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0EDA436" wp14:editId="67C1A839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Муниципальный район Похвистневский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6326C7">
        <w:rPr>
          <w:rFonts w:cs="Times New Roman"/>
          <w:b/>
        </w:rPr>
        <w:t>Самарской области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40"/>
          <w:szCs w:val="40"/>
        </w:rPr>
      </w:pPr>
      <w:r w:rsidRPr="006326C7">
        <w:rPr>
          <w:rFonts w:cs="Times New Roman"/>
          <w:b/>
          <w:sz w:val="40"/>
          <w:szCs w:val="40"/>
        </w:rPr>
        <w:t>РЕШЕНИЕ</w:t>
      </w:r>
    </w:p>
    <w:p w:rsidR="007F30AF" w:rsidRPr="006326C7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32"/>
          <w:szCs w:val="32"/>
        </w:rPr>
      </w:pPr>
      <w:proofErr w:type="gramStart"/>
      <w:r w:rsidRPr="006326C7">
        <w:rPr>
          <w:rFonts w:cs="Times New Roman"/>
          <w:b/>
          <w:sz w:val="32"/>
          <w:szCs w:val="32"/>
        </w:rPr>
        <w:t>СОБРАНИЯ  ПРЕДСТАВИТЕЛЕЙ</w:t>
      </w:r>
      <w:proofErr w:type="gramEnd"/>
      <w:r w:rsidRPr="006326C7">
        <w:rPr>
          <w:rFonts w:cs="Times New Roman"/>
          <w:b/>
          <w:sz w:val="32"/>
          <w:szCs w:val="32"/>
        </w:rPr>
        <w:t xml:space="preserve">  РАЙОНА</w:t>
      </w:r>
    </w:p>
    <w:p w:rsidR="007F30AF" w:rsidRPr="006326C7" w:rsidRDefault="00582A46" w:rsidP="007F30AF">
      <w:pPr>
        <w:pBdr>
          <w:between w:val="thickThinSmallGap" w:sz="24" w:space="1" w:color="auto"/>
        </w:pBd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</w:rPr>
        <w:t>шес</w:t>
      </w:r>
      <w:r w:rsidR="007F30AF" w:rsidRPr="006326C7">
        <w:rPr>
          <w:rFonts w:cs="Times New Roman"/>
          <w:b/>
        </w:rPr>
        <w:t xml:space="preserve">того 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«</w:t>
      </w:r>
      <w:proofErr w:type="gramStart"/>
      <w:r w:rsidR="000C4AD5">
        <w:t>30</w:t>
      </w:r>
      <w:r>
        <w:t>»</w:t>
      </w:r>
      <w:r w:rsidR="006326C7">
        <w:t xml:space="preserve"> </w:t>
      </w:r>
      <w:r w:rsidR="00A8537F">
        <w:t xml:space="preserve"> </w:t>
      </w:r>
      <w:r w:rsidR="000C4AD5">
        <w:t>апреля</w:t>
      </w:r>
      <w:proofErr w:type="gramEnd"/>
      <w:r w:rsidR="00AB3E7D">
        <w:t xml:space="preserve"> </w:t>
      </w:r>
      <w:r w:rsidR="006326C7">
        <w:t xml:space="preserve"> </w:t>
      </w:r>
      <w:r>
        <w:t>20</w:t>
      </w:r>
      <w:r w:rsidR="00582A46">
        <w:t>25</w:t>
      </w:r>
      <w:r>
        <w:t xml:space="preserve">г.                                    </w:t>
      </w:r>
      <w:r w:rsidR="00AB3E7D">
        <w:t xml:space="preserve">           </w:t>
      </w:r>
      <w:r w:rsidR="00AB3E7D">
        <w:tab/>
        <w:t xml:space="preserve">       </w:t>
      </w:r>
      <w:r w:rsidR="000C4AD5">
        <w:t xml:space="preserve">            </w:t>
      </w:r>
      <w:r w:rsidR="00AB3E7D">
        <w:t xml:space="preserve">       №</w:t>
      </w:r>
      <w:r w:rsidR="000C4AD5">
        <w:t>240</w:t>
      </w:r>
    </w:p>
    <w:p w:rsidR="001627A8" w:rsidRPr="001627A8" w:rsidRDefault="00DC5C24" w:rsidP="001627A8">
      <w:pPr>
        <w:tabs>
          <w:tab w:val="left" w:pos="3064"/>
        </w:tabs>
        <w:spacing w:after="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О  внесении</w:t>
      </w:r>
      <w:proofErr w:type="gramEnd"/>
      <w:r>
        <w:rPr>
          <w:b/>
          <w:bCs/>
        </w:rPr>
        <w:t xml:space="preserve"> изменений в Решение Собрания представителей </w:t>
      </w:r>
      <w:r w:rsidRPr="00DC5C24">
        <w:rPr>
          <w:b/>
          <w:bCs/>
        </w:rPr>
        <w:t xml:space="preserve">от </w:t>
      </w:r>
      <w:r w:rsidRPr="00DC5C24">
        <w:rPr>
          <w:b/>
          <w:szCs w:val="28"/>
        </w:rPr>
        <w:t>19.02.2025 №226 «</w:t>
      </w:r>
      <w:r w:rsidR="007C5C6D" w:rsidRPr="00DC5C24">
        <w:rPr>
          <w:b/>
          <w:bCs/>
        </w:rPr>
        <w:t xml:space="preserve">Об утверждении </w:t>
      </w:r>
      <w:r w:rsidR="001627A8" w:rsidRPr="00DC5C24">
        <w:rPr>
          <w:b/>
          <w:bCs/>
        </w:rPr>
        <w:t>Программ</w:t>
      </w:r>
      <w:r w:rsidR="00332366" w:rsidRPr="00DC5C24">
        <w:rPr>
          <w:b/>
          <w:bCs/>
        </w:rPr>
        <w:t>ы</w:t>
      </w:r>
      <w:r w:rsidR="001627A8" w:rsidRPr="00DC5C24">
        <w:rPr>
          <w:b/>
          <w:bCs/>
        </w:rPr>
        <w:t xml:space="preserve"> социально-экономического</w:t>
      </w:r>
      <w:r w:rsidR="001627A8" w:rsidRPr="001627A8">
        <w:rPr>
          <w:b/>
          <w:bCs/>
        </w:rPr>
        <w:t xml:space="preserve"> развития муниципального района </w:t>
      </w:r>
      <w:proofErr w:type="spellStart"/>
      <w:r w:rsidR="001627A8" w:rsidRPr="001627A8">
        <w:rPr>
          <w:b/>
          <w:bCs/>
        </w:rPr>
        <w:t>Похвистневский</w:t>
      </w:r>
      <w:proofErr w:type="spellEnd"/>
      <w:r w:rsidR="001627A8" w:rsidRPr="001627A8">
        <w:rPr>
          <w:b/>
          <w:bCs/>
        </w:rPr>
        <w:t xml:space="preserve"> Самарской области</w:t>
      </w:r>
    </w:p>
    <w:p w:rsidR="001627A8" w:rsidRPr="001627A8" w:rsidRDefault="001627A8" w:rsidP="001627A8">
      <w:pPr>
        <w:tabs>
          <w:tab w:val="left" w:pos="3064"/>
        </w:tabs>
        <w:spacing w:after="0" w:line="240" w:lineRule="auto"/>
        <w:jc w:val="center"/>
        <w:rPr>
          <w:b/>
          <w:bCs/>
        </w:rPr>
      </w:pPr>
      <w:r w:rsidRPr="001627A8">
        <w:rPr>
          <w:b/>
          <w:bCs/>
        </w:rPr>
        <w:t>на 2024 – 2029 годы</w:t>
      </w:r>
      <w:r w:rsidR="00DC5C24">
        <w:rPr>
          <w:b/>
          <w:bCs/>
        </w:rPr>
        <w:t>»</w:t>
      </w:r>
    </w:p>
    <w:p w:rsidR="007C5C6D" w:rsidRPr="007C5C6D" w:rsidRDefault="001627A8" w:rsidP="001627A8">
      <w:pPr>
        <w:tabs>
          <w:tab w:val="left" w:pos="3064"/>
        </w:tabs>
        <w:spacing w:after="0" w:line="240" w:lineRule="auto"/>
        <w:jc w:val="center"/>
        <w:rPr>
          <w:b/>
        </w:rPr>
      </w:pPr>
      <w:r w:rsidRPr="001627A8">
        <w:rPr>
          <w:b/>
          <w:bCs/>
        </w:rPr>
        <w:t> </w:t>
      </w:r>
    </w:p>
    <w:p w:rsidR="00231518" w:rsidRDefault="007C5C6D" w:rsidP="00B73F1F">
      <w:pPr>
        <w:tabs>
          <w:tab w:val="left" w:pos="3064"/>
        </w:tabs>
        <w:spacing w:after="0" w:line="240" w:lineRule="auto"/>
        <w:ind w:firstLine="1100"/>
        <w:jc w:val="both"/>
      </w:pPr>
      <w:r w:rsidRPr="007C5C6D"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</w:t>
      </w:r>
      <w:r w:rsidR="001627A8" w:rsidRPr="00C45215">
        <w:rPr>
          <w:rFonts w:cs="Times New Roman"/>
          <w:szCs w:val="28"/>
        </w:rPr>
        <w:t>от 28.06.2014 № 1</w:t>
      </w:r>
      <w:r w:rsidR="001627A8">
        <w:rPr>
          <w:rFonts w:cs="Times New Roman"/>
          <w:szCs w:val="28"/>
        </w:rPr>
        <w:t>72-ФЗ</w:t>
      </w:r>
      <w:r w:rsidR="001627A8" w:rsidRPr="00C45215">
        <w:rPr>
          <w:rFonts w:cs="Times New Roman"/>
          <w:szCs w:val="28"/>
        </w:rPr>
        <w:t xml:space="preserve"> «О стратегическом планировании в </w:t>
      </w:r>
      <w:r w:rsidR="001627A8">
        <w:rPr>
          <w:rFonts w:cs="Times New Roman"/>
          <w:szCs w:val="28"/>
        </w:rPr>
        <w:t>Российской Федерации</w:t>
      </w:r>
      <w:r w:rsidR="001627A8" w:rsidRPr="00C45215">
        <w:rPr>
          <w:rFonts w:cs="Times New Roman"/>
          <w:szCs w:val="28"/>
        </w:rPr>
        <w:t>»</w:t>
      </w:r>
      <w:r w:rsidR="002F5EED">
        <w:t xml:space="preserve">, </w:t>
      </w:r>
      <w:r w:rsidR="001627A8" w:rsidRPr="002126D3">
        <w:rPr>
          <w:rFonts w:cs="Times New Roman"/>
          <w:spacing w:val="-2"/>
          <w:szCs w:val="28"/>
        </w:rPr>
        <w:t>Указ</w:t>
      </w:r>
      <w:r w:rsidR="001627A8">
        <w:rPr>
          <w:rFonts w:cs="Times New Roman"/>
          <w:spacing w:val="-2"/>
          <w:szCs w:val="28"/>
        </w:rPr>
        <w:t>ом</w:t>
      </w:r>
      <w:r w:rsidR="001627A8" w:rsidRPr="002126D3">
        <w:rPr>
          <w:rFonts w:cs="Times New Roman"/>
          <w:spacing w:val="-2"/>
          <w:szCs w:val="28"/>
        </w:rPr>
        <w:t xml:space="preserve"> Президента Российской Федерации от 07.05.2024 № 309 «О национальных целях развития Российской Федерации на период</w:t>
      </w:r>
      <w:r w:rsidR="001627A8">
        <w:rPr>
          <w:rFonts w:cs="Times New Roman"/>
          <w:spacing w:val="-2"/>
          <w:szCs w:val="28"/>
        </w:rPr>
        <w:t xml:space="preserve"> </w:t>
      </w:r>
      <w:r w:rsidR="001627A8" w:rsidRPr="002126D3">
        <w:rPr>
          <w:rFonts w:cs="Times New Roman"/>
          <w:spacing w:val="-2"/>
          <w:szCs w:val="28"/>
        </w:rPr>
        <w:t xml:space="preserve"> до 2030 года и на перспективу до 2036 года», </w:t>
      </w:r>
      <w:r w:rsidR="001627A8">
        <w:rPr>
          <w:rFonts w:cs="Times New Roman"/>
          <w:spacing w:val="-2"/>
          <w:szCs w:val="28"/>
        </w:rPr>
        <w:t xml:space="preserve">руководствуясь </w:t>
      </w:r>
      <w:r w:rsidR="001627A8" w:rsidRPr="002126D3">
        <w:rPr>
          <w:rFonts w:cs="Times New Roman"/>
          <w:spacing w:val="-2"/>
          <w:szCs w:val="28"/>
        </w:rPr>
        <w:t>Послание</w:t>
      </w:r>
      <w:r w:rsidR="00F6000B">
        <w:rPr>
          <w:rFonts w:cs="Times New Roman"/>
          <w:spacing w:val="-2"/>
          <w:szCs w:val="28"/>
        </w:rPr>
        <w:t>м</w:t>
      </w:r>
      <w:r w:rsidR="001627A8" w:rsidRPr="002126D3">
        <w:rPr>
          <w:rFonts w:cs="Times New Roman"/>
          <w:spacing w:val="-2"/>
          <w:szCs w:val="28"/>
        </w:rPr>
        <w:t xml:space="preserve"> Президента Российской Федерации Федеральному Собранию Российской Федерации от 29 февраля 2024 года, Стратеги</w:t>
      </w:r>
      <w:r w:rsidR="00F6000B">
        <w:rPr>
          <w:rFonts w:cs="Times New Roman"/>
          <w:spacing w:val="-2"/>
          <w:szCs w:val="28"/>
        </w:rPr>
        <w:t>ей</w:t>
      </w:r>
      <w:r w:rsidR="001627A8" w:rsidRPr="002126D3">
        <w:rPr>
          <w:rFonts w:cs="Times New Roman"/>
          <w:spacing w:val="-2"/>
          <w:szCs w:val="28"/>
        </w:rPr>
        <w:t xml:space="preserve"> национальной безопасности Российской Федерации, Стратеги</w:t>
      </w:r>
      <w:r w:rsidR="00F6000B">
        <w:rPr>
          <w:rFonts w:cs="Times New Roman"/>
          <w:spacing w:val="-2"/>
          <w:szCs w:val="28"/>
        </w:rPr>
        <w:t>ей</w:t>
      </w:r>
      <w:r w:rsidR="001627A8" w:rsidRPr="002126D3">
        <w:rPr>
          <w:rFonts w:cs="Times New Roman"/>
          <w:spacing w:val="-2"/>
          <w:szCs w:val="28"/>
        </w:rPr>
        <w:t xml:space="preserve"> научно-технологического развития Российской Федерации, Стратеги</w:t>
      </w:r>
      <w:r w:rsidR="00F6000B">
        <w:rPr>
          <w:rFonts w:cs="Times New Roman"/>
          <w:spacing w:val="-2"/>
          <w:szCs w:val="28"/>
        </w:rPr>
        <w:t>й</w:t>
      </w:r>
      <w:r w:rsidR="001627A8" w:rsidRPr="002126D3">
        <w:rPr>
          <w:rFonts w:cs="Times New Roman"/>
          <w:spacing w:val="-2"/>
          <w:szCs w:val="28"/>
        </w:rPr>
        <w:t xml:space="preserve"> социально-экономического развития Самарской области на период до 2030 года, </w:t>
      </w:r>
      <w:r w:rsidR="00231518">
        <w:t xml:space="preserve">Уставом муниципального района </w:t>
      </w:r>
      <w:proofErr w:type="spellStart"/>
      <w:r w:rsidR="00231518">
        <w:t>Похвистневский</w:t>
      </w:r>
      <w:proofErr w:type="spellEnd"/>
      <w:r w:rsidR="00231518">
        <w:t xml:space="preserve"> Самарской области, Собрание представителей муниципального района Похвистневский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</w:pP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РЕШИЛО:</w:t>
      </w:r>
    </w:p>
    <w:p w:rsidR="00231518" w:rsidRDefault="00231518" w:rsidP="00231518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7C5C6D" w:rsidRDefault="007C5C6D" w:rsidP="00F6000B">
      <w:pPr>
        <w:tabs>
          <w:tab w:val="left" w:pos="3064"/>
        </w:tabs>
        <w:spacing w:after="0" w:line="240" w:lineRule="auto"/>
        <w:ind w:firstLine="1100"/>
        <w:jc w:val="both"/>
      </w:pPr>
      <w:r>
        <w:t>1</w:t>
      </w:r>
      <w:r w:rsidRPr="00D42B5E">
        <w:t>.</w:t>
      </w:r>
      <w:r w:rsidR="00D42B5E" w:rsidRPr="00D42B5E">
        <w:rPr>
          <w:bCs/>
        </w:rPr>
        <w:t xml:space="preserve"> Внести изменения в Решение Собрания представителей от </w:t>
      </w:r>
      <w:r w:rsidR="00D42B5E" w:rsidRPr="00D42B5E">
        <w:rPr>
          <w:szCs w:val="28"/>
        </w:rPr>
        <w:t>19.02.2025 №226</w:t>
      </w:r>
      <w:r w:rsidR="00D42B5E">
        <w:rPr>
          <w:szCs w:val="28"/>
        </w:rPr>
        <w:t xml:space="preserve"> </w:t>
      </w:r>
      <w:r w:rsidR="00D42B5E">
        <w:t>у</w:t>
      </w:r>
      <w:r>
        <w:t>тверди</w:t>
      </w:r>
      <w:r w:rsidR="00D42B5E">
        <w:t>в</w:t>
      </w:r>
      <w:r>
        <w:t xml:space="preserve"> </w:t>
      </w:r>
      <w:r w:rsidR="00332366">
        <w:t xml:space="preserve">Программу </w:t>
      </w:r>
      <w:r w:rsidR="00F6000B">
        <w:t xml:space="preserve">социально-экономического развития муниципального района </w:t>
      </w:r>
      <w:proofErr w:type="spellStart"/>
      <w:r w:rsidR="00F6000B">
        <w:t>Похвистневский</w:t>
      </w:r>
      <w:proofErr w:type="spellEnd"/>
      <w:r w:rsidR="00F6000B">
        <w:t xml:space="preserve"> Самарской области на 2024 – 2029 годы</w:t>
      </w:r>
      <w:r w:rsidR="00D42B5E">
        <w:t xml:space="preserve"> в новой редакции</w:t>
      </w:r>
      <w:r w:rsidR="00F6000B">
        <w:t xml:space="preserve"> </w:t>
      </w:r>
      <w:r>
        <w:t>(прилагается).</w:t>
      </w:r>
    </w:p>
    <w:p w:rsidR="00582A46" w:rsidRDefault="00062FF3" w:rsidP="007C5C6D">
      <w:pPr>
        <w:tabs>
          <w:tab w:val="left" w:pos="3064"/>
        </w:tabs>
        <w:spacing w:after="0" w:line="240" w:lineRule="auto"/>
        <w:ind w:firstLine="1100"/>
        <w:jc w:val="both"/>
      </w:pPr>
      <w:r>
        <w:t>2</w:t>
      </w:r>
      <w:r w:rsidR="007D6975">
        <w:t xml:space="preserve">. Решение </w:t>
      </w:r>
      <w:r w:rsidR="00D72EC9">
        <w:t>в</w:t>
      </w:r>
      <w:r w:rsidR="007D6975">
        <w:t xml:space="preserve">ступает в силу со дня его </w:t>
      </w:r>
      <w:r w:rsidR="00AB3E7D">
        <w:t xml:space="preserve">принятия. </w:t>
      </w:r>
      <w:r w:rsidR="007D6975">
        <w:t xml:space="preserve"> </w:t>
      </w:r>
    </w:p>
    <w:p w:rsidR="007D6975" w:rsidRDefault="00582A46" w:rsidP="00231518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3. Настоящее Решение </w:t>
      </w:r>
      <w:r w:rsidR="007D6975">
        <w:t>разме</w:t>
      </w:r>
      <w:r>
        <w:t>стить</w:t>
      </w:r>
      <w:r w:rsidR="007D6975">
        <w:t xml:space="preserve"> на сайте Администрации района и Собрания представителей района в сети «Интернет».</w:t>
      </w:r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6326C7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 xml:space="preserve">Председатель Собрания </w:t>
      </w:r>
    </w:p>
    <w:p w:rsidR="006326C7" w:rsidRPr="007D6975" w:rsidRDefault="006326C7" w:rsidP="006326C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представителей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67C9A">
        <w:rPr>
          <w:b/>
        </w:rPr>
        <w:t xml:space="preserve">                           </w:t>
      </w:r>
      <w:r w:rsidR="00582A46">
        <w:rPr>
          <w:b/>
        </w:rPr>
        <w:t>Т.И. Самойлова</w:t>
      </w:r>
    </w:p>
    <w:p w:rsidR="006326C7" w:rsidRDefault="006326C7" w:rsidP="007D6975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3F0A47" w:rsidRDefault="00582A46" w:rsidP="00332366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И.</w:t>
      </w:r>
      <w:r w:rsidR="00113704">
        <w:rPr>
          <w:b/>
        </w:rPr>
        <w:t xml:space="preserve"> </w:t>
      </w:r>
      <w:r>
        <w:rPr>
          <w:b/>
        </w:rPr>
        <w:t xml:space="preserve">о. </w:t>
      </w:r>
      <w:r w:rsidR="007D6975">
        <w:rPr>
          <w:b/>
        </w:rPr>
        <w:t>Глав</w:t>
      </w:r>
      <w:r>
        <w:rPr>
          <w:b/>
        </w:rPr>
        <w:t>ы</w:t>
      </w:r>
      <w:r w:rsidR="007D6975">
        <w:rPr>
          <w:b/>
        </w:rPr>
        <w:t xml:space="preserve"> района</w:t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 w:rsidR="007D6975">
        <w:rPr>
          <w:b/>
        </w:rPr>
        <w:tab/>
      </w:r>
      <w:r>
        <w:rPr>
          <w:b/>
        </w:rPr>
        <w:t xml:space="preserve">       </w:t>
      </w:r>
      <w:r w:rsidR="00F6728E">
        <w:rPr>
          <w:b/>
        </w:rPr>
        <w:t xml:space="preserve">А.В. </w:t>
      </w:r>
      <w:proofErr w:type="spellStart"/>
      <w:r w:rsidR="00F6728E">
        <w:rPr>
          <w:b/>
        </w:rPr>
        <w:t>Шахвалов</w:t>
      </w:r>
      <w:proofErr w:type="spellEnd"/>
    </w:p>
    <w:p w:rsidR="000A3407" w:rsidRPr="000A3407" w:rsidRDefault="000A3407" w:rsidP="000A3407">
      <w:pPr>
        <w:tabs>
          <w:tab w:val="left" w:pos="3064"/>
        </w:tabs>
        <w:jc w:val="right"/>
        <w:rPr>
          <w:rFonts w:eastAsia="Calibri" w:cs="Times New Roman"/>
          <w:sz w:val="24"/>
          <w:szCs w:val="24"/>
        </w:rPr>
      </w:pPr>
      <w:r>
        <w:rPr>
          <w:rFonts w:cs="Times New Roman"/>
          <w:szCs w:val="28"/>
        </w:rPr>
        <w:lastRenderedPageBreak/>
        <w:tab/>
      </w:r>
      <w:r w:rsidRPr="000A3407">
        <w:rPr>
          <w:rFonts w:eastAsia="Calibri" w:cs="Times New Roman"/>
          <w:sz w:val="24"/>
          <w:szCs w:val="24"/>
        </w:rPr>
        <w:t>Приложение к Решению</w:t>
      </w:r>
    </w:p>
    <w:p w:rsidR="000A3407" w:rsidRPr="000A3407" w:rsidRDefault="000A3407" w:rsidP="000A3407">
      <w:pPr>
        <w:tabs>
          <w:tab w:val="left" w:pos="3064"/>
        </w:tabs>
        <w:jc w:val="right"/>
        <w:rPr>
          <w:rFonts w:eastAsia="Calibri" w:cs="Times New Roman"/>
          <w:sz w:val="24"/>
          <w:szCs w:val="24"/>
        </w:rPr>
      </w:pPr>
      <w:r w:rsidRPr="000A3407">
        <w:rPr>
          <w:rFonts w:eastAsia="Calibri" w:cs="Times New Roman"/>
          <w:sz w:val="24"/>
          <w:szCs w:val="24"/>
        </w:rPr>
        <w:t>Собрания представителей района</w:t>
      </w:r>
    </w:p>
    <w:p w:rsidR="000A3407" w:rsidRPr="000A3407" w:rsidRDefault="000A3407" w:rsidP="000A3407">
      <w:pPr>
        <w:tabs>
          <w:tab w:val="left" w:pos="3064"/>
        </w:tabs>
        <w:spacing w:after="0" w:line="240" w:lineRule="auto"/>
        <w:jc w:val="right"/>
        <w:rPr>
          <w:rFonts w:eastAsia="Calibri" w:cs="Times New Roman"/>
          <w:sz w:val="24"/>
          <w:szCs w:val="24"/>
        </w:rPr>
      </w:pPr>
      <w:r w:rsidRPr="000A3407">
        <w:rPr>
          <w:rFonts w:eastAsia="Calibri" w:cs="Times New Roman"/>
          <w:sz w:val="24"/>
          <w:szCs w:val="24"/>
        </w:rPr>
        <w:t xml:space="preserve">от   30.04.2025 г.  № 240      </w:t>
      </w:r>
    </w:p>
    <w:p w:rsidR="00CF7624" w:rsidRPr="000312B3" w:rsidRDefault="00CF7624" w:rsidP="000A3407">
      <w:pPr>
        <w:tabs>
          <w:tab w:val="left" w:pos="6300"/>
        </w:tabs>
        <w:spacing w:after="0"/>
        <w:rPr>
          <w:rFonts w:cs="Times New Roman"/>
          <w:szCs w:val="28"/>
        </w:rPr>
      </w:pPr>
    </w:p>
    <w:p w:rsidR="00CF7624" w:rsidRDefault="00CF7624" w:rsidP="00CF7624"/>
    <w:p w:rsidR="00CF7624" w:rsidRDefault="00CF7624" w:rsidP="00CF7624"/>
    <w:p w:rsidR="00CF7624" w:rsidRDefault="00CF7624" w:rsidP="00CF7624"/>
    <w:p w:rsidR="00CF7624" w:rsidRDefault="00CF7624" w:rsidP="00CF7624"/>
    <w:p w:rsidR="00CF7624" w:rsidRDefault="00CF7624" w:rsidP="00CF7624"/>
    <w:p w:rsidR="00CF7624" w:rsidRDefault="00CF7624" w:rsidP="00CF7624"/>
    <w:p w:rsidR="00CF7624" w:rsidRDefault="00CF7624" w:rsidP="00CF7624"/>
    <w:p w:rsidR="00CF7624" w:rsidRDefault="00CF7624" w:rsidP="00CF7624"/>
    <w:p w:rsidR="00CF7624" w:rsidRDefault="00CF7624" w:rsidP="00CF7624">
      <w:bookmarkStart w:id="0" w:name="_GoBack"/>
      <w:bookmarkEnd w:id="0"/>
    </w:p>
    <w:p w:rsidR="00CF7624" w:rsidRPr="00F87360" w:rsidRDefault="00CF7624" w:rsidP="00CF7624">
      <w:pPr>
        <w:spacing w:after="0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</w:t>
      </w:r>
      <w:r w:rsidRPr="00F87360">
        <w:rPr>
          <w:rFonts w:cs="Times New Roman"/>
          <w:b/>
          <w:bCs/>
          <w:szCs w:val="28"/>
        </w:rPr>
        <w:t xml:space="preserve">рограмма </w:t>
      </w:r>
    </w:p>
    <w:p w:rsidR="00CF7624" w:rsidRDefault="00CF7624" w:rsidP="00CF7624">
      <w:pPr>
        <w:spacing w:after="0"/>
        <w:jc w:val="center"/>
        <w:rPr>
          <w:rFonts w:cs="Times New Roman"/>
          <w:b/>
          <w:bCs/>
          <w:szCs w:val="28"/>
        </w:rPr>
      </w:pPr>
      <w:r w:rsidRPr="00F87360">
        <w:rPr>
          <w:rFonts w:cs="Times New Roman"/>
          <w:b/>
          <w:bCs/>
          <w:szCs w:val="28"/>
        </w:rPr>
        <w:t>социально-экономического развития</w:t>
      </w:r>
      <w:r>
        <w:rPr>
          <w:rFonts w:cs="Times New Roman"/>
          <w:b/>
          <w:bCs/>
          <w:szCs w:val="28"/>
        </w:rPr>
        <w:t xml:space="preserve"> муниципального района </w:t>
      </w:r>
      <w:proofErr w:type="spellStart"/>
      <w:r>
        <w:rPr>
          <w:rFonts w:cs="Times New Roman"/>
          <w:b/>
          <w:bCs/>
          <w:szCs w:val="28"/>
        </w:rPr>
        <w:t>Похвистневский</w:t>
      </w:r>
      <w:proofErr w:type="spellEnd"/>
      <w:r w:rsidRPr="00F87360">
        <w:rPr>
          <w:rFonts w:cs="Times New Roman"/>
          <w:b/>
          <w:bCs/>
          <w:szCs w:val="28"/>
        </w:rPr>
        <w:t xml:space="preserve"> </w:t>
      </w:r>
      <w:r>
        <w:rPr>
          <w:rFonts w:cs="Times New Roman"/>
          <w:b/>
          <w:bCs/>
          <w:szCs w:val="28"/>
        </w:rPr>
        <w:t>С</w:t>
      </w:r>
      <w:r w:rsidRPr="00F87360">
        <w:rPr>
          <w:rFonts w:cs="Times New Roman"/>
          <w:b/>
          <w:bCs/>
          <w:szCs w:val="28"/>
        </w:rPr>
        <w:t>амарской област</w:t>
      </w:r>
      <w:r>
        <w:rPr>
          <w:rFonts w:cs="Times New Roman"/>
          <w:b/>
          <w:bCs/>
          <w:szCs w:val="28"/>
        </w:rPr>
        <w:t>и</w:t>
      </w:r>
    </w:p>
    <w:p w:rsidR="00CF7624" w:rsidRPr="00F87360" w:rsidRDefault="00CF7624" w:rsidP="00CF7624">
      <w:pPr>
        <w:spacing w:after="0"/>
        <w:jc w:val="center"/>
        <w:rPr>
          <w:rFonts w:cs="Times New Roman"/>
          <w:b/>
          <w:bCs/>
          <w:szCs w:val="28"/>
        </w:rPr>
      </w:pPr>
      <w:r w:rsidRPr="00F87360">
        <w:rPr>
          <w:rFonts w:cs="Times New Roman"/>
          <w:b/>
          <w:bCs/>
          <w:szCs w:val="28"/>
        </w:rPr>
        <w:t>на 2024 – 2029 годы</w:t>
      </w:r>
    </w:p>
    <w:p w:rsidR="00CF7624" w:rsidRDefault="00CF7624" w:rsidP="00CF7624">
      <w:r>
        <w:br w:type="page"/>
      </w:r>
    </w:p>
    <w:p w:rsidR="00CF7624" w:rsidRDefault="00CF7624" w:rsidP="00CF7624">
      <w:pPr>
        <w:pStyle w:val="af"/>
        <w:jc w:val="center"/>
        <w:rPr>
          <w:rFonts w:ascii="Times New Roman" w:hAnsi="Times New Roman" w:cs="Times New Roman"/>
          <w:color w:val="auto"/>
        </w:rPr>
      </w:pPr>
      <w:r w:rsidRPr="007D4553">
        <w:rPr>
          <w:rFonts w:ascii="Times New Roman" w:hAnsi="Times New Roman" w:cs="Times New Roman"/>
          <w:color w:val="auto"/>
        </w:rPr>
        <w:lastRenderedPageBreak/>
        <w:t>Оглавление</w:t>
      </w:r>
    </w:p>
    <w:p w:rsidR="00CF7624" w:rsidRPr="007D4553" w:rsidRDefault="00CF7624" w:rsidP="00CF7624">
      <w:pPr>
        <w:rPr>
          <w:lang w:eastAsia="ru-RU"/>
        </w:rPr>
      </w:pPr>
    </w:p>
    <w:p w:rsidR="00CF7624" w:rsidRPr="00342284" w:rsidRDefault="00CF7624" w:rsidP="00CF7624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90D65">
        <w:rPr>
          <w:rFonts w:ascii="Times New Roman" w:hAnsi="Times New Roman" w:cs="Times New Roman"/>
          <w:sz w:val="28"/>
          <w:szCs w:val="28"/>
        </w:rPr>
        <w:fldChar w:fldCharType="begin"/>
      </w:r>
      <w:r w:rsidRPr="00A90D65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90D65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176360243" w:history="1">
        <w:r w:rsidRPr="0034228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Общие положения</w:t>
        </w:r>
        <w:r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_Toc176360243 \h </w:instrText>
        </w:r>
        <w:r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67F0D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CF7624" w:rsidRPr="00342284" w:rsidRDefault="000A3407" w:rsidP="00CF7624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44" w:history="1">
        <w:r w:rsidR="00CF7624" w:rsidRPr="0034228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Цель 1. Сохранение населения, повышение благополучия людей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_Toc176360244 \h </w:instrTex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67F0D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45" w:history="1">
        <w:r w:rsidR="00CF7624" w:rsidRPr="00342284">
          <w:rPr>
            <w:rStyle w:val="af0"/>
            <w:rFonts w:ascii="Times New Roman" w:hAnsi="Times New Roman"/>
          </w:rPr>
          <w:t>1.1. Крепкая семья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_Toc176360245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5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46" w:history="1">
        <w:r w:rsidR="00CF7624" w:rsidRPr="00342284">
          <w:rPr>
            <w:rStyle w:val="af0"/>
            <w:rFonts w:ascii="Times New Roman" w:hAnsi="Times New Roman"/>
          </w:rPr>
          <w:t>1.2. Благополучие граждан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_Toc176360246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6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47" w:history="1">
        <w:r w:rsidR="00CF7624" w:rsidRPr="00342284">
          <w:rPr>
            <w:rStyle w:val="af0"/>
            <w:rFonts w:ascii="Times New Roman" w:hAnsi="Times New Roman"/>
          </w:rPr>
          <w:t>1.3. Увеличение продолжительности жизни и активное долголетие граждан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_Toc176360247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9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48" w:history="1">
        <w:r w:rsidR="00CF7624" w:rsidRPr="0034228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Цель 2. Удержание и привлечение людей в регион, создание условий для развития и реализации потенциала каждого человека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_Toc176360248 \h </w:instrTex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67F0D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49" w:history="1">
        <w:r w:rsidR="00CF7624" w:rsidRPr="00342284">
          <w:rPr>
            <w:rStyle w:val="af0"/>
            <w:rFonts w:ascii="Times New Roman" w:hAnsi="Times New Roman"/>
          </w:rPr>
          <w:t>2.1. Качественное образование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_Toc176360249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11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50" w:history="1">
        <w:r w:rsidR="00CF7624" w:rsidRPr="00342284">
          <w:rPr>
            <w:rStyle w:val="af0"/>
            <w:rFonts w:ascii="Times New Roman" w:hAnsi="Times New Roman"/>
          </w:rPr>
          <w:t>2.2.  Развитие трудовых ресурсов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_Toc176360250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12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51" w:history="1">
        <w:r w:rsidR="00CF7624" w:rsidRPr="00342284">
          <w:rPr>
            <w:rStyle w:val="af0"/>
            <w:rFonts w:ascii="Times New Roman" w:hAnsi="Times New Roman"/>
          </w:rPr>
          <w:t>2.3. Воспитание патриотичной и социально-ответственной личности.               Развитие активной гражданской позиции молодежи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_Toc176360251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13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52" w:history="1">
        <w:r w:rsidR="00CF7624" w:rsidRPr="00342284">
          <w:rPr>
            <w:rStyle w:val="af0"/>
            <w:rFonts w:ascii="Times New Roman" w:hAnsi="Times New Roman"/>
          </w:rPr>
          <w:t>2.4. Создание условий для организации досуга и самореализации граждан. Развитие креативных индустрий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_Toc176360252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15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53" w:history="1">
        <w:r w:rsidR="00CF7624" w:rsidRPr="00342284">
          <w:rPr>
            <w:rStyle w:val="af0"/>
            <w:rFonts w:ascii="Times New Roman" w:hAnsi="Times New Roman"/>
          </w:rPr>
          <w:t>2.5. Вовлечение социально ориентированных некоммерческих организаций           в решение актуальных социальных и общественных проблем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_Toc176360253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15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54" w:history="1">
        <w:r w:rsidR="00CF7624" w:rsidRPr="0034228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Цель 3. Комфортная и безопасная среда для жизни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_Toc176360254 \h </w:instrTex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67F0D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55" w:history="1">
        <w:r w:rsidR="00CF7624" w:rsidRPr="00342284">
          <w:rPr>
            <w:rStyle w:val="af0"/>
            <w:rFonts w:ascii="Times New Roman" w:hAnsi="Times New Roman"/>
          </w:rPr>
          <w:t>3.1. Комплексное развитие территорий и жилищное строительство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_Toc176360255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17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56" w:history="1">
        <w:r w:rsidR="00CF7624" w:rsidRPr="00342284">
          <w:rPr>
            <w:rStyle w:val="af0"/>
            <w:rFonts w:ascii="Times New Roman" w:hAnsi="Times New Roman"/>
          </w:rPr>
          <w:t>3.2. Модернизация ЖКХ. Газификация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_Toc176360256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18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57" w:history="1">
        <w:r w:rsidR="00CF7624" w:rsidRPr="00342284">
          <w:rPr>
            <w:rStyle w:val="af0"/>
            <w:rFonts w:ascii="Times New Roman" w:hAnsi="Times New Roman"/>
          </w:rPr>
          <w:t>3.3. Благоустройство, развитие общественных пространств.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_Toc176360257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19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58" w:history="1">
        <w:r w:rsidR="00CF7624" w:rsidRPr="00342284">
          <w:rPr>
            <w:rStyle w:val="af0"/>
            <w:rFonts w:ascii="Times New Roman" w:hAnsi="Times New Roman"/>
          </w:rPr>
          <w:t>3.4. Развитие транспорта и повышение качества дорог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_Toc176360258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20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59" w:history="1">
        <w:r w:rsidR="00CF7624" w:rsidRPr="00342284">
          <w:rPr>
            <w:rStyle w:val="af0"/>
            <w:rFonts w:ascii="Times New Roman" w:hAnsi="Times New Roman"/>
          </w:rPr>
          <w:t>3.5. Общественная безопасность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_Toc176360259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20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60" w:history="1">
        <w:r w:rsidR="00CF7624" w:rsidRPr="0034228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Цель 4. Экологическое благополучие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_Toc176360260 \h </w:instrTex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67F0D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61" w:history="1">
        <w:r w:rsidR="00CF7624" w:rsidRPr="00342284">
          <w:rPr>
            <w:rStyle w:val="af0"/>
            <w:rFonts w:ascii="Times New Roman" w:hAnsi="Times New Roman"/>
          </w:rPr>
          <w:t>4.1. Чистый воздух. Чистая вода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_Toc176360261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22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</w:p>
    <w:p w:rsidR="00CF7624" w:rsidRPr="00342284" w:rsidRDefault="000A3407" w:rsidP="00CF7624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65" w:history="1">
        <w:r w:rsidR="00CF762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Цель 5. Развитие бизнеса</w:t>
        </w:r>
        <w:r w:rsidR="00CF7624" w:rsidRPr="0034228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. Технологическое лидерство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_Toc176360265 \h </w:instrTex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67F0D">
          <w:rPr>
            <w:rFonts w:ascii="Times New Roman" w:hAnsi="Times New Roman" w:cs="Times New Roman"/>
            <w:noProof/>
            <w:webHidden/>
            <w:sz w:val="28"/>
            <w:szCs w:val="28"/>
          </w:rPr>
          <w:t>23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66" w:history="1">
        <w:r w:rsidR="00CF7624" w:rsidRPr="00342284">
          <w:rPr>
            <w:rStyle w:val="af0"/>
            <w:rFonts w:ascii="Times New Roman" w:hAnsi="Times New Roman"/>
          </w:rPr>
          <w:t>5.1. Развитие промышленности и АПК. Новые рынки.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 w:rsidRPr="00342284">
          <w:rPr>
            <w:rFonts w:ascii="Times New Roman" w:hAnsi="Times New Roman"/>
            <w:webHidden/>
          </w:rPr>
          <w:fldChar w:fldCharType="begin"/>
        </w:r>
        <w:r w:rsidR="00CF7624" w:rsidRPr="00342284">
          <w:rPr>
            <w:rFonts w:ascii="Times New Roman" w:hAnsi="Times New Roman"/>
            <w:webHidden/>
          </w:rPr>
          <w:instrText xml:space="preserve"> PAGEREF _Toc176360266 \h </w:instrText>
        </w:r>
        <w:r w:rsidR="00CF7624" w:rsidRPr="00342284">
          <w:rPr>
            <w:rFonts w:ascii="Times New Roman" w:hAnsi="Times New Roman"/>
            <w:webHidden/>
          </w:rPr>
        </w:r>
        <w:r w:rsidR="00CF7624" w:rsidRPr="00342284">
          <w:rPr>
            <w:rFonts w:ascii="Times New Roman" w:hAnsi="Times New Roman"/>
            <w:webHidden/>
          </w:rPr>
          <w:fldChar w:fldCharType="separate"/>
        </w:r>
        <w:r w:rsidR="00C67F0D">
          <w:rPr>
            <w:rFonts w:ascii="Times New Roman" w:hAnsi="Times New Roman"/>
            <w:webHidden/>
          </w:rPr>
          <w:t>23</w:t>
        </w:r>
        <w:r w:rsidR="00CF7624" w:rsidRPr="00342284">
          <w:rPr>
            <w:rFonts w:ascii="Times New Roman" w:hAnsi="Times New Roman"/>
            <w:webHidden/>
          </w:rPr>
          <w:fldChar w:fldCharType="end"/>
        </w:r>
      </w:hyperlink>
      <w:r w:rsidR="00CF7624">
        <w:rPr>
          <w:rFonts w:ascii="Times New Roman" w:hAnsi="Times New Roman"/>
        </w:rPr>
        <w:t>4</w:t>
      </w:r>
    </w:p>
    <w:p w:rsidR="00CF7624" w:rsidRPr="00342284" w:rsidRDefault="000A3407" w:rsidP="00CF7624">
      <w:pPr>
        <w:pStyle w:val="31"/>
        <w:tabs>
          <w:tab w:val="right" w:leader="dot" w:pos="9345"/>
        </w:tabs>
        <w:spacing w:after="0" w:line="240" w:lineRule="auto"/>
        <w:ind w:left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67" w:history="1">
        <w:r w:rsidR="00CF7624" w:rsidRPr="0034228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5.1.1. Развитие промышленности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_Toc176360267 \h </w:instrTex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67F0D">
          <w:rPr>
            <w:rFonts w:ascii="Times New Roman" w:hAnsi="Times New Roman" w:cs="Times New Roman"/>
            <w:noProof/>
            <w:webHidden/>
            <w:sz w:val="28"/>
            <w:szCs w:val="28"/>
          </w:rPr>
          <w:t>23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  <w:r w:rsidR="00CF7624">
        <w:rPr>
          <w:rFonts w:ascii="Times New Roman" w:hAnsi="Times New Roman" w:cs="Times New Roman"/>
          <w:noProof/>
          <w:sz w:val="28"/>
          <w:szCs w:val="28"/>
        </w:rPr>
        <w:t>4</w:t>
      </w:r>
    </w:p>
    <w:p w:rsidR="00CF7624" w:rsidRPr="00342284" w:rsidRDefault="000A3407" w:rsidP="00CF7624">
      <w:pPr>
        <w:pStyle w:val="31"/>
        <w:tabs>
          <w:tab w:val="right" w:leader="dot" w:pos="9345"/>
        </w:tabs>
        <w:spacing w:after="0" w:line="240" w:lineRule="auto"/>
        <w:ind w:left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68" w:history="1">
        <w:r w:rsidR="00CF7624" w:rsidRPr="0034228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5.1.2. Развит</w:t>
        </w:r>
        <w:r w:rsidR="00CF762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ие агропромышленного комплекса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_Toc176360268 \h </w:instrTex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67F0D">
          <w:rPr>
            <w:rFonts w:ascii="Times New Roman" w:hAnsi="Times New Roman" w:cs="Times New Roman"/>
            <w:noProof/>
            <w:webHidden/>
            <w:sz w:val="28"/>
            <w:szCs w:val="28"/>
          </w:rPr>
          <w:t>24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  <w:r w:rsidR="00CF7624">
        <w:rPr>
          <w:rFonts w:ascii="Times New Roman" w:hAnsi="Times New Roman" w:cs="Times New Roman"/>
          <w:noProof/>
          <w:sz w:val="28"/>
          <w:szCs w:val="28"/>
        </w:rPr>
        <w:t>5</w:t>
      </w:r>
    </w:p>
    <w:p w:rsidR="00CF7624" w:rsidRPr="00342284" w:rsidRDefault="000A3407" w:rsidP="00CF7624">
      <w:pPr>
        <w:pStyle w:val="31"/>
        <w:tabs>
          <w:tab w:val="right" w:leader="dot" w:pos="9345"/>
        </w:tabs>
        <w:spacing w:after="0" w:line="240" w:lineRule="auto"/>
        <w:ind w:left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69" w:history="1">
        <w:r w:rsidR="00CF7624" w:rsidRPr="0034228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5.1.3. Развитие международного сотрудничества и поддержка несырьевого экспорта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_Toc176360269 \h </w:instrTex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67F0D">
          <w:rPr>
            <w:rFonts w:ascii="Times New Roman" w:hAnsi="Times New Roman" w:cs="Times New Roman"/>
            <w:noProof/>
            <w:webHidden/>
            <w:sz w:val="28"/>
            <w:szCs w:val="28"/>
          </w:rPr>
          <w:t>25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  <w:r w:rsidR="00CF7624">
        <w:rPr>
          <w:rFonts w:ascii="Times New Roman" w:hAnsi="Times New Roman" w:cs="Times New Roman"/>
          <w:noProof/>
          <w:sz w:val="28"/>
          <w:szCs w:val="28"/>
        </w:rPr>
        <w:t>8</w:t>
      </w:r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70" w:history="1">
        <w:r w:rsidR="00CF7624" w:rsidRPr="00342284">
          <w:rPr>
            <w:rStyle w:val="af0"/>
            <w:rFonts w:ascii="Times New Roman" w:hAnsi="Times New Roman"/>
          </w:rPr>
          <w:t>5.2. Наука и инновационное развитие. Программа «Доктор наук»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>
          <w:rPr>
            <w:rFonts w:ascii="Times New Roman" w:hAnsi="Times New Roman"/>
            <w:webHidden/>
          </w:rPr>
          <w:t>29</w:t>
        </w:r>
      </w:hyperlink>
    </w:p>
    <w:p w:rsidR="00CF7624" w:rsidRPr="00342284" w:rsidRDefault="000A3407" w:rsidP="00CF7624">
      <w:pPr>
        <w:pStyle w:val="22"/>
        <w:rPr>
          <w:rFonts w:ascii="Times New Roman" w:hAnsi="Times New Roman"/>
          <w:lang w:eastAsia="ru-RU"/>
        </w:rPr>
      </w:pPr>
      <w:hyperlink w:anchor="_Toc176360271" w:history="1">
        <w:r w:rsidR="00CF7624" w:rsidRPr="00342284">
          <w:rPr>
            <w:rStyle w:val="af0"/>
            <w:rFonts w:ascii="Times New Roman" w:hAnsi="Times New Roman"/>
          </w:rPr>
          <w:t>5.3. Поддержка бизнеса</w:t>
        </w:r>
        <w:r w:rsidR="00CF7624" w:rsidRPr="00342284">
          <w:rPr>
            <w:rFonts w:ascii="Times New Roman" w:hAnsi="Times New Roman"/>
            <w:webHidden/>
          </w:rPr>
          <w:tab/>
        </w:r>
        <w:r w:rsidR="00CF7624">
          <w:rPr>
            <w:rFonts w:ascii="Times New Roman" w:hAnsi="Times New Roman"/>
            <w:webHidden/>
          </w:rPr>
          <w:t>31</w:t>
        </w:r>
      </w:hyperlink>
    </w:p>
    <w:p w:rsidR="00CF7624" w:rsidRPr="00342284" w:rsidRDefault="000A3407" w:rsidP="00CF7624">
      <w:pPr>
        <w:pStyle w:val="31"/>
        <w:tabs>
          <w:tab w:val="right" w:leader="dot" w:pos="9345"/>
        </w:tabs>
        <w:spacing w:after="0" w:line="240" w:lineRule="auto"/>
        <w:ind w:left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72" w:history="1">
        <w:r w:rsidR="00CF7624" w:rsidRPr="0034228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5.3.1. «Заповедники» инвестиций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F7624">
          <w:rPr>
            <w:rFonts w:ascii="Times New Roman" w:hAnsi="Times New Roman" w:cs="Times New Roman"/>
            <w:noProof/>
            <w:webHidden/>
            <w:sz w:val="28"/>
            <w:szCs w:val="28"/>
          </w:rPr>
          <w:t>31</w:t>
        </w:r>
      </w:hyperlink>
    </w:p>
    <w:p w:rsidR="00CF7624" w:rsidRPr="00342284" w:rsidRDefault="000A3407" w:rsidP="00CF7624">
      <w:pPr>
        <w:pStyle w:val="31"/>
        <w:tabs>
          <w:tab w:val="right" w:leader="dot" w:pos="9345"/>
        </w:tabs>
        <w:spacing w:after="0" w:line="240" w:lineRule="auto"/>
        <w:ind w:left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73" w:history="1">
        <w:r w:rsidR="00CF7624" w:rsidRPr="0034228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5.3.2. Развитие малого и среднего бизнеса</w:t>
        </w:r>
        <w:r w:rsidR="00CF7624" w:rsidRPr="00342284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F7624">
          <w:rPr>
            <w:rFonts w:ascii="Times New Roman" w:hAnsi="Times New Roman" w:cs="Times New Roman"/>
            <w:noProof/>
            <w:webHidden/>
            <w:sz w:val="28"/>
            <w:szCs w:val="28"/>
          </w:rPr>
          <w:t>31</w:t>
        </w:r>
      </w:hyperlink>
    </w:p>
    <w:p w:rsidR="00CF7624" w:rsidRPr="00A90D65" w:rsidRDefault="000A3407" w:rsidP="00CF7624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74" w:history="1">
        <w:r w:rsidR="00CF762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Ц</w:t>
        </w:r>
        <w:r w:rsidR="00CF7624" w:rsidRPr="00A90D65">
          <w:rPr>
            <w:rStyle w:val="af0"/>
            <w:rFonts w:ascii="Times New Roman" w:hAnsi="Times New Roman" w:cs="Times New Roman"/>
            <w:noProof/>
            <w:sz w:val="28"/>
            <w:szCs w:val="28"/>
          </w:rPr>
          <w:t xml:space="preserve">ель 6. </w:t>
        </w:r>
        <w:r w:rsidR="00CF762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Р</w:t>
        </w:r>
        <w:r w:rsidR="00CF7624" w:rsidRPr="00A90D65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азвитие туризма и гостеприимства</w:t>
        </w:r>
        <w:r w:rsidR="00CF7624" w:rsidRPr="00A90D6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F7624">
          <w:rPr>
            <w:rFonts w:ascii="Times New Roman" w:hAnsi="Times New Roman" w:cs="Times New Roman"/>
            <w:noProof/>
            <w:webHidden/>
            <w:sz w:val="28"/>
            <w:szCs w:val="28"/>
          </w:rPr>
          <w:t>33</w:t>
        </w:r>
      </w:hyperlink>
    </w:p>
    <w:p w:rsidR="00CF7624" w:rsidRPr="00A90D65" w:rsidRDefault="000A3407" w:rsidP="00CF7624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176360275" w:history="1">
        <w:r w:rsidR="00CF762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Цель 7. Ц</w:t>
        </w:r>
        <w:r w:rsidR="00CF7624" w:rsidRPr="00A90D65">
          <w:rPr>
            <w:rStyle w:val="af0"/>
            <w:rFonts w:ascii="Times New Roman" w:hAnsi="Times New Roman" w:cs="Times New Roman"/>
            <w:noProof/>
            <w:sz w:val="28"/>
            <w:szCs w:val="28"/>
          </w:rPr>
          <w:t xml:space="preserve">ифровая трансформация общества. </w:t>
        </w:r>
        <w:r w:rsidR="00CF762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Э</w:t>
        </w:r>
        <w:r w:rsidR="00CF7624" w:rsidRPr="00A90D65">
          <w:rPr>
            <w:rStyle w:val="af0"/>
            <w:rFonts w:ascii="Times New Roman" w:hAnsi="Times New Roman" w:cs="Times New Roman"/>
            <w:noProof/>
            <w:sz w:val="28"/>
            <w:szCs w:val="28"/>
          </w:rPr>
          <w:t>ффективное государственное</w:t>
        </w:r>
        <w:r w:rsidR="00CF7624">
          <w:rPr>
            <w:rStyle w:val="af0"/>
            <w:rFonts w:ascii="Times New Roman" w:hAnsi="Times New Roman" w:cs="Times New Roman"/>
            <w:noProof/>
            <w:sz w:val="28"/>
            <w:szCs w:val="28"/>
          </w:rPr>
          <w:t xml:space="preserve"> и муниципальное</w:t>
        </w:r>
        <w:r w:rsidR="00CF7624" w:rsidRPr="00A90D65">
          <w:rPr>
            <w:rStyle w:val="af0"/>
            <w:rFonts w:ascii="Times New Roman" w:hAnsi="Times New Roman" w:cs="Times New Roman"/>
            <w:noProof/>
            <w:sz w:val="28"/>
            <w:szCs w:val="28"/>
          </w:rPr>
          <w:t xml:space="preserve"> управление</w:t>
        </w:r>
        <w:r w:rsidR="00CF7624" w:rsidRPr="00A90D6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F7624">
          <w:rPr>
            <w:rFonts w:ascii="Times New Roman" w:hAnsi="Times New Roman" w:cs="Times New Roman"/>
            <w:noProof/>
            <w:webHidden/>
            <w:sz w:val="28"/>
            <w:szCs w:val="28"/>
          </w:rPr>
          <w:t>35</w:t>
        </w:r>
      </w:hyperlink>
    </w:p>
    <w:p w:rsidR="00CF7624" w:rsidRDefault="000A3407" w:rsidP="00CF7624">
      <w:pPr>
        <w:pStyle w:val="11"/>
        <w:tabs>
          <w:tab w:val="right" w:leader="dot" w:pos="9345"/>
        </w:tabs>
        <w:spacing w:after="0" w:line="240" w:lineRule="auto"/>
      </w:pPr>
      <w:hyperlink w:anchor="_Toc176360276" w:history="1">
        <w:r w:rsidR="00CF7624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М</w:t>
        </w:r>
        <w:r w:rsidR="00CF7624" w:rsidRPr="00A90D65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еханизм реализации программы</w:t>
        </w:r>
        <w:r w:rsidR="00CF7624" w:rsidRPr="00A90D65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F7624">
          <w:rPr>
            <w:rFonts w:ascii="Times New Roman" w:hAnsi="Times New Roman" w:cs="Times New Roman"/>
            <w:noProof/>
            <w:webHidden/>
            <w:sz w:val="28"/>
            <w:szCs w:val="28"/>
          </w:rPr>
          <w:t>36</w:t>
        </w:r>
      </w:hyperlink>
      <w:r w:rsidR="00CF7624" w:rsidRPr="00A90D65">
        <w:rPr>
          <w:rFonts w:ascii="Times New Roman" w:hAnsi="Times New Roman" w:cs="Times New Roman"/>
          <w:sz w:val="28"/>
          <w:szCs w:val="28"/>
        </w:rPr>
        <w:fldChar w:fldCharType="end"/>
      </w:r>
    </w:p>
    <w:p w:rsidR="00CF7624" w:rsidRDefault="00CF7624" w:rsidP="00CF7624"/>
    <w:p w:rsidR="00CF7624" w:rsidRPr="00C45215" w:rsidRDefault="00CF7624" w:rsidP="00CF7624">
      <w:pPr>
        <w:pStyle w:val="1"/>
        <w:spacing w:line="360" w:lineRule="auto"/>
        <w:ind w:firstLine="708"/>
        <w:rPr>
          <w:rFonts w:ascii="Times New Roman" w:hAnsi="Times New Roman" w:cs="Times New Roman"/>
          <w:spacing w:val="-2"/>
        </w:rPr>
      </w:pPr>
      <w:bookmarkStart w:id="1" w:name="_Toc176360243"/>
      <w:r w:rsidRPr="00C45215">
        <w:rPr>
          <w:rFonts w:ascii="Times New Roman" w:hAnsi="Times New Roman" w:cs="Times New Roman"/>
          <w:color w:val="auto"/>
        </w:rPr>
        <w:t>Общие положения</w:t>
      </w:r>
      <w:bookmarkEnd w:id="1"/>
    </w:p>
    <w:p w:rsidR="00CF7624" w:rsidRPr="00C45215" w:rsidRDefault="00CF7624" w:rsidP="00CF7624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C45215">
        <w:rPr>
          <w:rFonts w:cs="Times New Roman"/>
          <w:szCs w:val="28"/>
        </w:rPr>
        <w:t xml:space="preserve">Программа социально-экономического развития муниципального района </w:t>
      </w:r>
      <w:proofErr w:type="spellStart"/>
      <w:r w:rsidRPr="00C45215">
        <w:rPr>
          <w:rFonts w:cs="Times New Roman"/>
          <w:szCs w:val="28"/>
        </w:rPr>
        <w:t>Похвистневский</w:t>
      </w:r>
      <w:proofErr w:type="spellEnd"/>
      <w:r w:rsidRPr="00C45215">
        <w:rPr>
          <w:rFonts w:cs="Times New Roman"/>
          <w:szCs w:val="28"/>
        </w:rPr>
        <w:t xml:space="preserve"> Самарской области на 2024 – 2029 года (далее – Программа) </w:t>
      </w:r>
      <w:r w:rsidRPr="00C45215">
        <w:rPr>
          <w:rFonts w:cs="Times New Roman"/>
          <w:szCs w:val="28"/>
        </w:rPr>
        <w:lastRenderedPageBreak/>
        <w:t xml:space="preserve">разработана в целях обеспечения реализации единой государственной политики в сфере стратегического планирования в соответствии с </w:t>
      </w:r>
      <w:r>
        <w:rPr>
          <w:rFonts w:cs="Times New Roman"/>
          <w:szCs w:val="28"/>
        </w:rPr>
        <w:t>Федеральным законом</w:t>
      </w:r>
      <w:r w:rsidRPr="00C45215">
        <w:rPr>
          <w:rFonts w:cs="Times New Roman"/>
          <w:szCs w:val="28"/>
        </w:rPr>
        <w:t xml:space="preserve"> от 28.06.2014 № 1</w:t>
      </w:r>
      <w:r>
        <w:rPr>
          <w:rFonts w:cs="Times New Roman"/>
          <w:szCs w:val="28"/>
        </w:rPr>
        <w:t>72-ФЗ</w:t>
      </w:r>
      <w:r w:rsidRPr="00C45215">
        <w:rPr>
          <w:rFonts w:cs="Times New Roman"/>
          <w:szCs w:val="28"/>
        </w:rPr>
        <w:t xml:space="preserve"> «О стратегическом планировании в </w:t>
      </w:r>
      <w:r>
        <w:rPr>
          <w:rFonts w:cs="Times New Roman"/>
          <w:szCs w:val="28"/>
        </w:rPr>
        <w:t>Российской Федерации</w:t>
      </w:r>
      <w:r w:rsidRPr="00C45215">
        <w:rPr>
          <w:rFonts w:cs="Times New Roman"/>
          <w:szCs w:val="28"/>
        </w:rPr>
        <w:t>».</w:t>
      </w:r>
    </w:p>
    <w:p w:rsidR="00CF7624" w:rsidRPr="00C45215" w:rsidRDefault="00CF7624" w:rsidP="00CF7624">
      <w:pPr>
        <w:spacing w:after="0" w:line="360" w:lineRule="auto"/>
        <w:ind w:firstLine="709"/>
        <w:jc w:val="both"/>
        <w:rPr>
          <w:rFonts w:cs="Times New Roman"/>
          <w:spacing w:val="-2"/>
          <w:szCs w:val="28"/>
        </w:rPr>
      </w:pPr>
      <w:r w:rsidRPr="00C45215">
        <w:rPr>
          <w:rFonts w:cs="Times New Roman"/>
          <w:szCs w:val="28"/>
        </w:rPr>
        <w:t xml:space="preserve">Программа определяет направления и приоритеты социально-экономической политики, цели и задачи социально-экономического развития муниципального района </w:t>
      </w:r>
      <w:proofErr w:type="spellStart"/>
      <w:r w:rsidRPr="00C45215">
        <w:rPr>
          <w:rFonts w:cs="Times New Roman"/>
          <w:szCs w:val="28"/>
        </w:rPr>
        <w:t>Похвистневский</w:t>
      </w:r>
      <w:proofErr w:type="spellEnd"/>
      <w:r w:rsidRPr="00C45215">
        <w:rPr>
          <w:rFonts w:cs="Times New Roman"/>
          <w:szCs w:val="28"/>
        </w:rPr>
        <w:t xml:space="preserve"> Самарской области на период до 2029 года, согласованные с приоритетами и целями развития Самарской области и </w:t>
      </w:r>
      <w:r w:rsidRPr="00C45215">
        <w:rPr>
          <w:rFonts w:cs="Times New Roman"/>
          <w:spacing w:val="-2"/>
          <w:szCs w:val="28"/>
        </w:rPr>
        <w:t>Российской Федерации.</w:t>
      </w:r>
    </w:p>
    <w:p w:rsidR="00CF7624" w:rsidRPr="002126D3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2126D3">
        <w:rPr>
          <w:rFonts w:cs="Times New Roman"/>
          <w:spacing w:val="-2"/>
          <w:szCs w:val="28"/>
        </w:rPr>
        <w:t xml:space="preserve">Программа разработана с учетом федеральных и региональных документов (Указ Президента Российской Федерации от 07.05.2024 № 309 </w:t>
      </w:r>
      <w:r w:rsidRPr="002126D3">
        <w:rPr>
          <w:rFonts w:cs="Times New Roman"/>
          <w:spacing w:val="-2"/>
          <w:szCs w:val="28"/>
        </w:rPr>
        <w:br/>
        <w:t>«О национальных целях развития Российской Федерации на период</w:t>
      </w:r>
      <w:r w:rsidRPr="002126D3">
        <w:rPr>
          <w:rFonts w:cs="Times New Roman"/>
          <w:spacing w:val="-2"/>
          <w:szCs w:val="28"/>
        </w:rPr>
        <w:br/>
        <w:t xml:space="preserve"> до 2030 года и на перспективу до 2036 года», Послание Президента Российской Федерации Федеральному Собранию Российской Федерации от 29 февраля 2024 года, Стратегия национальной безопасности Российской Федерации, Стратегия научно-технологического развития Российской Федерации, национальные,  федеральные и региональные проекты, Стратегия социально-экономического развития Самарской области на период до 2030 года, стратегии и </w:t>
      </w:r>
      <w:r w:rsidRPr="002126D3">
        <w:rPr>
          <w:rFonts w:cs="Times New Roman"/>
          <w:szCs w:val="28"/>
          <w:lang w:eastAsia="ru-RU"/>
        </w:rPr>
        <w:t xml:space="preserve">программы развития отдельных сфер и направлений, принятых на федеральном, региональном и местном уровне), </w:t>
      </w:r>
      <w:r w:rsidRPr="002126D3">
        <w:rPr>
          <w:rFonts w:cs="Times New Roman"/>
          <w:spacing w:val="-2"/>
          <w:szCs w:val="28"/>
        </w:rPr>
        <w:t xml:space="preserve">с учетом муниципальных документов, в том числе Стратегии социально-экономического развития муниципального района </w:t>
      </w:r>
      <w:proofErr w:type="spellStart"/>
      <w:r w:rsidRPr="002126D3">
        <w:rPr>
          <w:rFonts w:cs="Times New Roman"/>
          <w:spacing w:val="-2"/>
          <w:szCs w:val="28"/>
        </w:rPr>
        <w:t>Похвистневский</w:t>
      </w:r>
      <w:proofErr w:type="spellEnd"/>
      <w:r w:rsidRPr="002126D3">
        <w:rPr>
          <w:rFonts w:cs="Times New Roman"/>
          <w:spacing w:val="-2"/>
          <w:szCs w:val="28"/>
        </w:rPr>
        <w:t xml:space="preserve"> Самарской области до 2030 года</w:t>
      </w:r>
      <w:r>
        <w:rPr>
          <w:rFonts w:cs="Times New Roman"/>
          <w:spacing w:val="-2"/>
          <w:szCs w:val="28"/>
        </w:rPr>
        <w:t>, муниципальных программ</w:t>
      </w:r>
      <w:r w:rsidRPr="002126D3">
        <w:rPr>
          <w:rFonts w:cs="Times New Roman"/>
          <w:szCs w:val="28"/>
          <w:lang w:eastAsia="ru-RU"/>
        </w:rPr>
        <w:t xml:space="preserve">. </w:t>
      </w:r>
    </w:p>
    <w:p w:rsidR="00CF7624" w:rsidRPr="008F1DF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F1DF2">
        <w:rPr>
          <w:rFonts w:cs="Times New Roman"/>
          <w:spacing w:val="-2"/>
          <w:szCs w:val="28"/>
        </w:rPr>
        <w:t xml:space="preserve">При разработке Программы использовались современные подходы, включая инструмент широкого общественного обсуждения. </w:t>
      </w:r>
      <w:r w:rsidRPr="008F1DF2">
        <w:rPr>
          <w:rFonts w:cs="Times New Roman"/>
          <w:szCs w:val="28"/>
        </w:rPr>
        <w:t>К подготовке документа был привлечен широкий круг общественных организаций, независимых экспертов и активных жителей района. Были п</w:t>
      </w:r>
      <w:r w:rsidRPr="008F1DF2">
        <w:rPr>
          <w:rFonts w:ascii="Times New Roman CYR" w:hAnsi="Times New Roman CYR" w:cs="Times New Roman CYR"/>
          <w:szCs w:val="28"/>
        </w:rPr>
        <w:t xml:space="preserve">роведены более 16 сессий с жителями, с бизнес-сообществом. </w:t>
      </w:r>
      <w:r w:rsidRPr="008F1DF2">
        <w:rPr>
          <w:rFonts w:cs="Times New Roman"/>
          <w:szCs w:val="28"/>
        </w:rPr>
        <w:t xml:space="preserve">Проведение стратегических сессий совместно с руководителями предприятий и организаций, лидерами общественного мнения </w:t>
      </w:r>
      <w:r w:rsidRPr="008F1DF2">
        <w:rPr>
          <w:rFonts w:cs="Times New Roman"/>
          <w:color w:val="000000"/>
          <w:szCs w:val="28"/>
          <w:lang w:eastAsia="ru-RU"/>
        </w:rPr>
        <w:t xml:space="preserve">позволило </w:t>
      </w:r>
      <w:r w:rsidRPr="008F1DF2">
        <w:rPr>
          <w:rFonts w:cs="Times New Roman"/>
          <w:szCs w:val="28"/>
        </w:rPr>
        <w:t xml:space="preserve">выработать новые идеи, направления, точки роста и проекты </w:t>
      </w:r>
      <w:r w:rsidRPr="008F1DF2">
        <w:rPr>
          <w:rFonts w:ascii="Times New Roman CYR" w:hAnsi="Times New Roman CYR" w:cs="Times New Roman CYR"/>
          <w:szCs w:val="28"/>
        </w:rPr>
        <w:t xml:space="preserve">развития района. </w:t>
      </w:r>
    </w:p>
    <w:p w:rsidR="00CF7624" w:rsidRPr="008F1DF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F1DF2">
        <w:rPr>
          <w:rFonts w:cs="Times New Roman"/>
          <w:szCs w:val="28"/>
        </w:rPr>
        <w:lastRenderedPageBreak/>
        <w:t>Структура Программы согласована с целями и приоритетами развития Самарской области, Российской Федерации и включает следующие цели:</w:t>
      </w:r>
    </w:p>
    <w:p w:rsidR="00CF7624" w:rsidRPr="008F1DF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F1DF2">
        <w:rPr>
          <w:rFonts w:cs="Times New Roman"/>
          <w:szCs w:val="28"/>
        </w:rPr>
        <w:t>сохранение населения, повышение благополучия людей;</w:t>
      </w:r>
    </w:p>
    <w:p w:rsidR="00CF7624" w:rsidRPr="008F1DF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F1DF2">
        <w:rPr>
          <w:rFonts w:cs="Times New Roman"/>
          <w:szCs w:val="28"/>
        </w:rPr>
        <w:t xml:space="preserve">удержание и привлечение людей в </w:t>
      </w:r>
      <w:r>
        <w:rPr>
          <w:rFonts w:cs="Times New Roman"/>
          <w:szCs w:val="28"/>
        </w:rPr>
        <w:t xml:space="preserve">муниципальный район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 w:rsidRPr="008F1DF2">
        <w:rPr>
          <w:rFonts w:cs="Times New Roman"/>
          <w:szCs w:val="28"/>
        </w:rPr>
        <w:t>, создание условий для развития и реализации потенциала каждого человека;</w:t>
      </w:r>
    </w:p>
    <w:p w:rsidR="00CF7624" w:rsidRPr="008F1DF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F1DF2">
        <w:rPr>
          <w:rFonts w:cs="Times New Roman"/>
          <w:szCs w:val="28"/>
        </w:rPr>
        <w:t>комфортная и безопасная среда для жизни;</w:t>
      </w:r>
    </w:p>
    <w:p w:rsidR="00CF7624" w:rsidRPr="008F1DF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F1DF2">
        <w:rPr>
          <w:rFonts w:cs="Times New Roman"/>
          <w:szCs w:val="28"/>
        </w:rPr>
        <w:t>экологическое благополучие;</w:t>
      </w:r>
    </w:p>
    <w:p w:rsidR="00CF7624" w:rsidRPr="008F1DF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F1DF2">
        <w:rPr>
          <w:rFonts w:cs="Times New Roman"/>
          <w:szCs w:val="28"/>
        </w:rPr>
        <w:t>развитие бизнеса, технологическое лидерство;</w:t>
      </w:r>
    </w:p>
    <w:p w:rsidR="00CF7624" w:rsidRPr="008F1DF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F1DF2">
        <w:rPr>
          <w:rFonts w:cs="Times New Roman"/>
          <w:szCs w:val="28"/>
        </w:rPr>
        <w:t>развитие туризма и гостеприимства;</w:t>
      </w:r>
    </w:p>
    <w:p w:rsidR="00CF7624" w:rsidRPr="008F1DF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F1DF2">
        <w:rPr>
          <w:rFonts w:cs="Times New Roman"/>
          <w:szCs w:val="28"/>
        </w:rPr>
        <w:t xml:space="preserve">цифровая трансформация общества, эффективное государственное управление. </w:t>
      </w:r>
    </w:p>
    <w:p w:rsidR="00CF7624" w:rsidRPr="008F1DF2" w:rsidRDefault="00CF7624" w:rsidP="00CF7624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8F1DF2">
        <w:rPr>
          <w:rFonts w:cs="Times New Roman"/>
          <w:szCs w:val="28"/>
        </w:rPr>
        <w:t xml:space="preserve">Программа является основой для разработки Плана действий Администрации муниципального района </w:t>
      </w:r>
      <w:proofErr w:type="spellStart"/>
      <w:r w:rsidRPr="008F1DF2">
        <w:rPr>
          <w:rFonts w:cs="Times New Roman"/>
          <w:szCs w:val="28"/>
        </w:rPr>
        <w:t>Похвистневский</w:t>
      </w:r>
      <w:proofErr w:type="spellEnd"/>
      <w:r w:rsidRPr="008F1DF2">
        <w:rPr>
          <w:rFonts w:cs="Times New Roman"/>
          <w:szCs w:val="28"/>
        </w:rPr>
        <w:t xml:space="preserve"> Самарской области по ее реализации и корректировки документов стратегического планирования муниципального района </w:t>
      </w:r>
      <w:proofErr w:type="spellStart"/>
      <w:r w:rsidRPr="008F1DF2">
        <w:rPr>
          <w:rFonts w:cs="Times New Roman"/>
          <w:szCs w:val="28"/>
        </w:rPr>
        <w:t>Похвистневский</w:t>
      </w:r>
      <w:proofErr w:type="spellEnd"/>
      <w:r w:rsidRPr="008F1DF2">
        <w:rPr>
          <w:rFonts w:cs="Times New Roman"/>
          <w:szCs w:val="28"/>
        </w:rPr>
        <w:t xml:space="preserve"> Самарской области.</w:t>
      </w:r>
    </w:p>
    <w:p w:rsidR="00CF7624" w:rsidRPr="00C45215" w:rsidRDefault="00CF7624" w:rsidP="00CF7624">
      <w:pPr>
        <w:rPr>
          <w:rFonts w:cs="Times New Roman"/>
          <w:szCs w:val="28"/>
          <w:highlight w:val="yellow"/>
        </w:rPr>
      </w:pPr>
      <w:r w:rsidRPr="00C45215">
        <w:rPr>
          <w:rFonts w:cs="Times New Roman"/>
          <w:szCs w:val="28"/>
          <w:highlight w:val="yellow"/>
        </w:rPr>
        <w:br w:type="page"/>
      </w:r>
    </w:p>
    <w:p w:rsidR="00CF7624" w:rsidRPr="00E75350" w:rsidRDefault="00CF7624" w:rsidP="00CF7624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bookmarkStart w:id="2" w:name="_Toc176360244"/>
      <w:r w:rsidRPr="00E75350">
        <w:rPr>
          <w:rFonts w:ascii="Times New Roman" w:hAnsi="Times New Roman" w:cs="Times New Roman"/>
          <w:color w:val="auto"/>
        </w:rPr>
        <w:lastRenderedPageBreak/>
        <w:t>Цель 1. Сохранение населения, повышение благополучия людей</w:t>
      </w:r>
      <w:bookmarkEnd w:id="2"/>
    </w:p>
    <w:p w:rsidR="00CF7624" w:rsidRPr="00E75350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3" w:name="_Toc176360245"/>
      <w:r w:rsidRPr="00E75350">
        <w:rPr>
          <w:rFonts w:ascii="Times New Roman" w:hAnsi="Times New Roman" w:cs="Times New Roman"/>
          <w:color w:val="auto"/>
          <w:sz w:val="28"/>
          <w:szCs w:val="28"/>
        </w:rPr>
        <w:t>1.1. Крепкая семья</w:t>
      </w:r>
      <w:bookmarkEnd w:id="3"/>
    </w:p>
    <w:p w:rsidR="00CF7624" w:rsidRPr="00E75350" w:rsidRDefault="00CF7624" w:rsidP="00CF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 xml:space="preserve">В условиях снижения численности населения района важнейшими задачами демографической политики являются укрепление института семьи, формирование ориентиров на многодетность, всесторонняя поддержка семей с детьми. </w:t>
      </w:r>
    </w:p>
    <w:p w:rsidR="00CF7624" w:rsidRPr="00E75350" w:rsidRDefault="00CF7624" w:rsidP="00CF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 xml:space="preserve">Приоритетами являются: </w:t>
      </w:r>
    </w:p>
    <w:p w:rsidR="00CF7624" w:rsidRPr="00E75350" w:rsidRDefault="00CF7624" w:rsidP="00CF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>повышение рождаемости и поддержка семей с детьми, в том числе многодетных;</w:t>
      </w:r>
    </w:p>
    <w:p w:rsidR="00CF7624" w:rsidRPr="00E75350" w:rsidRDefault="00CF7624" w:rsidP="00CF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>защита традиционных семейных и духовно-нравственных ценностей.</w:t>
      </w:r>
    </w:p>
    <w:p w:rsidR="00CF7624" w:rsidRPr="00E75350" w:rsidRDefault="00CF7624" w:rsidP="00CF7624">
      <w:pPr>
        <w:suppressAutoHyphens/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E75350">
        <w:rPr>
          <w:rFonts w:cs="Times New Roman"/>
          <w:szCs w:val="28"/>
          <w:u w:val="single"/>
        </w:rPr>
        <w:t>Повышение рождаемости и поддержка семей с детьми, в том числе многодетных:</w:t>
      </w:r>
    </w:p>
    <w:p w:rsidR="00CF7624" w:rsidRPr="00E75350" w:rsidRDefault="00CF7624" w:rsidP="00CF7624">
      <w:pPr>
        <w:spacing w:after="0" w:line="35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- развитие системы материальной поддержки семей с детьми и многодетных семей, в том числе предоставление:</w:t>
      </w:r>
    </w:p>
    <w:p w:rsidR="00CF7624" w:rsidRPr="00E75350" w:rsidRDefault="00CF7624" w:rsidP="00CF7624">
      <w:pPr>
        <w:spacing w:after="0" w:line="35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  <w:lang w:eastAsia="ru-RU"/>
        </w:rPr>
        <w:t>муниципальной поддержки семьям при рождении второго ребенка;</w:t>
      </w:r>
    </w:p>
    <w:p w:rsidR="00CF7624" w:rsidRPr="00E75350" w:rsidRDefault="00CF7624" w:rsidP="00CF7624">
      <w:pPr>
        <w:spacing w:after="0" w:line="350" w:lineRule="auto"/>
        <w:ind w:firstLine="709"/>
        <w:jc w:val="both"/>
        <w:rPr>
          <w:rFonts w:cs="Times New Roman"/>
          <w:szCs w:val="28"/>
          <w:lang w:eastAsia="ru-RU"/>
        </w:rPr>
      </w:pPr>
      <w:r w:rsidRPr="00E75350">
        <w:rPr>
          <w:rFonts w:cs="Times New Roman"/>
          <w:szCs w:val="28"/>
          <w:lang w:eastAsia="ru-RU"/>
        </w:rPr>
        <w:t xml:space="preserve">единовременной денежной выплаты женщинам, родившим первого ребенка в возрасте от 18 до 25 (включительно) лет; </w:t>
      </w:r>
    </w:p>
    <w:p w:rsidR="00CF7624" w:rsidRPr="00E75350" w:rsidRDefault="00CF7624" w:rsidP="00CF7624">
      <w:pPr>
        <w:spacing w:after="0" w:line="350" w:lineRule="auto"/>
        <w:ind w:firstLine="709"/>
        <w:jc w:val="both"/>
        <w:rPr>
          <w:rFonts w:cs="Times New Roman"/>
          <w:szCs w:val="28"/>
          <w:lang w:eastAsia="ru-RU"/>
        </w:rPr>
      </w:pPr>
      <w:r w:rsidRPr="00E75350">
        <w:rPr>
          <w:rFonts w:cs="Times New Roman"/>
          <w:szCs w:val="28"/>
          <w:lang w:eastAsia="ru-RU"/>
        </w:rPr>
        <w:t>региональной единовременной денежной выплаты «семейный капитал» при рождении (усыновлении) третьего или последующих детей в размере 100 тыс. рублей без документов, подтверждающих вид и объемы понесенных расходов;</w:t>
      </w:r>
    </w:p>
    <w:p w:rsidR="00CF7624" w:rsidRPr="00E75350" w:rsidRDefault="00CF7624" w:rsidP="00CF7624">
      <w:pPr>
        <w:spacing w:after="0" w:line="350" w:lineRule="auto"/>
        <w:ind w:firstLine="709"/>
        <w:jc w:val="both"/>
        <w:rPr>
          <w:rFonts w:cs="Times New Roman"/>
          <w:szCs w:val="28"/>
          <w:lang w:eastAsia="ru-RU"/>
        </w:rPr>
      </w:pPr>
      <w:r w:rsidRPr="00E75350">
        <w:rPr>
          <w:rFonts w:cs="Times New Roman"/>
          <w:szCs w:val="28"/>
          <w:lang w:eastAsia="ru-RU"/>
        </w:rPr>
        <w:t>единовременной выплаты многодетным семьям в размере 250 тыс. рублей взамен земельного участка (с 2024 года);</w:t>
      </w:r>
    </w:p>
    <w:p w:rsidR="00CF7624" w:rsidRPr="00E75350" w:rsidRDefault="00CF7624" w:rsidP="00CF7624">
      <w:pPr>
        <w:suppressAutoHyphens/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E75350">
        <w:rPr>
          <w:rFonts w:cs="Times New Roman"/>
          <w:szCs w:val="28"/>
          <w:lang w:eastAsia="ru-RU"/>
        </w:rPr>
        <w:t xml:space="preserve">- обеспечение жильем молодых семей, многодетных семей, в том числе сокращение сроков ожидания жилья по программе «Молодая семья» (до трех лет к концу </w:t>
      </w:r>
      <w:r>
        <w:rPr>
          <w:rFonts w:cs="Times New Roman"/>
          <w:szCs w:val="28"/>
          <w:lang w:eastAsia="ru-RU"/>
        </w:rPr>
        <w:t>2029 году).</w:t>
      </w:r>
      <w:r w:rsidRPr="00E75350">
        <w:rPr>
          <w:rFonts w:cs="Times New Roman"/>
          <w:szCs w:val="28"/>
          <w:lang w:eastAsia="ru-RU"/>
        </w:rPr>
        <w:t xml:space="preserve"> </w:t>
      </w:r>
    </w:p>
    <w:p w:rsidR="00CF7624" w:rsidRPr="00E75350" w:rsidRDefault="00CF7624" w:rsidP="00CF7624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Одним из главных механизмов реализации данного приоритета будут региональная составляющая нового национального проекта «Семья», новая региональная программа «Моя семья».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E75350">
        <w:rPr>
          <w:rFonts w:cs="Times New Roman"/>
          <w:szCs w:val="28"/>
          <w:u w:val="single"/>
        </w:rPr>
        <w:t>Защита традиционных семейных ценностей и воспитание патриотичной и социально ответственной личности: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lastRenderedPageBreak/>
        <w:t>ориентация репертуарной политики муниципальных учреждений культуры на традиционные духовно-нравственные, семейные ценности;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 xml:space="preserve">оказание субсидиарной поддержки социально ориентированным некоммерческим организациям и бизнесу муниципального района </w:t>
      </w:r>
      <w:proofErr w:type="spellStart"/>
      <w:r w:rsidRPr="00E75350">
        <w:rPr>
          <w:rFonts w:cs="Times New Roman"/>
          <w:szCs w:val="28"/>
        </w:rPr>
        <w:t>Похвистневский</w:t>
      </w:r>
      <w:proofErr w:type="spellEnd"/>
      <w:r w:rsidRPr="00E75350">
        <w:rPr>
          <w:rFonts w:cs="Times New Roman"/>
          <w:szCs w:val="28"/>
        </w:rPr>
        <w:t xml:space="preserve"> Самарской области на реализацию творческих проектов, направленных, в том числе на защиту традиционных духовно-нравственных ценностей, поддержку семейного творчества;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реализация программы «Пушкинская карта» на территории района.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b/>
          <w:bCs/>
          <w:szCs w:val="28"/>
        </w:rPr>
        <w:t>Основные целевые показатели</w:t>
      </w:r>
      <w:r w:rsidRPr="00E75350">
        <w:rPr>
          <w:rFonts w:cs="Times New Roman"/>
          <w:szCs w:val="28"/>
        </w:rPr>
        <w:t>: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минимальное число рождений в 2029 году - 142 ребенка;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доля проектов в сфере культуры, искусства и народного творчества, обеспечивающих продвижение и защиту традиционных российских духовно-нравственных ценностей, получающих государственную поддержку, к 2030 году – не менее 70%;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рост индекса вовлеченности в систему воспитания гармонично развитой и 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до 125% в 2029 году.</w:t>
      </w:r>
    </w:p>
    <w:p w:rsidR="00CF7624" w:rsidRPr="00E75350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</w:pPr>
      <w:bookmarkStart w:id="4" w:name="_Toc176360246"/>
      <w:r w:rsidRPr="00E75350">
        <w:rPr>
          <w:rFonts w:ascii="Times New Roman" w:hAnsi="Times New Roman" w:cs="Times New Roman"/>
          <w:color w:val="auto"/>
          <w:sz w:val="28"/>
          <w:szCs w:val="28"/>
        </w:rPr>
        <w:t>1.2. Благополучие граждан</w:t>
      </w:r>
      <w:bookmarkEnd w:id="4"/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В целях создания условий для благополучия наших граждан важнейшей задачей является повышения уровня и качества их жизни.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>Приоритетами являются: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>снижение уровня бедности и повышение материального благополучия граждан;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 xml:space="preserve">поддержка социально незащищенных категорий граждан; 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>оказание поддержки участникам СВО и членам их семей.</w:t>
      </w:r>
    </w:p>
    <w:p w:rsidR="00CF7624" w:rsidRPr="00E75350" w:rsidRDefault="00CF7624" w:rsidP="00CF7624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  <w:u w:val="single"/>
        </w:rPr>
        <w:t>Снижение уровня бедности и повышение материального благополучия граждан</w:t>
      </w:r>
      <w:r w:rsidRPr="00E75350">
        <w:rPr>
          <w:rFonts w:cs="Times New Roman"/>
          <w:szCs w:val="28"/>
        </w:rPr>
        <w:t>:</w:t>
      </w:r>
    </w:p>
    <w:p w:rsidR="00CF7624" w:rsidRPr="00E75350" w:rsidRDefault="00CF7624" w:rsidP="00CF7624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 xml:space="preserve">социальная поддержка </w:t>
      </w:r>
      <w:proofErr w:type="spellStart"/>
      <w:r w:rsidRPr="00E75350">
        <w:rPr>
          <w:rFonts w:cs="Times New Roman"/>
          <w:szCs w:val="28"/>
        </w:rPr>
        <w:t>низкообеспеченных</w:t>
      </w:r>
      <w:proofErr w:type="spellEnd"/>
      <w:r w:rsidRPr="00E75350">
        <w:rPr>
          <w:rFonts w:cs="Times New Roman"/>
          <w:szCs w:val="28"/>
        </w:rPr>
        <w:t xml:space="preserve"> категорий граждан района, в том числе семей с детьми;</w:t>
      </w:r>
    </w:p>
    <w:p w:rsidR="00CF7624" w:rsidRPr="00E75350" w:rsidRDefault="00CF7624" w:rsidP="00CF7624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lastRenderedPageBreak/>
        <w:t xml:space="preserve">создание условий для повышения уровня денежных доходов граждан, в том числе через развитие </w:t>
      </w:r>
      <w:proofErr w:type="spellStart"/>
      <w:r w:rsidRPr="00E75350">
        <w:rPr>
          <w:rFonts w:cs="Times New Roman"/>
          <w:szCs w:val="28"/>
        </w:rPr>
        <w:t>самозанятости</w:t>
      </w:r>
      <w:proofErr w:type="spellEnd"/>
      <w:r w:rsidRPr="00E75350">
        <w:rPr>
          <w:rFonts w:cs="Times New Roman"/>
          <w:szCs w:val="28"/>
        </w:rPr>
        <w:t>, малого и среднего предпринимательства на территории района;</w:t>
      </w:r>
    </w:p>
    <w:p w:rsidR="00CF7624" w:rsidRPr="00E75350" w:rsidRDefault="00CF7624" w:rsidP="00CF7624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создание новых высококвалифицированных рабочих мест;</w:t>
      </w:r>
    </w:p>
    <w:p w:rsidR="00CF7624" w:rsidRPr="00E75350" w:rsidRDefault="00CF7624" w:rsidP="00CF7624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повышение технологического уровня и рост производительности труда во всех отраслях экономики и социальной сферы района;</w:t>
      </w:r>
    </w:p>
    <w:p w:rsidR="00CF7624" w:rsidRPr="00E75350" w:rsidRDefault="00CF7624" w:rsidP="00CF7624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обеспечение соответствия уровня оплаты труда отдельных категорий работников бюджетной сферы значениям, установленным указами Президента Российской Федерации от 07.05.2012 № 597, от 01.06.2012 № 761 и от 28.12.2012 № 1688.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E75350">
        <w:rPr>
          <w:rFonts w:cs="Times New Roman"/>
          <w:szCs w:val="28"/>
          <w:u w:val="single"/>
        </w:rPr>
        <w:t xml:space="preserve">Поддержка социально незащищенных категорий граждан: 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сохранение достигнутых объемов социальной поддержки граждан;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проведение ежегодной индексации отдельных видов социальных выплат, а также увеличение размеров ежемесячных выплат для отдельных социально незащищенных категорий граждан;</w:t>
      </w:r>
    </w:p>
    <w:p w:rsidR="00CF7624" w:rsidRPr="00E75350" w:rsidRDefault="00CF7624" w:rsidP="00CF7624">
      <w:pPr>
        <w:suppressAutoHyphens/>
        <w:spacing w:after="0" w:line="360" w:lineRule="auto"/>
        <w:ind w:firstLine="709"/>
        <w:jc w:val="both"/>
        <w:rPr>
          <w:rFonts w:cs="Times New Roman"/>
          <w:szCs w:val="28"/>
          <w:lang w:eastAsia="zh-CN"/>
        </w:rPr>
      </w:pPr>
      <w:r w:rsidRPr="00E75350">
        <w:rPr>
          <w:rFonts w:cs="Times New Roman"/>
          <w:szCs w:val="28"/>
          <w:lang w:eastAsia="zh-CN"/>
        </w:rPr>
        <w:t>переориентация системы предоставления мер социальной поддержки на онлайн формат;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вовлечение граждан пожилого возраста в деятельность Центров Активного долголетия;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pacing w:val="2"/>
          <w:szCs w:val="28"/>
          <w:lang w:eastAsia="ar-SA"/>
        </w:rPr>
      </w:pPr>
      <w:r w:rsidRPr="00E75350">
        <w:rPr>
          <w:rFonts w:cs="Times New Roman"/>
          <w:szCs w:val="28"/>
        </w:rPr>
        <w:t>привлечение социально ответственного бизнеса и общественных организаций для оказания поддержки семьям с детьми, находящимся в трудной жизненной ситуации</w:t>
      </w:r>
      <w:r w:rsidRPr="00E75350">
        <w:rPr>
          <w:rFonts w:cs="Times New Roman"/>
          <w:spacing w:val="2"/>
          <w:szCs w:val="28"/>
          <w:lang w:eastAsia="ar-SA"/>
        </w:rPr>
        <w:t>.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5F7D14">
        <w:rPr>
          <w:rFonts w:cs="Times New Roman"/>
          <w:szCs w:val="28"/>
        </w:rPr>
        <w:t>Пр</w:t>
      </w:r>
      <w:r>
        <w:rPr>
          <w:rFonts w:cs="Times New Roman"/>
          <w:szCs w:val="28"/>
        </w:rPr>
        <w:t xml:space="preserve">едоставление земельных участков </w:t>
      </w:r>
      <w:r w:rsidRPr="005F7D14">
        <w:rPr>
          <w:rFonts w:cs="Times New Roman"/>
          <w:szCs w:val="28"/>
        </w:rPr>
        <w:t>многодетным гражданам, поставленным на учет в качестве лиц, имеющих право на предоставление земельных участков в собственность бесплатно</w:t>
      </w:r>
      <w:r>
        <w:rPr>
          <w:rFonts w:cs="Times New Roman"/>
          <w:szCs w:val="28"/>
        </w:rPr>
        <w:t>.</w:t>
      </w:r>
    </w:p>
    <w:p w:rsidR="00CF7624" w:rsidRPr="005F7D1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Оснащение земельных участков, предоставляемых многодетным семьям,</w:t>
      </w:r>
      <w:r w:rsidRPr="005F7D1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инженерной инфраструктурой.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  <w:u w:val="single"/>
        </w:rPr>
        <w:t>Поддержка участников СВО и членов их семей</w:t>
      </w:r>
      <w:r w:rsidRPr="00E75350">
        <w:rPr>
          <w:rFonts w:cs="Times New Roman"/>
          <w:szCs w:val="28"/>
        </w:rPr>
        <w:t>: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совершенствование и развитие системы мер поддержки, предоставляемых участникам СВО и членам их семей;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lastRenderedPageBreak/>
        <w:t>обеспечение дополнительного финансирования на решение конкретных сложных ситуаций для участников СВО;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участие в р</w:t>
      </w:r>
      <w:r w:rsidRPr="00E75350">
        <w:rPr>
          <w:rFonts w:cs="Times New Roman"/>
          <w:szCs w:val="28"/>
          <w:lang w:eastAsia="ru-RU"/>
        </w:rPr>
        <w:t>азработке региональных мер поддержки по улучшению жилищных условий участников СВО и членов их семей, а также по обеспечению земельными участками отдельных категорий участников СВО;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трудоустройство участников СВО по востребованным на рынке труда профессиям;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медицинское сопровождение участников СВО и членов их семей;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создание условий для полноценной реабилитации участников СВО, в том числе на базе первичного протезирования, обучения и реабилитации ветеранов СВО с тяжелыми ранениями;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привлечение частных фондов к оказанию поддержки участникам СВО и их семьям, а также гражданам, оказавшимся в трудной жизненной ситуации.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5F7D14">
        <w:rPr>
          <w:rFonts w:cs="Times New Roman"/>
          <w:szCs w:val="28"/>
        </w:rPr>
        <w:t>Предоставление земельны</w:t>
      </w:r>
      <w:r>
        <w:rPr>
          <w:rFonts w:cs="Times New Roman"/>
          <w:szCs w:val="28"/>
        </w:rPr>
        <w:t>х участков</w:t>
      </w:r>
      <w:r w:rsidRPr="005F7D14">
        <w:rPr>
          <w:rFonts w:cs="Times New Roman"/>
          <w:szCs w:val="28"/>
        </w:rPr>
        <w:t xml:space="preserve"> гражданам, принимавших участие в специальной военной операции (членов их семей) бесплатно</w:t>
      </w:r>
      <w:r>
        <w:rPr>
          <w:rFonts w:cs="Times New Roman"/>
          <w:szCs w:val="28"/>
        </w:rPr>
        <w:t>.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Оснащение земельных участков, предоставляемых </w:t>
      </w:r>
      <w:r w:rsidRPr="005F7D14">
        <w:rPr>
          <w:rFonts w:cs="Times New Roman"/>
          <w:szCs w:val="28"/>
        </w:rPr>
        <w:t>гражданам, принимавши</w:t>
      </w:r>
      <w:r>
        <w:rPr>
          <w:rFonts w:cs="Times New Roman"/>
          <w:szCs w:val="28"/>
        </w:rPr>
        <w:t>м</w:t>
      </w:r>
      <w:r w:rsidRPr="005F7D14">
        <w:rPr>
          <w:rFonts w:cs="Times New Roman"/>
          <w:szCs w:val="28"/>
        </w:rPr>
        <w:t xml:space="preserve"> участие в специальной военной операции (член</w:t>
      </w:r>
      <w:r>
        <w:rPr>
          <w:rFonts w:cs="Times New Roman"/>
          <w:szCs w:val="28"/>
        </w:rPr>
        <w:t>ам</w:t>
      </w:r>
      <w:r w:rsidRPr="005F7D14">
        <w:rPr>
          <w:rFonts w:cs="Times New Roman"/>
          <w:szCs w:val="28"/>
        </w:rPr>
        <w:t xml:space="preserve"> их семей)</w:t>
      </w:r>
      <w:r>
        <w:rPr>
          <w:rFonts w:cs="Times New Roman"/>
          <w:szCs w:val="28"/>
        </w:rPr>
        <w:t>,</w:t>
      </w:r>
      <w:r w:rsidRPr="005F7D1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инженерной инфраструктурой.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 xml:space="preserve">В целях достижения указанных приоритетов в регионе участие муниципального района </w:t>
      </w:r>
      <w:proofErr w:type="spellStart"/>
      <w:r w:rsidRPr="00E75350">
        <w:rPr>
          <w:rFonts w:cs="Times New Roman"/>
          <w:szCs w:val="28"/>
        </w:rPr>
        <w:t>Похвистневский</w:t>
      </w:r>
      <w:proofErr w:type="spellEnd"/>
      <w:r w:rsidRPr="00E75350">
        <w:rPr>
          <w:rFonts w:cs="Times New Roman"/>
          <w:szCs w:val="28"/>
        </w:rPr>
        <w:t xml:space="preserve"> в региональной программе «Снижение доли населения с доходами ниже прожиточного минимума в Самарской области», региональном проекте «Своих не бросаем», а также региональном проекте «Школа героев Самарской области» по подготовке и развитию управленческих кадров из числа участников и ветеранов СВО для работы в органах власти и государственных компаниях региона. 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численность населения с денежными доходами ниже границы бедности – 7,2%;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реальная среднемесячная начисленная заработная плата работников по</w:t>
      </w:r>
      <w:r>
        <w:rPr>
          <w:rFonts w:cs="Times New Roman"/>
          <w:szCs w:val="28"/>
        </w:rPr>
        <w:t xml:space="preserve"> муниципальному району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 – 125</w:t>
      </w:r>
      <w:r w:rsidRPr="00E75350">
        <w:rPr>
          <w:rFonts w:cs="Times New Roman"/>
          <w:szCs w:val="28"/>
        </w:rPr>
        <w:t xml:space="preserve"> % к уровню 2023 года;</w:t>
      </w:r>
    </w:p>
    <w:p w:rsidR="00CF7624" w:rsidRPr="00E75350" w:rsidRDefault="00CF7624" w:rsidP="00CF76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lastRenderedPageBreak/>
        <w:t>доля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 усыновление (удочерение), под опеку (попечительство), в том числе по договору о приемной (патронатной) семье) в общей численности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 xml:space="preserve"> Самарской области – не менее 92,0% в 2029 году;</w:t>
      </w:r>
    </w:p>
    <w:p w:rsidR="00CF7624" w:rsidRPr="00E75350" w:rsidRDefault="00CF7624" w:rsidP="00CF76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350">
        <w:rPr>
          <w:rFonts w:ascii="Times New Roman" w:hAnsi="Times New Roman" w:cs="Times New Roman"/>
          <w:sz w:val="28"/>
          <w:szCs w:val="28"/>
        </w:rPr>
        <w:t xml:space="preserve">доля инвалидов (их законных или уполномоченных представителей), удовлетворенных качеством предоставления реабилитационных и (или) 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абилитационных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 xml:space="preserve"> мероприятий, в общей численности опрошенных инвалидов (их законных или уполномоченных представителей), получивших реабилитационные и (или) </w:t>
      </w:r>
      <w:proofErr w:type="spellStart"/>
      <w:r w:rsidRPr="00E75350">
        <w:rPr>
          <w:rFonts w:ascii="Times New Roman" w:hAnsi="Times New Roman" w:cs="Times New Roman"/>
          <w:sz w:val="28"/>
          <w:szCs w:val="28"/>
        </w:rPr>
        <w:t>абилитационные</w:t>
      </w:r>
      <w:proofErr w:type="spellEnd"/>
      <w:r w:rsidRPr="00E75350">
        <w:rPr>
          <w:rFonts w:ascii="Times New Roman" w:hAnsi="Times New Roman" w:cs="Times New Roman"/>
          <w:sz w:val="28"/>
          <w:szCs w:val="28"/>
        </w:rPr>
        <w:t xml:space="preserve"> мероприятия, – 97% в 2029 году.</w:t>
      </w:r>
    </w:p>
    <w:p w:rsidR="00CF7624" w:rsidRPr="00E75350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76360247"/>
      <w:r w:rsidRPr="00E75350">
        <w:rPr>
          <w:rFonts w:ascii="Times New Roman" w:hAnsi="Times New Roman" w:cs="Times New Roman"/>
          <w:color w:val="auto"/>
          <w:sz w:val="28"/>
          <w:szCs w:val="28"/>
        </w:rPr>
        <w:t>1.3. Увеличение продолжительности жизни и активное долголетие граждан</w:t>
      </w:r>
      <w:bookmarkEnd w:id="5"/>
      <w:r w:rsidRPr="00E753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F7624" w:rsidRPr="00E75350" w:rsidRDefault="00CF7624" w:rsidP="00CF7624">
      <w:pPr>
        <w:spacing w:after="0" w:line="360" w:lineRule="auto"/>
        <w:jc w:val="both"/>
        <w:rPr>
          <w:rFonts w:cs="Times New Roman"/>
          <w:b/>
          <w:bCs/>
          <w:szCs w:val="28"/>
        </w:rPr>
      </w:pPr>
      <w:r w:rsidRPr="00E75350">
        <w:rPr>
          <w:color w:val="FF0000"/>
        </w:rPr>
        <w:tab/>
      </w:r>
      <w:r w:rsidRPr="00E75350">
        <w:rPr>
          <w:rFonts w:cs="Times New Roman"/>
          <w:b/>
          <w:bCs/>
          <w:szCs w:val="28"/>
        </w:rPr>
        <w:t>Приоритетами являются:</w:t>
      </w:r>
    </w:p>
    <w:p w:rsidR="00CF7624" w:rsidRPr="00E75350" w:rsidRDefault="00CF7624" w:rsidP="00CF7624">
      <w:pPr>
        <w:spacing w:after="0" w:line="360" w:lineRule="auto"/>
        <w:ind w:firstLine="708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>развитие современного и качественного здравоохранения;</w:t>
      </w:r>
    </w:p>
    <w:p w:rsidR="00CF7624" w:rsidRPr="00E75350" w:rsidRDefault="00CF7624" w:rsidP="00CF7624">
      <w:pPr>
        <w:spacing w:after="0" w:line="360" w:lineRule="auto"/>
        <w:ind w:firstLine="708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>развитие системы долговременного ухода за гражданами пожилого возраста и инвалидами;</w:t>
      </w:r>
    </w:p>
    <w:p w:rsidR="00CF7624" w:rsidRPr="00E75350" w:rsidRDefault="00CF7624" w:rsidP="00CF7624">
      <w:pPr>
        <w:spacing w:after="0" w:line="360" w:lineRule="auto"/>
        <w:ind w:firstLine="708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>формирование здорового образа жизни</w:t>
      </w:r>
      <w:r w:rsidRPr="00E75350">
        <w:rPr>
          <w:rFonts w:cs="Times New Roman"/>
          <w:b/>
          <w:bCs/>
          <w:spacing w:val="-6"/>
          <w:szCs w:val="28"/>
        </w:rPr>
        <w:t xml:space="preserve">. 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color w:val="000000"/>
          <w:kern w:val="2"/>
          <w:szCs w:val="28"/>
          <w:u w:val="single"/>
        </w:rPr>
      </w:pPr>
      <w:r w:rsidRPr="00E75350">
        <w:rPr>
          <w:rFonts w:cs="Times New Roman"/>
          <w:color w:val="000000"/>
          <w:szCs w:val="28"/>
          <w:u w:val="single"/>
        </w:rPr>
        <w:t>Развитие современного и качественного здравоохранения:</w:t>
      </w:r>
    </w:p>
    <w:p w:rsidR="00CF7624" w:rsidRPr="00E75350" w:rsidRDefault="00CF7624" w:rsidP="00CF7624">
      <w:pPr>
        <w:spacing w:after="0" w:line="360" w:lineRule="auto"/>
        <w:ind w:firstLine="708"/>
        <w:jc w:val="both"/>
        <w:rPr>
          <w:rFonts w:cs="Times New Roman"/>
          <w:spacing w:val="-6"/>
          <w:szCs w:val="28"/>
        </w:rPr>
      </w:pPr>
      <w:r w:rsidRPr="00E75350">
        <w:rPr>
          <w:rFonts w:cs="Times New Roman"/>
          <w:spacing w:val="-6"/>
          <w:szCs w:val="28"/>
        </w:rPr>
        <w:t>- модернизация первичного звена здравоохранения, в том числе: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pacing w:val="-6"/>
          <w:szCs w:val="28"/>
        </w:rPr>
      </w:pPr>
      <w:r w:rsidRPr="00E75350">
        <w:rPr>
          <w:rFonts w:cs="Times New Roman"/>
          <w:spacing w:val="-6"/>
          <w:szCs w:val="28"/>
        </w:rPr>
        <w:t xml:space="preserve">строительство новых зданий </w:t>
      </w:r>
      <w:r>
        <w:rPr>
          <w:rFonts w:cs="Times New Roman"/>
          <w:spacing w:val="-6"/>
          <w:szCs w:val="28"/>
        </w:rPr>
        <w:t>3</w:t>
      </w:r>
      <w:r w:rsidRPr="00E75350">
        <w:rPr>
          <w:rFonts w:cs="Times New Roman"/>
          <w:spacing w:val="-6"/>
          <w:szCs w:val="28"/>
        </w:rPr>
        <w:t xml:space="preserve"> фельдшерско-акушерских пунктов с использованием быстровозводимых конструкций;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pacing w:val="-6"/>
          <w:szCs w:val="28"/>
        </w:rPr>
      </w:pPr>
      <w:r w:rsidRPr="00E75350">
        <w:rPr>
          <w:rFonts w:cs="Times New Roman"/>
          <w:spacing w:val="-6"/>
          <w:szCs w:val="28"/>
        </w:rPr>
        <w:t xml:space="preserve">капитальный ремонт не менее </w:t>
      </w:r>
      <w:r>
        <w:rPr>
          <w:rFonts w:cs="Times New Roman"/>
          <w:spacing w:val="-6"/>
          <w:szCs w:val="28"/>
        </w:rPr>
        <w:t>10</w:t>
      </w:r>
      <w:r w:rsidRPr="00E75350">
        <w:rPr>
          <w:rFonts w:cs="Times New Roman"/>
          <w:spacing w:val="-6"/>
          <w:szCs w:val="28"/>
        </w:rPr>
        <w:t xml:space="preserve"> объектов медицинских организаций за 2024-2030 годы;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pacing w:val="-6"/>
          <w:szCs w:val="28"/>
        </w:rPr>
      </w:pPr>
      <w:r w:rsidRPr="00E75350">
        <w:rPr>
          <w:rFonts w:cs="Times New Roman"/>
          <w:spacing w:val="-6"/>
          <w:szCs w:val="28"/>
        </w:rPr>
        <w:t>приобретение медицинского оборудования;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pacing w:val="-6"/>
          <w:szCs w:val="28"/>
        </w:rPr>
      </w:pPr>
      <w:r w:rsidRPr="00E75350">
        <w:rPr>
          <w:rFonts w:cs="Times New Roman"/>
          <w:spacing w:val="-6"/>
          <w:szCs w:val="28"/>
        </w:rPr>
        <w:t xml:space="preserve">- совершенствование амбулаторно-поликлинической помощи: 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pacing w:val="-6"/>
          <w:szCs w:val="28"/>
        </w:rPr>
      </w:pPr>
      <w:r w:rsidRPr="00E75350">
        <w:rPr>
          <w:rFonts w:cs="Times New Roman"/>
          <w:spacing w:val="-6"/>
          <w:szCs w:val="28"/>
        </w:rPr>
        <w:t>увеличение объемов диспансеризации и профилактических осмотров;</w:t>
      </w:r>
    </w:p>
    <w:p w:rsidR="00CF7624" w:rsidRPr="00E75350" w:rsidRDefault="00CF7624" w:rsidP="00CF7624">
      <w:pPr>
        <w:spacing w:after="0" w:line="360" w:lineRule="auto"/>
        <w:ind w:firstLine="708"/>
        <w:jc w:val="both"/>
        <w:rPr>
          <w:rFonts w:cs="Times New Roman"/>
          <w:spacing w:val="-6"/>
          <w:szCs w:val="28"/>
        </w:rPr>
      </w:pPr>
      <w:r w:rsidRPr="00E75350">
        <w:rPr>
          <w:rFonts w:cs="Times New Roman"/>
          <w:spacing w:val="-6"/>
          <w:szCs w:val="28"/>
        </w:rPr>
        <w:t>совершенствование скорой медицинской помощи:</w:t>
      </w:r>
    </w:p>
    <w:p w:rsidR="00CF7624" w:rsidRPr="00E75350" w:rsidRDefault="00CF7624" w:rsidP="00CF7624">
      <w:pPr>
        <w:spacing w:after="0" w:line="360" w:lineRule="auto"/>
        <w:ind w:firstLine="708"/>
        <w:jc w:val="both"/>
        <w:rPr>
          <w:rFonts w:cs="Times New Roman"/>
          <w:spacing w:val="-6"/>
          <w:szCs w:val="28"/>
        </w:rPr>
      </w:pPr>
      <w:r w:rsidRPr="00E75350">
        <w:rPr>
          <w:rFonts w:cs="Times New Roman"/>
          <w:spacing w:val="-6"/>
          <w:szCs w:val="28"/>
        </w:rPr>
        <w:t>- реализация мероприятий региональных составляющих национальных проектов «Продолжительная и активная жизнь» и «Семья»:</w:t>
      </w:r>
    </w:p>
    <w:p w:rsidR="00CF7624" w:rsidRPr="00E75350" w:rsidRDefault="00CF7624" w:rsidP="00CF762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E75350">
        <w:rPr>
          <w:rFonts w:cs="Times New Roman"/>
          <w:szCs w:val="28"/>
          <w:lang w:eastAsia="ru-RU"/>
        </w:rPr>
        <w:lastRenderedPageBreak/>
        <w:t>привлечение и закрепление медицинских работников в государственной системе здравоохранения:</w:t>
      </w:r>
    </w:p>
    <w:p w:rsidR="00CF7624" w:rsidRPr="00E75350" w:rsidRDefault="00CF7624" w:rsidP="00CF762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E75350">
        <w:rPr>
          <w:rFonts w:cs="Times New Roman"/>
          <w:szCs w:val="28"/>
          <w:lang w:eastAsia="ru-RU"/>
        </w:rPr>
        <w:t>реализация мероприятий ранней профориентации учащихся общеобразовательных учреждений региона в медицину;</w:t>
      </w:r>
    </w:p>
    <w:p w:rsidR="00CF7624" w:rsidRPr="00E75350" w:rsidRDefault="00CF7624" w:rsidP="00CF762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E75350">
        <w:rPr>
          <w:rFonts w:cs="Times New Roman"/>
          <w:szCs w:val="28"/>
          <w:lang w:eastAsia="ru-RU"/>
        </w:rPr>
        <w:t>обучение фельдшеров на врачей скорой медицинской помощи;</w:t>
      </w:r>
    </w:p>
    <w:p w:rsidR="00CF7624" w:rsidRPr="00E75350" w:rsidRDefault="00CF7624" w:rsidP="00CF762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E75350">
        <w:rPr>
          <w:rFonts w:cs="Times New Roman"/>
          <w:szCs w:val="28"/>
          <w:lang w:eastAsia="ru-RU"/>
        </w:rPr>
        <w:t>финансирование аренды служебного жилья для медицинских работников (не менее 2 квартир ежегодно).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E75350">
        <w:rPr>
          <w:rFonts w:cs="Times New Roman"/>
          <w:szCs w:val="28"/>
          <w:u w:val="single"/>
        </w:rPr>
        <w:t>Формирование здорового образа жизни граждан: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- развитие физической культуры и массового спорта:</w:t>
      </w:r>
    </w:p>
    <w:p w:rsidR="00CF7624" w:rsidRPr="00E75350" w:rsidRDefault="00CF7624" w:rsidP="00CF7624">
      <w:pPr>
        <w:shd w:val="clear" w:color="auto" w:fill="FFFFFF"/>
        <w:spacing w:after="0" w:line="360" w:lineRule="auto"/>
        <w:ind w:right="-23"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совершенствование системы проведения официальных физкультурных мероприятий, в том числе спартакиад для различных категорий населения;</w:t>
      </w:r>
    </w:p>
    <w:p w:rsidR="00CF7624" w:rsidRPr="00E75350" w:rsidRDefault="00CF7624" w:rsidP="00CF7624">
      <w:pPr>
        <w:shd w:val="clear" w:color="auto" w:fill="FFFFFF"/>
        <w:spacing w:after="0" w:line="360" w:lineRule="auto"/>
        <w:ind w:right="-23"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выявление лучших практик и специалистов в сфере физической культуры и спорта;</w:t>
      </w:r>
    </w:p>
    <w:p w:rsidR="00CF7624" w:rsidRPr="00E75350" w:rsidRDefault="00CF7624" w:rsidP="00CF7624">
      <w:pPr>
        <w:shd w:val="clear" w:color="auto" w:fill="FFFFFF"/>
        <w:spacing w:after="0" w:line="360" w:lineRule="auto"/>
        <w:ind w:right="-23"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разработка и реализация мер поддержки деятельности социально ориентированных некоммерческих организаций в сфере физической культуры и спорта;</w:t>
      </w:r>
    </w:p>
    <w:p w:rsidR="00CF7624" w:rsidRPr="00E75350" w:rsidRDefault="00CF7624" w:rsidP="00CF7624">
      <w:pPr>
        <w:shd w:val="clear" w:color="auto" w:fill="FFFFFF"/>
        <w:spacing w:after="0" w:line="360" w:lineRule="auto"/>
        <w:ind w:right="-23"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развитие волонтерского движения в сфере физической культуры и спорта;</w:t>
      </w:r>
    </w:p>
    <w:p w:rsidR="00CF7624" w:rsidRPr="00E75350" w:rsidRDefault="00CF7624" w:rsidP="00CF7624">
      <w:pPr>
        <w:shd w:val="clear" w:color="auto" w:fill="FFFFFF"/>
        <w:spacing w:after="0" w:line="360" w:lineRule="auto"/>
        <w:ind w:right="-23"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внедрение государственной информационной системы «Спорт» и иных региональных ведомственных информационных систем;</w:t>
      </w:r>
    </w:p>
    <w:p w:rsidR="00CF7624" w:rsidRPr="00E75350" w:rsidRDefault="00CF7624" w:rsidP="00CF7624">
      <w:pPr>
        <w:shd w:val="clear" w:color="auto" w:fill="FFFFFF"/>
        <w:spacing w:after="0" w:line="360" w:lineRule="auto"/>
        <w:ind w:right="-23"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развитие корпоративного спорта;</w:t>
      </w:r>
    </w:p>
    <w:p w:rsidR="00CF7624" w:rsidRPr="00E75350" w:rsidRDefault="00CF7624" w:rsidP="00CF7624">
      <w:pPr>
        <w:shd w:val="clear" w:color="auto" w:fill="FFFFFF"/>
        <w:spacing w:after="0" w:line="360" w:lineRule="auto"/>
        <w:ind w:right="-23"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развитие физической культуры и спорта для лиц старшего возраста;</w:t>
      </w:r>
    </w:p>
    <w:p w:rsidR="00CF7624" w:rsidRPr="00E75350" w:rsidRDefault="00CF7624" w:rsidP="00CF7624">
      <w:pPr>
        <w:shd w:val="clear" w:color="auto" w:fill="FFFFFF"/>
        <w:spacing w:after="0" w:line="360" w:lineRule="auto"/>
        <w:ind w:right="-23"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развитие адаптивной физической культуры и адаптивного спорта;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формирование и реализация комплекса мер по пропаганде здорового образа жизни;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kern w:val="2"/>
          <w:szCs w:val="28"/>
        </w:rPr>
      </w:pPr>
      <w:r w:rsidRPr="00E75350">
        <w:rPr>
          <w:rFonts w:cs="Times New Roman"/>
          <w:kern w:val="2"/>
          <w:szCs w:val="28"/>
        </w:rPr>
        <w:t xml:space="preserve">обеспечение экипировкой и инвентарем спортивных сборных команд муниципального района </w:t>
      </w:r>
      <w:proofErr w:type="spellStart"/>
      <w:r w:rsidRPr="00E75350">
        <w:rPr>
          <w:rFonts w:cs="Times New Roman"/>
          <w:kern w:val="2"/>
          <w:szCs w:val="28"/>
        </w:rPr>
        <w:t>Похвистневский</w:t>
      </w:r>
      <w:proofErr w:type="spellEnd"/>
      <w:r w:rsidRPr="00E75350">
        <w:rPr>
          <w:rFonts w:cs="Times New Roman"/>
          <w:kern w:val="2"/>
          <w:szCs w:val="28"/>
        </w:rPr>
        <w:t xml:space="preserve"> Самарской области;</w:t>
      </w:r>
      <w:r w:rsidRPr="00E75350">
        <w:t xml:space="preserve"> </w:t>
      </w:r>
      <w:r w:rsidRPr="00E75350">
        <w:rPr>
          <w:rFonts w:cs="Times New Roman"/>
          <w:kern w:val="2"/>
          <w:szCs w:val="28"/>
        </w:rPr>
        <w:t>активизация привлечения внебюджетных источников финансирования для содержания команд мастеров, развития клубных форм;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kern w:val="2"/>
          <w:szCs w:val="28"/>
        </w:rPr>
      </w:pPr>
      <w:r w:rsidRPr="00E75350">
        <w:rPr>
          <w:rFonts w:cs="Times New Roman"/>
          <w:kern w:val="2"/>
          <w:szCs w:val="28"/>
        </w:rPr>
        <w:t>проведение мероприятий по повышению посещаемости домашних матчей профессиональных клубов региона;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kern w:val="2"/>
          <w:szCs w:val="28"/>
        </w:rPr>
      </w:pPr>
      <w:r w:rsidRPr="00E75350">
        <w:rPr>
          <w:rFonts w:cs="Times New Roman"/>
          <w:kern w:val="2"/>
          <w:szCs w:val="28"/>
        </w:rPr>
        <w:t>- развитие инфраструктуры физической культуры и спорта:</w:t>
      </w:r>
    </w:p>
    <w:p w:rsidR="00CF7624" w:rsidRPr="00E75350" w:rsidRDefault="00CF7624" w:rsidP="00CF762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lastRenderedPageBreak/>
        <w:t>наращивание объемов строительства спортивной инфраструктуры массового спорта (</w:t>
      </w:r>
      <w:proofErr w:type="spellStart"/>
      <w:r w:rsidRPr="00E75350">
        <w:rPr>
          <w:rFonts w:cs="Times New Roman"/>
          <w:szCs w:val="28"/>
        </w:rPr>
        <w:t>ФОКов</w:t>
      </w:r>
      <w:proofErr w:type="spellEnd"/>
      <w:r w:rsidRPr="00E75350">
        <w:rPr>
          <w:rFonts w:cs="Times New Roman"/>
          <w:szCs w:val="28"/>
        </w:rPr>
        <w:t xml:space="preserve">, </w:t>
      </w:r>
      <w:proofErr w:type="spellStart"/>
      <w:r w:rsidRPr="00E75350">
        <w:rPr>
          <w:rFonts w:cs="Times New Roman"/>
          <w:szCs w:val="28"/>
        </w:rPr>
        <w:t>ФОКОТов</w:t>
      </w:r>
      <w:proofErr w:type="spellEnd"/>
      <w:r w:rsidRPr="00E75350">
        <w:rPr>
          <w:rFonts w:cs="Times New Roman"/>
          <w:szCs w:val="28"/>
        </w:rPr>
        <w:t>, модульных сооружений, универсальных спортивных площадок);</w:t>
      </w:r>
    </w:p>
    <w:p w:rsidR="00CF7624" w:rsidRPr="00E75350" w:rsidRDefault="00CF7624" w:rsidP="00CF762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строительство капиталоемких спортивных сооружений;</w:t>
      </w:r>
    </w:p>
    <w:p w:rsidR="00CF7624" w:rsidRPr="00E75350" w:rsidRDefault="00CF7624" w:rsidP="00CF762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приведение в нормативное состояние объектов спорта.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E75350" w:rsidRDefault="00CF7624" w:rsidP="00CF7624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cs="Times New Roman"/>
          <w:szCs w:val="28"/>
          <w:lang w:eastAsia="ru-RU"/>
        </w:rPr>
      </w:pPr>
      <w:r w:rsidRPr="00E75350">
        <w:rPr>
          <w:rFonts w:cs="Times New Roman"/>
          <w:szCs w:val="28"/>
          <w:lang w:eastAsia="ru-RU"/>
        </w:rPr>
        <w:t>достижение ожидаемой продолжительности жизни 76,2 лет в 2029 году;</w:t>
      </w:r>
    </w:p>
    <w:p w:rsidR="00CF7624" w:rsidRPr="00E75350" w:rsidRDefault="00CF7624" w:rsidP="00CF7624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cs="Times New Roman"/>
          <w:szCs w:val="28"/>
          <w:lang w:eastAsia="ru-RU"/>
        </w:rPr>
      </w:pPr>
      <w:r w:rsidRPr="00E75350">
        <w:rPr>
          <w:rFonts w:cs="Times New Roman"/>
          <w:szCs w:val="28"/>
          <w:lang w:eastAsia="ru-RU"/>
        </w:rPr>
        <w:t>снижение смертности населения от всех причин до 13,4 человек на тысячу населения;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 xml:space="preserve">доля населения муниципального района </w:t>
      </w:r>
      <w:proofErr w:type="spellStart"/>
      <w:r w:rsidRPr="00E75350">
        <w:rPr>
          <w:rFonts w:cs="Times New Roman"/>
          <w:szCs w:val="28"/>
        </w:rPr>
        <w:t>Похвистнеский</w:t>
      </w:r>
      <w:proofErr w:type="spellEnd"/>
      <w:r w:rsidRPr="00E75350">
        <w:rPr>
          <w:rFonts w:cs="Times New Roman"/>
          <w:szCs w:val="28"/>
        </w:rPr>
        <w:t xml:space="preserve"> Самарской области, систематически занимающегося физической культурой и спортом, в общей численности населения муниципального района </w:t>
      </w:r>
      <w:proofErr w:type="spellStart"/>
      <w:r w:rsidRPr="00E75350">
        <w:rPr>
          <w:rFonts w:cs="Times New Roman"/>
          <w:szCs w:val="28"/>
        </w:rPr>
        <w:t>Похвистнеский</w:t>
      </w:r>
      <w:proofErr w:type="spellEnd"/>
      <w:r w:rsidRPr="00E75350">
        <w:rPr>
          <w:rFonts w:cs="Times New Roman"/>
          <w:szCs w:val="28"/>
        </w:rPr>
        <w:t xml:space="preserve"> Самарской области в возрасте от 3 до 79 лет по итогам 2029 года – 67,7%;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количество созданных спортивных объектов – не менее 5 единиц;</w:t>
      </w:r>
    </w:p>
    <w:p w:rsidR="00CF7624" w:rsidRPr="00E7535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уровень обеспеченности граждан спортивными сооружениями, исходя из единовременной пропускной способности по итогам 2029 года – 120%.</w:t>
      </w:r>
    </w:p>
    <w:p w:rsidR="00CF7624" w:rsidRPr="00E75350" w:rsidRDefault="00CF7624" w:rsidP="00CF7624">
      <w:pPr>
        <w:pStyle w:val="1"/>
        <w:spacing w:before="0" w:line="360" w:lineRule="auto"/>
        <w:ind w:firstLine="709"/>
        <w:jc w:val="both"/>
        <w:rPr>
          <w:color w:val="auto"/>
        </w:rPr>
      </w:pPr>
      <w:bookmarkStart w:id="6" w:name="_Toc176360248"/>
      <w:r w:rsidRPr="00E75350">
        <w:rPr>
          <w:color w:val="auto"/>
        </w:rPr>
        <w:t>Цель 2. Удержание и привлечение людей в регион, создание условий для развития и реализации потенциала каждого человека</w:t>
      </w:r>
      <w:bookmarkEnd w:id="6"/>
    </w:p>
    <w:p w:rsidR="00CF7624" w:rsidRPr="00E75350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76360249"/>
      <w:r w:rsidRPr="00E75350">
        <w:rPr>
          <w:rFonts w:ascii="Times New Roman" w:hAnsi="Times New Roman" w:cs="Times New Roman"/>
          <w:color w:val="auto"/>
          <w:sz w:val="28"/>
          <w:szCs w:val="28"/>
        </w:rPr>
        <w:t>2.1 Качественное образование</w:t>
      </w:r>
      <w:bookmarkEnd w:id="7"/>
      <w:r w:rsidRPr="00E753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В условиях современных технологических вызовов главной задачей в области образования является удовлетворение возрастающего спроса стратегически важных отраслей в высококвалифицированных кадрах.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Приоритетами являются: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>обеспечение доступного качественного образования;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E75350">
        <w:rPr>
          <w:rFonts w:cs="Times New Roman"/>
          <w:b/>
          <w:bCs/>
          <w:szCs w:val="28"/>
        </w:rPr>
        <w:t>удовлетворение возрастающего спроса в квалифицированных кадрах</w:t>
      </w:r>
      <w:r w:rsidRPr="00E75350">
        <w:rPr>
          <w:rFonts w:cs="Times New Roman"/>
          <w:szCs w:val="28"/>
        </w:rPr>
        <w:t xml:space="preserve">. 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  <w:u w:val="single"/>
        </w:rPr>
      </w:pPr>
      <w:r w:rsidRPr="00E75350">
        <w:rPr>
          <w:rFonts w:cs="Times New Roman"/>
          <w:szCs w:val="28"/>
          <w:u w:val="single"/>
        </w:rPr>
        <w:t xml:space="preserve">Обеспечение доступного качественного образования: 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Участие в создании условий для развития математического и естественно-научного образования, профильного образования (обеспечение функционирования мини-технопарков и школьных технопарков «</w:t>
      </w:r>
      <w:proofErr w:type="spellStart"/>
      <w:r w:rsidRPr="00E75350">
        <w:rPr>
          <w:rFonts w:cs="Times New Roman"/>
          <w:szCs w:val="28"/>
        </w:rPr>
        <w:t>Кванториум</w:t>
      </w:r>
      <w:proofErr w:type="spellEnd"/>
      <w:r w:rsidRPr="00E75350">
        <w:rPr>
          <w:rFonts w:cs="Times New Roman"/>
          <w:szCs w:val="28"/>
        </w:rPr>
        <w:t>»;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 xml:space="preserve">оснащение образовательных организаций средствами обучения и воспитания, необходимыми для реализации образовательных программ, в том </w:t>
      </w:r>
      <w:r w:rsidRPr="00E75350">
        <w:rPr>
          <w:rFonts w:cs="Times New Roman"/>
          <w:szCs w:val="28"/>
        </w:rPr>
        <w:lastRenderedPageBreak/>
        <w:t>числе по учебным предметам «Основы безопасности и защиты Родины», «Труд (Технология)»;</w:t>
      </w:r>
    </w:p>
    <w:p w:rsidR="00CF7624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капитальный ремонт 5 зданий школ и детских садов</w:t>
      </w:r>
      <w:r>
        <w:rPr>
          <w:rFonts w:cs="Times New Roman"/>
          <w:szCs w:val="28"/>
        </w:rPr>
        <w:t>, включая мероприятия по обеспечению доступной среды для маломобильных граждан</w:t>
      </w:r>
      <w:r w:rsidRPr="00E75350">
        <w:rPr>
          <w:rFonts w:cs="Times New Roman"/>
          <w:szCs w:val="28"/>
        </w:rPr>
        <w:t>;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мероприятия по замене систем пожарной сигнализации со сроком эксплуатации 10 и более лет;</w:t>
      </w:r>
    </w:p>
    <w:p w:rsidR="00CF7624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обновление материально-технической базы столовых и пищеблоков образовательных организаций</w:t>
      </w:r>
      <w:r>
        <w:rPr>
          <w:rFonts w:cs="Times New Roman"/>
          <w:szCs w:val="28"/>
        </w:rPr>
        <w:t>;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0E3CD5">
        <w:rPr>
          <w:rFonts w:cs="Times New Roman"/>
          <w:szCs w:val="28"/>
        </w:rPr>
        <w:t>профориентация с привлечением рабочих пространств «</w:t>
      </w:r>
      <w:proofErr w:type="spellStart"/>
      <w:r w:rsidRPr="000E3CD5">
        <w:rPr>
          <w:rFonts w:cs="Times New Roman"/>
          <w:szCs w:val="28"/>
        </w:rPr>
        <w:t>Агроклассов</w:t>
      </w:r>
      <w:proofErr w:type="spellEnd"/>
      <w:r w:rsidRPr="000E3CD5">
        <w:rPr>
          <w:rFonts w:cs="Times New Roman"/>
          <w:szCs w:val="28"/>
        </w:rPr>
        <w:t>» и образовательных учреждений, массовая популяризация работы в АПК</w:t>
      </w:r>
      <w:r w:rsidRPr="00EB48FA">
        <w:rPr>
          <w:rFonts w:cs="Times New Roman"/>
          <w:szCs w:val="28"/>
        </w:rPr>
        <w:t>.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  <w:u w:val="single"/>
        </w:rPr>
      </w:pPr>
      <w:r w:rsidRPr="00E75350">
        <w:rPr>
          <w:rFonts w:cs="Times New Roman"/>
          <w:szCs w:val="28"/>
          <w:u w:val="single"/>
        </w:rPr>
        <w:t>Удовлетворение возрастающего спроса в квалифицированных кадрах: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обеспечение подготовки специалистов среднего звена для отраслей образования, здравоохранения, культуры, сферы услуг, туризма и творческих индустрий в рамках федерального проекта «</w:t>
      </w:r>
      <w:proofErr w:type="spellStart"/>
      <w:r w:rsidRPr="00E75350">
        <w:rPr>
          <w:rFonts w:cs="Times New Roman"/>
          <w:szCs w:val="28"/>
        </w:rPr>
        <w:t>Профессионалитет</w:t>
      </w:r>
      <w:proofErr w:type="spellEnd"/>
      <w:r w:rsidRPr="00E75350">
        <w:rPr>
          <w:rFonts w:cs="Times New Roman"/>
          <w:szCs w:val="28"/>
        </w:rPr>
        <w:t xml:space="preserve">»; 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участие в чемпионатах профессионального мастерства «</w:t>
      </w:r>
      <w:proofErr w:type="spellStart"/>
      <w:r w:rsidRPr="00E75350">
        <w:rPr>
          <w:rFonts w:cs="Times New Roman"/>
          <w:szCs w:val="28"/>
        </w:rPr>
        <w:t>Абилимпикс</w:t>
      </w:r>
      <w:proofErr w:type="spellEnd"/>
      <w:r w:rsidRPr="00E75350">
        <w:rPr>
          <w:rFonts w:cs="Times New Roman"/>
          <w:szCs w:val="28"/>
        </w:rPr>
        <w:t>», «Профессионалы».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Одним из главных механизмов реализации данного приоритета будет участие в реализации региональной программы «Инженеры будущего».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b/>
          <w:bCs/>
          <w:szCs w:val="28"/>
        </w:rPr>
      </w:pPr>
      <w:r w:rsidRPr="00E75350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>сохранение доступности дошкольного образования на уровне 100%;</w:t>
      </w:r>
    </w:p>
    <w:p w:rsidR="00CF7624" w:rsidRPr="00E75350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E75350">
        <w:rPr>
          <w:rFonts w:cs="Times New Roman"/>
          <w:szCs w:val="28"/>
        </w:rPr>
        <w:t xml:space="preserve">увеличение доли молодых людей, участвующих в проектах и программах, направленных на профессиональное, личностное развитие и патриотическое воспитание, не менее чем до 75%. </w:t>
      </w:r>
    </w:p>
    <w:p w:rsidR="00CF7624" w:rsidRPr="00452498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176360250"/>
      <w:r w:rsidRPr="00452498">
        <w:rPr>
          <w:rFonts w:ascii="Times New Roman" w:hAnsi="Times New Roman" w:cs="Times New Roman"/>
          <w:color w:val="auto"/>
          <w:sz w:val="28"/>
          <w:szCs w:val="28"/>
        </w:rPr>
        <w:t>2.2 Развитие трудовых ресурсов</w:t>
      </w:r>
      <w:bookmarkEnd w:id="8"/>
    </w:p>
    <w:p w:rsidR="00CF7624" w:rsidRPr="00452498" w:rsidRDefault="00CF7624" w:rsidP="00CF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452498">
        <w:rPr>
          <w:rFonts w:cs="Times New Roman"/>
          <w:szCs w:val="28"/>
        </w:rPr>
        <w:t>В условиях сокращения численности населения трудоспособного возраста важнейшими задачами развития трудовых ресурсов являются повышение уровня эффективности занятости населения, создание условий для привлечения и закрепления кадров в</w:t>
      </w:r>
      <w:r>
        <w:rPr>
          <w:rFonts w:cs="Times New Roman"/>
          <w:szCs w:val="28"/>
        </w:rPr>
        <w:t xml:space="preserve"> муниципальном районе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 w:rsidRPr="00452498">
        <w:rPr>
          <w:rFonts w:cs="Times New Roman"/>
          <w:szCs w:val="28"/>
        </w:rPr>
        <w:t xml:space="preserve"> Самарской области, консолидация субъектов рынка труда в обеспечении экономики необходимыми кадрами. </w:t>
      </w:r>
    </w:p>
    <w:p w:rsidR="00CF7624" w:rsidRPr="009854F5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9854F5">
        <w:rPr>
          <w:rFonts w:cs="Times New Roman"/>
          <w:b/>
          <w:bCs/>
          <w:szCs w:val="28"/>
        </w:rPr>
        <w:t>Приоритетами являются:</w:t>
      </w:r>
    </w:p>
    <w:p w:rsidR="00CF7624" w:rsidRPr="009854F5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color w:val="000000"/>
          <w:szCs w:val="28"/>
        </w:rPr>
      </w:pPr>
      <w:bookmarkStart w:id="9" w:name="_Hlk176069468"/>
      <w:r w:rsidRPr="009854F5">
        <w:rPr>
          <w:rFonts w:cs="Times New Roman"/>
          <w:b/>
          <w:bCs/>
          <w:color w:val="000000"/>
          <w:szCs w:val="28"/>
        </w:rPr>
        <w:lastRenderedPageBreak/>
        <w:t>Создание условий для постоянного профессионального развития граждан</w:t>
      </w:r>
      <w:bookmarkEnd w:id="9"/>
      <w:r w:rsidRPr="009854F5">
        <w:rPr>
          <w:rFonts w:cs="Times New Roman"/>
          <w:b/>
          <w:bCs/>
          <w:color w:val="000000"/>
          <w:szCs w:val="28"/>
        </w:rPr>
        <w:t>;</w:t>
      </w:r>
    </w:p>
    <w:p w:rsidR="00CF7624" w:rsidRPr="009854F5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color w:val="000000"/>
          <w:szCs w:val="28"/>
        </w:rPr>
      </w:pPr>
      <w:r w:rsidRPr="009854F5">
        <w:rPr>
          <w:rFonts w:cs="Times New Roman"/>
          <w:b/>
          <w:bCs/>
          <w:color w:val="000000"/>
          <w:szCs w:val="28"/>
        </w:rPr>
        <w:t>создание условий для профессиональной самореализации молодежи и ее маршрутизац</w:t>
      </w:r>
      <w:bookmarkStart w:id="10" w:name="_Hlk176074200"/>
      <w:r w:rsidRPr="009854F5">
        <w:rPr>
          <w:rFonts w:cs="Times New Roman"/>
          <w:b/>
          <w:bCs/>
          <w:color w:val="000000"/>
          <w:szCs w:val="28"/>
        </w:rPr>
        <w:t>ии по востребованным профессиям</w:t>
      </w:r>
      <w:r w:rsidRPr="009854F5">
        <w:rPr>
          <w:rFonts w:cs="Times New Roman"/>
          <w:b/>
          <w:bCs/>
          <w:szCs w:val="28"/>
        </w:rPr>
        <w:t>.</w:t>
      </w:r>
    </w:p>
    <w:bookmarkEnd w:id="10"/>
    <w:p w:rsidR="00CF7624" w:rsidRPr="009854F5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854F5">
        <w:rPr>
          <w:rFonts w:cs="Times New Roman"/>
          <w:szCs w:val="28"/>
          <w:u w:val="single"/>
        </w:rPr>
        <w:t xml:space="preserve">Разработка системы постоянного профессионального развития работающих граждан: </w:t>
      </w:r>
    </w:p>
    <w:p w:rsidR="00CF7624" w:rsidRPr="00F947E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F947E4">
        <w:rPr>
          <w:rFonts w:cs="Times New Roman"/>
          <w:szCs w:val="28"/>
        </w:rPr>
        <w:t>содействие развити</w:t>
      </w:r>
      <w:r>
        <w:rPr>
          <w:rFonts w:cs="Times New Roman"/>
          <w:szCs w:val="28"/>
        </w:rPr>
        <w:t>ю</w:t>
      </w:r>
      <w:r w:rsidRPr="00F947E4">
        <w:rPr>
          <w:rFonts w:cs="Times New Roman"/>
          <w:szCs w:val="28"/>
        </w:rPr>
        <w:t xml:space="preserve"> профессиональных компетенций для различных категорий граждан, в том числе молодежи, участников СВО, инвалидов, лиц, освобожденных из мест лишения свободы и т.д.;</w:t>
      </w:r>
    </w:p>
    <w:p w:rsidR="00CF7624" w:rsidRPr="009854F5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854F5">
        <w:rPr>
          <w:rFonts w:cs="Times New Roman"/>
          <w:szCs w:val="28"/>
        </w:rPr>
        <w:t>реализация мер по возвращению участников СВО в мирную трудовую деятельность.</w:t>
      </w:r>
    </w:p>
    <w:p w:rsidR="00CF7624" w:rsidRPr="00F664EA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F664EA">
        <w:rPr>
          <w:rFonts w:cs="Times New Roman"/>
          <w:szCs w:val="28"/>
          <w:u w:val="single"/>
        </w:rPr>
        <w:t xml:space="preserve">Создание условий для профессиональной самореализации молодежи и их маршрутизации по востребованным профессиям: </w:t>
      </w:r>
    </w:p>
    <w:p w:rsidR="00CF7624" w:rsidRPr="00F664EA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F664EA">
        <w:rPr>
          <w:rFonts w:cs="Times New Roman"/>
          <w:szCs w:val="28"/>
        </w:rPr>
        <w:t xml:space="preserve">проведение </w:t>
      </w:r>
      <w:proofErr w:type="spellStart"/>
      <w:r w:rsidRPr="00F664EA">
        <w:rPr>
          <w:rFonts w:cs="Times New Roman"/>
          <w:szCs w:val="28"/>
        </w:rPr>
        <w:t>профориентационных</w:t>
      </w:r>
      <w:proofErr w:type="spellEnd"/>
      <w:r w:rsidRPr="00F664EA">
        <w:rPr>
          <w:rFonts w:cs="Times New Roman"/>
          <w:szCs w:val="28"/>
        </w:rPr>
        <w:t xml:space="preserve"> мероприятий; </w:t>
      </w:r>
    </w:p>
    <w:p w:rsidR="00CF7624" w:rsidRPr="00F664EA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F664EA">
        <w:rPr>
          <w:rFonts w:cs="Times New Roman"/>
          <w:szCs w:val="28"/>
        </w:rPr>
        <w:t>информирование молодых специалистов о государственных мерах поддержки;</w:t>
      </w:r>
    </w:p>
    <w:p w:rsidR="00CF7624" w:rsidRPr="00F664EA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F664EA">
        <w:rPr>
          <w:rFonts w:cs="Times New Roman"/>
          <w:szCs w:val="28"/>
        </w:rPr>
        <w:t>информирование и знакомство граждан с региональными и муниципальными работодателями и рабочими местами (в том числе в форме мастер-классов и тренингов).</w:t>
      </w:r>
    </w:p>
    <w:p w:rsidR="00CF7624" w:rsidRPr="00F947E4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F947E4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рост квалифицированных кадров для экономики района;</w:t>
      </w:r>
    </w:p>
    <w:p w:rsidR="00CF7624" w:rsidRPr="00F947E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F947E4">
        <w:rPr>
          <w:rFonts w:cs="Times New Roman"/>
          <w:szCs w:val="28"/>
        </w:rPr>
        <w:t>снижение среднегодового уровня</w:t>
      </w:r>
      <w:r>
        <w:rPr>
          <w:rFonts w:cs="Times New Roman"/>
          <w:szCs w:val="28"/>
        </w:rPr>
        <w:t xml:space="preserve"> регистрируемой</w:t>
      </w:r>
      <w:r w:rsidRPr="00F947E4">
        <w:rPr>
          <w:rFonts w:cs="Times New Roman"/>
          <w:szCs w:val="28"/>
        </w:rPr>
        <w:t xml:space="preserve"> безработицы молодежи в возрасте от 16 до 29 лет; </w:t>
      </w:r>
    </w:p>
    <w:p w:rsidR="00CF7624" w:rsidRPr="00F947E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снижение дефицита кадров на предприятиях и организациях, осуществляющих свою деятельность на территории</w:t>
      </w:r>
      <w:r w:rsidRPr="00F947E4">
        <w:rPr>
          <w:rFonts w:cs="Times New Roman"/>
          <w:szCs w:val="28"/>
        </w:rPr>
        <w:t xml:space="preserve"> муниципальн</w:t>
      </w:r>
      <w:r>
        <w:rPr>
          <w:rFonts w:cs="Times New Roman"/>
          <w:szCs w:val="28"/>
        </w:rPr>
        <w:t>ого</w:t>
      </w:r>
      <w:r w:rsidRPr="00F947E4">
        <w:rPr>
          <w:rFonts w:cs="Times New Roman"/>
          <w:szCs w:val="28"/>
        </w:rPr>
        <w:t xml:space="preserve"> район</w:t>
      </w:r>
      <w:r>
        <w:rPr>
          <w:rFonts w:cs="Times New Roman"/>
          <w:szCs w:val="28"/>
        </w:rPr>
        <w:t>а</w:t>
      </w:r>
      <w:r w:rsidRPr="00F947E4">
        <w:rPr>
          <w:rFonts w:cs="Times New Roman"/>
          <w:szCs w:val="28"/>
        </w:rPr>
        <w:t xml:space="preserve"> </w:t>
      </w:r>
      <w:proofErr w:type="spellStart"/>
      <w:r w:rsidRPr="00F947E4">
        <w:rPr>
          <w:rFonts w:cs="Times New Roman"/>
          <w:szCs w:val="28"/>
        </w:rPr>
        <w:t>Похвистневский</w:t>
      </w:r>
      <w:proofErr w:type="spellEnd"/>
      <w:r w:rsidRPr="00F947E4">
        <w:rPr>
          <w:rFonts w:cs="Times New Roman"/>
          <w:szCs w:val="28"/>
        </w:rPr>
        <w:t xml:space="preserve"> Самарской области.</w:t>
      </w:r>
    </w:p>
    <w:p w:rsidR="00CF7624" w:rsidRPr="00B95620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176360251"/>
      <w:r w:rsidRPr="00B95620">
        <w:rPr>
          <w:rFonts w:ascii="Times New Roman" w:hAnsi="Times New Roman" w:cs="Times New Roman"/>
          <w:color w:val="auto"/>
          <w:sz w:val="28"/>
          <w:szCs w:val="28"/>
        </w:rPr>
        <w:t>2.3 Воспитание патриотичной и социально-ответственной личности. Развитие активной гражданской позиции молодежи</w:t>
      </w:r>
      <w:bookmarkEnd w:id="11"/>
      <w:r w:rsidRPr="00B956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F7624" w:rsidRPr="00B9562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5620">
        <w:rPr>
          <w:rFonts w:cs="Times New Roman"/>
          <w:szCs w:val="28"/>
        </w:rPr>
        <w:t>По данному приоритету будут реализовываться мероприятия по следующим направлениям:</w:t>
      </w:r>
    </w:p>
    <w:p w:rsidR="00CF7624" w:rsidRPr="00B9562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5620">
        <w:rPr>
          <w:rFonts w:cs="Times New Roman"/>
          <w:szCs w:val="28"/>
        </w:rPr>
        <w:lastRenderedPageBreak/>
        <w:t xml:space="preserve">оказание поддержки молодежным организациям и объединениям </w:t>
      </w:r>
      <w:r w:rsidRPr="00B95620">
        <w:rPr>
          <w:rFonts w:cs="Times New Roman"/>
          <w:kern w:val="2"/>
          <w:szCs w:val="28"/>
        </w:rPr>
        <w:t xml:space="preserve">муниципального района </w:t>
      </w:r>
      <w:proofErr w:type="spellStart"/>
      <w:r w:rsidRPr="00B95620">
        <w:rPr>
          <w:rFonts w:cs="Times New Roman"/>
          <w:kern w:val="2"/>
          <w:szCs w:val="28"/>
        </w:rPr>
        <w:t>Похвистневский</w:t>
      </w:r>
      <w:proofErr w:type="spellEnd"/>
      <w:r w:rsidRPr="00B95620">
        <w:rPr>
          <w:rFonts w:cs="Times New Roman"/>
          <w:szCs w:val="28"/>
        </w:rPr>
        <w:t xml:space="preserve"> Самарской области, в том числе </w:t>
      </w:r>
      <w:r>
        <w:rPr>
          <w:rFonts w:cs="Times New Roman"/>
          <w:szCs w:val="28"/>
        </w:rPr>
        <w:t>по созданию и поддержке деятельности Центров общественного развития «</w:t>
      </w:r>
      <w:proofErr w:type="spellStart"/>
      <w:r>
        <w:rPr>
          <w:rFonts w:cs="Times New Roman"/>
          <w:szCs w:val="28"/>
        </w:rPr>
        <w:t>Добро.Центр</w:t>
      </w:r>
      <w:proofErr w:type="spellEnd"/>
      <w:r>
        <w:rPr>
          <w:rFonts w:cs="Times New Roman"/>
          <w:szCs w:val="28"/>
        </w:rPr>
        <w:t>»</w:t>
      </w:r>
      <w:r w:rsidRPr="00B95620">
        <w:rPr>
          <w:rFonts w:cs="Times New Roman"/>
          <w:szCs w:val="28"/>
        </w:rPr>
        <w:t>;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5620">
        <w:rPr>
          <w:rFonts w:cs="Times New Roman"/>
          <w:szCs w:val="28"/>
        </w:rPr>
        <w:t xml:space="preserve">участие молодежи </w:t>
      </w:r>
      <w:r w:rsidRPr="00B95620">
        <w:rPr>
          <w:rFonts w:cs="Times New Roman"/>
          <w:kern w:val="2"/>
          <w:szCs w:val="28"/>
        </w:rPr>
        <w:t xml:space="preserve">муниципального района </w:t>
      </w:r>
      <w:proofErr w:type="spellStart"/>
      <w:r w:rsidRPr="00B95620">
        <w:rPr>
          <w:rFonts w:cs="Times New Roman"/>
          <w:kern w:val="2"/>
          <w:szCs w:val="28"/>
        </w:rPr>
        <w:t>Похвистневский</w:t>
      </w:r>
      <w:proofErr w:type="spellEnd"/>
      <w:r w:rsidRPr="00B95620">
        <w:rPr>
          <w:rFonts w:cs="Times New Roman"/>
          <w:szCs w:val="28"/>
        </w:rPr>
        <w:t xml:space="preserve"> Самарской области в молодежных проектах платформы «Россия – страна возможностей» и проектах Самарской области, в том числе в направлении патриотического воспитания; </w:t>
      </w:r>
    </w:p>
    <w:p w:rsidR="00CF7624" w:rsidRPr="00B9562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5620">
        <w:rPr>
          <w:rFonts w:cs="Times New Roman"/>
          <w:szCs w:val="28"/>
        </w:rPr>
        <w:t xml:space="preserve">обновление </w:t>
      </w:r>
      <w:proofErr w:type="spellStart"/>
      <w:r w:rsidRPr="00B95620">
        <w:rPr>
          <w:rFonts w:cs="Times New Roman"/>
          <w:szCs w:val="28"/>
        </w:rPr>
        <w:t>внутришкольного</w:t>
      </w:r>
      <w:proofErr w:type="spellEnd"/>
      <w:r w:rsidRPr="00B95620">
        <w:rPr>
          <w:rFonts w:cs="Times New Roman"/>
          <w:szCs w:val="28"/>
        </w:rPr>
        <w:t xml:space="preserve"> пространства, актовых залов, библиотек, кабинетов для организации воспитательной работы и дополнительного образования детей, помещений школьных творческих и волонтерских центров (в том числе школьных добровольческих отрядов, помещений школьных театров), художественных мастерских, школьных музеев и школьных спортивных клубов;</w:t>
      </w:r>
    </w:p>
    <w:p w:rsidR="00CF7624" w:rsidRPr="00B9562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5620">
        <w:rPr>
          <w:rFonts w:cs="Times New Roman"/>
          <w:szCs w:val="28"/>
        </w:rPr>
        <w:t>ремонт и оборудование спортивных залов образовательных организаций, плоскостных спортивных сооружений;</w:t>
      </w:r>
    </w:p>
    <w:p w:rsidR="00CF7624" w:rsidRPr="00B9562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5620">
        <w:rPr>
          <w:rFonts w:cs="Times New Roman"/>
          <w:szCs w:val="28"/>
        </w:rPr>
        <w:t>развитие традиционных российских духовно-нравственных ценностей обучающихся, в том числе на базе исторического парка «Россия – моя история»;</w:t>
      </w:r>
    </w:p>
    <w:p w:rsidR="00CF7624" w:rsidRPr="00B9562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5620">
        <w:rPr>
          <w:rFonts w:cs="Times New Roman"/>
          <w:szCs w:val="28"/>
        </w:rPr>
        <w:t>развитие социальной активности обучающихся начальных классов в рамках федерального проекта «Орлята России»;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5620">
        <w:rPr>
          <w:rFonts w:cs="Times New Roman"/>
          <w:szCs w:val="28"/>
        </w:rPr>
        <w:t>развитие проекта «Навигаторы детства» и обмен воспитательными практиками в образовательных организациях;</w:t>
      </w:r>
    </w:p>
    <w:p w:rsidR="00CF7624" w:rsidRPr="00B9562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5620">
        <w:rPr>
          <w:rFonts w:cs="Times New Roman"/>
          <w:szCs w:val="28"/>
        </w:rPr>
        <w:t>повышение квалификации советников директоров по воспитанию и взаимодействию с детскими общественными объединениями.</w:t>
      </w:r>
    </w:p>
    <w:p w:rsidR="00CF7624" w:rsidRPr="00B95620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B95620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5620">
        <w:rPr>
          <w:rFonts w:cs="Times New Roman"/>
          <w:szCs w:val="28"/>
        </w:rPr>
        <w:t xml:space="preserve">доля молодых людей, участвующих в проектах и программах, направленных на профессиональное, личностное развитие и патриотическое воспитание, – </w:t>
      </w:r>
      <w:r w:rsidRPr="00162B1C">
        <w:rPr>
          <w:rFonts w:cs="Times New Roman"/>
          <w:szCs w:val="28"/>
        </w:rPr>
        <w:t>не менее 75%</w:t>
      </w:r>
      <w:r>
        <w:rPr>
          <w:rFonts w:cs="Times New Roman"/>
          <w:szCs w:val="28"/>
        </w:rPr>
        <w:t xml:space="preserve"> к 2030 году</w:t>
      </w:r>
      <w:r w:rsidRPr="00162B1C">
        <w:rPr>
          <w:rFonts w:cs="Times New Roman"/>
          <w:szCs w:val="28"/>
        </w:rPr>
        <w:t>;</w:t>
      </w:r>
    </w:p>
    <w:p w:rsidR="00CF7624" w:rsidRPr="00B95620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62B1C">
        <w:rPr>
          <w:rFonts w:cs="Times New Roman"/>
          <w:szCs w:val="28"/>
        </w:rPr>
        <w:t>доля молодых людей, вовлеченных в добровольческую и общественную деятельность – 45%</w:t>
      </w:r>
      <w:r>
        <w:rPr>
          <w:rFonts w:cs="Times New Roman"/>
          <w:szCs w:val="28"/>
        </w:rPr>
        <w:t xml:space="preserve"> к 2030 году</w:t>
      </w:r>
      <w:r w:rsidRPr="00162B1C">
        <w:rPr>
          <w:rFonts w:cs="Times New Roman"/>
          <w:szCs w:val="28"/>
        </w:rPr>
        <w:t>.</w:t>
      </w:r>
    </w:p>
    <w:p w:rsidR="00CF7624" w:rsidRPr="004A5E4F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176360252"/>
      <w:r w:rsidRPr="004A5E4F">
        <w:rPr>
          <w:rFonts w:ascii="Times New Roman" w:hAnsi="Times New Roman" w:cs="Times New Roman"/>
          <w:color w:val="auto"/>
          <w:sz w:val="28"/>
          <w:szCs w:val="28"/>
        </w:rPr>
        <w:lastRenderedPageBreak/>
        <w:t>2.4. Создание условий для организации досуга и самореализации граждан. Развитие креативных индустрий</w:t>
      </w:r>
      <w:bookmarkEnd w:id="12"/>
      <w:r w:rsidRPr="004A5E4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4A5E4F">
        <w:rPr>
          <w:rFonts w:cs="Times New Roman"/>
          <w:b/>
          <w:bCs/>
          <w:szCs w:val="28"/>
        </w:rPr>
        <w:t>Приоритетами являются: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4A5E4F">
        <w:rPr>
          <w:rFonts w:cs="Times New Roman"/>
          <w:b/>
          <w:bCs/>
          <w:szCs w:val="28"/>
        </w:rPr>
        <w:t>создание условий для организации досуга и самореализации граждан;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4A5E4F">
        <w:rPr>
          <w:rFonts w:cs="Times New Roman"/>
          <w:b/>
          <w:bCs/>
          <w:szCs w:val="28"/>
        </w:rPr>
        <w:t xml:space="preserve">развитие креативных индустрий. 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color w:val="000000"/>
          <w:kern w:val="2"/>
          <w:szCs w:val="28"/>
          <w:u w:val="single"/>
        </w:rPr>
      </w:pPr>
      <w:r w:rsidRPr="004A5E4F">
        <w:rPr>
          <w:rFonts w:cs="Times New Roman"/>
          <w:color w:val="000000"/>
          <w:szCs w:val="28"/>
          <w:u w:val="single"/>
        </w:rPr>
        <w:t>С</w:t>
      </w:r>
      <w:r w:rsidRPr="004A5E4F">
        <w:rPr>
          <w:rFonts w:cs="Times New Roman"/>
          <w:szCs w:val="28"/>
          <w:u w:val="single"/>
        </w:rPr>
        <w:t>оздание условий для организации досуга и самореализации граждан</w:t>
      </w:r>
      <w:r w:rsidRPr="004A5E4F">
        <w:rPr>
          <w:rFonts w:cs="Times New Roman"/>
          <w:color w:val="000000"/>
          <w:szCs w:val="28"/>
          <w:u w:val="single"/>
        </w:rPr>
        <w:t>: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A5E4F">
        <w:rPr>
          <w:rFonts w:cs="Times New Roman"/>
          <w:szCs w:val="28"/>
        </w:rPr>
        <w:t>- модернизация инфраструктуры учреждений культуры, создание разнообразных культурных локаций и институций для организации досуга и общения граждан в учреждениях культуры и на общественных пространствах.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A5E4F">
        <w:rPr>
          <w:rFonts w:cs="Times New Roman"/>
          <w:szCs w:val="28"/>
        </w:rPr>
        <w:t>- выявление и поддержка молодых талантов в сфере культуры и искусства, укрепление кадрового потенциала отрасли, в том числе: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A5E4F">
        <w:rPr>
          <w:rFonts w:cs="Times New Roman"/>
          <w:szCs w:val="28"/>
        </w:rPr>
        <w:t xml:space="preserve">реализация федеральной программы «Земский работник культуры».  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4A5E4F">
        <w:rPr>
          <w:rFonts w:cs="Times New Roman"/>
          <w:color w:val="000000"/>
          <w:szCs w:val="28"/>
          <w:u w:val="single"/>
        </w:rPr>
        <w:t>Р</w:t>
      </w:r>
      <w:r w:rsidRPr="004A5E4F">
        <w:rPr>
          <w:rFonts w:cs="Times New Roman"/>
          <w:szCs w:val="28"/>
          <w:u w:val="single"/>
        </w:rPr>
        <w:t>азвитие креативных индустрий: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Оказание содействия для участия жителей района в </w:t>
      </w:r>
      <w:r w:rsidRPr="004A5E4F">
        <w:rPr>
          <w:rFonts w:cs="Times New Roman"/>
          <w:szCs w:val="28"/>
        </w:rPr>
        <w:t>конкурс</w:t>
      </w:r>
      <w:r>
        <w:rPr>
          <w:rFonts w:cs="Times New Roman"/>
          <w:szCs w:val="28"/>
        </w:rPr>
        <w:t>ах</w:t>
      </w:r>
      <w:r w:rsidRPr="004A5E4F">
        <w:rPr>
          <w:rFonts w:cs="Times New Roman"/>
          <w:szCs w:val="28"/>
        </w:rPr>
        <w:t xml:space="preserve"> творческих инициатив граждан и общественных организаций муниципального района </w:t>
      </w:r>
      <w:proofErr w:type="spellStart"/>
      <w:r w:rsidRPr="004A5E4F">
        <w:rPr>
          <w:rFonts w:cs="Times New Roman"/>
          <w:szCs w:val="28"/>
        </w:rPr>
        <w:t>Похвистневский</w:t>
      </w:r>
      <w:proofErr w:type="spellEnd"/>
      <w:r w:rsidRPr="004A5E4F">
        <w:rPr>
          <w:rFonts w:cs="Times New Roman"/>
          <w:szCs w:val="28"/>
        </w:rPr>
        <w:t xml:space="preserve"> Самарской области;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A5E4F">
        <w:rPr>
          <w:rFonts w:cs="Times New Roman"/>
          <w:szCs w:val="28"/>
        </w:rPr>
        <w:t>проведение межмуниципальных гастролей творческих коллективов, передвижных выставок, пленэров в муниципальных образованиях Самарской области;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A5E4F">
        <w:rPr>
          <w:rFonts w:cs="Times New Roman"/>
          <w:szCs w:val="28"/>
        </w:rPr>
        <w:t xml:space="preserve">поддержка и проведение фестивалей, конкурсов, программ, способствующих росту престижа культуры в муниципальном районе </w:t>
      </w:r>
      <w:proofErr w:type="spellStart"/>
      <w:r w:rsidRPr="004A5E4F">
        <w:rPr>
          <w:rFonts w:cs="Times New Roman"/>
          <w:szCs w:val="28"/>
        </w:rPr>
        <w:t>Похвистневский</w:t>
      </w:r>
      <w:proofErr w:type="spellEnd"/>
      <w:r w:rsidRPr="004A5E4F">
        <w:rPr>
          <w:rFonts w:cs="Times New Roman"/>
          <w:szCs w:val="28"/>
        </w:rPr>
        <w:t xml:space="preserve"> Самарской области;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proofErr w:type="spellStart"/>
      <w:r w:rsidRPr="004A5E4F">
        <w:rPr>
          <w:rFonts w:cs="Times New Roman"/>
          <w:szCs w:val="28"/>
        </w:rPr>
        <w:t>грантовая</w:t>
      </w:r>
      <w:proofErr w:type="spellEnd"/>
      <w:r w:rsidRPr="004A5E4F">
        <w:rPr>
          <w:rFonts w:cs="Times New Roman"/>
          <w:szCs w:val="28"/>
        </w:rPr>
        <w:t xml:space="preserve"> поддержка культурных инициатив района (участие в конкурсе грантов Президентского фонда культурных инициатив);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4A5E4F">
        <w:rPr>
          <w:rFonts w:cs="Times New Roman"/>
          <w:szCs w:val="28"/>
          <w:lang w:eastAsia="ru-RU"/>
        </w:rPr>
        <w:t>поддержка волонтерской (добровольческой) деятельности в сфере культуры.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4A5E4F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bookmarkStart w:id="13" w:name="_Toc176360253"/>
      <w:r w:rsidRPr="004A5E4F">
        <w:rPr>
          <w:rFonts w:cs="Times New Roman"/>
          <w:szCs w:val="28"/>
        </w:rPr>
        <w:t>удовлетворенность граждан работой организаций культуры к 2030 году – не менее 75%;</w:t>
      </w:r>
    </w:p>
    <w:p w:rsidR="00CF7624" w:rsidRPr="00920C3A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920C3A">
        <w:rPr>
          <w:rFonts w:cs="Times New Roman"/>
          <w:szCs w:val="28"/>
        </w:rPr>
        <w:t>увеличение числа посещений культурных мероприятий не менее чем на 30% по сравнению с показателем 2023 года;</w:t>
      </w:r>
    </w:p>
    <w:p w:rsidR="00CF7624" w:rsidRPr="004A5E4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A5E4F">
        <w:rPr>
          <w:rFonts w:cs="Times New Roman"/>
          <w:szCs w:val="28"/>
        </w:rPr>
        <w:lastRenderedPageBreak/>
        <w:t>количество модернизированных учреждений культуры – не менее 1 ед.</w:t>
      </w:r>
    </w:p>
    <w:p w:rsidR="00CF7624" w:rsidRPr="00C64E42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64E42">
        <w:rPr>
          <w:rFonts w:ascii="Times New Roman" w:hAnsi="Times New Roman" w:cs="Times New Roman"/>
          <w:color w:val="auto"/>
          <w:sz w:val="28"/>
          <w:szCs w:val="28"/>
        </w:rPr>
        <w:t>2.5. Вовлечение социально ориентированных некоммерческих организаций (далее – СОНКО) в решение актуальных социальных и общественных проблем</w:t>
      </w:r>
      <w:bookmarkEnd w:id="13"/>
      <w:r w:rsidRPr="00C64E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F7624" w:rsidRPr="00C64E42" w:rsidRDefault="00CF7624" w:rsidP="00CF7624">
      <w:pPr>
        <w:spacing w:after="0" w:line="360" w:lineRule="auto"/>
        <w:ind w:firstLine="708"/>
        <w:jc w:val="both"/>
        <w:rPr>
          <w:rFonts w:cs="Times New Roman"/>
          <w:b/>
          <w:bCs/>
          <w:szCs w:val="28"/>
        </w:rPr>
      </w:pPr>
      <w:r w:rsidRPr="00C64E42">
        <w:rPr>
          <w:rFonts w:cs="Times New Roman"/>
          <w:b/>
          <w:bCs/>
          <w:szCs w:val="28"/>
        </w:rPr>
        <w:t>Приоритетами являются:</w:t>
      </w:r>
    </w:p>
    <w:p w:rsidR="00CF7624" w:rsidRPr="00C64E42" w:rsidRDefault="00CF7624" w:rsidP="00CF7624">
      <w:pPr>
        <w:spacing w:after="0" w:line="360" w:lineRule="auto"/>
        <w:ind w:firstLine="708"/>
        <w:jc w:val="both"/>
        <w:rPr>
          <w:rFonts w:cs="Times New Roman"/>
          <w:b/>
          <w:bCs/>
          <w:szCs w:val="28"/>
        </w:rPr>
      </w:pPr>
      <w:r w:rsidRPr="00C64E42">
        <w:rPr>
          <w:rFonts w:cs="Times New Roman"/>
          <w:b/>
          <w:bCs/>
          <w:szCs w:val="28"/>
        </w:rPr>
        <w:t>создание благоприятных условий для развития СОНКО;</w:t>
      </w:r>
    </w:p>
    <w:p w:rsidR="00CF7624" w:rsidRPr="00C64E42" w:rsidRDefault="00CF7624" w:rsidP="00CF7624">
      <w:pPr>
        <w:spacing w:after="0" w:line="360" w:lineRule="auto"/>
        <w:ind w:firstLine="708"/>
        <w:jc w:val="both"/>
        <w:rPr>
          <w:rFonts w:cs="Times New Roman"/>
          <w:b/>
          <w:bCs/>
          <w:szCs w:val="28"/>
        </w:rPr>
      </w:pPr>
      <w:r w:rsidRPr="00C64E42">
        <w:rPr>
          <w:rFonts w:cs="Times New Roman"/>
          <w:b/>
          <w:bCs/>
          <w:szCs w:val="28"/>
        </w:rPr>
        <w:t>развитие институтов гражданского общества и механизмов участия СОНКО в реализации государственной политики в социальной сфере.</w:t>
      </w:r>
    </w:p>
    <w:p w:rsidR="00CF7624" w:rsidRPr="00C64E42" w:rsidRDefault="00CF7624" w:rsidP="00CF7624">
      <w:pPr>
        <w:spacing w:after="0" w:line="360" w:lineRule="auto"/>
        <w:ind w:firstLine="708"/>
        <w:jc w:val="both"/>
        <w:rPr>
          <w:rFonts w:cs="Times New Roman"/>
          <w:szCs w:val="28"/>
          <w:u w:val="single"/>
        </w:rPr>
      </w:pPr>
      <w:r w:rsidRPr="00C64E42">
        <w:rPr>
          <w:rFonts w:cs="Times New Roman"/>
          <w:szCs w:val="28"/>
          <w:u w:val="single"/>
        </w:rPr>
        <w:t>Создание благоприятных условий для развития СОНКО</w:t>
      </w:r>
    </w:p>
    <w:p w:rsidR="00CF7624" w:rsidRPr="00C64E42" w:rsidRDefault="00CF7624" w:rsidP="00CF7624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C64E42">
        <w:rPr>
          <w:rFonts w:cs="Times New Roman"/>
          <w:szCs w:val="28"/>
        </w:rPr>
        <w:t xml:space="preserve">обеспечение финансовой поддержки деятельности социально ориентированных некоммерческих организаций; </w:t>
      </w:r>
    </w:p>
    <w:p w:rsidR="00CF7624" w:rsidRPr="00C64E42" w:rsidRDefault="00CF7624" w:rsidP="00CF7624">
      <w:pPr>
        <w:shd w:val="clear" w:color="auto" w:fill="FFFFFF"/>
        <w:spacing w:after="0" w:line="360" w:lineRule="auto"/>
        <w:ind w:firstLine="708"/>
        <w:jc w:val="both"/>
        <w:rPr>
          <w:rFonts w:cs="Times New Roman"/>
          <w:szCs w:val="28"/>
        </w:rPr>
      </w:pPr>
      <w:r w:rsidRPr="00C64E42">
        <w:rPr>
          <w:rFonts w:cs="Times New Roman"/>
          <w:szCs w:val="28"/>
        </w:rPr>
        <w:t>ежегодное проведение конкурса социальных проектов социально ориентированных некоммерческих организаций из средств регионального и местного бюджета;</w:t>
      </w:r>
    </w:p>
    <w:p w:rsidR="00CF7624" w:rsidRPr="00C64E42" w:rsidRDefault="00CF7624" w:rsidP="00CF7624">
      <w:pPr>
        <w:shd w:val="clear" w:color="auto" w:fill="FFFFFF"/>
        <w:spacing w:after="0" w:line="360" w:lineRule="auto"/>
        <w:ind w:firstLine="708"/>
        <w:jc w:val="both"/>
        <w:rPr>
          <w:rFonts w:cs="Times New Roman"/>
          <w:szCs w:val="28"/>
        </w:rPr>
      </w:pPr>
      <w:r w:rsidRPr="00C64E42">
        <w:rPr>
          <w:rFonts w:cs="Times New Roman"/>
          <w:szCs w:val="28"/>
        </w:rPr>
        <w:t>оказание имущественной поддержки СОНКО посредством предоставления помещений и площадок в безвозмездное пользование или на льготных условиях;</w:t>
      </w:r>
    </w:p>
    <w:p w:rsidR="00CF7624" w:rsidRPr="00C64E42" w:rsidRDefault="00CF7624" w:rsidP="00CF7624">
      <w:pPr>
        <w:shd w:val="clear" w:color="auto" w:fill="FFFFFF"/>
        <w:spacing w:after="0" w:line="360" w:lineRule="auto"/>
        <w:ind w:firstLine="708"/>
        <w:jc w:val="both"/>
        <w:rPr>
          <w:rFonts w:cs="Times New Roman"/>
          <w:szCs w:val="28"/>
        </w:rPr>
      </w:pPr>
      <w:r w:rsidRPr="00C64E42">
        <w:rPr>
          <w:rFonts w:cs="Times New Roman"/>
          <w:szCs w:val="28"/>
        </w:rPr>
        <w:t xml:space="preserve">проведение обучающих мероприятий по подготовке к участию в конкурсах на получение </w:t>
      </w:r>
      <w:proofErr w:type="spellStart"/>
      <w:r w:rsidRPr="00C64E42">
        <w:rPr>
          <w:rFonts w:cs="Times New Roman"/>
          <w:szCs w:val="28"/>
        </w:rPr>
        <w:t>грантовой</w:t>
      </w:r>
      <w:proofErr w:type="spellEnd"/>
      <w:r w:rsidRPr="00C64E42">
        <w:rPr>
          <w:rFonts w:cs="Times New Roman"/>
          <w:szCs w:val="28"/>
        </w:rPr>
        <w:t xml:space="preserve"> поддержки с целью привлечения дополнительных финансовых ресурсов для реализации на территории р</w:t>
      </w:r>
      <w:r>
        <w:rPr>
          <w:rFonts w:cs="Times New Roman"/>
          <w:szCs w:val="28"/>
        </w:rPr>
        <w:t>ай</w:t>
      </w:r>
      <w:r w:rsidRPr="00C64E42">
        <w:rPr>
          <w:rFonts w:cs="Times New Roman"/>
          <w:szCs w:val="28"/>
        </w:rPr>
        <w:t>она социально значимых проектов;</w:t>
      </w:r>
    </w:p>
    <w:p w:rsidR="00CF7624" w:rsidRPr="00C64E42" w:rsidRDefault="00CF7624" w:rsidP="00CF7624">
      <w:pPr>
        <w:shd w:val="clear" w:color="auto" w:fill="FFFFFF"/>
        <w:spacing w:after="0" w:line="360" w:lineRule="auto"/>
        <w:ind w:firstLine="708"/>
        <w:jc w:val="both"/>
        <w:rPr>
          <w:rFonts w:cs="Times New Roman"/>
          <w:szCs w:val="28"/>
        </w:rPr>
      </w:pPr>
      <w:r w:rsidRPr="00C64E42">
        <w:rPr>
          <w:rFonts w:cs="Times New Roman"/>
          <w:szCs w:val="28"/>
        </w:rPr>
        <w:t xml:space="preserve">оказание всесторонней поддержки реализуемых СОНКО проектов – победителей </w:t>
      </w:r>
      <w:proofErr w:type="spellStart"/>
      <w:r w:rsidRPr="00C64E42">
        <w:rPr>
          <w:rFonts w:cs="Times New Roman"/>
          <w:szCs w:val="28"/>
        </w:rPr>
        <w:t>грантовых</w:t>
      </w:r>
      <w:proofErr w:type="spellEnd"/>
      <w:r w:rsidRPr="00C64E42">
        <w:rPr>
          <w:rFonts w:cs="Times New Roman"/>
          <w:szCs w:val="28"/>
        </w:rPr>
        <w:t xml:space="preserve"> конкурсов;</w:t>
      </w:r>
    </w:p>
    <w:p w:rsidR="00CF7624" w:rsidRPr="00C64E42" w:rsidRDefault="00CF7624" w:rsidP="00CF7624">
      <w:pPr>
        <w:shd w:val="clear" w:color="auto" w:fill="FFFFFF"/>
        <w:spacing w:after="0" w:line="360" w:lineRule="auto"/>
        <w:ind w:firstLine="708"/>
        <w:jc w:val="both"/>
        <w:rPr>
          <w:rFonts w:cs="Times New Roman"/>
          <w:szCs w:val="28"/>
        </w:rPr>
      </w:pPr>
      <w:r w:rsidRPr="00C64E42">
        <w:rPr>
          <w:rFonts w:cs="Times New Roman"/>
          <w:szCs w:val="28"/>
        </w:rPr>
        <w:t>содействие освещению в средствах массовой информации вопросов развития и деятельности СОНКО;</w:t>
      </w:r>
    </w:p>
    <w:p w:rsidR="00CF7624" w:rsidRPr="00C64E42" w:rsidRDefault="00CF7624" w:rsidP="00CF7624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C64E42">
        <w:rPr>
          <w:rFonts w:cs="Times New Roman"/>
          <w:szCs w:val="28"/>
        </w:rPr>
        <w:t>совершенствование инфраструктуры поддержки СОНКО, в том числе развитие существующих и создание новых муниципальных центров, оказывающих СОНКО методическую, информационно-консультационную и образовательную поддержку;</w:t>
      </w:r>
    </w:p>
    <w:p w:rsidR="00CF7624" w:rsidRPr="00C64E42" w:rsidRDefault="00CF7624" w:rsidP="00CF762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Cs w:val="28"/>
        </w:rPr>
      </w:pPr>
      <w:r w:rsidRPr="00C64E42">
        <w:rPr>
          <w:rFonts w:cs="Times New Roman"/>
          <w:szCs w:val="28"/>
        </w:rPr>
        <w:t>участие во взаимодействии с органами государственной власти Самарской области при разработке и реализации мер по поддержке СОНКО.</w:t>
      </w:r>
    </w:p>
    <w:p w:rsidR="00CF7624" w:rsidRPr="00C64E42" w:rsidRDefault="00CF7624" w:rsidP="00CF7624">
      <w:pPr>
        <w:spacing w:after="0" w:line="360" w:lineRule="auto"/>
        <w:ind w:firstLine="708"/>
        <w:jc w:val="both"/>
        <w:rPr>
          <w:rFonts w:cs="Times New Roman"/>
          <w:szCs w:val="28"/>
          <w:u w:val="single"/>
        </w:rPr>
      </w:pPr>
      <w:r w:rsidRPr="00C64E42">
        <w:rPr>
          <w:rFonts w:cs="Times New Roman"/>
          <w:szCs w:val="28"/>
          <w:u w:val="single"/>
        </w:rPr>
        <w:lastRenderedPageBreak/>
        <w:t>Развитие институтов гражданского общества и механизмов участия СОНКО в реализации государственной политики в социальной сфере</w:t>
      </w:r>
    </w:p>
    <w:p w:rsidR="00CF7624" w:rsidRPr="00C64E42" w:rsidRDefault="00CF7624" w:rsidP="00CF7624">
      <w:pPr>
        <w:spacing w:after="0" w:line="360" w:lineRule="auto"/>
        <w:jc w:val="both"/>
        <w:rPr>
          <w:rFonts w:cs="Times New Roman"/>
          <w:szCs w:val="28"/>
        </w:rPr>
      </w:pPr>
      <w:r w:rsidRPr="00C64E42">
        <w:rPr>
          <w:rFonts w:cs="Times New Roman"/>
          <w:szCs w:val="28"/>
        </w:rPr>
        <w:tab/>
        <w:t>распространение информации о формах участия граждан в деятельности СОНКО, а также формирование позитивного образа СОНКО;</w:t>
      </w:r>
    </w:p>
    <w:p w:rsidR="00CF7624" w:rsidRPr="00C64E42" w:rsidRDefault="00CF7624" w:rsidP="00CF7624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8"/>
        </w:rPr>
      </w:pPr>
      <w:r w:rsidRPr="00C64E42">
        <w:rPr>
          <w:rFonts w:cs="Times New Roman"/>
          <w:szCs w:val="28"/>
        </w:rPr>
        <w:tab/>
        <w:t>содействие деятельности общественных советов органов власти;</w:t>
      </w:r>
    </w:p>
    <w:p w:rsidR="00CF7624" w:rsidRPr="00C64E42" w:rsidRDefault="00CF7624" w:rsidP="00CF7624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Cs w:val="28"/>
        </w:rPr>
      </w:pPr>
      <w:r w:rsidRPr="00C64E42">
        <w:rPr>
          <w:rFonts w:cs="Times New Roman"/>
          <w:szCs w:val="28"/>
        </w:rPr>
        <w:tab/>
        <w:t>совершенствование работы совещательных структур по взаимодействию с СОНКО.</w:t>
      </w:r>
    </w:p>
    <w:p w:rsidR="00CF7624" w:rsidRPr="00C64E42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C64E42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C64E4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C64E42">
        <w:rPr>
          <w:rFonts w:cs="Times New Roman"/>
          <w:szCs w:val="28"/>
        </w:rPr>
        <w:t xml:space="preserve">рост числа </w:t>
      </w:r>
      <w:proofErr w:type="spellStart"/>
      <w:r w:rsidRPr="00C64E42">
        <w:rPr>
          <w:rFonts w:cs="Times New Roman"/>
          <w:szCs w:val="28"/>
        </w:rPr>
        <w:t>благополучателей</w:t>
      </w:r>
      <w:proofErr w:type="spellEnd"/>
      <w:r w:rsidRPr="00C64E42">
        <w:rPr>
          <w:rFonts w:cs="Times New Roman"/>
          <w:szCs w:val="28"/>
        </w:rPr>
        <w:t xml:space="preserve"> услуг, предоставляемых СОНКО, в 1,2 раза по сравнению с показателем 2023 года;</w:t>
      </w:r>
    </w:p>
    <w:p w:rsidR="00CF7624" w:rsidRPr="00C64E4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C64E42">
        <w:rPr>
          <w:rFonts w:cs="Times New Roman"/>
          <w:szCs w:val="28"/>
        </w:rPr>
        <w:t>увеличение ресурсной поддержки СОНКО – 4 организации-</w:t>
      </w:r>
      <w:proofErr w:type="spellStart"/>
      <w:r w:rsidRPr="00C64E42">
        <w:rPr>
          <w:rFonts w:cs="Times New Roman"/>
          <w:szCs w:val="28"/>
        </w:rPr>
        <w:t>благополучателя</w:t>
      </w:r>
      <w:proofErr w:type="spellEnd"/>
      <w:r w:rsidRPr="00C64E42">
        <w:rPr>
          <w:rFonts w:cs="Times New Roman"/>
          <w:szCs w:val="28"/>
        </w:rPr>
        <w:t xml:space="preserve"> к 2030 году.</w:t>
      </w:r>
    </w:p>
    <w:p w:rsidR="00CF7624" w:rsidRPr="00162B1C" w:rsidRDefault="00CF7624" w:rsidP="00CF7624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bookmarkStart w:id="14" w:name="_Toc176360254"/>
      <w:r w:rsidRPr="00162B1C">
        <w:rPr>
          <w:rFonts w:ascii="Times New Roman" w:hAnsi="Times New Roman" w:cs="Times New Roman"/>
          <w:color w:val="auto"/>
        </w:rPr>
        <w:t>Цель 3. Комфортная и безопасная среда для жизни</w:t>
      </w:r>
      <w:bookmarkEnd w:id="14"/>
    </w:p>
    <w:p w:rsidR="00CF7624" w:rsidRPr="00162B1C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Toc176360255"/>
      <w:r w:rsidRPr="00162B1C">
        <w:rPr>
          <w:rFonts w:ascii="Times New Roman" w:hAnsi="Times New Roman" w:cs="Times New Roman"/>
          <w:color w:val="auto"/>
          <w:sz w:val="28"/>
          <w:szCs w:val="28"/>
        </w:rPr>
        <w:t>3.1. Комплексное развитие территорий и жилищное строительство</w:t>
      </w:r>
      <w:bookmarkEnd w:id="15"/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62B1C">
        <w:rPr>
          <w:rFonts w:cs="Times New Roman"/>
          <w:szCs w:val="28"/>
        </w:rPr>
        <w:t>В целях улучшения условий жизни населения региона необходимо решать задачи по улучшению жилищных условий и обеспечению сбалансированного и устойчивого развития территорий населенных пунктов региона.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62B1C">
        <w:rPr>
          <w:rFonts w:cs="Times New Roman"/>
          <w:b/>
          <w:bCs/>
          <w:szCs w:val="28"/>
        </w:rPr>
        <w:t>Приоритетами являются: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62B1C">
        <w:rPr>
          <w:rFonts w:cs="Times New Roman"/>
          <w:b/>
          <w:bCs/>
          <w:szCs w:val="28"/>
        </w:rPr>
        <w:t>создание инфраструктуры для жизни и отдыха;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62B1C">
        <w:rPr>
          <w:rFonts w:cs="Times New Roman"/>
          <w:b/>
          <w:bCs/>
          <w:szCs w:val="28"/>
        </w:rPr>
        <w:t>развитие жилищного строительства.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62B1C">
        <w:rPr>
          <w:rFonts w:cs="Times New Roman"/>
          <w:szCs w:val="28"/>
          <w:u w:val="single"/>
        </w:rPr>
        <w:t>Создание инфраструктуры для жизни и отдыха</w:t>
      </w:r>
      <w:r w:rsidRPr="00162B1C">
        <w:rPr>
          <w:rFonts w:cs="Times New Roman"/>
          <w:b/>
          <w:bCs/>
          <w:szCs w:val="28"/>
        </w:rPr>
        <w:t>: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62B1C">
        <w:rPr>
          <w:rFonts w:cs="Times New Roman"/>
          <w:szCs w:val="28"/>
        </w:rPr>
        <w:t>реализация проекта комплексного развития территории;</w:t>
      </w:r>
    </w:p>
    <w:p w:rsidR="00CF7624" w:rsidRPr="00E354C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</w:rPr>
        <w:t>р</w:t>
      </w:r>
      <w:r w:rsidRPr="00E354CF">
        <w:rPr>
          <w:rFonts w:cs="Times New Roman"/>
          <w:noProof/>
          <w:szCs w:val="28"/>
        </w:rPr>
        <w:t>емонт здани</w:t>
      </w:r>
      <w:r>
        <w:rPr>
          <w:rFonts w:cs="Times New Roman"/>
          <w:noProof/>
          <w:szCs w:val="28"/>
        </w:rPr>
        <w:t>й, находящихс</w:t>
      </w:r>
      <w:r w:rsidRPr="00E354CF">
        <w:rPr>
          <w:rFonts w:cs="Times New Roman"/>
          <w:noProof/>
          <w:szCs w:val="28"/>
        </w:rPr>
        <w:t>я в муниципальной собственности, в котор</w:t>
      </w:r>
      <w:r>
        <w:rPr>
          <w:rFonts w:cs="Times New Roman"/>
          <w:noProof/>
          <w:szCs w:val="28"/>
        </w:rPr>
        <w:t>ых</w:t>
      </w:r>
      <w:r w:rsidRPr="00E354CF">
        <w:rPr>
          <w:rFonts w:cs="Times New Roman"/>
          <w:noProof/>
          <w:szCs w:val="28"/>
        </w:rPr>
        <w:t xml:space="preserve"> расположен</w:t>
      </w:r>
      <w:r>
        <w:rPr>
          <w:rFonts w:cs="Times New Roman"/>
          <w:noProof/>
          <w:szCs w:val="28"/>
        </w:rPr>
        <w:t>ы</w:t>
      </w:r>
      <w:r w:rsidRPr="00E354CF">
        <w:rPr>
          <w:rFonts w:cs="Times New Roman"/>
          <w:noProof/>
          <w:szCs w:val="28"/>
        </w:rPr>
        <w:t xml:space="preserve"> отделени</w:t>
      </w:r>
      <w:r>
        <w:rPr>
          <w:rFonts w:cs="Times New Roman"/>
          <w:noProof/>
          <w:szCs w:val="28"/>
        </w:rPr>
        <w:t>я</w:t>
      </w:r>
      <w:r w:rsidRPr="00E354CF">
        <w:rPr>
          <w:rFonts w:cs="Times New Roman"/>
          <w:noProof/>
          <w:szCs w:val="28"/>
        </w:rPr>
        <w:t xml:space="preserve"> почтовой связи, и благоустройство прилегающей территории</w:t>
      </w:r>
      <w:r w:rsidRPr="00E354CF">
        <w:rPr>
          <w:rFonts w:cs="Times New Roman"/>
          <w:szCs w:val="28"/>
        </w:rPr>
        <w:t>;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62B1C">
        <w:rPr>
          <w:rFonts w:cs="Times New Roman"/>
          <w:szCs w:val="28"/>
        </w:rPr>
        <w:t>разработка и реализация программы развития инфраструктуры опорных населенных пунктов.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62B1C">
        <w:rPr>
          <w:rFonts w:cs="Times New Roman"/>
          <w:szCs w:val="28"/>
          <w:u w:val="single"/>
        </w:rPr>
        <w:t>Развитие жилищного строительства</w:t>
      </w:r>
      <w:r w:rsidRPr="00162B1C">
        <w:rPr>
          <w:rFonts w:cs="Times New Roman"/>
          <w:szCs w:val="28"/>
        </w:rPr>
        <w:t>: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62B1C">
        <w:rPr>
          <w:rFonts w:cs="Times New Roman"/>
          <w:szCs w:val="28"/>
        </w:rPr>
        <w:t>повышение комфортности и доступности жилья, улучшение качества городской среды;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62B1C">
        <w:rPr>
          <w:rFonts w:cs="Times New Roman"/>
          <w:szCs w:val="28"/>
        </w:rPr>
        <w:lastRenderedPageBreak/>
        <w:t xml:space="preserve">повышение </w:t>
      </w:r>
      <w:proofErr w:type="spellStart"/>
      <w:r w:rsidRPr="00162B1C">
        <w:rPr>
          <w:rFonts w:cs="Times New Roman"/>
          <w:szCs w:val="28"/>
        </w:rPr>
        <w:t>энергоэффективности</w:t>
      </w:r>
      <w:proofErr w:type="spellEnd"/>
      <w:r w:rsidRPr="00162B1C">
        <w:rPr>
          <w:rFonts w:cs="Times New Roman"/>
          <w:szCs w:val="28"/>
        </w:rPr>
        <w:t xml:space="preserve"> строящихся и существующих объектов капитального строительства и коммунальных систем;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62B1C">
        <w:rPr>
          <w:rFonts w:cs="Times New Roman"/>
          <w:szCs w:val="28"/>
        </w:rPr>
        <w:t>участие в выполнении государственных обязательств по обеспечению жильем отдельных категорий граждан.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color w:val="000000"/>
          <w:szCs w:val="28"/>
        </w:rPr>
      </w:pPr>
      <w:r w:rsidRPr="00162B1C">
        <w:rPr>
          <w:rFonts w:cs="Times New Roman"/>
          <w:b/>
          <w:bCs/>
          <w:color w:val="000000"/>
          <w:szCs w:val="28"/>
        </w:rPr>
        <w:t>Основные целевые показатели: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62B1C">
        <w:rPr>
          <w:rFonts w:cs="Times New Roman"/>
          <w:szCs w:val="28"/>
        </w:rPr>
        <w:t>улучшение качества среды для жизни в опорных населённых пунктах на 30% к 2030 году и на 60% к 2036 году;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62B1C">
        <w:rPr>
          <w:rFonts w:cs="Times New Roman"/>
          <w:szCs w:val="28"/>
        </w:rPr>
        <w:t xml:space="preserve">создание условий для ускоренной ликвидации очереди граждан, нуждающихся в улучшении жилищных условий, и осуществление перехода на обеспечение их жильем в плановом порядке, в том числе предоставление благоустроенных жилых помещений лицам из числа детей-сирот и детей, оставшихся без попечения родителей по договорам найма специализированного жилищного фонда – не менее </w:t>
      </w:r>
      <w:r>
        <w:rPr>
          <w:rFonts w:cs="Times New Roman"/>
          <w:szCs w:val="28"/>
        </w:rPr>
        <w:t>9</w:t>
      </w:r>
      <w:r w:rsidRPr="00162B1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чел</w:t>
      </w:r>
      <w:r w:rsidRPr="00162B1C">
        <w:rPr>
          <w:rFonts w:cs="Times New Roman"/>
          <w:szCs w:val="28"/>
        </w:rPr>
        <w:t>. в год до 31.12.2029;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ремонт 3 почтовых отделений за 2026-2029 годы;</w:t>
      </w:r>
    </w:p>
    <w:p w:rsidR="00CF7624" w:rsidRPr="00162B1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62B1C">
        <w:rPr>
          <w:rFonts w:cs="Times New Roman"/>
          <w:szCs w:val="28"/>
        </w:rPr>
        <w:t>обеспечение ввода жилья в эксплуатацию не менее 2</w:t>
      </w:r>
      <w:r>
        <w:rPr>
          <w:rFonts w:cs="Times New Roman"/>
          <w:szCs w:val="28"/>
        </w:rPr>
        <w:t>0</w:t>
      </w:r>
      <w:r w:rsidRPr="00162B1C">
        <w:rPr>
          <w:rFonts w:cs="Times New Roman"/>
          <w:szCs w:val="28"/>
        </w:rPr>
        <w:t xml:space="preserve"> тыс. кв. метров </w:t>
      </w:r>
      <w:r w:rsidRPr="00162B1C">
        <w:rPr>
          <w:rFonts w:cs="Times New Roman"/>
          <w:szCs w:val="28"/>
        </w:rPr>
        <w:br/>
        <w:t xml:space="preserve">до 31.12.2029, в том числе обеспечение развития ИЖС и достижение объема ввода ИЖС в размере </w:t>
      </w:r>
      <w:r>
        <w:rPr>
          <w:rFonts w:cs="Times New Roman"/>
          <w:szCs w:val="28"/>
        </w:rPr>
        <w:t>4</w:t>
      </w:r>
      <w:r w:rsidRPr="00162B1C">
        <w:rPr>
          <w:rFonts w:cs="Times New Roman"/>
          <w:szCs w:val="28"/>
        </w:rPr>
        <w:t xml:space="preserve"> тыс. кв. метров ежегодно.</w:t>
      </w:r>
    </w:p>
    <w:p w:rsidR="00CF7624" w:rsidRPr="008A3A8C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_Toc176360256"/>
      <w:r w:rsidRPr="008A3A8C">
        <w:rPr>
          <w:rFonts w:ascii="Times New Roman" w:hAnsi="Times New Roman" w:cs="Times New Roman"/>
          <w:color w:val="auto"/>
          <w:sz w:val="28"/>
          <w:szCs w:val="28"/>
        </w:rPr>
        <w:t>3.2. Модернизация ЖКХ. Газификация</w:t>
      </w:r>
      <w:bookmarkEnd w:id="16"/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>Для создания комфортной среды для жизни населения региона необходимо решение таких ключевых задач, как повышение качества и надежности предоставляемых коммунальных услуг; обеспечение значимого роста энергетической и ресурсной эффективности в жилищно-коммунальном хозяйстве; обеспечение подключения к сетевому природному газу домовладений.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8A3A8C">
        <w:rPr>
          <w:rFonts w:cs="Times New Roman"/>
          <w:b/>
          <w:bCs/>
          <w:szCs w:val="28"/>
        </w:rPr>
        <w:t>Приоритетами являются: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8A3A8C">
        <w:rPr>
          <w:rFonts w:cs="Times New Roman"/>
          <w:b/>
          <w:bCs/>
          <w:szCs w:val="28"/>
        </w:rPr>
        <w:t>повышение эффективности жилищно-коммунального хозяйства;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8A3A8C">
        <w:rPr>
          <w:rFonts w:cs="Times New Roman"/>
          <w:b/>
          <w:bCs/>
          <w:szCs w:val="28"/>
        </w:rPr>
        <w:t>газификация населенных пунктов Самарской области.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color w:val="000000"/>
          <w:szCs w:val="28"/>
          <w:u w:val="single"/>
        </w:rPr>
      </w:pPr>
      <w:r w:rsidRPr="008A3A8C">
        <w:rPr>
          <w:rFonts w:cs="Times New Roman"/>
          <w:color w:val="000000"/>
          <w:szCs w:val="28"/>
          <w:u w:val="single"/>
        </w:rPr>
        <w:t>Повышение эффективности жилищно-коммунального хозяйства: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>модернизация объектов теплоснабжения, водоснабжения и водоотведения;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>энергосбережение и повышение энергетической эффективности;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lastRenderedPageBreak/>
        <w:t xml:space="preserve">повышение качества проектирования, строительства, модернизации </w:t>
      </w:r>
      <w:r w:rsidRPr="008A3A8C">
        <w:rPr>
          <w:rFonts w:cs="Times New Roman"/>
          <w:szCs w:val="28"/>
        </w:rPr>
        <w:br/>
        <w:t>и реконструкции сетей и объектов жилищно-коммунального хозяйства;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>создание условий для проектов государственного-частного партнерства в сфере ЖКХ;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>улучшение технического состояния многоквартирных домов;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 xml:space="preserve">повышение эффективности и прозрачности деятельности </w:t>
      </w:r>
      <w:proofErr w:type="spellStart"/>
      <w:r w:rsidRPr="008A3A8C">
        <w:rPr>
          <w:rFonts w:cs="Times New Roman"/>
          <w:szCs w:val="28"/>
        </w:rPr>
        <w:t>ресурсоснабжающих</w:t>
      </w:r>
      <w:proofErr w:type="spellEnd"/>
      <w:r w:rsidRPr="008A3A8C">
        <w:rPr>
          <w:rFonts w:cs="Times New Roman"/>
          <w:szCs w:val="28"/>
        </w:rPr>
        <w:t xml:space="preserve"> организаций.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color w:val="000000"/>
          <w:szCs w:val="28"/>
        </w:rPr>
      </w:pPr>
      <w:r w:rsidRPr="008A3A8C">
        <w:rPr>
          <w:rFonts w:cs="Times New Roman"/>
          <w:color w:val="000000"/>
          <w:szCs w:val="28"/>
          <w:u w:val="single"/>
        </w:rPr>
        <w:t>Газификация населенных пунктов Самарской области</w:t>
      </w:r>
      <w:r w:rsidRPr="008A3A8C">
        <w:rPr>
          <w:rFonts w:cs="Times New Roman"/>
          <w:color w:val="000000"/>
          <w:szCs w:val="28"/>
        </w:rPr>
        <w:t>: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>внедрение комплекса мер по «социальной газификации» садовых некоммерческих товариществ.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color w:val="000000"/>
          <w:szCs w:val="28"/>
        </w:rPr>
      </w:pPr>
      <w:r w:rsidRPr="008A3A8C">
        <w:rPr>
          <w:rFonts w:cs="Times New Roman"/>
          <w:b/>
          <w:bCs/>
          <w:color w:val="000000"/>
          <w:szCs w:val="28"/>
        </w:rPr>
        <w:t>Основные целевые показатели: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>ежегодная замена тепловых коммунальных сетей от 2 до 5% их общей протяженности (6 объектов инфраструктуры);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>реконструкция (модернизация) не менее чем 25 % объектов питьевого водоснабжения и водоподготовки с 2019 по 2030 год во всех сельских поселениях района;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>строительство (реконструкция) комплексов очистных сооружений водопроводно-канализационного хозяйства, линейных объектов и ливневой канализации в количестве не менее чем 2 объекта с 2019 по 2030 год;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>доля населения Самарской области, обеспеченного качественной питьевой водой из систем централизованного водоснабжения к 2029 году – 95%.</w:t>
      </w:r>
    </w:p>
    <w:p w:rsidR="00CF7624" w:rsidRPr="008A3A8C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176360257"/>
      <w:r w:rsidRPr="008A3A8C">
        <w:rPr>
          <w:rFonts w:ascii="Times New Roman" w:hAnsi="Times New Roman" w:cs="Times New Roman"/>
          <w:color w:val="auto"/>
          <w:sz w:val="28"/>
          <w:szCs w:val="28"/>
        </w:rPr>
        <w:t>3.3. Благоустройство, развитие общественных пространств.</w:t>
      </w:r>
      <w:bookmarkEnd w:id="17"/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>Ключевой задачей является создание комфортных условий для жизни и отдыха населения региона.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pacing w:val="-6"/>
          <w:szCs w:val="28"/>
        </w:rPr>
      </w:pPr>
      <w:r w:rsidRPr="008A3A8C">
        <w:rPr>
          <w:rFonts w:cs="Times New Roman"/>
          <w:b/>
          <w:bCs/>
          <w:spacing w:val="-6"/>
          <w:szCs w:val="28"/>
        </w:rPr>
        <w:t>По данному приоритету будут реализовываться следующие мероприятия: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>благоустройство общественных и дворовых территорий;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 xml:space="preserve">разработка и реализация концепции по содержанию общественных </w:t>
      </w:r>
      <w:r w:rsidRPr="008A3A8C">
        <w:rPr>
          <w:rFonts w:cs="Times New Roman"/>
          <w:szCs w:val="28"/>
        </w:rPr>
        <w:br/>
        <w:t xml:space="preserve">и дворовых территорий для максимального продления периода </w:t>
      </w:r>
      <w:r w:rsidRPr="008A3A8C">
        <w:rPr>
          <w:rFonts w:cs="Times New Roman"/>
          <w:szCs w:val="28"/>
        </w:rPr>
        <w:br/>
        <w:t>их эксплуатации.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8A3A8C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lastRenderedPageBreak/>
        <w:t>благоустройство к 2030 году нарастающим итогом с 2024 года не ме</w:t>
      </w:r>
      <w:r>
        <w:rPr>
          <w:rFonts w:cs="Times New Roman"/>
          <w:szCs w:val="28"/>
        </w:rPr>
        <w:t>нее 37 общественных территорий</w:t>
      </w:r>
      <w:r w:rsidRPr="008A3A8C">
        <w:rPr>
          <w:rFonts w:cs="Times New Roman"/>
          <w:szCs w:val="28"/>
        </w:rPr>
        <w:t>.</w:t>
      </w:r>
    </w:p>
    <w:p w:rsidR="00CF7624" w:rsidRPr="008A3A8C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176360258"/>
      <w:r w:rsidRPr="008A3A8C">
        <w:rPr>
          <w:rFonts w:ascii="Times New Roman" w:hAnsi="Times New Roman" w:cs="Times New Roman"/>
          <w:color w:val="auto"/>
          <w:sz w:val="28"/>
          <w:szCs w:val="28"/>
        </w:rPr>
        <w:t>3.4. Развитие транспорта и повышение качества дорог</w:t>
      </w:r>
      <w:bookmarkEnd w:id="18"/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 xml:space="preserve">Основными </w:t>
      </w:r>
      <w:r w:rsidRPr="008A3A8C">
        <w:rPr>
          <w:rFonts w:cs="Times New Roman"/>
          <w:b/>
          <w:bCs/>
          <w:szCs w:val="28"/>
        </w:rPr>
        <w:t>задачами</w:t>
      </w:r>
      <w:r w:rsidRPr="008A3A8C">
        <w:rPr>
          <w:rFonts w:cs="Times New Roman"/>
          <w:szCs w:val="28"/>
        </w:rPr>
        <w:t xml:space="preserve"> развития транспортного комплекса района являются повышение безопасности и комфортности пассажирских перевозок; обеспечение стабильной работы общественного транспорта и развитие маршрутной сети; обеспечение транспортной доступности в отдаленных населенных пунктах района; снижение нагрузки на улично-дорожную сеть региона.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8A3A8C">
        <w:rPr>
          <w:rFonts w:cs="Times New Roman"/>
          <w:b/>
          <w:bCs/>
          <w:szCs w:val="28"/>
        </w:rPr>
        <w:t>Приоритетами являются: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8A3A8C">
        <w:rPr>
          <w:rFonts w:cs="Times New Roman"/>
          <w:b/>
          <w:bCs/>
          <w:szCs w:val="28"/>
        </w:rPr>
        <w:t>развитие общественного транспорта;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8A3A8C">
        <w:rPr>
          <w:rFonts w:cs="Times New Roman"/>
          <w:b/>
          <w:bCs/>
          <w:szCs w:val="28"/>
        </w:rPr>
        <w:t>повышение качества дорог.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8A3A8C">
        <w:rPr>
          <w:rFonts w:cs="Times New Roman"/>
          <w:szCs w:val="28"/>
          <w:u w:val="single"/>
        </w:rPr>
        <w:t>Развитие общественного транспорта: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>приобретение 5 автобусов, для обеспечения муниципальных перевозок;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8A3A8C">
        <w:rPr>
          <w:rFonts w:cs="Times New Roman"/>
          <w:szCs w:val="28"/>
          <w:u w:val="single"/>
        </w:rPr>
        <w:t>Повышение качества дорог: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 xml:space="preserve">ремонт автомобильных дорог местного, регионального </w:t>
      </w:r>
      <w:r w:rsidRPr="008A3A8C">
        <w:rPr>
          <w:rFonts w:cs="Times New Roman"/>
          <w:szCs w:val="28"/>
        </w:rPr>
        <w:br/>
        <w:t>и межмуниципального значения, с учетом внедрения новых технических требований и стандартов обустройства автомобильных дорог;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 xml:space="preserve">модернизация комплексных схем организации дорожного движения </w:t>
      </w:r>
      <w:r w:rsidRPr="008A3A8C">
        <w:rPr>
          <w:rFonts w:cs="Times New Roman"/>
          <w:szCs w:val="28"/>
        </w:rPr>
        <w:br/>
        <w:t>на перекрестках для увеличения пропускной способности.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8A3A8C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pacing w:val="-4"/>
          <w:szCs w:val="28"/>
        </w:rPr>
      </w:pPr>
      <w:r w:rsidRPr="008A3A8C">
        <w:rPr>
          <w:rFonts w:cs="Times New Roman"/>
          <w:spacing w:val="-4"/>
          <w:szCs w:val="28"/>
        </w:rPr>
        <w:t xml:space="preserve">увеличение к 2030 году доли соответствующих нормативным требованиям автомобильных дорог – не менее чем до 85%, 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pacing w:val="-4"/>
          <w:szCs w:val="28"/>
        </w:rPr>
      </w:pPr>
      <w:bookmarkStart w:id="19" w:name="_Toc176360259"/>
      <w:r w:rsidRPr="008A3A8C">
        <w:rPr>
          <w:rFonts w:cs="Times New Roman"/>
          <w:spacing w:val="-4"/>
          <w:szCs w:val="28"/>
        </w:rPr>
        <w:t>снижение смертности в результате дорожно-транспортных происшествий в полтора раза к 2030 году по сравнению с показателем 2023 года;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 xml:space="preserve">увеличение к 2030 году доли парка общественного транспорта, имеющего срок эксплуатации не старше нормативного, не менее чем до 85%; </w:t>
      </w:r>
    </w:p>
    <w:p w:rsidR="00CF7624" w:rsidRPr="008A3A8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A3A8C">
        <w:rPr>
          <w:rFonts w:cs="Times New Roman"/>
          <w:szCs w:val="28"/>
        </w:rPr>
        <w:t xml:space="preserve">обеспечение ввода не менее 2,2 </w:t>
      </w:r>
      <w:proofErr w:type="spellStart"/>
      <w:r w:rsidRPr="008A3A8C">
        <w:rPr>
          <w:rFonts w:cs="Times New Roman"/>
          <w:szCs w:val="28"/>
        </w:rPr>
        <w:t>тыс.</w:t>
      </w:r>
      <w:r>
        <w:rPr>
          <w:rFonts w:cs="Times New Roman"/>
          <w:szCs w:val="28"/>
        </w:rPr>
        <w:t>кв.м</w:t>
      </w:r>
      <w:proofErr w:type="spellEnd"/>
      <w:r>
        <w:rPr>
          <w:rFonts w:cs="Times New Roman"/>
          <w:szCs w:val="28"/>
        </w:rPr>
        <w:t>.</w:t>
      </w:r>
      <w:r w:rsidRPr="008A3A8C">
        <w:rPr>
          <w:rFonts w:cs="Times New Roman"/>
          <w:szCs w:val="28"/>
        </w:rPr>
        <w:t xml:space="preserve"> отремонтированных или отсыпанных дорог в период с 2024 года по 2029 год.</w:t>
      </w:r>
    </w:p>
    <w:p w:rsidR="00CF7624" w:rsidRPr="008A3A8C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3A8C">
        <w:rPr>
          <w:rFonts w:ascii="Times New Roman" w:hAnsi="Times New Roman" w:cs="Times New Roman"/>
          <w:color w:val="auto"/>
          <w:sz w:val="28"/>
          <w:szCs w:val="28"/>
        </w:rPr>
        <w:t>3.5. Общественная безопасность</w:t>
      </w:r>
      <w:bookmarkEnd w:id="19"/>
    </w:p>
    <w:p w:rsidR="00CF7624" w:rsidRPr="00B46FAD" w:rsidRDefault="00CF7624" w:rsidP="00CF7624">
      <w:pPr>
        <w:spacing w:after="0" w:line="360" w:lineRule="auto"/>
        <w:ind w:firstLine="709"/>
        <w:jc w:val="both"/>
        <w:rPr>
          <w:rFonts w:cs="Times New Roman"/>
          <w:spacing w:val="-6"/>
          <w:szCs w:val="28"/>
        </w:rPr>
      </w:pPr>
      <w:r w:rsidRPr="00B46FAD">
        <w:rPr>
          <w:rFonts w:cs="Times New Roman"/>
          <w:spacing w:val="-6"/>
          <w:szCs w:val="28"/>
        </w:rPr>
        <w:t xml:space="preserve">Приоритетной задачей в сфере общественной безопасности является совершенствование защищенности человека и гражданина, материальных </w:t>
      </w:r>
      <w:r w:rsidRPr="00B46FAD">
        <w:rPr>
          <w:rFonts w:cs="Times New Roman"/>
          <w:spacing w:val="-6"/>
          <w:szCs w:val="28"/>
        </w:rPr>
        <w:br/>
      </w:r>
      <w:r w:rsidRPr="00B46FAD">
        <w:rPr>
          <w:rFonts w:cs="Times New Roman"/>
          <w:spacing w:val="-6"/>
          <w:szCs w:val="28"/>
        </w:rPr>
        <w:lastRenderedPageBreak/>
        <w:t xml:space="preserve">и духовных ценностей общества от преступных и иных противоправных посягательств, от чрезвычайных ситуаций природного и техногенного характера. </w:t>
      </w:r>
    </w:p>
    <w:p w:rsidR="00CF7624" w:rsidRPr="00B46FAD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pacing w:val="-6"/>
          <w:szCs w:val="28"/>
        </w:rPr>
      </w:pPr>
      <w:r w:rsidRPr="00B46FAD">
        <w:rPr>
          <w:rFonts w:cs="Times New Roman"/>
          <w:b/>
          <w:bCs/>
          <w:spacing w:val="-6"/>
          <w:szCs w:val="28"/>
        </w:rPr>
        <w:t>По данному приоритету будут реализовываться следующие мероприятия:</w:t>
      </w:r>
    </w:p>
    <w:p w:rsidR="00CF7624" w:rsidRPr="00B46FAD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46FAD">
        <w:rPr>
          <w:rFonts w:cs="Times New Roman"/>
          <w:szCs w:val="28"/>
        </w:rPr>
        <w:t>привлечение граждан к участию в мероприятиях по охране общественного порядка и обеспечению общественной безопасности;</w:t>
      </w:r>
    </w:p>
    <w:p w:rsidR="00CF7624" w:rsidRPr="00B46FAD" w:rsidRDefault="00CF7624" w:rsidP="00CF7624">
      <w:pPr>
        <w:pStyle w:val="ab"/>
        <w:spacing w:line="360" w:lineRule="auto"/>
        <w:jc w:val="both"/>
        <w:rPr>
          <w:rFonts w:ascii="Times New Roman" w:hAnsi="Times New Roman" w:cs="Times New Roman"/>
        </w:rPr>
      </w:pPr>
      <w:r w:rsidRPr="00B46FAD">
        <w:rPr>
          <w:rFonts w:ascii="Times New Roman" w:hAnsi="Times New Roman" w:cs="Times New Roman"/>
        </w:rPr>
        <w:t>повышение уровня антитеррористической защищенности мест массового пребывания людей, объектов жизнеобеспечения населения и других критически важных объектов;</w:t>
      </w:r>
    </w:p>
    <w:p w:rsidR="00CF7624" w:rsidRPr="00B46FAD" w:rsidRDefault="00CF7624" w:rsidP="00CF7624">
      <w:pPr>
        <w:pStyle w:val="ab"/>
        <w:spacing w:line="360" w:lineRule="auto"/>
        <w:jc w:val="both"/>
        <w:rPr>
          <w:rFonts w:ascii="Times New Roman" w:hAnsi="Times New Roman" w:cs="Times New Roman"/>
        </w:rPr>
      </w:pPr>
      <w:r w:rsidRPr="00B46FAD">
        <w:rPr>
          <w:rFonts w:ascii="Times New Roman" w:hAnsi="Times New Roman" w:cs="Times New Roman"/>
        </w:rPr>
        <w:t>использование современных информационных технологий, в том числе правоохранительного сегмента и иных перспективных программных и технических средств» в обеспечении общественной безопасности;</w:t>
      </w:r>
    </w:p>
    <w:p w:rsidR="00CF7624" w:rsidRPr="00B46FAD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46FAD">
        <w:rPr>
          <w:rFonts w:cs="Times New Roman"/>
          <w:szCs w:val="28"/>
        </w:rPr>
        <w:t>обеспечение немедленного реагирования и взаимодействия экстренных оперативных служб при вызовах (сообщениях о происшествиях) за счет организации вызовов экстренных оперативных служб по принципу «одного окна».</w:t>
      </w:r>
    </w:p>
    <w:p w:rsidR="00CF7624" w:rsidRPr="00B46FAD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B46FAD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B46FAD" w:rsidRDefault="00CF7624" w:rsidP="00CF7624">
      <w:pPr>
        <w:pStyle w:val="ab"/>
        <w:spacing w:line="360" w:lineRule="auto"/>
        <w:jc w:val="both"/>
        <w:rPr>
          <w:rFonts w:ascii="Times New Roman" w:hAnsi="Times New Roman" w:cs="Times New Roman"/>
        </w:rPr>
      </w:pPr>
      <w:r w:rsidRPr="00B46FAD">
        <w:rPr>
          <w:rFonts w:ascii="Times New Roman" w:hAnsi="Times New Roman" w:cs="Times New Roman"/>
        </w:rPr>
        <w:t>доля обследованных (проверенных) потенциальных объектов террористических посягательств на предмет их антитеррористической защищенности, с учетом принятых решений антитеррористической комиссией в Самарской области – 100% ежегодно;</w:t>
      </w:r>
    </w:p>
    <w:p w:rsidR="00CF7624" w:rsidRDefault="00CF7624" w:rsidP="00CF7624">
      <w:pPr>
        <w:pStyle w:val="ab"/>
        <w:spacing w:line="360" w:lineRule="auto"/>
        <w:jc w:val="both"/>
        <w:rPr>
          <w:rFonts w:ascii="Times New Roman" w:hAnsi="Times New Roman" w:cs="Times New Roman"/>
          <w:spacing w:val="-1"/>
        </w:rPr>
      </w:pPr>
      <w:r w:rsidRPr="00B46FAD">
        <w:rPr>
          <w:rFonts w:ascii="Times New Roman" w:hAnsi="Times New Roman" w:cs="Times New Roman"/>
        </w:rPr>
        <w:t>д</w:t>
      </w:r>
      <w:r w:rsidRPr="00B46FAD">
        <w:rPr>
          <w:rFonts w:ascii="Times New Roman" w:hAnsi="Times New Roman" w:cs="Times New Roman"/>
          <w:spacing w:val="-1"/>
        </w:rPr>
        <w:t xml:space="preserve">оля мест, в которых установлены видеокамеры правоохранительного сегмента, в общем числе мест, подлежащих </w:t>
      </w:r>
      <w:r w:rsidRPr="00B46FAD">
        <w:rPr>
          <w:rFonts w:ascii="Times New Roman" w:hAnsi="Times New Roman" w:cs="Times New Roman"/>
        </w:rPr>
        <w:t>оснащению указанными видеокамерами</w:t>
      </w:r>
      <w:r w:rsidRPr="00B46FAD">
        <w:rPr>
          <w:rFonts w:ascii="Times New Roman" w:hAnsi="Times New Roman" w:cs="Times New Roman"/>
          <w:spacing w:val="-1"/>
        </w:rPr>
        <w:t>, по предложениям правоохранительных органов – не менее 80% ежегодно;</w:t>
      </w:r>
    </w:p>
    <w:p w:rsidR="00CF7624" w:rsidRPr="00D56C6B" w:rsidRDefault="00CF7624" w:rsidP="00CF7624">
      <w:pPr>
        <w:pStyle w:val="ab"/>
        <w:spacing w:line="360" w:lineRule="auto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обеспечение ДПК лесными ранцевыми огнетушителями (ЛРО);</w:t>
      </w:r>
    </w:p>
    <w:p w:rsidR="00CF7624" w:rsidRPr="00166C26" w:rsidRDefault="00CF7624" w:rsidP="00CF7624">
      <w:pPr>
        <w:spacing w:after="0" w:line="360" w:lineRule="auto"/>
        <w:ind w:firstLine="709"/>
        <w:jc w:val="both"/>
        <w:rPr>
          <w:rFonts w:cs="Times New Roman"/>
          <w:spacing w:val="-4"/>
          <w:szCs w:val="28"/>
        </w:rPr>
      </w:pPr>
      <w:r w:rsidRPr="00166C26">
        <w:rPr>
          <w:rFonts w:cs="Times New Roman"/>
          <w:spacing w:val="-4"/>
          <w:szCs w:val="28"/>
        </w:rPr>
        <w:t>среднее время прибытия пожарно-спасательных подразделений на чрезвычайные ситуации и пожары в сельской местности – не более 10,53 минут.</w:t>
      </w:r>
    </w:p>
    <w:p w:rsidR="00CF7624" w:rsidRPr="000D4C42" w:rsidRDefault="00CF7624" w:rsidP="00CF7624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bookmarkStart w:id="20" w:name="_Toc176360260"/>
      <w:r w:rsidRPr="000D4C42">
        <w:rPr>
          <w:rFonts w:ascii="Times New Roman" w:hAnsi="Times New Roman" w:cs="Times New Roman"/>
          <w:color w:val="auto"/>
        </w:rPr>
        <w:lastRenderedPageBreak/>
        <w:t>Цель 4. Экологическое благополучие</w:t>
      </w:r>
      <w:bookmarkEnd w:id="20"/>
    </w:p>
    <w:p w:rsidR="00CF7624" w:rsidRPr="000D4C42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_Toc176360261"/>
      <w:r w:rsidRPr="000D4C42">
        <w:rPr>
          <w:rFonts w:ascii="Times New Roman" w:hAnsi="Times New Roman" w:cs="Times New Roman"/>
          <w:color w:val="auto"/>
          <w:sz w:val="28"/>
          <w:szCs w:val="28"/>
        </w:rPr>
        <w:t>4.1. Чистый воздух. Чистая вода</w:t>
      </w:r>
      <w:bookmarkEnd w:id="21"/>
    </w:p>
    <w:p w:rsidR="00CF7624" w:rsidRPr="000D4C4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D4C42">
        <w:rPr>
          <w:rFonts w:cs="Times New Roman"/>
          <w:szCs w:val="28"/>
        </w:rPr>
        <w:t>В целях повышения качества окружающей среды необходимо решение таких задач, как повышение экологического потенциала атмосферного воздуха и водных ресурсов.</w:t>
      </w:r>
    </w:p>
    <w:p w:rsidR="00CF7624" w:rsidRPr="000D4C42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D4C42">
        <w:rPr>
          <w:rFonts w:cs="Times New Roman"/>
          <w:b/>
          <w:bCs/>
          <w:szCs w:val="28"/>
        </w:rPr>
        <w:t>Приоритетами являются:</w:t>
      </w:r>
    </w:p>
    <w:p w:rsidR="00CF7624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D4C42">
        <w:rPr>
          <w:rFonts w:cs="Times New Roman"/>
          <w:b/>
          <w:bCs/>
          <w:szCs w:val="28"/>
        </w:rPr>
        <w:t>защита от наводнени</w:t>
      </w:r>
      <w:r>
        <w:rPr>
          <w:rFonts w:cs="Times New Roman"/>
          <w:b/>
          <w:bCs/>
          <w:szCs w:val="28"/>
        </w:rPr>
        <w:t>й и негативного воздействия вод;</w:t>
      </w:r>
    </w:p>
    <w:p w:rsidR="00CF7624" w:rsidRPr="000D4C42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</w:t>
      </w:r>
      <w:r w:rsidRPr="000D4C42">
        <w:rPr>
          <w:rFonts w:cs="Times New Roman"/>
          <w:b/>
          <w:bCs/>
          <w:szCs w:val="28"/>
        </w:rPr>
        <w:t>овышение качества жизни населения, улучшение внешнего облика села</w:t>
      </w:r>
      <w:r>
        <w:rPr>
          <w:rFonts w:cs="Times New Roman"/>
          <w:b/>
          <w:bCs/>
          <w:szCs w:val="28"/>
        </w:rPr>
        <w:t>.</w:t>
      </w:r>
    </w:p>
    <w:p w:rsidR="00CF7624" w:rsidRPr="000D4C42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0D4C42">
        <w:rPr>
          <w:rFonts w:cs="Times New Roman"/>
          <w:szCs w:val="28"/>
          <w:u w:val="single"/>
        </w:rPr>
        <w:t>Защита от наводнений и негативного воздействия вод</w:t>
      </w:r>
      <w:r w:rsidRPr="000D4C42">
        <w:rPr>
          <w:rFonts w:cs="Times New Roman"/>
          <w:szCs w:val="28"/>
        </w:rPr>
        <w:t>:</w:t>
      </w:r>
    </w:p>
    <w:p w:rsidR="00CF7624" w:rsidRPr="000D4C4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D4C42">
        <w:rPr>
          <w:rFonts w:cs="Times New Roman"/>
          <w:szCs w:val="28"/>
        </w:rPr>
        <w:t>строительство берегоукрепительных сооружений;</w:t>
      </w:r>
    </w:p>
    <w:p w:rsidR="00CF7624" w:rsidRPr="000D4C4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D4C42">
        <w:rPr>
          <w:rFonts w:cs="Times New Roman"/>
          <w:szCs w:val="28"/>
        </w:rPr>
        <w:t>проведение работ по капитальному ремонту гидротехнических сооружений, находящихся в неудовлетворительном состоянии.</w:t>
      </w:r>
    </w:p>
    <w:p w:rsidR="00CF7624" w:rsidRPr="000D4C42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D4C42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0D4C4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D4C42">
        <w:rPr>
          <w:rFonts w:cs="Times New Roman"/>
          <w:szCs w:val="28"/>
        </w:rPr>
        <w:t>разработка прогнозов весеннего половодья на малых реках района;</w:t>
      </w:r>
    </w:p>
    <w:p w:rsidR="00CF7624" w:rsidRPr="000D4C42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0D4C42">
        <w:rPr>
          <w:rFonts w:cs="Times New Roman"/>
          <w:szCs w:val="28"/>
        </w:rPr>
        <w:t xml:space="preserve">капитальный ремонт гидротехнических сооружений, находящихся </w:t>
      </w:r>
      <w:r w:rsidRPr="000D4C42">
        <w:rPr>
          <w:rFonts w:cs="Times New Roman"/>
          <w:szCs w:val="28"/>
        </w:rPr>
        <w:br/>
        <w:t xml:space="preserve">в неудовлетворительном состоянии, к концу 2029 года; </w:t>
      </w:r>
    </w:p>
    <w:p w:rsidR="00CF7624" w:rsidRPr="000D4C42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D4C42">
        <w:rPr>
          <w:rFonts w:cs="Times New Roman"/>
          <w:szCs w:val="28"/>
          <w:lang w:eastAsia="ru-RU"/>
        </w:rPr>
        <w:t>сохранение лесистости территории района;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D4C42">
        <w:rPr>
          <w:rFonts w:cs="Times New Roman"/>
          <w:szCs w:val="28"/>
        </w:rPr>
        <w:t xml:space="preserve">сохранение и восстановление биоразнообразия растительности </w:t>
      </w:r>
      <w:r w:rsidRPr="000D4C42">
        <w:rPr>
          <w:rFonts w:cs="Times New Roman"/>
          <w:szCs w:val="28"/>
        </w:rPr>
        <w:br/>
        <w:t>и животного мира на территории</w:t>
      </w:r>
      <w:r>
        <w:rPr>
          <w:rFonts w:cs="Times New Roman"/>
          <w:szCs w:val="28"/>
        </w:rPr>
        <w:t xml:space="preserve">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 w:rsidRPr="000D4C42">
        <w:rPr>
          <w:rFonts w:cs="Times New Roman"/>
          <w:szCs w:val="28"/>
        </w:rPr>
        <w:t xml:space="preserve"> Самарской области.</w:t>
      </w:r>
    </w:p>
    <w:p w:rsidR="00CF7624" w:rsidRPr="000D4C42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u w:val="single"/>
        </w:rPr>
      </w:pPr>
      <w:r w:rsidRPr="000D4C42">
        <w:rPr>
          <w:rFonts w:cs="Times New Roman"/>
          <w:b/>
          <w:bCs/>
          <w:szCs w:val="28"/>
          <w:u w:val="single"/>
        </w:rPr>
        <w:t>Повышение качества жизни населения, улучшение внешнего облика села.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Приобретение контейнеров для накопления ТКО, обустройство контейнерных площадок, в том числе для раздельного накопления ТКО, ремонт контейнерных площадок.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Проведение мероприятий по благоустройству в сельских поселениях.</w:t>
      </w:r>
    </w:p>
    <w:p w:rsidR="00CF7624" w:rsidRPr="000D4C42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Недопущение появления несанкционированных свалок (отсутствие несанкционированных свалок на 01.01.2025, такое же состояние до 2030 года). 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D4C42">
        <w:rPr>
          <w:rFonts w:cs="Times New Roman"/>
          <w:b/>
          <w:bCs/>
          <w:szCs w:val="28"/>
        </w:rPr>
        <w:t>Основн</w:t>
      </w:r>
      <w:r>
        <w:rPr>
          <w:rFonts w:cs="Times New Roman"/>
          <w:b/>
          <w:bCs/>
          <w:szCs w:val="28"/>
        </w:rPr>
        <w:t>ой</w:t>
      </w:r>
      <w:r w:rsidRPr="000D4C42">
        <w:rPr>
          <w:rFonts w:cs="Times New Roman"/>
          <w:b/>
          <w:bCs/>
          <w:szCs w:val="28"/>
        </w:rPr>
        <w:t xml:space="preserve"> целев</w:t>
      </w:r>
      <w:r>
        <w:rPr>
          <w:rFonts w:cs="Times New Roman"/>
          <w:b/>
          <w:bCs/>
          <w:szCs w:val="28"/>
        </w:rPr>
        <w:t>ой</w:t>
      </w:r>
      <w:r w:rsidRPr="000D4C42">
        <w:rPr>
          <w:rFonts w:cs="Times New Roman"/>
          <w:b/>
          <w:bCs/>
          <w:szCs w:val="28"/>
        </w:rPr>
        <w:t xml:space="preserve"> показател</w:t>
      </w:r>
      <w:r>
        <w:rPr>
          <w:rFonts w:cs="Times New Roman"/>
          <w:b/>
          <w:bCs/>
          <w:szCs w:val="28"/>
        </w:rPr>
        <w:t>ь: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D4C42">
        <w:rPr>
          <w:rFonts w:cs="Times New Roman"/>
          <w:szCs w:val="28"/>
        </w:rPr>
        <w:lastRenderedPageBreak/>
        <w:t xml:space="preserve">приобретение контейнеров </w:t>
      </w:r>
      <w:r>
        <w:rPr>
          <w:rFonts w:cs="Times New Roman"/>
          <w:szCs w:val="28"/>
        </w:rPr>
        <w:t>для накопления ТКО, в том числе для раздельного накопления ТКО, обустройство и ремонт контейнерных площадок;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color w:val="2C2D2E"/>
          <w:szCs w:val="28"/>
          <w:shd w:val="clear" w:color="auto" w:fill="FFFFFF"/>
        </w:rPr>
      </w:pPr>
      <w:r w:rsidRPr="002A634F">
        <w:rPr>
          <w:rFonts w:cs="Times New Roman"/>
          <w:color w:val="2C2D2E"/>
          <w:szCs w:val="28"/>
          <w:shd w:val="clear" w:color="auto" w:fill="FFFFFF"/>
        </w:rPr>
        <w:t>ежегодный рост количества благоустроенных территорий на 10%;</w:t>
      </w:r>
      <w:r>
        <w:rPr>
          <w:rFonts w:cs="Times New Roman"/>
          <w:color w:val="2C2D2E"/>
          <w:szCs w:val="28"/>
          <w:shd w:val="clear" w:color="auto" w:fill="FFFFFF"/>
        </w:rPr>
        <w:t xml:space="preserve"> 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color w:val="2C2D2E"/>
          <w:szCs w:val="28"/>
          <w:shd w:val="clear" w:color="auto" w:fill="FFFFFF"/>
        </w:rPr>
      </w:pPr>
      <w:r w:rsidRPr="002A634F">
        <w:rPr>
          <w:rFonts w:cs="Times New Roman"/>
          <w:color w:val="2C2D2E"/>
          <w:szCs w:val="28"/>
          <w:shd w:val="clear" w:color="auto" w:fill="FFFFFF"/>
        </w:rPr>
        <w:t xml:space="preserve">сокращение выбросов загрязняющих веществ в атмосферу на 20% к 2030г. (4,9 тыс. т. - 2024г.); </w:t>
      </w:r>
    </w:p>
    <w:p w:rsidR="00CF7624" w:rsidRPr="002A634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2A634F">
        <w:rPr>
          <w:rFonts w:cs="Times New Roman"/>
          <w:color w:val="2C2D2E"/>
          <w:szCs w:val="28"/>
          <w:shd w:val="clear" w:color="auto" w:fill="FFFFFF"/>
        </w:rPr>
        <w:t xml:space="preserve">удовлетворенность населения условиями среды </w:t>
      </w:r>
      <w:r>
        <w:rPr>
          <w:rFonts w:cs="Times New Roman"/>
          <w:color w:val="2C2D2E"/>
          <w:szCs w:val="28"/>
          <w:shd w:val="clear" w:color="auto" w:fill="FFFFFF"/>
        </w:rPr>
        <w:t>проживания в населенных пунктах</w:t>
      </w:r>
      <w:r w:rsidRPr="002A634F">
        <w:rPr>
          <w:rFonts w:cs="Times New Roman"/>
          <w:szCs w:val="28"/>
        </w:rPr>
        <w:t>.</w:t>
      </w:r>
    </w:p>
    <w:p w:rsidR="00CF7624" w:rsidRPr="000E3CD5" w:rsidRDefault="00CF7624" w:rsidP="00CF7624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bookmarkStart w:id="22" w:name="_Toc176360265"/>
      <w:r>
        <w:rPr>
          <w:rFonts w:ascii="Times New Roman" w:hAnsi="Times New Roman" w:cs="Times New Roman"/>
          <w:color w:val="auto"/>
        </w:rPr>
        <w:t>Цель 5. Развитие бизнеса</w:t>
      </w:r>
      <w:r w:rsidRPr="000E3CD5">
        <w:rPr>
          <w:rFonts w:ascii="Times New Roman" w:hAnsi="Times New Roman" w:cs="Times New Roman"/>
          <w:color w:val="auto"/>
        </w:rPr>
        <w:t>. Технологическое лидерство</w:t>
      </w:r>
      <w:bookmarkEnd w:id="22"/>
    </w:p>
    <w:p w:rsidR="00CF7624" w:rsidRPr="000E3CD5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_Toc176360266"/>
      <w:r w:rsidRPr="000E3CD5">
        <w:rPr>
          <w:rFonts w:ascii="Times New Roman" w:hAnsi="Times New Roman" w:cs="Times New Roman"/>
          <w:color w:val="auto"/>
          <w:sz w:val="28"/>
          <w:szCs w:val="28"/>
        </w:rPr>
        <w:t>5.1. Развитие промышленности и АПК. Новые рынки.</w:t>
      </w:r>
      <w:bookmarkEnd w:id="23"/>
    </w:p>
    <w:p w:rsidR="00CF7624" w:rsidRPr="000E3CD5" w:rsidRDefault="00CF7624" w:rsidP="00CF7624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_Toc176360267"/>
      <w:r w:rsidRPr="000E3CD5">
        <w:rPr>
          <w:rFonts w:ascii="Times New Roman" w:hAnsi="Times New Roman" w:cs="Times New Roman"/>
          <w:color w:val="auto"/>
          <w:sz w:val="28"/>
          <w:szCs w:val="28"/>
        </w:rPr>
        <w:t>5.1.1. Развитие промышленности</w:t>
      </w:r>
      <w:bookmarkEnd w:id="24"/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0E3CD5">
        <w:rPr>
          <w:rFonts w:cs="Times New Roman"/>
          <w:szCs w:val="28"/>
        </w:rPr>
        <w:t xml:space="preserve">Ключевые задачи развития промышленности района ориентированы на обеспечение роста производства в обрабатывающем секторе за счет развития ключевых отраслей специализации (переработка продукции сельского хозяйства) и создания новых перспективных отраслей на базе </w:t>
      </w:r>
      <w:r w:rsidRPr="000E3CD5">
        <w:rPr>
          <w:rFonts w:cs="Times New Roman"/>
          <w:color w:val="000000"/>
          <w:szCs w:val="28"/>
          <w:shd w:val="clear" w:color="auto" w:fill="FFFFFF"/>
        </w:rPr>
        <w:t xml:space="preserve">инновационных предприятий. 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E3CD5">
        <w:rPr>
          <w:rFonts w:cs="Times New Roman"/>
          <w:b/>
          <w:bCs/>
          <w:szCs w:val="28"/>
        </w:rPr>
        <w:t>Приоритетами являются: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E3CD5">
        <w:rPr>
          <w:rFonts w:cs="Times New Roman"/>
          <w:b/>
          <w:bCs/>
          <w:szCs w:val="28"/>
        </w:rPr>
        <w:t>развитие ключевых отраслей специализации;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E3CD5">
        <w:rPr>
          <w:rFonts w:cs="Times New Roman"/>
          <w:b/>
          <w:bCs/>
          <w:szCs w:val="28"/>
        </w:rPr>
        <w:t>развитие перспективных/новых отраслей;</w:t>
      </w:r>
    </w:p>
    <w:p w:rsidR="00CF7624" w:rsidRPr="000E3CD5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E3CD5">
        <w:rPr>
          <w:rFonts w:cs="Times New Roman"/>
          <w:b/>
          <w:bCs/>
          <w:szCs w:val="28"/>
        </w:rPr>
        <w:t>наращивание производственной кооперации;</w:t>
      </w:r>
    </w:p>
    <w:p w:rsidR="00CF7624" w:rsidRPr="000E3CD5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E3CD5">
        <w:rPr>
          <w:rFonts w:cs="Times New Roman"/>
          <w:b/>
          <w:bCs/>
          <w:szCs w:val="28"/>
        </w:rPr>
        <w:t>повышение производительности труда;</w:t>
      </w:r>
    </w:p>
    <w:p w:rsidR="00CF7624" w:rsidRPr="000E3CD5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E3CD5">
        <w:rPr>
          <w:rFonts w:cs="Times New Roman"/>
          <w:b/>
          <w:bCs/>
          <w:szCs w:val="28"/>
        </w:rPr>
        <w:t>обеспечение промышленности квалифицированными трудовыми ресурсами.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0E3CD5">
        <w:rPr>
          <w:rFonts w:cs="Times New Roman"/>
          <w:szCs w:val="28"/>
          <w:u w:val="single"/>
        </w:rPr>
        <w:t>Развитие ключевых отраслей специализации: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E3CD5">
        <w:rPr>
          <w:rFonts w:cs="Times New Roman"/>
          <w:szCs w:val="28"/>
        </w:rPr>
        <w:t>реализация инвестиционных проектов на крупных сельскохозяйственных и перерабатывающих предприятиях.</w:t>
      </w:r>
      <w:r w:rsidRPr="000E3CD5">
        <w:rPr>
          <w:rFonts w:cs="Times New Roman"/>
          <w:i/>
          <w:iCs/>
          <w:szCs w:val="28"/>
        </w:rPr>
        <w:t xml:space="preserve"> </w:t>
      </w:r>
    </w:p>
    <w:p w:rsidR="00CF7624" w:rsidRPr="000E3CD5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0E3CD5">
        <w:rPr>
          <w:rFonts w:cs="Times New Roman"/>
          <w:szCs w:val="28"/>
          <w:u w:val="single"/>
        </w:rPr>
        <w:t>Развитие перспективных отраслей и новых кластеров: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E3CD5">
        <w:rPr>
          <w:rFonts w:cs="Times New Roman"/>
          <w:szCs w:val="28"/>
          <w:shd w:val="clear" w:color="auto" w:fill="FFFFFF"/>
        </w:rPr>
        <w:t>реализация</w:t>
      </w:r>
      <w:r w:rsidRPr="000E3CD5">
        <w:rPr>
          <w:rFonts w:cs="Times New Roman"/>
          <w:b/>
          <w:bCs/>
          <w:szCs w:val="28"/>
          <w:shd w:val="clear" w:color="auto" w:fill="FFFFFF"/>
        </w:rPr>
        <w:t xml:space="preserve"> </w:t>
      </w:r>
      <w:r w:rsidRPr="000E3CD5">
        <w:rPr>
          <w:rFonts w:cs="Times New Roman"/>
          <w:szCs w:val="28"/>
        </w:rPr>
        <w:t>инвестиционных проектов, стимулирующих развитие перспективных отрасли - пищевая промышленность с глубокой переработкой сырья.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  <w:shd w:val="clear" w:color="auto" w:fill="FFFFFF"/>
        </w:rPr>
      </w:pPr>
      <w:r w:rsidRPr="000E3CD5">
        <w:rPr>
          <w:rFonts w:cs="Times New Roman"/>
          <w:szCs w:val="28"/>
          <w:u w:val="single"/>
          <w:shd w:val="clear" w:color="auto" w:fill="FFFFFF"/>
        </w:rPr>
        <w:t>Наращивание производственной кооперации:</w:t>
      </w:r>
    </w:p>
    <w:p w:rsidR="00CF7624" w:rsidRPr="000E3CD5" w:rsidRDefault="00CF7624" w:rsidP="00CF7624">
      <w:pPr>
        <w:spacing w:line="360" w:lineRule="auto"/>
        <w:ind w:firstLine="709"/>
        <w:jc w:val="both"/>
        <w:rPr>
          <w:rFonts w:cs="Times New Roman"/>
          <w:szCs w:val="28"/>
        </w:rPr>
      </w:pPr>
      <w:r w:rsidRPr="000E3CD5">
        <w:rPr>
          <w:rFonts w:cs="Times New Roman"/>
          <w:szCs w:val="28"/>
        </w:rPr>
        <w:t>создание новых взаимосвязей внутри экономики района и региона,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E3CD5">
        <w:rPr>
          <w:rFonts w:cs="Times New Roman"/>
          <w:szCs w:val="28"/>
        </w:rPr>
        <w:lastRenderedPageBreak/>
        <w:t>развитие межмуниципальной кооперации.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  <w:shd w:val="clear" w:color="auto" w:fill="FFFFFF"/>
        </w:rPr>
      </w:pPr>
      <w:r w:rsidRPr="000E3CD5">
        <w:rPr>
          <w:rFonts w:cs="Times New Roman"/>
          <w:szCs w:val="28"/>
          <w:u w:val="single"/>
          <w:shd w:val="clear" w:color="auto" w:fill="FFFFFF"/>
        </w:rPr>
        <w:t>Повышение производительности труда: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E3CD5">
        <w:rPr>
          <w:rFonts w:cs="Times New Roman"/>
          <w:szCs w:val="28"/>
        </w:rPr>
        <w:t>внедрение передовых решений и снижение потребности в кадровых ресурсах на промышленных предприятиях;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  <w:shd w:val="clear" w:color="auto" w:fill="FFFFFF"/>
        </w:rPr>
      </w:pPr>
      <w:r w:rsidRPr="000E3CD5">
        <w:rPr>
          <w:rFonts w:cs="Times New Roman"/>
          <w:szCs w:val="28"/>
          <w:u w:val="single"/>
          <w:shd w:val="clear" w:color="auto" w:fill="FFFFFF"/>
        </w:rPr>
        <w:t>Обеспечение промышленности квалифицированными трудовыми ресурсами: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E3CD5">
        <w:rPr>
          <w:rFonts w:cs="Times New Roman"/>
          <w:szCs w:val="28"/>
        </w:rPr>
        <w:t>обеспечение производителей, включая предприятия ОПК, трудовыми ресурсами в тесной кооперации муниципальных предприятий с научными и образовательными организациями.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E3CD5">
        <w:rPr>
          <w:rFonts w:cs="Times New Roman"/>
          <w:b/>
          <w:bCs/>
          <w:spacing w:val="-2"/>
          <w:szCs w:val="28"/>
        </w:rPr>
        <w:t>Основные</w:t>
      </w:r>
      <w:r w:rsidRPr="000E3CD5">
        <w:rPr>
          <w:rFonts w:cs="Times New Roman"/>
          <w:b/>
          <w:bCs/>
          <w:szCs w:val="28"/>
        </w:rPr>
        <w:t xml:space="preserve"> целевые показатели:</w:t>
      </w:r>
    </w:p>
    <w:p w:rsidR="00CF7624" w:rsidRPr="000E3CD5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pacing w:val="-2"/>
          <w:szCs w:val="28"/>
        </w:rPr>
      </w:pPr>
      <w:r w:rsidRPr="000E3CD5">
        <w:rPr>
          <w:rFonts w:cs="Times New Roman"/>
          <w:spacing w:val="-2"/>
          <w:szCs w:val="28"/>
        </w:rPr>
        <w:t>увеличение к 2030 году уровня валовой добавленной стоимости в обрабатывающей промышленности в реальном выражении не менее чем на 30% по сравнению с 2022 годом;</w:t>
      </w:r>
    </w:p>
    <w:p w:rsidR="00CF7624" w:rsidRPr="000E3CD5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pacing w:val="-2"/>
          <w:szCs w:val="28"/>
        </w:rPr>
      </w:pPr>
      <w:r w:rsidRPr="000E3CD5">
        <w:rPr>
          <w:rFonts w:cs="Times New Roman"/>
          <w:spacing w:val="-2"/>
          <w:szCs w:val="28"/>
        </w:rPr>
        <w:t>увеличение к 2030 году индекса производства в обрабатывающей промышленности не менее чем на 30% по сравнению с уровнем 2022 года</w:t>
      </w:r>
      <w:r w:rsidRPr="000E3CD5">
        <w:rPr>
          <w:rFonts w:cs="Times New Roman"/>
          <w:szCs w:val="28"/>
        </w:rPr>
        <w:t>.</w:t>
      </w:r>
    </w:p>
    <w:p w:rsidR="00CF7624" w:rsidRPr="000E3CD5" w:rsidRDefault="00CF7624" w:rsidP="00CF7624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5" w:name="_Toc176360268"/>
      <w:r w:rsidRPr="000E3CD5">
        <w:rPr>
          <w:rFonts w:ascii="Times New Roman" w:hAnsi="Times New Roman" w:cs="Times New Roman"/>
          <w:color w:val="auto"/>
          <w:sz w:val="28"/>
          <w:szCs w:val="28"/>
        </w:rPr>
        <w:t>5.1.2. Развитие агропромышленного комплекса (далее – АПК)</w:t>
      </w:r>
      <w:bookmarkEnd w:id="25"/>
    </w:p>
    <w:p w:rsidR="00CF7624" w:rsidRPr="000E3CD5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0E3CD5">
        <w:rPr>
          <w:rFonts w:cs="Times New Roman"/>
          <w:szCs w:val="28"/>
        </w:rPr>
        <w:t>Важнейшим аспектом функционирования АПК является решение задачи по наращиванию объемов производства продукции АПК</w:t>
      </w:r>
      <w:r>
        <w:rPr>
          <w:rFonts w:cs="Times New Roman"/>
          <w:szCs w:val="28"/>
        </w:rPr>
        <w:t xml:space="preserve"> и комплексное развитие сельских территорий.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E3CD5">
        <w:rPr>
          <w:rFonts w:cs="Times New Roman"/>
          <w:b/>
          <w:bCs/>
          <w:szCs w:val="28"/>
        </w:rPr>
        <w:t>Приоритетами являются: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E3CD5">
        <w:rPr>
          <w:rFonts w:cs="Times New Roman"/>
          <w:b/>
          <w:bCs/>
          <w:szCs w:val="28"/>
        </w:rPr>
        <w:t>обеспечение квалифицированными трудовыми ресурсами АПК;</w:t>
      </w:r>
    </w:p>
    <w:p w:rsidR="00CF7624" w:rsidRPr="000E3CD5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E3CD5">
        <w:rPr>
          <w:rFonts w:cs="Times New Roman"/>
          <w:b/>
          <w:bCs/>
          <w:szCs w:val="28"/>
        </w:rPr>
        <w:t>эффективное земледелие и интенсификация животноводства;</w:t>
      </w:r>
    </w:p>
    <w:p w:rsidR="00CF7624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0E3CD5">
        <w:rPr>
          <w:rFonts w:cs="Times New Roman"/>
          <w:b/>
          <w:bCs/>
          <w:szCs w:val="28"/>
        </w:rPr>
        <w:t>комплексное развитие сельских территорий</w:t>
      </w:r>
      <w:r>
        <w:rPr>
          <w:rFonts w:cs="Times New Roman"/>
          <w:b/>
          <w:bCs/>
          <w:szCs w:val="28"/>
        </w:rPr>
        <w:t>;</w:t>
      </w:r>
    </w:p>
    <w:p w:rsidR="00CF7624" w:rsidRPr="000E3CD5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развитие пищевой промышленности</w:t>
      </w:r>
      <w:r w:rsidRPr="000E3CD5">
        <w:rPr>
          <w:rFonts w:cs="Times New Roman"/>
          <w:b/>
          <w:bCs/>
          <w:szCs w:val="28"/>
        </w:rPr>
        <w:t>.</w:t>
      </w:r>
    </w:p>
    <w:p w:rsidR="00CF7624" w:rsidRPr="008661F1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0E3CD5">
        <w:rPr>
          <w:rFonts w:cs="Times New Roman"/>
          <w:szCs w:val="28"/>
          <w:u w:val="single"/>
        </w:rPr>
        <w:t xml:space="preserve">Обеспечение </w:t>
      </w:r>
      <w:r w:rsidRPr="008661F1">
        <w:rPr>
          <w:rFonts w:cs="Times New Roman"/>
          <w:szCs w:val="28"/>
          <w:u w:val="single"/>
        </w:rPr>
        <w:t>квалифицированными трудовыми ресурсами АПК:</w:t>
      </w:r>
    </w:p>
    <w:p w:rsidR="00CF7624" w:rsidRPr="008661F1" w:rsidRDefault="00CF7624" w:rsidP="00CF7624">
      <w:pPr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В рамках проекта развития «Развитие кадрового потенциала агропромышленного комплекса» предполагается проведение мероприятий по:</w:t>
      </w:r>
    </w:p>
    <w:p w:rsidR="00CF7624" w:rsidRPr="008661F1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профориентации с привлечением рабочих пространств «</w:t>
      </w:r>
      <w:proofErr w:type="spellStart"/>
      <w:r w:rsidRPr="008661F1">
        <w:rPr>
          <w:rFonts w:cs="Times New Roman"/>
          <w:szCs w:val="28"/>
        </w:rPr>
        <w:t>Агроклассов</w:t>
      </w:r>
      <w:proofErr w:type="spellEnd"/>
      <w:r w:rsidRPr="008661F1">
        <w:rPr>
          <w:rFonts w:cs="Times New Roman"/>
          <w:szCs w:val="28"/>
        </w:rPr>
        <w:t>» и образовательных учреждений, массовая популяризация работы в АПК;</w:t>
      </w:r>
    </w:p>
    <w:p w:rsidR="00CF7624" w:rsidRPr="008661F1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подготовке и трудоустройству кадров для АПК;</w:t>
      </w:r>
    </w:p>
    <w:p w:rsidR="00CF7624" w:rsidRPr="008661F1" w:rsidRDefault="00CF7624" w:rsidP="00CF7624">
      <w:pPr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повышению квалификации и переподготовке специалистов.</w:t>
      </w:r>
    </w:p>
    <w:p w:rsidR="00CF7624" w:rsidRPr="008661F1" w:rsidRDefault="00CF7624" w:rsidP="00CF7624">
      <w:pPr>
        <w:spacing w:after="0" w:line="360" w:lineRule="auto"/>
        <w:ind w:firstLine="708"/>
        <w:jc w:val="both"/>
        <w:rPr>
          <w:rFonts w:cs="Times New Roman"/>
          <w:szCs w:val="28"/>
          <w:u w:val="single"/>
        </w:rPr>
      </w:pPr>
      <w:r w:rsidRPr="008661F1">
        <w:rPr>
          <w:rFonts w:cs="Times New Roman"/>
          <w:szCs w:val="28"/>
          <w:u w:val="single"/>
        </w:rPr>
        <w:lastRenderedPageBreak/>
        <w:t>Эффективное земледелие и интенсификация животноводства:</w:t>
      </w:r>
    </w:p>
    <w:p w:rsidR="00CF7624" w:rsidRPr="008661F1" w:rsidRDefault="00CF7624" w:rsidP="00CF7624">
      <w:pPr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В рамках проекта развития «Развитие растениеводства» предполагается проведение мероприятий по:</w:t>
      </w:r>
    </w:p>
    <w:p w:rsidR="00CF7624" w:rsidRPr="008661F1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обеспечению семенами сельскохозяйственных товаропроизводителей района, в том числе отечественной селекции;</w:t>
      </w:r>
    </w:p>
    <w:p w:rsidR="00CF7624" w:rsidRPr="008661F1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увеличению объемов внесения минеральных удобрений, доведение внесения минеральных удобрений;</w:t>
      </w:r>
    </w:p>
    <w:p w:rsidR="00CF7624" w:rsidRPr="008661F1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 xml:space="preserve">стимулированию внедрения ресурсосберегающих технологий; </w:t>
      </w:r>
    </w:p>
    <w:p w:rsidR="00CF7624" w:rsidRPr="008661F1" w:rsidRDefault="00CF7624" w:rsidP="00CF7624">
      <w:pPr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 xml:space="preserve">модернизации парка сельскохозяйственной техники и оборудования. </w:t>
      </w:r>
    </w:p>
    <w:p w:rsidR="00CF7624" w:rsidRPr="008661F1" w:rsidRDefault="00CF7624" w:rsidP="00CF7624">
      <w:pPr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В рамках проекта развития «Развитие животноводства» предполагается проведение мероприятий по:</w:t>
      </w:r>
    </w:p>
    <w:p w:rsidR="00CF7624" w:rsidRPr="008661F1" w:rsidRDefault="00CF7624" w:rsidP="00CF7624">
      <w:pPr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улучшению генетического потенциала сельскохозяйственных животных;</w:t>
      </w:r>
    </w:p>
    <w:p w:rsidR="00CF7624" w:rsidRPr="008661F1" w:rsidRDefault="00CF7624" w:rsidP="00CF7624">
      <w:pPr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увеличению объемов производства продукции животноводства за счет: улучшения условий содержания сельскохозяйственных животных, развития кормовой базы, технологического оснащения животноводческих комплексов.</w:t>
      </w:r>
    </w:p>
    <w:p w:rsidR="00CF7624" w:rsidRPr="008661F1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8661F1">
        <w:rPr>
          <w:rFonts w:cs="Times New Roman"/>
          <w:szCs w:val="28"/>
          <w:u w:val="single"/>
        </w:rPr>
        <w:t>Комплексное развитие сельских территорий:</w:t>
      </w:r>
    </w:p>
    <w:p w:rsidR="00CF7624" w:rsidRPr="008661F1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создание комфортных условий жизнедеятельности сельских жителей и формирование позитивного отношения к сельскому образу жизни;</w:t>
      </w:r>
    </w:p>
    <w:p w:rsidR="00CF7624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стимулирование инвестиционной активности для создания инфраструктурных объектов в сельской местности.</w:t>
      </w:r>
    </w:p>
    <w:p w:rsidR="00CF7624" w:rsidRPr="00C50FB8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bCs/>
          <w:szCs w:val="28"/>
          <w:u w:val="single"/>
        </w:rPr>
      </w:pPr>
      <w:r w:rsidRPr="00C50FB8">
        <w:rPr>
          <w:rFonts w:cs="Times New Roman"/>
          <w:bCs/>
          <w:szCs w:val="28"/>
          <w:u w:val="single"/>
        </w:rPr>
        <w:t>Развитие пищевой промышленности:</w:t>
      </w:r>
    </w:p>
    <w:p w:rsidR="00CF7624" w:rsidRPr="008661F1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>р</w:t>
      </w:r>
      <w:r w:rsidRPr="00C06D08">
        <w:rPr>
          <w:rFonts w:cs="Times New Roman"/>
          <w:bCs/>
          <w:szCs w:val="28"/>
        </w:rPr>
        <w:t>еализация</w:t>
      </w:r>
      <w:r w:rsidRPr="00C06D08">
        <w:rPr>
          <w:rFonts w:eastAsia="Times New Roman" w:cs="Times New Roman"/>
          <w:szCs w:val="28"/>
          <w:lang w:eastAsia="ru-RU"/>
        </w:rPr>
        <w:t xml:space="preserve"> </w:t>
      </w:r>
      <w:r w:rsidRPr="007F32E9">
        <w:rPr>
          <w:rFonts w:eastAsia="Times New Roman" w:cs="Times New Roman"/>
          <w:szCs w:val="28"/>
          <w:lang w:eastAsia="ru-RU"/>
        </w:rPr>
        <w:t>проект</w:t>
      </w:r>
      <w:r>
        <w:rPr>
          <w:rFonts w:eastAsia="Times New Roman" w:cs="Times New Roman"/>
          <w:szCs w:val="28"/>
          <w:lang w:eastAsia="ru-RU"/>
        </w:rPr>
        <w:t>а</w:t>
      </w:r>
      <w:r w:rsidRPr="007F32E9">
        <w:rPr>
          <w:rFonts w:eastAsia="Times New Roman" w:cs="Times New Roman"/>
          <w:szCs w:val="28"/>
          <w:lang w:eastAsia="ru-RU"/>
        </w:rPr>
        <w:t xml:space="preserve"> по запуску линии по производству </w:t>
      </w:r>
      <w:proofErr w:type="spellStart"/>
      <w:r w:rsidRPr="007F32E9">
        <w:rPr>
          <w:rFonts w:eastAsia="Times New Roman" w:cs="Times New Roman"/>
          <w:szCs w:val="28"/>
          <w:lang w:eastAsia="ru-RU"/>
        </w:rPr>
        <w:t>бутилизированной</w:t>
      </w:r>
      <w:proofErr w:type="spellEnd"/>
      <w:r w:rsidRPr="007F32E9">
        <w:rPr>
          <w:rFonts w:eastAsia="Times New Roman" w:cs="Times New Roman"/>
          <w:szCs w:val="28"/>
          <w:lang w:eastAsia="ru-RU"/>
        </w:rPr>
        <w:t xml:space="preserve"> минеральной воды у ИП главы КФХ Инкиной Ольги Анатольевны</w:t>
      </w:r>
      <w:r>
        <w:rPr>
          <w:rFonts w:eastAsia="Times New Roman" w:cs="Times New Roman"/>
          <w:szCs w:val="28"/>
          <w:lang w:eastAsia="ru-RU"/>
        </w:rPr>
        <w:t>.</w:t>
      </w:r>
    </w:p>
    <w:p w:rsidR="00CF7624" w:rsidRPr="008661F1" w:rsidRDefault="00CF7624" w:rsidP="00CF7624">
      <w:pPr>
        <w:widowControl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b/>
          <w:bCs/>
          <w:szCs w:val="28"/>
        </w:rPr>
        <w:t>Основные целевые</w:t>
      </w:r>
      <w:r w:rsidRPr="008661F1">
        <w:rPr>
          <w:rFonts w:cs="Times New Roman"/>
          <w:szCs w:val="28"/>
        </w:rPr>
        <w:t xml:space="preserve"> </w:t>
      </w:r>
      <w:r w:rsidRPr="008661F1">
        <w:rPr>
          <w:rFonts w:cs="Times New Roman"/>
          <w:b/>
          <w:bCs/>
          <w:szCs w:val="28"/>
        </w:rPr>
        <w:t>показатели</w:t>
      </w:r>
      <w:r w:rsidRPr="008661F1">
        <w:rPr>
          <w:rFonts w:cs="Times New Roman"/>
          <w:szCs w:val="28"/>
        </w:rPr>
        <w:t xml:space="preserve">: </w:t>
      </w:r>
    </w:p>
    <w:p w:rsidR="00CF7624" w:rsidRPr="008661F1" w:rsidRDefault="00CF7624" w:rsidP="00CF7624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bookmarkStart w:id="26" w:name="_Toc176360269"/>
      <w:r w:rsidRPr="008661F1">
        <w:rPr>
          <w:rFonts w:cs="Times New Roman"/>
          <w:szCs w:val="28"/>
        </w:rPr>
        <w:t>1. По проекту развития «Развитие кадрового потенциала агропромышленного комплекса»: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 xml:space="preserve">количество школьников, вовлеченных в профориентацию – 40 человек ежегодно, начиная с 2025 года; 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количество заключенных договоров о целевом обучении – 2 договора ежегодно, начиная с 2025 года;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 xml:space="preserve">численность трудоустроенных молодых специалистов на предприятия </w:t>
      </w:r>
      <w:r w:rsidRPr="008661F1">
        <w:rPr>
          <w:rFonts w:cs="Times New Roman"/>
          <w:szCs w:val="28"/>
        </w:rPr>
        <w:lastRenderedPageBreak/>
        <w:t>АПК не менее 3 в год;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количество специалистов, воспользовавшихся услугами повышения квалификации и переподготовки – 10 человек ежегодно, начиная с 2025 года.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 xml:space="preserve">2. По проекту развития «Развитие растениеводства»: 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 xml:space="preserve">достижение средней урожайности основных сельскохозяйственных культур - зерновых и зернобобовых до 26 ц/га в 2029 году, масличных – </w:t>
      </w:r>
      <w:r w:rsidRPr="008661F1">
        <w:rPr>
          <w:rFonts w:cs="Times New Roman"/>
          <w:szCs w:val="28"/>
        </w:rPr>
        <w:br/>
        <w:t>до 17 ц/га в 2029 году;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 xml:space="preserve">объем внесения минеральных удобрений – 50 килограмм в действующем веществе в 2029 году;   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достижение доли пшеницы продовольственных кондиций (3-4 класса) в общем объеме пшеницы – 82% в 2029 году;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количество приобретенной сельскохозяйственной техники составит</w:t>
      </w:r>
      <w:r w:rsidRPr="008661F1">
        <w:rPr>
          <w:rFonts w:cs="Times New Roman"/>
          <w:szCs w:val="28"/>
        </w:rPr>
        <w:br/>
        <w:t>144 единицы за период с 2024 по 2029 годы.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3. По проекту развития «Развитие животноводства»: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достижение доли высокопродуктивных коров молочного стада в сельскохозяйственных организациях в общем поголовье коров молочного стада в сельскохозяйственных организациях – 38% в 2029 году;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достижение в 2029 году выхода телят из расчета на 100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 – 82%;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объем производства молока в сельскохозяйственных организациях, крестьянских (фермерских) хозяйствах, включая индивидуальных предпринимателей, увеличится и составит 14 880 тонн в 2029 году;</w:t>
      </w:r>
    </w:p>
    <w:p w:rsidR="00CF7624" w:rsidRPr="008661F1" w:rsidRDefault="00CF7624" w:rsidP="00CF76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 xml:space="preserve">объем производства скота и птицы на убой в живом весе в сельскохозяйственных организациях, крестьянских (фермерских) хозяйствах, включая индивидуальных предпринимателей, увеличится и составит </w:t>
      </w:r>
      <w:r w:rsidRPr="008661F1">
        <w:rPr>
          <w:rFonts w:cs="Times New Roman"/>
          <w:szCs w:val="28"/>
        </w:rPr>
        <w:br/>
        <w:t>1 200 тонн в 2029 году.</w:t>
      </w:r>
    </w:p>
    <w:p w:rsidR="00CF7624" w:rsidRPr="008661F1" w:rsidRDefault="00CF7624" w:rsidP="00CF7624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661F1">
        <w:rPr>
          <w:rFonts w:cs="Times New Roman"/>
          <w:szCs w:val="28"/>
        </w:rPr>
        <w:t>4. По проекту «Комплексное развитие сельских территорий»:</w:t>
      </w:r>
    </w:p>
    <w:p w:rsidR="00CF7624" w:rsidRPr="008A7CB7" w:rsidRDefault="00CF7624" w:rsidP="00CF7624">
      <w:pPr>
        <w:spacing w:before="120"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реализовано 5 проектов </w:t>
      </w:r>
      <w:r>
        <w:rPr>
          <w:rFonts w:cs="Times New Roman"/>
          <w:szCs w:val="28"/>
        </w:rPr>
        <w:t>к</w:t>
      </w:r>
      <w:r w:rsidRPr="008661F1">
        <w:rPr>
          <w:rFonts w:cs="Times New Roman"/>
          <w:szCs w:val="28"/>
        </w:rPr>
        <w:t>омплексно</w:t>
      </w:r>
      <w:r>
        <w:rPr>
          <w:rFonts w:cs="Times New Roman"/>
          <w:szCs w:val="28"/>
        </w:rPr>
        <w:t>го развития сельских территорий</w:t>
      </w:r>
      <w:r w:rsidRPr="008A7CB7">
        <w:rPr>
          <w:rFonts w:eastAsia="Times New Roman" w:cs="Times New Roman"/>
          <w:szCs w:val="28"/>
          <w:lang w:eastAsia="ru-RU"/>
        </w:rPr>
        <w:t>:</w:t>
      </w:r>
    </w:p>
    <w:p w:rsidR="00CF7624" w:rsidRPr="008661F1" w:rsidRDefault="00CF7624" w:rsidP="00CF7624">
      <w:pPr>
        <w:spacing w:before="120"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с</w:t>
      </w:r>
      <w:r w:rsidRPr="008661F1">
        <w:rPr>
          <w:rFonts w:eastAsia="Times New Roman" w:cs="Times New Roman"/>
          <w:szCs w:val="28"/>
          <w:lang w:eastAsia="ru-RU"/>
        </w:rPr>
        <w:t>оздание и обустройство з</w:t>
      </w:r>
      <w:r>
        <w:rPr>
          <w:rFonts w:eastAsia="Times New Roman" w:cs="Times New Roman"/>
          <w:szCs w:val="28"/>
          <w:lang w:eastAsia="ru-RU"/>
        </w:rPr>
        <w:t xml:space="preserve">оны отдыха в </w:t>
      </w:r>
      <w:proofErr w:type="spellStart"/>
      <w:r>
        <w:rPr>
          <w:rFonts w:eastAsia="Times New Roman" w:cs="Times New Roman"/>
          <w:szCs w:val="28"/>
          <w:lang w:eastAsia="ru-RU"/>
        </w:rPr>
        <w:t>с.п.Староганькино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(2024 год);</w:t>
      </w:r>
    </w:p>
    <w:p w:rsidR="00CF7624" w:rsidRPr="008661F1" w:rsidRDefault="00CF7624" w:rsidP="00CF7624">
      <w:pPr>
        <w:spacing w:before="120"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 w:rsidRPr="008661F1">
        <w:rPr>
          <w:rFonts w:eastAsia="Times New Roman" w:cs="Times New Roman"/>
          <w:szCs w:val="28"/>
          <w:lang w:eastAsia="ru-RU"/>
        </w:rPr>
        <w:t xml:space="preserve">рганизация оформления фасада общественного здания по </w:t>
      </w:r>
      <w:r>
        <w:rPr>
          <w:rFonts w:eastAsia="Times New Roman" w:cs="Times New Roman"/>
          <w:szCs w:val="28"/>
          <w:lang w:eastAsia="ru-RU"/>
        </w:rPr>
        <w:br/>
      </w:r>
      <w:r w:rsidRPr="008661F1">
        <w:rPr>
          <w:rFonts w:eastAsia="Times New Roman" w:cs="Times New Roman"/>
          <w:szCs w:val="28"/>
          <w:lang w:eastAsia="ru-RU"/>
        </w:rPr>
        <w:t xml:space="preserve">ул. Центральная сельского поселения Старый </w:t>
      </w:r>
      <w:proofErr w:type="spellStart"/>
      <w:r w:rsidRPr="008661F1">
        <w:rPr>
          <w:rFonts w:eastAsia="Times New Roman" w:cs="Times New Roman"/>
          <w:szCs w:val="28"/>
          <w:lang w:eastAsia="ru-RU"/>
        </w:rPr>
        <w:t>Аманак</w:t>
      </w:r>
      <w:proofErr w:type="spellEnd"/>
      <w:r w:rsidRPr="008661F1">
        <w:rPr>
          <w:rFonts w:eastAsia="Times New Roman" w:cs="Times New Roman"/>
          <w:szCs w:val="28"/>
          <w:lang w:eastAsia="ru-RU"/>
        </w:rPr>
        <w:t xml:space="preserve"> муниципального района </w:t>
      </w:r>
      <w:proofErr w:type="spellStart"/>
      <w:r w:rsidRPr="008661F1">
        <w:rPr>
          <w:rFonts w:eastAsia="Times New Roman" w:cs="Times New Roman"/>
          <w:szCs w:val="28"/>
          <w:lang w:eastAsia="ru-RU"/>
        </w:rPr>
        <w:t>Похвистневский</w:t>
      </w:r>
      <w:proofErr w:type="spellEnd"/>
      <w:r w:rsidRPr="008661F1">
        <w:rPr>
          <w:rFonts w:eastAsia="Times New Roman" w:cs="Times New Roman"/>
          <w:szCs w:val="28"/>
          <w:lang w:eastAsia="ru-RU"/>
        </w:rPr>
        <w:t xml:space="preserve"> Самарской области</w:t>
      </w:r>
      <w:r>
        <w:rPr>
          <w:rFonts w:eastAsia="Times New Roman" w:cs="Times New Roman"/>
          <w:szCs w:val="28"/>
          <w:lang w:eastAsia="ru-RU"/>
        </w:rPr>
        <w:t xml:space="preserve"> (2025 год);</w:t>
      </w:r>
    </w:p>
    <w:p w:rsidR="00CF7624" w:rsidRPr="008661F1" w:rsidRDefault="00CF7624" w:rsidP="00CF7624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Pr="008661F1">
        <w:rPr>
          <w:rFonts w:cs="Times New Roman"/>
          <w:szCs w:val="28"/>
        </w:rPr>
        <w:t xml:space="preserve">рганизация освещения территорий, включая архитектурную подсветку зданий, строений, сооружений, в том числе с использованием энергосберегающих технологий» в сельских поселениях Красные Ключи, Малый Толкай, </w:t>
      </w:r>
      <w:proofErr w:type="spellStart"/>
      <w:r w:rsidRPr="008661F1">
        <w:rPr>
          <w:rFonts w:cs="Times New Roman"/>
          <w:szCs w:val="28"/>
        </w:rPr>
        <w:t>Подбельск</w:t>
      </w:r>
      <w:proofErr w:type="spellEnd"/>
      <w:r w:rsidRPr="008661F1">
        <w:rPr>
          <w:rFonts w:cs="Times New Roman"/>
          <w:szCs w:val="28"/>
        </w:rPr>
        <w:t xml:space="preserve">, Среднее </w:t>
      </w:r>
      <w:proofErr w:type="spellStart"/>
      <w:r w:rsidRPr="008661F1">
        <w:rPr>
          <w:rFonts w:cs="Times New Roman"/>
          <w:szCs w:val="28"/>
        </w:rPr>
        <w:t>Аверкино</w:t>
      </w:r>
      <w:proofErr w:type="spellEnd"/>
      <w:r>
        <w:rPr>
          <w:rFonts w:cs="Times New Roman"/>
          <w:szCs w:val="28"/>
        </w:rPr>
        <w:t xml:space="preserve"> (в период с 2026 по 2029 годы при условии прохождения конкурсного отбора в Министерстве сельского хозяйства Российской Федерации);</w:t>
      </w:r>
    </w:p>
    <w:p w:rsidR="00CF7624" w:rsidRPr="008661F1" w:rsidRDefault="00CF7624" w:rsidP="00CF7624">
      <w:pPr>
        <w:widowControl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 w:rsidRPr="008661F1">
        <w:rPr>
          <w:rFonts w:eastAsia="Times New Roman" w:cs="Times New Roman"/>
          <w:szCs w:val="28"/>
          <w:lang w:eastAsia="ru-RU"/>
        </w:rPr>
        <w:t xml:space="preserve">рганизация оформления фасада (внешнего вида) зданий, объектов социальной сферы, объектов инфраструктуры и др.) в сельском поселении </w:t>
      </w:r>
      <w:proofErr w:type="spellStart"/>
      <w:r w:rsidRPr="008661F1">
        <w:rPr>
          <w:rFonts w:eastAsia="Times New Roman" w:cs="Times New Roman"/>
          <w:szCs w:val="28"/>
          <w:lang w:eastAsia="ru-RU"/>
        </w:rPr>
        <w:t>Подбельск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</w:rPr>
        <w:t>(</w:t>
      </w:r>
      <w:r w:rsidRPr="00C50FB8">
        <w:rPr>
          <w:rFonts w:cs="Times New Roman"/>
          <w:szCs w:val="28"/>
        </w:rPr>
        <w:t>в период с 2026 по 2029 годы при условии прохождения конкурсного отбора в Министерстве сельского хозяйства Российской Федерации</w:t>
      </w:r>
      <w:r>
        <w:rPr>
          <w:rFonts w:cs="Times New Roman"/>
          <w:szCs w:val="28"/>
        </w:rPr>
        <w:t>)</w:t>
      </w:r>
      <w:r>
        <w:rPr>
          <w:rFonts w:eastAsia="Times New Roman" w:cs="Times New Roman"/>
          <w:szCs w:val="28"/>
          <w:lang w:eastAsia="ru-RU"/>
        </w:rPr>
        <w:t>;</w:t>
      </w:r>
    </w:p>
    <w:p w:rsidR="00CF7624" w:rsidRDefault="00CF7624" w:rsidP="00CF7624">
      <w:pPr>
        <w:widowControl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</w:t>
      </w:r>
      <w:r w:rsidRPr="008661F1">
        <w:rPr>
          <w:rFonts w:eastAsia="Times New Roman" w:cs="Times New Roman"/>
          <w:szCs w:val="28"/>
          <w:lang w:eastAsia="ru-RU"/>
        </w:rPr>
        <w:t xml:space="preserve">оздание и обустройство зоны отдыха, спортивных и детских игровых площадок, площадок для занятий адаптивной физической культурой и адаптивным спортом для лиц с ограниченными   возможностями здоровья» в сельском поселение </w:t>
      </w:r>
      <w:proofErr w:type="spellStart"/>
      <w:r w:rsidRPr="008661F1">
        <w:rPr>
          <w:rFonts w:eastAsia="Times New Roman" w:cs="Times New Roman"/>
          <w:szCs w:val="28"/>
          <w:lang w:eastAsia="ru-RU"/>
        </w:rPr>
        <w:t>Мочалеевка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(</w:t>
      </w:r>
      <w:r w:rsidRPr="00C50FB8">
        <w:rPr>
          <w:rFonts w:cs="Times New Roman"/>
          <w:szCs w:val="28"/>
        </w:rPr>
        <w:t>в период с 2026 по 2029 годы при условии прохождения конкурсного отбора в Министерстве сельского хозяйства Российской Федерации</w:t>
      </w:r>
      <w:r>
        <w:rPr>
          <w:rFonts w:cs="Times New Roman"/>
          <w:szCs w:val="28"/>
        </w:rPr>
        <w:t>)</w:t>
      </w:r>
      <w:r w:rsidRPr="008661F1">
        <w:rPr>
          <w:rFonts w:eastAsia="Times New Roman" w:cs="Times New Roman"/>
          <w:szCs w:val="28"/>
          <w:lang w:eastAsia="ru-RU"/>
        </w:rPr>
        <w:t xml:space="preserve">. </w:t>
      </w:r>
    </w:p>
    <w:p w:rsidR="00CF7624" w:rsidRDefault="00CF7624" w:rsidP="00CF7624">
      <w:pPr>
        <w:widowControl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 По проекту «</w:t>
      </w:r>
      <w:r w:rsidRPr="00C50FB8">
        <w:rPr>
          <w:rFonts w:eastAsia="Times New Roman" w:cs="Times New Roman"/>
          <w:szCs w:val="28"/>
          <w:lang w:eastAsia="ru-RU"/>
        </w:rPr>
        <w:t>Развитие пищевой промышленности</w:t>
      </w:r>
      <w:r>
        <w:rPr>
          <w:rFonts w:eastAsia="Times New Roman" w:cs="Times New Roman"/>
          <w:szCs w:val="28"/>
          <w:lang w:eastAsia="ru-RU"/>
        </w:rPr>
        <w:t>»</w:t>
      </w:r>
      <w:r w:rsidRPr="00C50FB8">
        <w:rPr>
          <w:rFonts w:eastAsia="Times New Roman" w:cs="Times New Roman"/>
          <w:szCs w:val="28"/>
          <w:lang w:eastAsia="ru-RU"/>
        </w:rPr>
        <w:t>:</w:t>
      </w:r>
    </w:p>
    <w:p w:rsidR="00CF7624" w:rsidRPr="008661F1" w:rsidRDefault="00CF7624" w:rsidP="00CF7624">
      <w:pPr>
        <w:widowControl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</w:t>
      </w:r>
      <w:r w:rsidRPr="007F32E9">
        <w:rPr>
          <w:rFonts w:eastAsia="Times New Roman" w:cs="Times New Roman"/>
          <w:szCs w:val="28"/>
          <w:lang w:eastAsia="ru-RU"/>
        </w:rPr>
        <w:t xml:space="preserve">еализован проект по запуску линии по производству </w:t>
      </w:r>
      <w:proofErr w:type="spellStart"/>
      <w:r w:rsidRPr="007F32E9">
        <w:rPr>
          <w:rFonts w:eastAsia="Times New Roman" w:cs="Times New Roman"/>
          <w:szCs w:val="28"/>
          <w:lang w:eastAsia="ru-RU"/>
        </w:rPr>
        <w:t>бутилизированной</w:t>
      </w:r>
      <w:proofErr w:type="spellEnd"/>
      <w:r w:rsidRPr="007F32E9">
        <w:rPr>
          <w:rFonts w:eastAsia="Times New Roman" w:cs="Times New Roman"/>
          <w:szCs w:val="28"/>
          <w:lang w:eastAsia="ru-RU"/>
        </w:rPr>
        <w:t xml:space="preserve"> минеральной воды </w:t>
      </w:r>
      <w:r>
        <w:rPr>
          <w:rFonts w:eastAsia="Times New Roman" w:cs="Times New Roman"/>
          <w:szCs w:val="28"/>
          <w:lang w:eastAsia="ru-RU"/>
        </w:rPr>
        <w:t>(2025 год)</w:t>
      </w:r>
      <w:r w:rsidRPr="007F32E9">
        <w:rPr>
          <w:rFonts w:eastAsia="Times New Roman" w:cs="Times New Roman"/>
          <w:szCs w:val="28"/>
          <w:lang w:eastAsia="ru-RU"/>
        </w:rPr>
        <w:t>.</w:t>
      </w:r>
    </w:p>
    <w:p w:rsidR="00CF7624" w:rsidRPr="00C50FB8" w:rsidRDefault="00CF7624" w:rsidP="00CF7624">
      <w:pPr>
        <w:widowControl w:val="0"/>
        <w:spacing w:after="0" w:line="360" w:lineRule="auto"/>
        <w:ind w:firstLine="709"/>
        <w:contextualSpacing/>
        <w:jc w:val="both"/>
        <w:rPr>
          <w:rFonts w:cs="Times New Roman"/>
          <w:b/>
          <w:szCs w:val="28"/>
        </w:rPr>
      </w:pPr>
      <w:r w:rsidRPr="00C50FB8">
        <w:rPr>
          <w:rFonts w:cs="Times New Roman"/>
          <w:b/>
          <w:szCs w:val="28"/>
        </w:rPr>
        <w:t xml:space="preserve">5.1.3. Развитие международного сотрудничества и поддержка </w:t>
      </w:r>
      <w:proofErr w:type="spellStart"/>
      <w:r w:rsidRPr="00C50FB8">
        <w:rPr>
          <w:rFonts w:cs="Times New Roman"/>
          <w:b/>
          <w:szCs w:val="28"/>
        </w:rPr>
        <w:t>несырьевого</w:t>
      </w:r>
      <w:proofErr w:type="spellEnd"/>
      <w:r w:rsidRPr="00C50FB8">
        <w:rPr>
          <w:rFonts w:cs="Times New Roman"/>
          <w:b/>
          <w:szCs w:val="28"/>
        </w:rPr>
        <w:t xml:space="preserve"> экспорта</w:t>
      </w:r>
      <w:bookmarkEnd w:id="26"/>
      <w:r w:rsidRPr="00C50FB8">
        <w:rPr>
          <w:rFonts w:cs="Times New Roman"/>
          <w:b/>
          <w:szCs w:val="28"/>
        </w:rPr>
        <w:t xml:space="preserve"> </w:t>
      </w:r>
    </w:p>
    <w:p w:rsidR="00CF7624" w:rsidRPr="001E76B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E76B4">
        <w:rPr>
          <w:rFonts w:cs="Times New Roman"/>
          <w:szCs w:val="28"/>
        </w:rPr>
        <w:t xml:space="preserve">Важнейшей задачей развития внешнеэкономических связей Самарской области является формирование эффективной и комплексной системы государственного стимулирования внешнеэкономической деятельности и поддержки </w:t>
      </w:r>
      <w:proofErr w:type="spellStart"/>
      <w:r w:rsidRPr="001E76B4">
        <w:rPr>
          <w:rFonts w:cs="Times New Roman"/>
          <w:szCs w:val="28"/>
        </w:rPr>
        <w:t>экспортноориентированных</w:t>
      </w:r>
      <w:proofErr w:type="spellEnd"/>
      <w:r w:rsidRPr="001E76B4">
        <w:rPr>
          <w:rFonts w:cs="Times New Roman"/>
          <w:szCs w:val="28"/>
        </w:rPr>
        <w:t xml:space="preserve"> предприятий, направленной на сближение с «дружественными» странами.</w:t>
      </w:r>
    </w:p>
    <w:p w:rsidR="00CF7624" w:rsidRPr="001E76B4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E76B4">
        <w:rPr>
          <w:rFonts w:cs="Times New Roman"/>
          <w:b/>
          <w:bCs/>
          <w:szCs w:val="28"/>
        </w:rPr>
        <w:t>Приоритетами развития внешнеэкономических связей являются:</w:t>
      </w:r>
    </w:p>
    <w:p w:rsidR="00CF7624" w:rsidRPr="001E76B4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E76B4">
        <w:rPr>
          <w:rFonts w:cs="Times New Roman"/>
          <w:b/>
          <w:bCs/>
          <w:szCs w:val="28"/>
        </w:rPr>
        <w:lastRenderedPageBreak/>
        <w:t>переориентация и развитие международных экономических связей.</w:t>
      </w:r>
    </w:p>
    <w:p w:rsidR="00CF7624" w:rsidRPr="001E76B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E76B4">
        <w:rPr>
          <w:rFonts w:cs="Times New Roman"/>
          <w:szCs w:val="28"/>
          <w:u w:val="single"/>
        </w:rPr>
        <w:t>Переориентация и развитие международных экономических связей</w:t>
      </w:r>
      <w:r w:rsidRPr="001E76B4">
        <w:rPr>
          <w:rFonts w:cs="Times New Roman"/>
          <w:szCs w:val="28"/>
        </w:rPr>
        <w:t>:</w:t>
      </w:r>
    </w:p>
    <w:p w:rsidR="00CF7624" w:rsidRPr="001E76B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E76B4">
        <w:rPr>
          <w:rFonts w:cs="Times New Roman"/>
          <w:szCs w:val="28"/>
        </w:rPr>
        <w:t xml:space="preserve">совершенствование мер поддержки </w:t>
      </w:r>
      <w:proofErr w:type="spellStart"/>
      <w:r w:rsidRPr="001E76B4">
        <w:rPr>
          <w:rFonts w:cs="Times New Roman"/>
          <w:szCs w:val="28"/>
        </w:rPr>
        <w:t>экспортно</w:t>
      </w:r>
      <w:proofErr w:type="spellEnd"/>
      <w:r w:rsidRPr="001E76B4">
        <w:rPr>
          <w:rFonts w:cs="Times New Roman"/>
          <w:szCs w:val="28"/>
        </w:rPr>
        <w:t xml:space="preserve"> ориентированных предприятий</w:t>
      </w:r>
      <w:r>
        <w:rPr>
          <w:rFonts w:cs="Times New Roman"/>
          <w:szCs w:val="28"/>
        </w:rPr>
        <w:t xml:space="preserve">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 w:rsidRPr="001E76B4">
        <w:rPr>
          <w:rFonts w:cs="Times New Roman"/>
          <w:szCs w:val="28"/>
        </w:rPr>
        <w:t xml:space="preserve"> Самарской области во</w:t>
      </w:r>
      <w:r w:rsidRPr="001E76B4">
        <w:t xml:space="preserve"> </w:t>
      </w:r>
      <w:r w:rsidRPr="001E76B4">
        <w:rPr>
          <w:rFonts w:cs="Times New Roman"/>
          <w:szCs w:val="28"/>
        </w:rPr>
        <w:t>взаимодействии с региональными органами власти, институтами развития, в частности с Центром поддержки экспорта Самарской области;</w:t>
      </w:r>
    </w:p>
    <w:p w:rsidR="00CF7624" w:rsidRPr="001E76B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E76B4">
        <w:rPr>
          <w:rFonts w:cs="Times New Roman"/>
          <w:szCs w:val="28"/>
        </w:rPr>
        <w:t>обеспечение участия потенциальных экспортеров в целевых мероприятиях по освоению внешних рынков (торгово-экономические миссии за рубежом, мероприятия в рамках сотрудничества с иностранными государствами, зарубежными регионами – партнерами Самарской области);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E76B4">
        <w:rPr>
          <w:rFonts w:cs="Times New Roman"/>
          <w:szCs w:val="28"/>
        </w:rPr>
        <w:t>оказание информационно-консультационной поддержки участникам внешнеэкономической деятельности</w:t>
      </w:r>
      <w:r>
        <w:rPr>
          <w:rFonts w:cs="Times New Roman"/>
          <w:szCs w:val="28"/>
        </w:rPr>
        <w:t xml:space="preserve">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 w:rsidRPr="001E76B4">
        <w:rPr>
          <w:rFonts w:cs="Times New Roman"/>
          <w:szCs w:val="28"/>
        </w:rPr>
        <w:t xml:space="preserve"> Самарской области;</w:t>
      </w:r>
    </w:p>
    <w:p w:rsidR="00CF7624" w:rsidRPr="00AD57F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Pr="00AD57F4">
        <w:rPr>
          <w:rFonts w:cs="Times New Roman"/>
          <w:szCs w:val="28"/>
        </w:rPr>
        <w:t>азвитие Центра селекции картофеля в ООО "</w:t>
      </w:r>
      <w:proofErr w:type="spellStart"/>
      <w:r w:rsidRPr="00AD57F4">
        <w:rPr>
          <w:rFonts w:cs="Times New Roman"/>
          <w:szCs w:val="28"/>
        </w:rPr>
        <w:t>Агростар</w:t>
      </w:r>
      <w:proofErr w:type="spellEnd"/>
      <w:r w:rsidRPr="00AD57F4">
        <w:rPr>
          <w:rFonts w:cs="Times New Roman"/>
          <w:szCs w:val="28"/>
        </w:rPr>
        <w:t>" и выход на экспорт</w:t>
      </w:r>
      <w:r>
        <w:rPr>
          <w:rFonts w:cs="Times New Roman"/>
          <w:szCs w:val="28"/>
        </w:rPr>
        <w:t>;</w:t>
      </w:r>
    </w:p>
    <w:p w:rsidR="00CF7624" w:rsidRPr="001E76B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E76B4">
        <w:rPr>
          <w:rFonts w:cs="Times New Roman"/>
          <w:szCs w:val="28"/>
        </w:rPr>
        <w:t xml:space="preserve">содействие наращиванию компетенций сотрудников предприятий и организаций муниципального района </w:t>
      </w:r>
      <w:proofErr w:type="spellStart"/>
      <w:r w:rsidRPr="001E76B4">
        <w:rPr>
          <w:rFonts w:cs="Times New Roman"/>
          <w:szCs w:val="28"/>
        </w:rPr>
        <w:t>Похвистневский</w:t>
      </w:r>
      <w:proofErr w:type="spellEnd"/>
      <w:r w:rsidRPr="001E76B4">
        <w:rPr>
          <w:rFonts w:cs="Times New Roman"/>
          <w:szCs w:val="28"/>
        </w:rPr>
        <w:t xml:space="preserve"> Самарской области в сфере внешнеэкономической деятельности.</w:t>
      </w:r>
    </w:p>
    <w:p w:rsidR="00CF7624" w:rsidRPr="00E40EE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40EEF">
        <w:rPr>
          <w:rFonts w:cs="Times New Roman"/>
          <w:szCs w:val="28"/>
        </w:rPr>
        <w:t>Одним из главных механизмов реализации данного приоритета является национальный проект «Международная кооперация и экспорт».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E40EEF">
        <w:rPr>
          <w:rFonts w:cs="Times New Roman"/>
          <w:b/>
          <w:bCs/>
          <w:szCs w:val="28"/>
        </w:rPr>
        <w:t>Основной целевой показатель:</w:t>
      </w:r>
    </w:p>
    <w:p w:rsidR="00CF7624" w:rsidRPr="00610DAB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40EEF">
        <w:rPr>
          <w:rFonts w:cs="Times New Roman"/>
          <w:szCs w:val="28"/>
        </w:rPr>
        <w:t xml:space="preserve">экспорт </w:t>
      </w:r>
      <w:proofErr w:type="spellStart"/>
      <w:r w:rsidRPr="00E40EEF">
        <w:rPr>
          <w:rFonts w:cs="Times New Roman"/>
          <w:szCs w:val="28"/>
        </w:rPr>
        <w:t>несырьевых</w:t>
      </w:r>
      <w:proofErr w:type="spellEnd"/>
      <w:r w:rsidRPr="00E40EEF">
        <w:rPr>
          <w:rFonts w:cs="Times New Roman"/>
          <w:szCs w:val="28"/>
        </w:rPr>
        <w:t xml:space="preserve"> неэнергетических товаров в 2029 году – не менее </w:t>
      </w:r>
      <w:r w:rsidRPr="00610DAB">
        <w:rPr>
          <w:rFonts w:cs="Times New Roman"/>
          <w:szCs w:val="28"/>
        </w:rPr>
        <w:t xml:space="preserve">150 тысяч долларов США. </w:t>
      </w:r>
    </w:p>
    <w:p w:rsidR="00CF7624" w:rsidRPr="00E40EEF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Toc176360270"/>
      <w:r w:rsidRPr="00610DAB">
        <w:rPr>
          <w:rFonts w:ascii="Times New Roman" w:hAnsi="Times New Roman" w:cs="Times New Roman"/>
          <w:color w:val="auto"/>
          <w:sz w:val="28"/>
          <w:szCs w:val="28"/>
        </w:rPr>
        <w:t>5.2. Наука</w:t>
      </w:r>
      <w:r w:rsidRPr="00E40EEF">
        <w:rPr>
          <w:rFonts w:ascii="Times New Roman" w:hAnsi="Times New Roman" w:cs="Times New Roman"/>
          <w:color w:val="auto"/>
          <w:sz w:val="28"/>
          <w:szCs w:val="28"/>
        </w:rPr>
        <w:t xml:space="preserve"> и инновационное развитие. Программа «Доктор наук»</w:t>
      </w:r>
      <w:bookmarkEnd w:id="27"/>
    </w:p>
    <w:p w:rsidR="00CF7624" w:rsidRPr="00E40EEF" w:rsidRDefault="00CF7624" w:rsidP="00CF7624">
      <w:pPr>
        <w:spacing w:after="0" w:line="360" w:lineRule="auto"/>
        <w:ind w:firstLine="720"/>
        <w:jc w:val="both"/>
        <w:rPr>
          <w:rFonts w:cs="Times New Roman"/>
          <w:b/>
          <w:bCs/>
          <w:szCs w:val="28"/>
        </w:rPr>
      </w:pPr>
      <w:r w:rsidRPr="00E40EEF">
        <w:rPr>
          <w:rFonts w:cs="Times New Roman"/>
          <w:szCs w:val="28"/>
        </w:rPr>
        <w:t xml:space="preserve">Главной задачей в сфере развития науки и внедрения инноваций является опережающее насыщение отраслей экономики конкурентоспособными кадрами, современными технологиями и разработками. </w:t>
      </w:r>
    </w:p>
    <w:p w:rsidR="00CF7624" w:rsidRPr="00E40EEF" w:rsidRDefault="00CF7624" w:rsidP="00CF7624">
      <w:pPr>
        <w:spacing w:after="0" w:line="360" w:lineRule="auto"/>
        <w:ind w:firstLine="720"/>
        <w:jc w:val="both"/>
        <w:rPr>
          <w:rFonts w:cs="Times New Roman"/>
          <w:b/>
          <w:bCs/>
          <w:szCs w:val="28"/>
        </w:rPr>
      </w:pPr>
      <w:r w:rsidRPr="00E40EEF">
        <w:rPr>
          <w:rFonts w:cs="Times New Roman"/>
          <w:b/>
          <w:bCs/>
          <w:szCs w:val="28"/>
        </w:rPr>
        <w:t>Приоритетами являются:</w:t>
      </w:r>
    </w:p>
    <w:p w:rsidR="00CF7624" w:rsidRPr="00E40EEF" w:rsidRDefault="00CF7624" w:rsidP="00CF7624">
      <w:pPr>
        <w:spacing w:after="0" w:line="360" w:lineRule="auto"/>
        <w:ind w:firstLine="720"/>
        <w:jc w:val="both"/>
        <w:rPr>
          <w:rFonts w:cs="Times New Roman"/>
          <w:b/>
          <w:bCs/>
          <w:szCs w:val="28"/>
        </w:rPr>
      </w:pPr>
      <w:r w:rsidRPr="00E40EEF">
        <w:rPr>
          <w:rFonts w:cs="Times New Roman"/>
          <w:b/>
          <w:bCs/>
          <w:szCs w:val="28"/>
          <w:lang w:eastAsia="ru-RU"/>
        </w:rPr>
        <w:t>развитие инфраструктуры сервисов технологического лидерства и трансформации научного лидерства в технологическое;</w:t>
      </w:r>
    </w:p>
    <w:p w:rsidR="00CF7624" w:rsidRPr="00E40EEF" w:rsidRDefault="00CF7624" w:rsidP="00CF7624">
      <w:pPr>
        <w:spacing w:after="0" w:line="360" w:lineRule="auto"/>
        <w:ind w:firstLine="720"/>
        <w:jc w:val="both"/>
        <w:rPr>
          <w:rFonts w:cs="Times New Roman"/>
          <w:b/>
          <w:bCs/>
          <w:szCs w:val="28"/>
        </w:rPr>
      </w:pPr>
      <w:r w:rsidRPr="00E40EEF">
        <w:rPr>
          <w:rFonts w:cs="Times New Roman"/>
          <w:b/>
          <w:bCs/>
          <w:szCs w:val="28"/>
          <w:shd w:val="clear" w:color="auto" w:fill="FFFFFF"/>
          <w:lang w:eastAsia="ru-RU"/>
        </w:rPr>
        <w:lastRenderedPageBreak/>
        <w:t>создание условий для новых наукоемких отраслей и формирования</w:t>
      </w:r>
      <w:r w:rsidRPr="00E40EEF">
        <w:rPr>
          <w:rFonts w:cs="Times New Roman"/>
          <w:b/>
          <w:bCs/>
          <w:sz w:val="24"/>
          <w:szCs w:val="24"/>
          <w:lang w:eastAsia="ru-RU"/>
        </w:rPr>
        <w:t xml:space="preserve"> </w:t>
      </w:r>
      <w:r w:rsidRPr="00E40EEF">
        <w:rPr>
          <w:rFonts w:cs="Times New Roman"/>
          <w:b/>
          <w:bCs/>
          <w:szCs w:val="28"/>
          <w:shd w:val="clear" w:color="auto" w:fill="FFFFFF"/>
          <w:lang w:eastAsia="ru-RU"/>
        </w:rPr>
        <w:t>новых рынков.</w:t>
      </w:r>
    </w:p>
    <w:p w:rsidR="00CF7624" w:rsidRPr="00E40EEF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E40EEF">
        <w:rPr>
          <w:rFonts w:cs="Times New Roman"/>
          <w:szCs w:val="28"/>
          <w:u w:val="single"/>
          <w:lang w:eastAsia="ru-RU"/>
        </w:rPr>
        <w:t>Развитие инфраструктуры сервисов технологического лидерства и трансформации научного лидерства в технологическое</w:t>
      </w:r>
      <w:r w:rsidRPr="00E40EEF">
        <w:rPr>
          <w:rFonts w:cs="Times New Roman"/>
          <w:szCs w:val="28"/>
          <w:lang w:eastAsia="ru-RU"/>
        </w:rPr>
        <w:t>:</w:t>
      </w:r>
    </w:p>
    <w:p w:rsidR="00CF7624" w:rsidRPr="00E40EE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E40EEF">
        <w:rPr>
          <w:rFonts w:cs="Times New Roman"/>
          <w:szCs w:val="28"/>
          <w:lang w:eastAsia="ru-RU"/>
        </w:rPr>
        <w:t>привлечение частных инвестиций в технологические проекты – вовлечение компаний реального сектора экономики в технологическое развитие района, наращивание инновационных решений в интересах конкретных заказчиков, привлечение финансовой поддержки технологических проектов Самарской области со стороны ключевых федеральных институтов развития.</w:t>
      </w:r>
    </w:p>
    <w:p w:rsidR="00CF7624" w:rsidRPr="00E40EE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E40EEF">
        <w:rPr>
          <w:rFonts w:cs="Times New Roman"/>
          <w:szCs w:val="28"/>
          <w:lang w:eastAsia="ru-RU"/>
        </w:rPr>
        <w:t>Ключевыми проектами в рамках данного направления являются: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E40EEF">
        <w:rPr>
          <w:rFonts w:cs="Times New Roman"/>
          <w:szCs w:val="28"/>
          <w:lang w:eastAsia="ru-RU"/>
        </w:rPr>
        <w:t>продолжение и масштабирование практики поддержки инновационных проектов – климатический проект «Изменение запасов органического углерода в почве и снижение парниковых выбросов при использовании технологий почвозащитного ресурсосберегающего земледелия на пахот</w:t>
      </w:r>
      <w:r>
        <w:rPr>
          <w:rFonts w:cs="Times New Roman"/>
          <w:szCs w:val="28"/>
          <w:lang w:eastAsia="ru-RU"/>
        </w:rPr>
        <w:t>ных землях ООО "Орловка" - АИЦ»;</w:t>
      </w:r>
    </w:p>
    <w:p w:rsidR="00CF7624" w:rsidRPr="00E40EE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>р</w:t>
      </w:r>
      <w:r w:rsidRPr="00AD57F4">
        <w:rPr>
          <w:rFonts w:cs="Times New Roman"/>
          <w:szCs w:val="28"/>
        </w:rPr>
        <w:t>азвитие Центра селекции картофеля в ООО "</w:t>
      </w:r>
      <w:proofErr w:type="spellStart"/>
      <w:r w:rsidRPr="00AD57F4">
        <w:rPr>
          <w:rFonts w:cs="Times New Roman"/>
          <w:szCs w:val="28"/>
        </w:rPr>
        <w:t>Агростар</w:t>
      </w:r>
      <w:proofErr w:type="spellEnd"/>
      <w:r w:rsidRPr="00AD57F4">
        <w:rPr>
          <w:rFonts w:cs="Times New Roman"/>
          <w:szCs w:val="28"/>
        </w:rPr>
        <w:t>" и выход на экспорт</w:t>
      </w:r>
      <w:r>
        <w:rPr>
          <w:rFonts w:cs="Times New Roman"/>
          <w:szCs w:val="28"/>
        </w:rPr>
        <w:t>.</w:t>
      </w:r>
    </w:p>
    <w:p w:rsidR="00CF7624" w:rsidRPr="00E40EE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E40EEF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E40EEF" w:rsidRDefault="00CF7624" w:rsidP="00CF7624">
      <w:pPr>
        <w:spacing w:after="0" w:line="360" w:lineRule="auto"/>
        <w:ind w:firstLine="720"/>
        <w:jc w:val="both"/>
        <w:rPr>
          <w:rFonts w:cs="Times New Roman"/>
          <w:szCs w:val="28"/>
        </w:rPr>
      </w:pPr>
      <w:r w:rsidRPr="00E40EEF">
        <w:rPr>
          <w:rFonts w:cs="Times New Roman"/>
          <w:szCs w:val="28"/>
        </w:rPr>
        <w:t>рост к 2030 году индекса производства по высокотехнологичным обрабатывающим видам экономической деятельности до 150% (относительно 2023 года).</w:t>
      </w:r>
    </w:p>
    <w:p w:rsidR="00CF7624" w:rsidRPr="00E40EEF" w:rsidRDefault="00CF7624" w:rsidP="00CF762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_Toc176360271"/>
      <w:r w:rsidRPr="00E40EEF">
        <w:rPr>
          <w:rFonts w:ascii="Times New Roman" w:hAnsi="Times New Roman" w:cs="Times New Roman"/>
          <w:color w:val="auto"/>
          <w:sz w:val="28"/>
          <w:szCs w:val="28"/>
        </w:rPr>
        <w:t>5.3. Поддержка бизнеса</w:t>
      </w:r>
      <w:bookmarkEnd w:id="28"/>
    </w:p>
    <w:p w:rsidR="00CF7624" w:rsidRPr="00E40EEF" w:rsidRDefault="00CF7624" w:rsidP="00CF7624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9" w:name="_Toc176360272"/>
      <w:r w:rsidRPr="00E40EEF">
        <w:rPr>
          <w:rFonts w:ascii="Times New Roman" w:hAnsi="Times New Roman" w:cs="Times New Roman"/>
          <w:color w:val="auto"/>
          <w:sz w:val="28"/>
          <w:szCs w:val="28"/>
        </w:rPr>
        <w:t>5.3.1. «Заповедники» инвестиций</w:t>
      </w:r>
      <w:bookmarkEnd w:id="29"/>
    </w:p>
    <w:p w:rsidR="00CF7624" w:rsidRPr="00E40EEF" w:rsidRDefault="00CF7624" w:rsidP="00CF7624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E40EEF">
        <w:rPr>
          <w:rFonts w:cs="Times New Roman"/>
          <w:szCs w:val="28"/>
        </w:rPr>
        <w:t>Ключевыми задачами инвестиционной политики являются сохранение высокой инвестиционной активности и обеспечение условий для роста инвестиций в основной капитал.</w:t>
      </w:r>
    </w:p>
    <w:p w:rsidR="00CF7624" w:rsidRPr="00E40EEF" w:rsidRDefault="00CF7624" w:rsidP="00CF7624">
      <w:pPr>
        <w:spacing w:after="0" w:line="360" w:lineRule="auto"/>
        <w:ind w:firstLine="708"/>
        <w:jc w:val="both"/>
        <w:rPr>
          <w:rFonts w:cs="Times New Roman"/>
          <w:b/>
          <w:bCs/>
          <w:szCs w:val="28"/>
        </w:rPr>
      </w:pPr>
      <w:r w:rsidRPr="00E40EEF">
        <w:rPr>
          <w:rFonts w:cs="Times New Roman"/>
          <w:b/>
          <w:bCs/>
          <w:szCs w:val="28"/>
        </w:rPr>
        <w:t>Приоритетом является развитие инвестиционной среды.</w:t>
      </w:r>
    </w:p>
    <w:p w:rsidR="00CF7624" w:rsidRPr="00E40EEF" w:rsidRDefault="00CF7624" w:rsidP="00CF7624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E40EEF">
        <w:rPr>
          <w:rFonts w:cs="Times New Roman"/>
          <w:szCs w:val="28"/>
          <w:u w:val="single"/>
        </w:rPr>
        <w:t>Развитие инвестиционной среды</w:t>
      </w:r>
      <w:r w:rsidRPr="00E40EEF">
        <w:rPr>
          <w:rFonts w:cs="Times New Roman"/>
          <w:szCs w:val="28"/>
        </w:rPr>
        <w:t>:</w:t>
      </w:r>
    </w:p>
    <w:p w:rsidR="00CF7624" w:rsidRPr="00E40EEF" w:rsidRDefault="00CF7624" w:rsidP="00CF7624">
      <w:pPr>
        <w:spacing w:after="0" w:line="360" w:lineRule="auto"/>
        <w:ind w:firstLine="708"/>
        <w:jc w:val="both"/>
        <w:rPr>
          <w:rFonts w:cs="Times New Roman"/>
          <w:color w:val="2C2D2E"/>
          <w:szCs w:val="28"/>
        </w:rPr>
      </w:pPr>
      <w:r w:rsidRPr="00E40EEF">
        <w:rPr>
          <w:rFonts w:cs="Times New Roman"/>
          <w:color w:val="000000"/>
          <w:szCs w:val="28"/>
          <w:shd w:val="clear" w:color="auto" w:fill="FFFFFF"/>
        </w:rPr>
        <w:t>реализация принципов сопровождения инвестиционных проектов с учетом внедрения «Регионального инвестиционного стандарта» и муниципального инвестиционного стандарта;</w:t>
      </w:r>
    </w:p>
    <w:p w:rsidR="00CF7624" w:rsidRPr="00E40EEF" w:rsidRDefault="00CF7624" w:rsidP="00CF7624">
      <w:pPr>
        <w:pStyle w:val="msonormalmrcssattr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C2D2E"/>
          <w:sz w:val="28"/>
          <w:szCs w:val="28"/>
        </w:rPr>
      </w:pPr>
      <w:r w:rsidRPr="00E40EEF">
        <w:rPr>
          <w:color w:val="000000"/>
          <w:sz w:val="28"/>
          <w:szCs w:val="28"/>
          <w:shd w:val="clear" w:color="auto" w:fill="FFFFFF"/>
        </w:rPr>
        <w:lastRenderedPageBreak/>
        <w:t>размещение актуальной информации о наличии инвестиционных площадок;</w:t>
      </w:r>
    </w:p>
    <w:p w:rsidR="00CF7624" w:rsidRPr="00E40EEF" w:rsidRDefault="00CF7624" w:rsidP="00CF7624">
      <w:pPr>
        <w:pStyle w:val="msonormalmrcssattr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C2D2E"/>
          <w:sz w:val="28"/>
          <w:szCs w:val="28"/>
        </w:rPr>
      </w:pPr>
      <w:r w:rsidRPr="00E40EEF">
        <w:rPr>
          <w:color w:val="000000"/>
          <w:sz w:val="28"/>
          <w:szCs w:val="28"/>
          <w:shd w:val="clear" w:color="auto" w:fill="FFFFFF"/>
        </w:rPr>
        <w:t>взаимодействие с Агентством по привлечению инвестиций Самарской области и органами исполнительной власти Самарской области в рамках привлечения и сопровождения инвестиционных проектов, а также сокращения процедур по выдаче разрешительной документации»</w:t>
      </w:r>
    </w:p>
    <w:p w:rsidR="00CF7624" w:rsidRPr="00E40EEF" w:rsidRDefault="00CF7624" w:rsidP="00CF7624">
      <w:pPr>
        <w:spacing w:after="0" w:line="360" w:lineRule="auto"/>
        <w:ind w:firstLine="708"/>
        <w:jc w:val="both"/>
        <w:rPr>
          <w:rFonts w:cs="Times New Roman"/>
          <w:b/>
          <w:bCs/>
          <w:szCs w:val="28"/>
        </w:rPr>
      </w:pPr>
      <w:r w:rsidRPr="00E40EEF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E40EEF" w:rsidRDefault="00CF7624" w:rsidP="00CF7624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E40EEF">
        <w:rPr>
          <w:rFonts w:cs="Times New Roman"/>
          <w:szCs w:val="28"/>
        </w:rPr>
        <w:t xml:space="preserve">объем инвестиций в основной капитал – более 2,4 </w:t>
      </w:r>
      <w:proofErr w:type="spellStart"/>
      <w:proofErr w:type="gramStart"/>
      <w:r w:rsidRPr="00E40EEF">
        <w:rPr>
          <w:rFonts w:cs="Times New Roman"/>
          <w:szCs w:val="28"/>
        </w:rPr>
        <w:t>млн.рублей</w:t>
      </w:r>
      <w:proofErr w:type="spellEnd"/>
      <w:proofErr w:type="gramEnd"/>
      <w:r w:rsidRPr="00E40EEF">
        <w:rPr>
          <w:rFonts w:cs="Times New Roman"/>
          <w:szCs w:val="28"/>
        </w:rPr>
        <w:t xml:space="preserve"> к 2029 году, более 2,5 </w:t>
      </w:r>
      <w:proofErr w:type="spellStart"/>
      <w:r w:rsidRPr="00E40EEF">
        <w:rPr>
          <w:rFonts w:cs="Times New Roman"/>
          <w:szCs w:val="28"/>
        </w:rPr>
        <w:t>млн.рублей</w:t>
      </w:r>
      <w:proofErr w:type="spellEnd"/>
      <w:r w:rsidRPr="00E40EEF">
        <w:rPr>
          <w:rFonts w:cs="Times New Roman"/>
          <w:szCs w:val="28"/>
        </w:rPr>
        <w:t xml:space="preserve"> в 2030 году.</w:t>
      </w:r>
    </w:p>
    <w:p w:rsidR="00CF7624" w:rsidRPr="00180D17" w:rsidRDefault="00CF7624" w:rsidP="00CF7624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0" w:name="_Toc176360273"/>
      <w:r w:rsidRPr="00180D17">
        <w:rPr>
          <w:rFonts w:ascii="Times New Roman" w:hAnsi="Times New Roman" w:cs="Times New Roman"/>
          <w:color w:val="auto"/>
          <w:sz w:val="28"/>
          <w:szCs w:val="28"/>
        </w:rPr>
        <w:t>5.3.2. Развитие малого и среднего бизнеса</w:t>
      </w:r>
      <w:bookmarkEnd w:id="30"/>
    </w:p>
    <w:p w:rsidR="00CF7624" w:rsidRPr="00180D17" w:rsidRDefault="00CF7624" w:rsidP="00CF7624">
      <w:pPr>
        <w:spacing w:after="0" w:line="360" w:lineRule="auto"/>
        <w:ind w:firstLine="708"/>
        <w:jc w:val="both"/>
        <w:rPr>
          <w:rFonts w:cs="Times New Roman"/>
          <w:szCs w:val="28"/>
        </w:rPr>
      </w:pPr>
      <w:r w:rsidRPr="00180D17">
        <w:rPr>
          <w:rFonts w:cs="Times New Roman"/>
          <w:szCs w:val="28"/>
        </w:rPr>
        <w:t>Ключевая задача в сфере развития малого и среднего предпринимательства</w:t>
      </w:r>
      <w:r>
        <w:rPr>
          <w:rFonts w:cs="Times New Roman"/>
          <w:szCs w:val="28"/>
        </w:rPr>
        <w:t xml:space="preserve"> (далее - МСП)</w:t>
      </w:r>
      <w:r w:rsidRPr="00180D17">
        <w:rPr>
          <w:rFonts w:cs="Times New Roman"/>
          <w:szCs w:val="28"/>
        </w:rPr>
        <w:t xml:space="preserve"> – вовлечение большего числа граждан в предпринимательскую деятельность.</w:t>
      </w:r>
    </w:p>
    <w:p w:rsidR="00CF7624" w:rsidRPr="00180D17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80D17">
        <w:rPr>
          <w:rFonts w:cs="Times New Roman"/>
          <w:b/>
          <w:bCs/>
          <w:szCs w:val="28"/>
        </w:rPr>
        <w:t>Приоритетами являются:</w:t>
      </w:r>
    </w:p>
    <w:p w:rsidR="00CF7624" w:rsidRPr="00180D17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80D17">
        <w:rPr>
          <w:rFonts w:cs="Times New Roman"/>
          <w:b/>
          <w:bCs/>
          <w:szCs w:val="28"/>
        </w:rPr>
        <w:t>развитие бизнеса в областях социального, производственного и креативного секторов, а также семейного предпринимательства;</w:t>
      </w:r>
    </w:p>
    <w:p w:rsidR="00CF7624" w:rsidRPr="00180D17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80D17">
        <w:rPr>
          <w:rFonts w:cs="Times New Roman"/>
          <w:b/>
          <w:bCs/>
          <w:szCs w:val="28"/>
        </w:rPr>
        <w:t>расширение действующих инструментов муниципальных мер поддержки бизнеса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80D17">
        <w:rPr>
          <w:rFonts w:cs="Times New Roman"/>
          <w:b/>
          <w:bCs/>
          <w:szCs w:val="28"/>
        </w:rPr>
        <w:t>вовлечение молодежи в предпринимательство</w:t>
      </w:r>
      <w:r>
        <w:rPr>
          <w:rFonts w:cs="Times New Roman"/>
          <w:b/>
          <w:bCs/>
          <w:szCs w:val="28"/>
        </w:rPr>
        <w:t>.</w:t>
      </w:r>
    </w:p>
    <w:p w:rsidR="00CF7624" w:rsidRPr="00C954C6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C954C6">
        <w:rPr>
          <w:rFonts w:cs="Times New Roman"/>
          <w:szCs w:val="28"/>
          <w:u w:val="single"/>
        </w:rPr>
        <w:t>Развитие бизнеса в областях социального, производственного и креативного секторов, а такж</w:t>
      </w:r>
      <w:r>
        <w:rPr>
          <w:rFonts w:cs="Times New Roman"/>
          <w:szCs w:val="28"/>
          <w:u w:val="single"/>
        </w:rPr>
        <w:t>е семейного предпринимательства:</w:t>
      </w:r>
    </w:p>
    <w:p w:rsidR="00CF7624" w:rsidRPr="00C954C6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>
        <w:rPr>
          <w:rFonts w:cs="Times New Roman"/>
          <w:szCs w:val="28"/>
        </w:rPr>
        <w:t>оказание информационной и консультационной поддержки социального, производственного, креативного и семейного предпринимательства.</w:t>
      </w:r>
    </w:p>
    <w:p w:rsidR="00CF7624" w:rsidRPr="00180D17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80D17">
        <w:rPr>
          <w:rFonts w:cs="Times New Roman"/>
          <w:szCs w:val="28"/>
          <w:u w:val="single"/>
        </w:rPr>
        <w:t>Расширение действующих инструментов мер поддержки бизнеса</w:t>
      </w:r>
      <w:r w:rsidRPr="00180D17">
        <w:rPr>
          <w:rFonts w:cs="Times New Roman"/>
          <w:szCs w:val="28"/>
        </w:rPr>
        <w:t xml:space="preserve">: </w:t>
      </w:r>
    </w:p>
    <w:p w:rsidR="00CF7624" w:rsidRPr="00DF2B8B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F2B8B">
        <w:rPr>
          <w:rFonts w:cs="Times New Roman"/>
          <w:szCs w:val="28"/>
        </w:rPr>
        <w:t xml:space="preserve">проведение мероприятий по обеспечению роста компетенций в предпринимательской сфере, в том числе </w:t>
      </w:r>
      <w:proofErr w:type="spellStart"/>
      <w:r w:rsidRPr="00DF2B8B">
        <w:rPr>
          <w:rFonts w:cs="Times New Roman"/>
          <w:szCs w:val="28"/>
        </w:rPr>
        <w:t>самозанятых</w:t>
      </w:r>
      <w:proofErr w:type="spellEnd"/>
      <w:r w:rsidRPr="00DF2B8B">
        <w:rPr>
          <w:rFonts w:cs="Times New Roman"/>
          <w:szCs w:val="28"/>
        </w:rPr>
        <w:t xml:space="preserve"> и физических лиц, планирующих ведение предпринимательский деятельности, а также оказание услуг для предпринимателей (не менее 15 услуг ежегодно);</w:t>
      </w:r>
    </w:p>
    <w:p w:rsidR="00CF7624" w:rsidRPr="00DF2B8B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F2B8B">
        <w:rPr>
          <w:rFonts w:cs="Times New Roman"/>
          <w:szCs w:val="28"/>
        </w:rPr>
        <w:t xml:space="preserve">проведение мероприятий для </w:t>
      </w:r>
      <w:proofErr w:type="spellStart"/>
      <w:r w:rsidRPr="00DF2B8B">
        <w:rPr>
          <w:rFonts w:cs="Times New Roman"/>
          <w:szCs w:val="28"/>
        </w:rPr>
        <w:t>экспортно</w:t>
      </w:r>
      <w:proofErr w:type="spellEnd"/>
      <w:r w:rsidRPr="00DF2B8B">
        <w:rPr>
          <w:rFonts w:cs="Times New Roman"/>
          <w:szCs w:val="28"/>
        </w:rPr>
        <w:t xml:space="preserve"> ориентированных субъектов МСП с помощью центра поддержки экспорта Самарской области (не менее 1 встречи ежегодно);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F2B8B">
        <w:rPr>
          <w:rFonts w:cs="Times New Roman"/>
          <w:szCs w:val="28"/>
        </w:rPr>
        <w:lastRenderedPageBreak/>
        <w:t>уменьшение налоговой нагрузки на бизнес;</w:t>
      </w:r>
    </w:p>
    <w:p w:rsidR="00CF7624" w:rsidRPr="00DF2B8B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предоставление субъектам малого и среднего предпринимательства имущества в аренду на льготных условиях;</w:t>
      </w:r>
    </w:p>
    <w:p w:rsidR="00CF7624" w:rsidRPr="00DF2B8B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F2B8B">
        <w:rPr>
          <w:rFonts w:cs="Times New Roman"/>
          <w:szCs w:val="28"/>
        </w:rPr>
        <w:t>снижение административной нагрузки на бизнес путем совершенствования муниципальных видов контроля;</w:t>
      </w:r>
    </w:p>
    <w:p w:rsidR="00CF7624" w:rsidRPr="00DF2B8B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F2B8B">
        <w:rPr>
          <w:rFonts w:cs="Times New Roman"/>
          <w:szCs w:val="28"/>
        </w:rPr>
        <w:t>предоставление субсидий СМСП (на компенсацию части затрат на приобретение основных средств);</w:t>
      </w:r>
    </w:p>
    <w:p w:rsidR="00CF762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F2B8B">
        <w:rPr>
          <w:rFonts w:cs="Times New Roman"/>
          <w:szCs w:val="28"/>
        </w:rPr>
        <w:t xml:space="preserve">проведение информационно-разъяснительной работы о мерах государственной поддержки (ГФСО, ЦПЭ и т.д.) (освещение в СМИ и </w:t>
      </w:r>
      <w:proofErr w:type="spellStart"/>
      <w:r w:rsidRPr="00DF2B8B">
        <w:rPr>
          <w:rFonts w:cs="Times New Roman"/>
          <w:szCs w:val="28"/>
        </w:rPr>
        <w:t>соцсетях</w:t>
      </w:r>
      <w:proofErr w:type="spellEnd"/>
      <w:r w:rsidRPr="00DF2B8B">
        <w:rPr>
          <w:rFonts w:cs="Times New Roman"/>
          <w:szCs w:val="28"/>
        </w:rPr>
        <w:t>)</w:t>
      </w:r>
      <w:r>
        <w:rPr>
          <w:rFonts w:cs="Times New Roman"/>
          <w:szCs w:val="28"/>
        </w:rPr>
        <w:t>;</w:t>
      </w:r>
    </w:p>
    <w:p w:rsidR="00CF7624" w:rsidRPr="00C45215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highlight w:val="yellow"/>
        </w:rPr>
      </w:pPr>
      <w:r w:rsidRPr="00DF2B8B">
        <w:rPr>
          <w:rFonts w:cs="Times New Roman"/>
          <w:szCs w:val="28"/>
        </w:rPr>
        <w:t xml:space="preserve">вовлечение населения в предпринимательство: популяризация молодежного, социального и креативного предпринимательства (освещение в СМИ и </w:t>
      </w:r>
      <w:proofErr w:type="spellStart"/>
      <w:r w:rsidRPr="00DF2B8B">
        <w:rPr>
          <w:rFonts w:cs="Times New Roman"/>
          <w:szCs w:val="28"/>
        </w:rPr>
        <w:t>соцсетях</w:t>
      </w:r>
      <w:proofErr w:type="spellEnd"/>
      <w:r w:rsidRPr="00DF2B8B">
        <w:rPr>
          <w:rFonts w:cs="Times New Roman"/>
          <w:szCs w:val="28"/>
        </w:rPr>
        <w:t>).</w:t>
      </w:r>
    </w:p>
    <w:p w:rsidR="00CF7624" w:rsidRPr="0014484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14484C">
        <w:rPr>
          <w:rFonts w:cs="Times New Roman"/>
          <w:szCs w:val="28"/>
          <w:u w:val="single"/>
        </w:rPr>
        <w:t>Вовлечение молодежи в предпринимательство:</w:t>
      </w:r>
    </w:p>
    <w:p w:rsidR="00CF7624" w:rsidRPr="0014484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4484C">
        <w:rPr>
          <w:rFonts w:cs="Times New Roman"/>
          <w:szCs w:val="28"/>
        </w:rPr>
        <w:t>развитие предпринимательских навыков у школьников и проведение акселерационных программ для начинающих предпринимателей;</w:t>
      </w:r>
    </w:p>
    <w:p w:rsidR="00CF7624" w:rsidRPr="0014484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4484C">
        <w:rPr>
          <w:rFonts w:cs="Times New Roman"/>
          <w:szCs w:val="28"/>
        </w:rPr>
        <w:t xml:space="preserve">популяризация МСП, развитие молодежного предпринимательства, повышение престижа предпринимательской деятельности, тиражирование лучших практик поддержки МСП на муниципальном уровне, проведение </w:t>
      </w:r>
      <w:proofErr w:type="spellStart"/>
      <w:r w:rsidRPr="0014484C">
        <w:rPr>
          <w:rFonts w:cs="Times New Roman"/>
          <w:szCs w:val="28"/>
        </w:rPr>
        <w:t>профориентационных</w:t>
      </w:r>
      <w:proofErr w:type="spellEnd"/>
      <w:r w:rsidRPr="0014484C">
        <w:rPr>
          <w:rFonts w:cs="Times New Roman"/>
          <w:szCs w:val="28"/>
        </w:rPr>
        <w:t xml:space="preserve"> мероприятий.</w:t>
      </w:r>
    </w:p>
    <w:p w:rsidR="00CF7624" w:rsidRPr="0014484C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4484C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14484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4484C">
        <w:rPr>
          <w:rFonts w:cs="Times New Roman"/>
          <w:szCs w:val="28"/>
        </w:rPr>
        <w:t xml:space="preserve">обеспечение доступа субъектов МСП и </w:t>
      </w:r>
      <w:proofErr w:type="spellStart"/>
      <w:r w:rsidRPr="0014484C">
        <w:rPr>
          <w:rFonts w:cs="Times New Roman"/>
          <w:szCs w:val="28"/>
        </w:rPr>
        <w:t>самозанятых</w:t>
      </w:r>
      <w:proofErr w:type="spellEnd"/>
      <w:r w:rsidRPr="0014484C">
        <w:rPr>
          <w:rFonts w:cs="Times New Roman"/>
          <w:szCs w:val="28"/>
        </w:rPr>
        <w:t xml:space="preserve"> граждан к мерам финансовой поддержки- по 5-7 СМСП получателей финансовой поддержки ежегодно;</w:t>
      </w:r>
    </w:p>
    <w:p w:rsidR="00CF7624" w:rsidRPr="0014484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4484C">
        <w:rPr>
          <w:rFonts w:cs="Times New Roman"/>
          <w:szCs w:val="28"/>
        </w:rPr>
        <w:t xml:space="preserve">увеличение количества субъектов МСП и </w:t>
      </w:r>
      <w:proofErr w:type="spellStart"/>
      <w:r w:rsidRPr="0014484C">
        <w:rPr>
          <w:rFonts w:cs="Times New Roman"/>
          <w:szCs w:val="28"/>
        </w:rPr>
        <w:t>самозанятых</w:t>
      </w:r>
      <w:proofErr w:type="spellEnd"/>
      <w:r w:rsidRPr="0014484C">
        <w:rPr>
          <w:rFonts w:cs="Times New Roman"/>
          <w:szCs w:val="28"/>
        </w:rPr>
        <w:t xml:space="preserve"> до 450 единиц и 2000 человек соответственно к 2030 году;</w:t>
      </w:r>
    </w:p>
    <w:p w:rsidR="00CF7624" w:rsidRPr="0014484C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14484C">
        <w:rPr>
          <w:rFonts w:cs="Times New Roman"/>
          <w:szCs w:val="28"/>
        </w:rPr>
        <w:t>участие субъектов малого и сред</w:t>
      </w:r>
      <w:r>
        <w:rPr>
          <w:rFonts w:cs="Times New Roman"/>
          <w:szCs w:val="28"/>
        </w:rPr>
        <w:t>не</w:t>
      </w:r>
      <w:r w:rsidRPr="0014484C">
        <w:rPr>
          <w:rFonts w:cs="Times New Roman"/>
          <w:szCs w:val="28"/>
        </w:rPr>
        <w:t>го предпринимательства в региональных и федеральных конкурсах - по 3 участника конкурсов ежегодно.</w:t>
      </w:r>
    </w:p>
    <w:p w:rsidR="00CF7624" w:rsidRPr="0020020D" w:rsidRDefault="00CF7624" w:rsidP="00CF7624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bookmarkStart w:id="31" w:name="_Toc176360274"/>
      <w:r w:rsidRPr="0020020D">
        <w:rPr>
          <w:rFonts w:ascii="Times New Roman" w:hAnsi="Times New Roman" w:cs="Times New Roman"/>
          <w:color w:val="auto"/>
        </w:rPr>
        <w:t>Цель 6. Развитие туризма и гостеприимства</w:t>
      </w:r>
      <w:bookmarkEnd w:id="31"/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color w:val="000000"/>
          <w:szCs w:val="28"/>
        </w:rPr>
      </w:pPr>
      <w:r w:rsidRPr="0020020D">
        <w:rPr>
          <w:rFonts w:cs="Times New Roman"/>
          <w:color w:val="000000"/>
          <w:szCs w:val="28"/>
        </w:rPr>
        <w:t xml:space="preserve">Ключевой задачей развития сферы туризма является увеличение туристического потока в </w:t>
      </w:r>
      <w:r w:rsidRPr="0020020D">
        <w:rPr>
          <w:rFonts w:cs="Times New Roman"/>
          <w:szCs w:val="28"/>
        </w:rPr>
        <w:t xml:space="preserve">муниципальный район </w:t>
      </w:r>
      <w:proofErr w:type="spellStart"/>
      <w:r w:rsidRPr="0020020D">
        <w:rPr>
          <w:rFonts w:cs="Times New Roman"/>
          <w:szCs w:val="28"/>
        </w:rPr>
        <w:t>Похвистневский</w:t>
      </w:r>
      <w:proofErr w:type="spellEnd"/>
      <w:r w:rsidRPr="0020020D">
        <w:rPr>
          <w:rFonts w:cs="Times New Roman"/>
          <w:color w:val="000000"/>
          <w:szCs w:val="28"/>
        </w:rPr>
        <w:t xml:space="preserve"> Самарской области. 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20020D">
        <w:rPr>
          <w:rFonts w:cs="Times New Roman"/>
          <w:b/>
          <w:bCs/>
          <w:szCs w:val="28"/>
        </w:rPr>
        <w:lastRenderedPageBreak/>
        <w:t xml:space="preserve">Приоритетами являются: 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20020D">
        <w:rPr>
          <w:rFonts w:cs="Times New Roman"/>
          <w:b/>
          <w:bCs/>
          <w:szCs w:val="28"/>
        </w:rPr>
        <w:t>обеспечение комфортной туристической среды;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20020D">
        <w:rPr>
          <w:rFonts w:cs="Times New Roman"/>
          <w:b/>
          <w:bCs/>
          <w:szCs w:val="28"/>
        </w:rPr>
        <w:t>развитие инфраструктуры индустрии гостеприимства;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20020D">
        <w:rPr>
          <w:rFonts w:cs="Times New Roman"/>
          <w:b/>
          <w:bCs/>
          <w:szCs w:val="28"/>
        </w:rPr>
        <w:t>развитие кадрового потенциала туристической отрасли;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color w:val="000000"/>
          <w:szCs w:val="28"/>
          <w:u w:val="single"/>
        </w:rPr>
      </w:pPr>
      <w:r w:rsidRPr="0020020D">
        <w:rPr>
          <w:rFonts w:cs="Times New Roman"/>
          <w:b/>
          <w:bCs/>
          <w:szCs w:val="28"/>
        </w:rPr>
        <w:t>продвижение туристских возможностей.</w:t>
      </w:r>
    </w:p>
    <w:p w:rsidR="00CF7624" w:rsidRPr="0020020D" w:rsidRDefault="00CF7624" w:rsidP="00CF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20020D">
        <w:rPr>
          <w:rFonts w:cs="Times New Roman"/>
          <w:szCs w:val="28"/>
          <w:u w:val="single"/>
        </w:rPr>
        <w:t>Обеспечение комфортной туристической среды: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20020D">
        <w:rPr>
          <w:rFonts w:cs="Times New Roman"/>
          <w:szCs w:val="28"/>
        </w:rPr>
        <w:t>проведение мероприятий по поддержанию автомобильных дорог муниципального значения к основным туристическим объектам в нормативном состоянии, а также создание площадок для отдыха автомобильных туристов с санитарными модулями;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20020D">
        <w:rPr>
          <w:rFonts w:cs="Times New Roman"/>
          <w:szCs w:val="28"/>
        </w:rPr>
        <w:t xml:space="preserve">организация стоянок для обслуживания экскурсионных групп, перевозимых автобусами, на основных туристических маршрутах района; 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20020D">
        <w:rPr>
          <w:rFonts w:cs="Times New Roman"/>
          <w:szCs w:val="28"/>
        </w:rPr>
        <w:t xml:space="preserve">реализация проектов </w:t>
      </w:r>
      <w:r w:rsidRPr="0020020D">
        <w:rPr>
          <w:rFonts w:cs="Times New Roman"/>
          <w:color w:val="000000"/>
          <w:szCs w:val="28"/>
          <w:shd w:val="clear" w:color="auto" w:fill="FFFFFF"/>
        </w:rPr>
        <w:t>по развитию общественных территорий района, в том числе мероприятий по обустройству туристских центров населенных пунктов</w:t>
      </w:r>
      <w:r w:rsidRPr="0020020D">
        <w:rPr>
          <w:rFonts w:cs="Times New Roman"/>
          <w:szCs w:val="28"/>
        </w:rPr>
        <w:t>.</w:t>
      </w:r>
    </w:p>
    <w:p w:rsidR="00CF7624" w:rsidRPr="0020020D" w:rsidRDefault="00CF7624" w:rsidP="00CF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20020D">
        <w:rPr>
          <w:rFonts w:cs="Times New Roman"/>
          <w:szCs w:val="28"/>
          <w:u w:val="single"/>
        </w:rPr>
        <w:t xml:space="preserve">Развитие инфраструктуры индустрии гостеприимства: </w:t>
      </w:r>
    </w:p>
    <w:p w:rsidR="00CF7624" w:rsidRPr="0020020D" w:rsidRDefault="00CF7624" w:rsidP="00CF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20020D">
        <w:rPr>
          <w:rFonts w:cs="Times New Roman"/>
          <w:szCs w:val="28"/>
        </w:rPr>
        <w:t xml:space="preserve">оказание поддержки инвестиционным проектам по созданию средств размещения, </w:t>
      </w:r>
      <w:r w:rsidRPr="0020020D">
        <w:rPr>
          <w:rFonts w:cs="Times New Roman"/>
          <w:color w:val="000000"/>
          <w:szCs w:val="28"/>
          <w:shd w:val="clear" w:color="auto" w:fill="FFFFFF"/>
        </w:rPr>
        <w:t>семейных центров оздоровления и отдыха;</w:t>
      </w:r>
    </w:p>
    <w:p w:rsidR="00CF7624" w:rsidRPr="0020020D" w:rsidRDefault="00CF7624" w:rsidP="00CF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20020D">
        <w:rPr>
          <w:rFonts w:cs="Times New Roman"/>
          <w:color w:val="000000"/>
          <w:szCs w:val="28"/>
          <w:shd w:val="clear" w:color="auto" w:fill="FFFFFF"/>
        </w:rPr>
        <w:t>создание и ведение единого реестра земельных участков с определением возможных инвестиционных лотов в целях реализации проектов в сфере туризма;</w:t>
      </w:r>
    </w:p>
    <w:p w:rsidR="00CF7624" w:rsidRPr="0020020D" w:rsidRDefault="00CF7624" w:rsidP="00CF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20020D">
        <w:rPr>
          <w:rFonts w:cs="Times New Roman"/>
          <w:szCs w:val="28"/>
        </w:rPr>
        <w:t>участие в федеральных и региональных программах поддержки туристической отрасли по созданию объектов.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20020D">
        <w:rPr>
          <w:rFonts w:cs="Times New Roman"/>
          <w:szCs w:val="28"/>
          <w:u w:val="single"/>
        </w:rPr>
        <w:t>Развитие кадрового потенциала туристической отрасли</w:t>
      </w:r>
      <w:r w:rsidRPr="0020020D">
        <w:rPr>
          <w:rFonts w:cs="Times New Roman"/>
          <w:szCs w:val="28"/>
        </w:rPr>
        <w:t xml:space="preserve">: 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20020D">
        <w:rPr>
          <w:rFonts w:cs="Times New Roman"/>
          <w:szCs w:val="28"/>
        </w:rPr>
        <w:t xml:space="preserve">реализация мероприятий ранней профориентации учащихся общеобразовательных учреждений региона. </w:t>
      </w:r>
    </w:p>
    <w:p w:rsidR="00CF7624" w:rsidRPr="0020020D" w:rsidRDefault="00CF7624" w:rsidP="00CF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  <w:u w:val="single"/>
        </w:rPr>
      </w:pPr>
      <w:r w:rsidRPr="0020020D">
        <w:rPr>
          <w:rFonts w:cs="Times New Roman"/>
          <w:szCs w:val="28"/>
          <w:u w:val="single"/>
        </w:rPr>
        <w:t xml:space="preserve">Продвижение туристских возможностей: </w:t>
      </w:r>
    </w:p>
    <w:p w:rsidR="00CF7624" w:rsidRPr="0020020D" w:rsidRDefault="00CF7624" w:rsidP="00CF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20020D">
        <w:rPr>
          <w:rFonts w:cs="Times New Roman"/>
          <w:szCs w:val="28"/>
        </w:rPr>
        <w:t>разработка бренда района, включая изготовление полиграфической и сувенирной продукции и дальнейшее ее распространение;</w:t>
      </w:r>
    </w:p>
    <w:p w:rsidR="00CF7624" w:rsidRPr="0020020D" w:rsidRDefault="00CF7624" w:rsidP="00CF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 New Roman"/>
          <w:szCs w:val="28"/>
        </w:rPr>
      </w:pPr>
      <w:r w:rsidRPr="0020020D">
        <w:rPr>
          <w:rFonts w:cs="Times New Roman"/>
          <w:szCs w:val="28"/>
        </w:rPr>
        <w:t xml:space="preserve">создание специализированного фото и видео контента, размещение рекламы на транспорте и объектах транспортной инфраструктуры, публикаций в </w:t>
      </w:r>
      <w:r w:rsidRPr="0020020D">
        <w:rPr>
          <w:rFonts w:cs="Times New Roman"/>
          <w:szCs w:val="28"/>
        </w:rPr>
        <w:lastRenderedPageBreak/>
        <w:t xml:space="preserve">печатных и электронных СМИ, организация пресс-туров для СМИ и </w:t>
      </w:r>
      <w:proofErr w:type="spellStart"/>
      <w:r w:rsidRPr="0020020D">
        <w:rPr>
          <w:rFonts w:cs="Times New Roman"/>
          <w:szCs w:val="28"/>
        </w:rPr>
        <w:t>блогеров</w:t>
      </w:r>
      <w:proofErr w:type="spellEnd"/>
      <w:r w:rsidRPr="0020020D">
        <w:rPr>
          <w:rFonts w:cs="Times New Roman"/>
          <w:szCs w:val="28"/>
        </w:rPr>
        <w:t xml:space="preserve"> и информационных туров для представителей туроператоров;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20020D">
        <w:rPr>
          <w:rFonts w:cs="Times New Roman"/>
          <w:szCs w:val="28"/>
        </w:rPr>
        <w:t>организация тематических велотуров;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20020D">
        <w:rPr>
          <w:rFonts w:cs="Times New Roman"/>
          <w:szCs w:val="28"/>
        </w:rPr>
        <w:t>организация бесплатных мероприятий культурно-туристического содержания для жителей Самарской области с целью развития гостеприимства, а также повышения знаний о культуре и истории региона;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20020D">
        <w:rPr>
          <w:rFonts w:cs="Times New Roman"/>
          <w:szCs w:val="28"/>
        </w:rPr>
        <w:t>развитие событийного туризма.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20020D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20020D">
        <w:rPr>
          <w:rFonts w:cs="Times New Roman"/>
          <w:szCs w:val="28"/>
        </w:rPr>
        <w:t xml:space="preserve">увеличение объема внутреннего и въездного туристского потока в муниципальный район </w:t>
      </w:r>
      <w:proofErr w:type="spellStart"/>
      <w:r w:rsidRPr="0020020D">
        <w:rPr>
          <w:rFonts w:cs="Times New Roman"/>
          <w:szCs w:val="28"/>
        </w:rPr>
        <w:t>Похвистневский</w:t>
      </w:r>
      <w:proofErr w:type="spellEnd"/>
      <w:r w:rsidRPr="0020020D">
        <w:rPr>
          <w:rFonts w:cs="Times New Roman"/>
          <w:color w:val="000000"/>
          <w:szCs w:val="28"/>
        </w:rPr>
        <w:t xml:space="preserve"> Самарской области</w:t>
      </w:r>
      <w:r w:rsidRPr="0020020D">
        <w:rPr>
          <w:rFonts w:cs="Times New Roman"/>
          <w:szCs w:val="28"/>
        </w:rPr>
        <w:t xml:space="preserve"> к 2029 году по сравнению с 2024 годом (до 700 человек ежегодно); </w:t>
      </w:r>
    </w:p>
    <w:p w:rsidR="00CF7624" w:rsidRPr="0020020D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20020D">
        <w:rPr>
          <w:rFonts w:cs="Times New Roman"/>
          <w:szCs w:val="28"/>
        </w:rPr>
        <w:t>увеличение номерного фонда к 2029 году в 3,5 раза по сравнению с 2023 годом (до 30 номеров).</w:t>
      </w:r>
    </w:p>
    <w:p w:rsidR="00CF7624" w:rsidRPr="00E00F09" w:rsidRDefault="00CF7624" w:rsidP="00CF7624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bookmarkStart w:id="32" w:name="_Toc176360275"/>
      <w:r w:rsidRPr="00E00F09">
        <w:rPr>
          <w:rFonts w:ascii="Times New Roman" w:hAnsi="Times New Roman" w:cs="Times New Roman"/>
          <w:color w:val="auto"/>
        </w:rPr>
        <w:t>Цель 7. Цифровая трансформация общества. Эффективное государственное</w:t>
      </w:r>
      <w:r>
        <w:rPr>
          <w:rFonts w:ascii="Times New Roman" w:hAnsi="Times New Roman" w:cs="Times New Roman"/>
          <w:color w:val="auto"/>
        </w:rPr>
        <w:t xml:space="preserve"> и муниципальное</w:t>
      </w:r>
      <w:r w:rsidRPr="00E00F09">
        <w:rPr>
          <w:rFonts w:ascii="Times New Roman" w:hAnsi="Times New Roman" w:cs="Times New Roman"/>
          <w:color w:val="auto"/>
        </w:rPr>
        <w:t xml:space="preserve"> управление</w:t>
      </w:r>
      <w:bookmarkEnd w:id="32"/>
    </w:p>
    <w:p w:rsidR="00CF7624" w:rsidRPr="00E00F09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00F09">
        <w:rPr>
          <w:rFonts w:cs="Times New Roman"/>
          <w:szCs w:val="28"/>
        </w:rPr>
        <w:t>К ключевым задачам в сфере ц</w:t>
      </w:r>
      <w:r w:rsidRPr="00E00F09">
        <w:rPr>
          <w:rFonts w:cs="Times New Roman"/>
          <w:spacing w:val="-6"/>
          <w:szCs w:val="28"/>
        </w:rPr>
        <w:t xml:space="preserve">ифровой трансформации общества </w:t>
      </w:r>
      <w:r w:rsidRPr="00E00F09">
        <w:rPr>
          <w:rFonts w:cs="Times New Roman"/>
          <w:spacing w:val="-6"/>
          <w:szCs w:val="28"/>
        </w:rPr>
        <w:br/>
        <w:t>и  эффективного государственного</w:t>
      </w:r>
      <w:r>
        <w:rPr>
          <w:rFonts w:cs="Times New Roman"/>
          <w:spacing w:val="-6"/>
          <w:szCs w:val="28"/>
        </w:rPr>
        <w:t xml:space="preserve"> и муниципального</w:t>
      </w:r>
      <w:r w:rsidRPr="00E00F09">
        <w:rPr>
          <w:rFonts w:cs="Times New Roman"/>
          <w:spacing w:val="-6"/>
          <w:szCs w:val="28"/>
        </w:rPr>
        <w:t xml:space="preserve"> управления на</w:t>
      </w:r>
      <w:r w:rsidRPr="00E00F09">
        <w:rPr>
          <w:rFonts w:cs="Times New Roman"/>
          <w:szCs w:val="28"/>
        </w:rPr>
        <w:t xml:space="preserve"> период с 2024 по 2029 годы для муниципального района </w:t>
      </w:r>
      <w:proofErr w:type="spellStart"/>
      <w:r w:rsidRPr="00E00F09">
        <w:rPr>
          <w:rFonts w:cs="Times New Roman"/>
          <w:szCs w:val="28"/>
        </w:rPr>
        <w:t>Похвистневский</w:t>
      </w:r>
      <w:proofErr w:type="spellEnd"/>
      <w:r w:rsidRPr="00E00F09">
        <w:rPr>
          <w:rFonts w:cs="Times New Roman"/>
          <w:szCs w:val="28"/>
        </w:rPr>
        <w:t xml:space="preserve"> является участие в устранении цифрового неравенства, подготовка кадров для ИТ-сферы, цифровая зрелость органов местного самоуправления и социально-экономической сферы.</w:t>
      </w:r>
    </w:p>
    <w:p w:rsidR="00CF7624" w:rsidRPr="00E00F09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E00F09">
        <w:rPr>
          <w:rFonts w:cs="Times New Roman"/>
          <w:b/>
          <w:bCs/>
          <w:szCs w:val="28"/>
        </w:rPr>
        <w:t>Приоритетами являются:</w:t>
      </w:r>
    </w:p>
    <w:p w:rsidR="00CF7624" w:rsidRPr="00E00F09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proofErr w:type="spellStart"/>
      <w:r w:rsidRPr="00E00F09">
        <w:rPr>
          <w:rFonts w:cs="Times New Roman"/>
          <w:b/>
          <w:bCs/>
          <w:szCs w:val="28"/>
        </w:rPr>
        <w:t>цифровизация</w:t>
      </w:r>
      <w:proofErr w:type="spellEnd"/>
      <w:r w:rsidRPr="00E00F09">
        <w:rPr>
          <w:rFonts w:cs="Times New Roman"/>
          <w:b/>
          <w:bCs/>
          <w:szCs w:val="28"/>
        </w:rPr>
        <w:t xml:space="preserve"> государственного</w:t>
      </w:r>
      <w:r>
        <w:rPr>
          <w:rFonts w:cs="Times New Roman"/>
          <w:b/>
          <w:bCs/>
          <w:szCs w:val="28"/>
        </w:rPr>
        <w:t xml:space="preserve"> и муниципального</w:t>
      </w:r>
      <w:r w:rsidRPr="00E00F09">
        <w:rPr>
          <w:rFonts w:cs="Times New Roman"/>
          <w:b/>
          <w:bCs/>
          <w:szCs w:val="28"/>
        </w:rPr>
        <w:t xml:space="preserve"> управления;</w:t>
      </w:r>
    </w:p>
    <w:p w:rsidR="00CF7624" w:rsidRPr="00E00F09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E00F09">
        <w:rPr>
          <w:rFonts w:cs="Times New Roman"/>
          <w:b/>
          <w:bCs/>
          <w:szCs w:val="28"/>
        </w:rPr>
        <w:t>повышение доступности услуг связи.</w:t>
      </w:r>
    </w:p>
    <w:p w:rsidR="00CF7624" w:rsidRPr="00E00F09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proofErr w:type="spellStart"/>
      <w:r w:rsidRPr="00E00F09">
        <w:rPr>
          <w:rFonts w:cs="Times New Roman"/>
          <w:szCs w:val="28"/>
          <w:u w:val="single"/>
        </w:rPr>
        <w:t>Цифровизация</w:t>
      </w:r>
      <w:proofErr w:type="spellEnd"/>
      <w:r w:rsidRPr="00E00F09">
        <w:rPr>
          <w:rFonts w:cs="Times New Roman"/>
          <w:szCs w:val="28"/>
          <w:u w:val="single"/>
        </w:rPr>
        <w:t xml:space="preserve"> органов местного самоуправления</w:t>
      </w:r>
      <w:r w:rsidRPr="00E00F09">
        <w:rPr>
          <w:rFonts w:cs="Times New Roman"/>
          <w:szCs w:val="28"/>
        </w:rPr>
        <w:t>:</w:t>
      </w:r>
    </w:p>
    <w:p w:rsidR="00CF7624" w:rsidRPr="00E00F09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00F09">
        <w:rPr>
          <w:rFonts w:cs="Times New Roman"/>
          <w:szCs w:val="28"/>
        </w:rPr>
        <w:t xml:space="preserve">развитие </w:t>
      </w:r>
      <w:proofErr w:type="spellStart"/>
      <w:r w:rsidRPr="00E00F09">
        <w:rPr>
          <w:rFonts w:cs="Times New Roman"/>
          <w:szCs w:val="28"/>
        </w:rPr>
        <w:t>клиентоцентричной</w:t>
      </w:r>
      <w:proofErr w:type="spellEnd"/>
      <w:r w:rsidRPr="00E00F09">
        <w:rPr>
          <w:rFonts w:cs="Times New Roman"/>
          <w:szCs w:val="28"/>
        </w:rPr>
        <w:t xml:space="preserve"> системы управления жилищно-коммунальным хозяйством на базе государственной информационной системы жилищно-коммунального хозяйства;</w:t>
      </w:r>
    </w:p>
    <w:p w:rsidR="00CF7624" w:rsidRPr="00E00F09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E00F09">
        <w:rPr>
          <w:rFonts w:cs="Times New Roman"/>
          <w:b/>
          <w:bCs/>
          <w:szCs w:val="28"/>
        </w:rPr>
        <w:t>Основные целевые показатели:</w:t>
      </w:r>
    </w:p>
    <w:p w:rsidR="00CF7624" w:rsidRPr="00E00F09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35A0B">
        <w:rPr>
          <w:rFonts w:cs="Times New Roman"/>
          <w:szCs w:val="28"/>
        </w:rPr>
        <w:t xml:space="preserve">достижение к 2030 году "цифровой зрелости"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</w:t>
      </w:r>
      <w:r w:rsidRPr="00B35A0B">
        <w:rPr>
          <w:rFonts w:cs="Times New Roman"/>
          <w:szCs w:val="28"/>
        </w:rPr>
        <w:lastRenderedPageBreak/>
        <w:t>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</w:r>
      <w:r w:rsidRPr="00E00F09">
        <w:rPr>
          <w:rFonts w:cs="Times New Roman"/>
          <w:szCs w:val="28"/>
        </w:rPr>
        <w:t>;</w:t>
      </w:r>
    </w:p>
    <w:p w:rsidR="00CF7624" w:rsidRPr="00E00F09" w:rsidRDefault="00CF7624" w:rsidP="00CF7624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B35A0B">
        <w:rPr>
          <w:rFonts w:cs="Times New Roman"/>
          <w:szCs w:val="28"/>
        </w:rPr>
        <w:t>увеличение к 2030 году до 99 % доли предоставлен</w:t>
      </w:r>
      <w:r>
        <w:rPr>
          <w:rFonts w:cs="Times New Roman"/>
          <w:szCs w:val="28"/>
        </w:rPr>
        <w:t>и</w:t>
      </w:r>
      <w:r w:rsidRPr="00B35A0B">
        <w:rPr>
          <w:rFonts w:cs="Times New Roman"/>
          <w:szCs w:val="28"/>
        </w:rPr>
        <w:t xml:space="preserve">я массовых социально-значимых государственных услуг в электронной форме в </w:t>
      </w:r>
      <w:proofErr w:type="spellStart"/>
      <w:r w:rsidRPr="00B35A0B">
        <w:rPr>
          <w:rFonts w:cs="Times New Roman"/>
          <w:szCs w:val="28"/>
        </w:rPr>
        <w:t>проактивном</w:t>
      </w:r>
      <w:proofErr w:type="spellEnd"/>
      <w:r w:rsidRPr="00B35A0B">
        <w:rPr>
          <w:rFonts w:cs="Times New Roman"/>
          <w:szCs w:val="28"/>
        </w:rPr>
        <w:t xml:space="preserve"> режиме или при непосредственном обращении заявителя, за счет внедрения в деятельность органов государстве</w:t>
      </w:r>
      <w:r>
        <w:rPr>
          <w:rFonts w:cs="Times New Roman"/>
          <w:szCs w:val="28"/>
        </w:rPr>
        <w:t>н</w:t>
      </w:r>
      <w:r w:rsidRPr="00B35A0B">
        <w:rPr>
          <w:rFonts w:cs="Times New Roman"/>
          <w:szCs w:val="28"/>
        </w:rPr>
        <w:t>ной власти единой цифровой платформы</w:t>
      </w:r>
      <w:r w:rsidRPr="00E00F09">
        <w:rPr>
          <w:rFonts w:cs="Times New Roman"/>
          <w:szCs w:val="28"/>
        </w:rPr>
        <w:t>.</w:t>
      </w:r>
    </w:p>
    <w:p w:rsidR="00CF7624" w:rsidRDefault="00CF7624" w:rsidP="00CF7624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bookmarkStart w:id="33" w:name="_Toc176360276"/>
    </w:p>
    <w:p w:rsidR="00CF7624" w:rsidRPr="00DC3E9F" w:rsidRDefault="00CF7624" w:rsidP="00CF7624">
      <w:pPr>
        <w:pStyle w:val="1"/>
        <w:spacing w:before="0"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DC3E9F">
        <w:rPr>
          <w:rFonts w:ascii="Times New Roman" w:hAnsi="Times New Roman" w:cs="Times New Roman"/>
          <w:color w:val="auto"/>
        </w:rPr>
        <w:t>Механизм реализации программы</w:t>
      </w:r>
      <w:bookmarkEnd w:id="33"/>
    </w:p>
    <w:p w:rsidR="00CF7624" w:rsidRPr="00DC3E9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C3E9F">
        <w:rPr>
          <w:rFonts w:cs="Times New Roman"/>
          <w:szCs w:val="28"/>
        </w:rPr>
        <w:t>Программа является ключевым документом планирования развития района на среднесрочный период.</w:t>
      </w:r>
    </w:p>
    <w:p w:rsidR="00CF7624" w:rsidRPr="00DC3E9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C3E9F">
        <w:rPr>
          <w:rFonts w:cs="Times New Roman"/>
          <w:szCs w:val="28"/>
        </w:rPr>
        <w:t xml:space="preserve">Главным механизмом реализации Программы является План действий Администрации муниципального района </w:t>
      </w:r>
      <w:proofErr w:type="spellStart"/>
      <w:r w:rsidRPr="00DC3E9F">
        <w:rPr>
          <w:rFonts w:cs="Times New Roman"/>
          <w:szCs w:val="28"/>
        </w:rPr>
        <w:t>Похвистневский</w:t>
      </w:r>
      <w:proofErr w:type="spellEnd"/>
      <w:r w:rsidRPr="00DC3E9F">
        <w:rPr>
          <w:rFonts w:cs="Times New Roman"/>
          <w:szCs w:val="28"/>
        </w:rPr>
        <w:t xml:space="preserve"> Самарской области по реализации Программы социально-экономического развития</w:t>
      </w:r>
      <w:r>
        <w:rPr>
          <w:rFonts w:cs="Times New Roman"/>
          <w:szCs w:val="28"/>
        </w:rPr>
        <w:t xml:space="preserve"> </w:t>
      </w:r>
      <w:r w:rsidRPr="00DC3E9F">
        <w:rPr>
          <w:rFonts w:cs="Times New Roman"/>
          <w:szCs w:val="28"/>
        </w:rPr>
        <w:t xml:space="preserve">муниципального района </w:t>
      </w:r>
      <w:proofErr w:type="spellStart"/>
      <w:r w:rsidRPr="00DC3E9F">
        <w:rPr>
          <w:rFonts w:cs="Times New Roman"/>
          <w:szCs w:val="28"/>
        </w:rPr>
        <w:t>Похвистневский</w:t>
      </w:r>
      <w:proofErr w:type="spellEnd"/>
      <w:r w:rsidRPr="00DC3E9F">
        <w:rPr>
          <w:rFonts w:cs="Times New Roman"/>
          <w:szCs w:val="28"/>
        </w:rPr>
        <w:t xml:space="preserve"> Самарской области на 2024 – 2029 годы (далее – План действий), который содержит комплекс мероприятий и проектов с указанием сроков их реализации, ответственных исполнителей и целевых показателей.</w:t>
      </w:r>
    </w:p>
    <w:p w:rsidR="00CF7624" w:rsidRPr="00DC3E9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C3E9F">
        <w:rPr>
          <w:rFonts w:cs="Times New Roman"/>
          <w:szCs w:val="28"/>
        </w:rPr>
        <w:t>Также значимую роль в достижении целей и задач, представленных в Программе, будет играть реализация национальных и федеральных проектов, государственных программ Самарской области</w:t>
      </w:r>
      <w:r>
        <w:rPr>
          <w:rFonts w:cs="Times New Roman"/>
          <w:szCs w:val="28"/>
        </w:rPr>
        <w:t xml:space="preserve">, муниципальных программ </w:t>
      </w:r>
      <w:proofErr w:type="spellStart"/>
      <w:r>
        <w:rPr>
          <w:rFonts w:cs="Times New Roman"/>
          <w:szCs w:val="28"/>
        </w:rPr>
        <w:t>Похвистневского</w:t>
      </w:r>
      <w:proofErr w:type="spellEnd"/>
      <w:r>
        <w:rPr>
          <w:rFonts w:cs="Times New Roman"/>
          <w:szCs w:val="28"/>
        </w:rPr>
        <w:t xml:space="preserve"> района</w:t>
      </w:r>
      <w:r w:rsidRPr="00DC3E9F">
        <w:rPr>
          <w:rFonts w:cs="Times New Roman"/>
          <w:szCs w:val="28"/>
        </w:rPr>
        <w:t>, крупных производственных, инфраструктурных и социальных проектов.</w:t>
      </w:r>
    </w:p>
    <w:p w:rsidR="00CF7624" w:rsidRPr="00DC3E9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C3E9F">
        <w:rPr>
          <w:rFonts w:cs="Times New Roman"/>
          <w:szCs w:val="28"/>
        </w:rPr>
        <w:t>Контроль за выполнением Программы будет осуществляться посредством проведения мониторинга хода реализации Плана действий.</w:t>
      </w:r>
    </w:p>
    <w:p w:rsidR="00CF7624" w:rsidRPr="00DC3E9F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C3E9F">
        <w:rPr>
          <w:rFonts w:cs="Times New Roman"/>
          <w:szCs w:val="28"/>
        </w:rPr>
        <w:t xml:space="preserve">По мере необходимости Программа может корректироваться и актуализироваться с учетом изменения внешних условий и внутренних процессов, оказывающих существенное влияние на социально-экономическое развитие муниципального района </w:t>
      </w:r>
      <w:proofErr w:type="spellStart"/>
      <w:r w:rsidRPr="00DC3E9F">
        <w:rPr>
          <w:rFonts w:cs="Times New Roman"/>
          <w:szCs w:val="28"/>
        </w:rPr>
        <w:t>Похвистневский</w:t>
      </w:r>
      <w:proofErr w:type="spellEnd"/>
      <w:r w:rsidRPr="00DC3E9F">
        <w:rPr>
          <w:rFonts w:cs="Times New Roman"/>
          <w:szCs w:val="28"/>
        </w:rPr>
        <w:t xml:space="preserve"> Самарской области.</w:t>
      </w:r>
    </w:p>
    <w:p w:rsidR="00CF7624" w:rsidRPr="00AB5854" w:rsidRDefault="00CF7624" w:rsidP="00CF762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C3E9F">
        <w:rPr>
          <w:rFonts w:cs="Times New Roman"/>
          <w:szCs w:val="28"/>
        </w:rPr>
        <w:t>Для обеспечения эффективной реализац</w:t>
      </w:r>
      <w:r w:rsidRPr="00EF7A4E">
        <w:rPr>
          <w:rFonts w:cs="Times New Roman"/>
          <w:szCs w:val="28"/>
        </w:rPr>
        <w:t xml:space="preserve">ии Программы ответственные органы муниципального района </w:t>
      </w:r>
      <w:proofErr w:type="spellStart"/>
      <w:r w:rsidRPr="00EF7A4E">
        <w:rPr>
          <w:rFonts w:cs="Times New Roman"/>
          <w:szCs w:val="28"/>
        </w:rPr>
        <w:t>Похвистневский</w:t>
      </w:r>
      <w:proofErr w:type="spellEnd"/>
      <w:r w:rsidRPr="00EF7A4E">
        <w:rPr>
          <w:rFonts w:cs="Times New Roman"/>
          <w:szCs w:val="28"/>
        </w:rPr>
        <w:t xml:space="preserve"> Самарской области </w:t>
      </w:r>
      <w:r w:rsidRPr="00EF7A4E">
        <w:rPr>
          <w:rFonts w:cs="Times New Roman"/>
          <w:szCs w:val="28"/>
        </w:rPr>
        <w:lastRenderedPageBreak/>
        <w:t xml:space="preserve">осуществляют межведомственное взаимодействие, взаимодействие с региональными органами исполнительной власти и иными участниками Программы, проводят мониторинг ее реализации по курируемым направлениям деятельности, готовят предложения в Администрацию муниципального района </w:t>
      </w:r>
      <w:proofErr w:type="spellStart"/>
      <w:r w:rsidRPr="00EF7A4E">
        <w:rPr>
          <w:rFonts w:cs="Times New Roman"/>
          <w:szCs w:val="28"/>
        </w:rPr>
        <w:t>Похвистневский</w:t>
      </w:r>
      <w:proofErr w:type="spellEnd"/>
      <w:r w:rsidRPr="00EF7A4E">
        <w:rPr>
          <w:rFonts w:cs="Times New Roman"/>
          <w:szCs w:val="28"/>
        </w:rPr>
        <w:t xml:space="preserve"> Самарской области по внесению изменений в Программу.</w:t>
      </w:r>
      <w:r w:rsidRPr="006275B2">
        <w:rPr>
          <w:rFonts w:cs="Times New Roman"/>
          <w:szCs w:val="28"/>
        </w:rPr>
        <w:t> </w:t>
      </w:r>
    </w:p>
    <w:p w:rsidR="00CF7624" w:rsidRDefault="00CF7624" w:rsidP="00332366">
      <w:pPr>
        <w:tabs>
          <w:tab w:val="left" w:pos="3064"/>
        </w:tabs>
        <w:spacing w:after="0" w:line="240" w:lineRule="auto"/>
        <w:jc w:val="both"/>
        <w:rPr>
          <w:sz w:val="24"/>
        </w:rPr>
      </w:pPr>
    </w:p>
    <w:sectPr w:rsidR="00CF7624" w:rsidSect="00C67F0D">
      <w:footerReference w:type="default" r:id="rId9"/>
      <w:pgSz w:w="11906" w:h="16838"/>
      <w:pgMar w:top="567" w:right="1134" w:bottom="567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5ED" w:rsidRDefault="007315ED" w:rsidP="00CF7624">
      <w:pPr>
        <w:spacing w:after="0" w:line="240" w:lineRule="auto"/>
      </w:pPr>
      <w:r>
        <w:separator/>
      </w:r>
    </w:p>
  </w:endnote>
  <w:endnote w:type="continuationSeparator" w:id="0">
    <w:p w:rsidR="007315ED" w:rsidRDefault="007315ED" w:rsidP="00CF7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3488116"/>
      <w:docPartObj>
        <w:docPartGallery w:val="Page Numbers (Bottom of Page)"/>
        <w:docPartUnique/>
      </w:docPartObj>
    </w:sdtPr>
    <w:sdtContent>
      <w:p w:rsidR="00C67F0D" w:rsidRDefault="00C67F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p>
    </w:sdtContent>
  </w:sdt>
  <w:p w:rsidR="000A3407" w:rsidRDefault="000A340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5ED" w:rsidRDefault="007315ED" w:rsidP="00CF7624">
      <w:pPr>
        <w:spacing w:after="0" w:line="240" w:lineRule="auto"/>
      </w:pPr>
      <w:r>
        <w:separator/>
      </w:r>
    </w:p>
  </w:footnote>
  <w:footnote w:type="continuationSeparator" w:id="0">
    <w:p w:rsidR="007315ED" w:rsidRDefault="007315ED" w:rsidP="00CF7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10041E"/>
    <w:multiLevelType w:val="multilevel"/>
    <w:tmpl w:val="503C8E12"/>
    <w:lvl w:ilvl="0">
      <w:start w:val="1"/>
      <w:numFmt w:val="decimal"/>
      <w:lvlText w:val="%1."/>
      <w:lvlJc w:val="left"/>
      <w:pPr>
        <w:ind w:left="12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AF"/>
    <w:rsid w:val="00006198"/>
    <w:rsid w:val="00062FF3"/>
    <w:rsid w:val="000858AC"/>
    <w:rsid w:val="000A3407"/>
    <w:rsid w:val="000A6E50"/>
    <w:rsid w:val="000C4AD5"/>
    <w:rsid w:val="00113704"/>
    <w:rsid w:val="00121AF6"/>
    <w:rsid w:val="001627A8"/>
    <w:rsid w:val="00231518"/>
    <w:rsid w:val="00242AD8"/>
    <w:rsid w:val="00242C11"/>
    <w:rsid w:val="002716D6"/>
    <w:rsid w:val="002A6934"/>
    <w:rsid w:val="002D2804"/>
    <w:rsid w:val="002F5EED"/>
    <w:rsid w:val="00332366"/>
    <w:rsid w:val="00335CFE"/>
    <w:rsid w:val="003D06BA"/>
    <w:rsid w:val="003D1348"/>
    <w:rsid w:val="003E6121"/>
    <w:rsid w:val="003F0A47"/>
    <w:rsid w:val="00421770"/>
    <w:rsid w:val="004873D6"/>
    <w:rsid w:val="004D626E"/>
    <w:rsid w:val="004F385A"/>
    <w:rsid w:val="0054598C"/>
    <w:rsid w:val="0056189E"/>
    <w:rsid w:val="00582A46"/>
    <w:rsid w:val="005F1902"/>
    <w:rsid w:val="006326C7"/>
    <w:rsid w:val="00664520"/>
    <w:rsid w:val="006A4E48"/>
    <w:rsid w:val="006F371F"/>
    <w:rsid w:val="006F4B44"/>
    <w:rsid w:val="007315ED"/>
    <w:rsid w:val="007C5C6D"/>
    <w:rsid w:val="007D6975"/>
    <w:rsid w:val="007F30AF"/>
    <w:rsid w:val="008637FE"/>
    <w:rsid w:val="008708DF"/>
    <w:rsid w:val="00967C9A"/>
    <w:rsid w:val="009B69D9"/>
    <w:rsid w:val="009E4B6F"/>
    <w:rsid w:val="009F3B74"/>
    <w:rsid w:val="009F3DDC"/>
    <w:rsid w:val="00A65A5E"/>
    <w:rsid w:val="00A8537F"/>
    <w:rsid w:val="00AB3E7D"/>
    <w:rsid w:val="00AC190A"/>
    <w:rsid w:val="00B73F1F"/>
    <w:rsid w:val="00B8453D"/>
    <w:rsid w:val="00C67F0D"/>
    <w:rsid w:val="00CF6F8F"/>
    <w:rsid w:val="00CF7624"/>
    <w:rsid w:val="00D42B5E"/>
    <w:rsid w:val="00D72EC9"/>
    <w:rsid w:val="00DA5470"/>
    <w:rsid w:val="00DC5C24"/>
    <w:rsid w:val="00DD38CC"/>
    <w:rsid w:val="00E96368"/>
    <w:rsid w:val="00EC2792"/>
    <w:rsid w:val="00ED5577"/>
    <w:rsid w:val="00F11C07"/>
    <w:rsid w:val="00F6000B"/>
    <w:rsid w:val="00F6728E"/>
    <w:rsid w:val="00FA5737"/>
    <w:rsid w:val="00FB0407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68CEA"/>
  <w15:docId w15:val="{8BA13FE2-C48D-4298-A204-3C78F71E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C11"/>
  </w:style>
  <w:style w:type="paragraph" w:styleId="1">
    <w:name w:val="heading 1"/>
    <w:basedOn w:val="a"/>
    <w:next w:val="a"/>
    <w:link w:val="10"/>
    <w:uiPriority w:val="99"/>
    <w:qFormat/>
    <w:rsid w:val="00CF7624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F7624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F7624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1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99"/>
    <w:qFormat/>
    <w:rsid w:val="002315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C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F7624"/>
    <w:rPr>
      <w:rFonts w:ascii="Cambria" w:eastAsia="Times New Roman" w:hAnsi="Cambria" w:cs="Cambria"/>
      <w:b/>
      <w:bCs/>
      <w:color w:val="365F91"/>
      <w:szCs w:val="28"/>
    </w:rPr>
  </w:style>
  <w:style w:type="character" w:customStyle="1" w:styleId="20">
    <w:name w:val="Заголовок 2 Знак"/>
    <w:basedOn w:val="a0"/>
    <w:link w:val="2"/>
    <w:uiPriority w:val="99"/>
    <w:rsid w:val="00CF7624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CF7624"/>
    <w:rPr>
      <w:rFonts w:ascii="Cambria" w:eastAsia="Times New Roman" w:hAnsi="Cambria" w:cs="Cambria"/>
      <w:b/>
      <w:bCs/>
      <w:color w:val="4F81BD"/>
      <w:sz w:val="22"/>
    </w:rPr>
  </w:style>
  <w:style w:type="paragraph" w:styleId="a7">
    <w:name w:val="header"/>
    <w:basedOn w:val="a"/>
    <w:link w:val="a8"/>
    <w:uiPriority w:val="99"/>
    <w:rsid w:val="00CF762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sz w:val="22"/>
    </w:rPr>
  </w:style>
  <w:style w:type="character" w:customStyle="1" w:styleId="a8">
    <w:name w:val="Верхний колонтитул Знак"/>
    <w:basedOn w:val="a0"/>
    <w:link w:val="a7"/>
    <w:uiPriority w:val="99"/>
    <w:rsid w:val="00CF7624"/>
    <w:rPr>
      <w:rFonts w:ascii="Calibri" w:eastAsia="Calibri" w:hAnsi="Calibri" w:cs="Calibri"/>
      <w:sz w:val="22"/>
    </w:rPr>
  </w:style>
  <w:style w:type="paragraph" w:styleId="a9">
    <w:name w:val="footer"/>
    <w:basedOn w:val="a"/>
    <w:link w:val="aa"/>
    <w:uiPriority w:val="99"/>
    <w:rsid w:val="00CF762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sz w:val="22"/>
    </w:rPr>
  </w:style>
  <w:style w:type="character" w:customStyle="1" w:styleId="aa">
    <w:name w:val="Нижний колонтитул Знак"/>
    <w:basedOn w:val="a0"/>
    <w:link w:val="a9"/>
    <w:uiPriority w:val="99"/>
    <w:rsid w:val="00CF7624"/>
    <w:rPr>
      <w:rFonts w:ascii="Calibri" w:eastAsia="Calibri" w:hAnsi="Calibri" w:cs="Calibri"/>
      <w:sz w:val="22"/>
    </w:rPr>
  </w:style>
  <w:style w:type="paragraph" w:styleId="ab">
    <w:name w:val="No Spacing"/>
    <w:uiPriority w:val="99"/>
    <w:qFormat/>
    <w:rsid w:val="00CF7624"/>
    <w:pPr>
      <w:spacing w:after="0" w:line="240" w:lineRule="auto"/>
      <w:ind w:firstLine="709"/>
    </w:pPr>
    <w:rPr>
      <w:rFonts w:ascii="Calibri" w:eastAsia="Calibri" w:hAnsi="Calibri" w:cs="Calibri"/>
      <w:szCs w:val="28"/>
    </w:rPr>
  </w:style>
  <w:style w:type="paragraph" w:styleId="ac">
    <w:name w:val="footnote text"/>
    <w:basedOn w:val="a"/>
    <w:link w:val="ad"/>
    <w:uiPriority w:val="99"/>
    <w:semiHidden/>
    <w:rsid w:val="00CF762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CF7624"/>
    <w:rPr>
      <w:rFonts w:ascii="Calibri" w:eastAsia="Calibri" w:hAnsi="Calibri" w:cs="Calibri"/>
      <w:sz w:val="20"/>
      <w:szCs w:val="20"/>
    </w:rPr>
  </w:style>
  <w:style w:type="character" w:styleId="ae">
    <w:name w:val="footnote reference"/>
    <w:uiPriority w:val="99"/>
    <w:semiHidden/>
    <w:rsid w:val="00CF7624"/>
    <w:rPr>
      <w:vertAlign w:val="superscript"/>
    </w:rPr>
  </w:style>
  <w:style w:type="paragraph" w:styleId="af">
    <w:name w:val="TOC Heading"/>
    <w:basedOn w:val="1"/>
    <w:next w:val="a"/>
    <w:uiPriority w:val="99"/>
    <w:qFormat/>
    <w:rsid w:val="00CF762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CF7624"/>
    <w:pPr>
      <w:spacing w:after="100"/>
    </w:pPr>
    <w:rPr>
      <w:rFonts w:ascii="Calibri" w:eastAsia="Calibri" w:hAnsi="Calibri" w:cs="Calibri"/>
      <w:sz w:val="22"/>
    </w:rPr>
  </w:style>
  <w:style w:type="paragraph" w:styleId="22">
    <w:name w:val="toc 2"/>
    <w:basedOn w:val="a"/>
    <w:next w:val="a"/>
    <w:autoRedefine/>
    <w:uiPriority w:val="99"/>
    <w:semiHidden/>
    <w:rsid w:val="00CF7624"/>
    <w:pPr>
      <w:tabs>
        <w:tab w:val="right" w:leader="dot" w:pos="9345"/>
      </w:tabs>
      <w:spacing w:after="0" w:line="240" w:lineRule="auto"/>
      <w:ind w:left="284"/>
    </w:pPr>
    <w:rPr>
      <w:rFonts w:ascii="Calibri" w:eastAsia="Calibri" w:hAnsi="Calibri" w:cs="Times New Roman"/>
      <w:noProof/>
      <w:spacing w:val="-6"/>
      <w:szCs w:val="28"/>
    </w:rPr>
  </w:style>
  <w:style w:type="paragraph" w:styleId="31">
    <w:name w:val="toc 3"/>
    <w:basedOn w:val="a"/>
    <w:next w:val="a"/>
    <w:autoRedefine/>
    <w:uiPriority w:val="99"/>
    <w:semiHidden/>
    <w:rsid w:val="00CF7624"/>
    <w:pPr>
      <w:spacing w:after="100"/>
      <w:ind w:left="440"/>
    </w:pPr>
    <w:rPr>
      <w:rFonts w:ascii="Calibri" w:eastAsia="Calibri" w:hAnsi="Calibri" w:cs="Calibri"/>
      <w:sz w:val="22"/>
    </w:rPr>
  </w:style>
  <w:style w:type="character" w:styleId="af0">
    <w:name w:val="Hyperlink"/>
    <w:uiPriority w:val="99"/>
    <w:rsid w:val="00CF7624"/>
    <w:rPr>
      <w:color w:val="0000FF"/>
      <w:u w:val="single"/>
    </w:rPr>
  </w:style>
  <w:style w:type="paragraph" w:customStyle="1" w:styleId="ConsPlusNormal">
    <w:name w:val="ConsPlusNormal"/>
    <w:uiPriority w:val="99"/>
    <w:rsid w:val="00CF76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paragraph" w:customStyle="1" w:styleId="msonormalmrcssattr">
    <w:name w:val="msonormal_mr_css_attr"/>
    <w:basedOn w:val="a"/>
    <w:uiPriority w:val="99"/>
    <w:rsid w:val="00CF762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0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1F186-E600-4AC1-B968-A44530465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36</Pages>
  <Words>8577</Words>
  <Characters>48890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Наталья Биккерт</cp:lastModifiedBy>
  <cp:revision>9</cp:revision>
  <cp:lastPrinted>2025-04-29T09:39:00Z</cp:lastPrinted>
  <dcterms:created xsi:type="dcterms:W3CDTF">2025-04-15T04:35:00Z</dcterms:created>
  <dcterms:modified xsi:type="dcterms:W3CDTF">2025-04-29T09:40:00Z</dcterms:modified>
</cp:coreProperties>
</file>