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14:paraId="3185BBE3" w14:textId="77777777" w:rsidTr="008A1031">
        <w:trPr>
          <w:trHeight w:val="728"/>
        </w:trPr>
        <w:tc>
          <w:tcPr>
            <w:tcW w:w="4518" w:type="dxa"/>
            <w:vMerge w:val="restart"/>
          </w:tcPr>
          <w:p w14:paraId="1E103179" w14:textId="77777777"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503A435" wp14:editId="77BF437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E46B8C2" w14:textId="77777777"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14:paraId="2A2AE775" w14:textId="77777777"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AFE4C72" w14:textId="6C962A27" w:rsidR="005E04C9" w:rsidRDefault="00C205EA" w:rsidP="00C205E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jc w:val="center"/>
            </w:pPr>
            <w:bookmarkStart w:id="0" w:name="_GoBack"/>
            <w:r>
              <w:t>27.02.2025</w:t>
            </w:r>
            <w:r w:rsidR="00647AC5">
              <w:t xml:space="preserve">  </w:t>
            </w:r>
            <w:r w:rsidR="009B1B97">
              <w:t xml:space="preserve"> №</w:t>
            </w:r>
            <w:r w:rsidR="005E04C9">
              <w:t xml:space="preserve"> </w:t>
            </w:r>
            <w:r>
              <w:t xml:space="preserve"> 185</w:t>
            </w:r>
            <w:bookmarkEnd w:id="0"/>
          </w:p>
          <w:p w14:paraId="18C77C32" w14:textId="77777777"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</w:t>
            </w:r>
            <w:r w:rsidR="009B1B97">
              <w:rPr>
                <w:spacing w:val="-3"/>
              </w:rPr>
              <w:t xml:space="preserve">          </w:t>
            </w:r>
            <w:r>
              <w:rPr>
                <w:spacing w:val="-3"/>
              </w:rPr>
              <w:t xml:space="preserve">      г. Похвистнево</w:t>
            </w:r>
          </w:p>
          <w:p w14:paraId="37F44848" w14:textId="77777777" w:rsidR="005E04C9" w:rsidRDefault="00643DF5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F8B3D1C" wp14:editId="1BB44D2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861400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O9+dk1fAgAAswYAAA4AAAAAAAAAAAAAAAAALgIAAGRycy9lMm9E&#10;b2MueG1sUEsBAi0AFAAGAAgAAAAhACCQhvrfAAAABwEAAA8AAAAAAAAAAAAAAAAAuQQAAGRycy9k&#10;b3ducmV2LnhtbFBLBQYAAAAABAAEAPMAAADF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001C31" wp14:editId="724673E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5E23D8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A5LEzjVQIAAKUGAAAOAAAAAAAAAAAAAAAAAC4CAABkcnMvZTJvRG9jLnhtbFBL&#10;AQItABQABgAIAAAAIQCq+1oi4QAAAAkBAAAPAAAAAAAAAAAAAAAAAK8EAABkcnMvZG93bnJldi54&#10;bWxQSwUGAAAAAAQABADzAAAAvQUAAAAA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14:paraId="109B0C99" w14:textId="77777777" w:rsidTr="008A1031">
        <w:trPr>
          <w:trHeight w:val="3878"/>
        </w:trPr>
        <w:tc>
          <w:tcPr>
            <w:tcW w:w="4518" w:type="dxa"/>
            <w:vMerge/>
          </w:tcPr>
          <w:p w14:paraId="7285C31C" w14:textId="77777777"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14:paraId="273F1423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14:paraId="39F4524A" w14:textId="77777777"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14:paraId="6D05B6F9" w14:textId="77777777"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14:paraId="0F496359" w14:textId="77777777"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14:paraId="0D750E99" w14:textId="77777777"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14:paraId="5EBDBF13" w14:textId="77777777"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14:paraId="30581E49" w14:textId="2085D1FE"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14:paraId="5D280C96" w14:textId="77777777"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77CF6D" w14:textId="77777777"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35D68E1" w14:textId="104103A5"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</w:t>
      </w:r>
      <w:r w:rsidR="009B1B97">
        <w:rPr>
          <w:rFonts w:ascii="Times New Roman" w:hAnsi="Times New Roman"/>
          <w:sz w:val="28"/>
          <w:szCs w:val="28"/>
        </w:rPr>
        <w:t>708, от</w:t>
      </w:r>
      <w:r w:rsidR="00D61F06">
        <w:rPr>
          <w:rFonts w:ascii="Times New Roman" w:hAnsi="Times New Roman"/>
          <w:sz w:val="28"/>
          <w:szCs w:val="28"/>
        </w:rPr>
        <w:t xml:space="preserve"> 30.12.2021 №1118</w:t>
      </w:r>
      <w:r w:rsidR="00BA7F1B">
        <w:rPr>
          <w:rFonts w:ascii="Times New Roman" w:hAnsi="Times New Roman"/>
          <w:sz w:val="28"/>
          <w:szCs w:val="28"/>
        </w:rPr>
        <w:t>, от</w:t>
      </w:r>
      <w:r w:rsidR="00FC0D6C">
        <w:rPr>
          <w:rFonts w:ascii="Times New Roman" w:hAnsi="Times New Roman"/>
          <w:sz w:val="28"/>
          <w:szCs w:val="28"/>
        </w:rPr>
        <w:t xml:space="preserve"> 08.08.2022 №583</w:t>
      </w:r>
      <w:r w:rsidR="00A66B72">
        <w:rPr>
          <w:rFonts w:ascii="Times New Roman" w:hAnsi="Times New Roman"/>
          <w:sz w:val="28"/>
          <w:szCs w:val="28"/>
        </w:rPr>
        <w:t>, от 02.12.2022 №932</w:t>
      </w:r>
      <w:r w:rsidR="00E67FD7">
        <w:rPr>
          <w:rFonts w:ascii="Times New Roman" w:hAnsi="Times New Roman"/>
          <w:sz w:val="28"/>
          <w:szCs w:val="28"/>
        </w:rPr>
        <w:t>, от 29.12.2023 №974, от 10.10.2024 №703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47CE7B8E" w14:textId="2956B538" w:rsidR="00B646AC" w:rsidRDefault="00E67FD7" w:rsidP="00B646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480E">
        <w:rPr>
          <w:rFonts w:ascii="Times New Roman" w:hAnsi="Times New Roman" w:cs="Times New Roman"/>
          <w:sz w:val="28"/>
          <w:szCs w:val="28"/>
        </w:rPr>
        <w:t xml:space="preserve"> </w:t>
      </w:r>
      <w:r w:rsidR="00FE4AF5">
        <w:rPr>
          <w:rFonts w:ascii="Times New Roman" w:hAnsi="Times New Roman" w:cs="Times New Roman"/>
          <w:sz w:val="28"/>
          <w:szCs w:val="28"/>
        </w:rPr>
        <w:t>П</w:t>
      </w:r>
      <w:r w:rsidR="00B646AC">
        <w:rPr>
          <w:rFonts w:ascii="Times New Roman" w:hAnsi="Times New Roman" w:cs="Times New Roman"/>
          <w:sz w:val="28"/>
          <w:szCs w:val="28"/>
        </w:rPr>
        <w:t>риложение 1 «Перечень стратегических показателей (индикаторов), характеризующих ежегодный ход и итоги реализации настоящей программы</w:t>
      </w:r>
      <w:r w:rsidR="00B646AC" w:rsidRPr="00BC32C3">
        <w:rPr>
          <w:rFonts w:ascii="Times New Roman" w:hAnsi="Times New Roman" w:cs="Times New Roman"/>
          <w:sz w:val="28"/>
          <w:szCs w:val="28"/>
        </w:rPr>
        <w:t xml:space="preserve">» </w:t>
      </w:r>
      <w:r w:rsidR="00B646AC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 к настоящему постановлению.</w:t>
      </w:r>
    </w:p>
    <w:p w14:paraId="005DC649" w14:textId="6FEE18B9" w:rsidR="005E04C9" w:rsidRPr="00502A9F" w:rsidRDefault="00FE4AF5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E04C9" w:rsidRPr="00502A9F">
        <w:rPr>
          <w:rFonts w:ascii="Times New Roman" w:hAnsi="Times New Roman"/>
          <w:sz w:val="28"/>
          <w:szCs w:val="28"/>
        </w:rPr>
        <w:t xml:space="preserve">. </w:t>
      </w:r>
      <w:r w:rsidR="005E04C9"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="005E04C9"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 w:rsidR="005E04C9"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="005E04C9"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 w:rsidR="005E04C9"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="005E04C9"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 w:rsidR="005E04C9"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="005E04C9"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14:paraId="288C8B54" w14:textId="7D648847" w:rsidR="005E04C9" w:rsidRDefault="00FE4AF5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4C9" w:rsidRPr="005E04C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хозяйству.</w:t>
      </w:r>
    </w:p>
    <w:p w14:paraId="5819A40C" w14:textId="77777777"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74656" w14:textId="2E5B1A82"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</w:t>
      </w:r>
      <w:r w:rsidR="00A66B72">
        <w:rPr>
          <w:rFonts w:ascii="Times New Roman" w:hAnsi="Times New Roman" w:cs="Times New Roman"/>
          <w:bCs/>
          <w:sz w:val="28"/>
        </w:rPr>
        <w:t xml:space="preserve">        </w:t>
      </w:r>
      <w:r w:rsidRPr="005E04C9">
        <w:rPr>
          <w:rFonts w:ascii="Times New Roman" w:hAnsi="Times New Roman" w:cs="Times New Roman"/>
          <w:bCs/>
          <w:sz w:val="28"/>
        </w:rPr>
        <w:t xml:space="preserve"> </w:t>
      </w:r>
      <w:r w:rsidR="00E67FD7">
        <w:rPr>
          <w:rFonts w:ascii="Times New Roman" w:hAnsi="Times New Roman" w:cs="Times New Roman"/>
          <w:bCs/>
          <w:sz w:val="28"/>
        </w:rPr>
        <w:t xml:space="preserve">И.о. </w:t>
      </w:r>
      <w:r w:rsidR="00600A3F">
        <w:rPr>
          <w:rFonts w:ascii="Times New Roman" w:hAnsi="Times New Roman" w:cs="Times New Roman"/>
          <w:bCs/>
          <w:sz w:val="28"/>
        </w:rPr>
        <w:t>Глав</w:t>
      </w:r>
      <w:r w:rsidR="00E67FD7">
        <w:rPr>
          <w:rFonts w:ascii="Times New Roman" w:hAnsi="Times New Roman" w:cs="Times New Roman"/>
          <w:bCs/>
          <w:sz w:val="28"/>
        </w:rPr>
        <w:t>ы</w:t>
      </w:r>
      <w:r w:rsidRPr="00217756">
        <w:rPr>
          <w:rFonts w:ascii="Times New Roman" w:hAnsi="Times New Roman" w:cs="Times New Roman"/>
          <w:bCs/>
          <w:sz w:val="28"/>
        </w:rPr>
        <w:t xml:space="preserve">  района                                            </w:t>
      </w:r>
      <w:r w:rsidR="00600A3F">
        <w:rPr>
          <w:rFonts w:ascii="Times New Roman" w:hAnsi="Times New Roman" w:cs="Times New Roman"/>
          <w:bCs/>
          <w:sz w:val="28"/>
        </w:rPr>
        <w:t xml:space="preserve">                      </w:t>
      </w:r>
      <w:r w:rsidR="00E67FD7">
        <w:rPr>
          <w:rFonts w:ascii="Times New Roman" w:hAnsi="Times New Roman" w:cs="Times New Roman"/>
          <w:bCs/>
          <w:sz w:val="28"/>
        </w:rPr>
        <w:t>С.В. Райков</w:t>
      </w:r>
    </w:p>
    <w:p w14:paraId="14123340" w14:textId="77777777"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14:paraId="1944E835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38CF773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1FDA11C" w14:textId="77777777"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A1AA111" w14:textId="77777777"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B14E12">
          <w:pgSz w:w="11905" w:h="16838"/>
          <w:pgMar w:top="567" w:right="567" w:bottom="567" w:left="1134" w:header="0" w:footer="0" w:gutter="0"/>
          <w:cols w:space="720"/>
        </w:sectPr>
      </w:pPr>
    </w:p>
    <w:p w14:paraId="26B481AA" w14:textId="77777777" w:rsidR="004A4B46" w:rsidRPr="000B75F0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14:paraId="75DF0E47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14:paraId="0933AA7D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03815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14:paraId="551439B8" w14:textId="77777777" w:rsidR="004A4B46" w:rsidRPr="003539BC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3F73B9D" w14:textId="77777777" w:rsidR="004A4B46" w:rsidRDefault="004A4B46" w:rsidP="004A4B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EB69B80" w14:textId="77777777" w:rsidR="004A4B46" w:rsidRPr="000B75F0" w:rsidRDefault="004A4B46" w:rsidP="004A4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5F0">
        <w:rPr>
          <w:rFonts w:ascii="Times New Roman" w:hAnsi="Times New Roman" w:cs="Times New Roman"/>
          <w:b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8"/>
        <w:tblW w:w="15446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3998"/>
        <w:gridCol w:w="1418"/>
        <w:gridCol w:w="992"/>
        <w:gridCol w:w="992"/>
        <w:gridCol w:w="992"/>
        <w:gridCol w:w="851"/>
        <w:gridCol w:w="850"/>
        <w:gridCol w:w="993"/>
        <w:gridCol w:w="1134"/>
        <w:gridCol w:w="1417"/>
      </w:tblGrid>
      <w:tr w:rsidR="00E67FD7" w14:paraId="5289E045" w14:textId="77777777" w:rsidTr="00E67FD7">
        <w:trPr>
          <w:trHeight w:val="435"/>
        </w:trPr>
        <w:tc>
          <w:tcPr>
            <w:tcW w:w="675" w:type="dxa"/>
            <w:vMerge w:val="restart"/>
          </w:tcPr>
          <w:p w14:paraId="7E785071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gridSpan w:val="2"/>
            <w:vMerge w:val="restart"/>
          </w:tcPr>
          <w:p w14:paraId="68B3022C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Наименование цели, стратегического показателя (индикатора)</w:t>
            </w:r>
          </w:p>
        </w:tc>
        <w:tc>
          <w:tcPr>
            <w:tcW w:w="1418" w:type="dxa"/>
            <w:vMerge w:val="restart"/>
          </w:tcPr>
          <w:p w14:paraId="36674D64" w14:textId="77777777" w:rsidR="00E67FD7" w:rsidRPr="000719A1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Единица изме-рения</w:t>
            </w:r>
          </w:p>
        </w:tc>
        <w:tc>
          <w:tcPr>
            <w:tcW w:w="992" w:type="dxa"/>
            <w:vMerge w:val="restart"/>
          </w:tcPr>
          <w:p w14:paraId="3410D563" w14:textId="77777777" w:rsidR="00E67FD7" w:rsidRPr="000719A1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1">
              <w:rPr>
                <w:rFonts w:ascii="Times New Roman" w:hAnsi="Times New Roman" w:cs="Times New Roman"/>
                <w:sz w:val="24"/>
                <w:szCs w:val="24"/>
              </w:rPr>
              <w:t>отчет 2019</w:t>
            </w:r>
          </w:p>
        </w:tc>
        <w:tc>
          <w:tcPr>
            <w:tcW w:w="992" w:type="dxa"/>
            <w:vMerge w:val="restart"/>
          </w:tcPr>
          <w:p w14:paraId="04D70B90" w14:textId="708E6B9E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Merge w:val="restart"/>
          </w:tcPr>
          <w:p w14:paraId="17F326D3" w14:textId="53101F38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Merge w:val="restart"/>
          </w:tcPr>
          <w:p w14:paraId="6AF716A6" w14:textId="4F9CCCF7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Merge w:val="restart"/>
          </w:tcPr>
          <w:p w14:paraId="10DB2947" w14:textId="59B4C2F4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vMerge w:val="restart"/>
          </w:tcPr>
          <w:p w14:paraId="595BF7E5" w14:textId="661F9377" w:rsidR="00E67FD7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5C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32457E62" w14:textId="24973F16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417" w:type="dxa"/>
            <w:vMerge w:val="restart"/>
          </w:tcPr>
          <w:p w14:paraId="48E3498F" w14:textId="28752CD4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E67FD7" w14:paraId="5851A12D" w14:textId="77777777" w:rsidTr="00E67FD7">
        <w:trPr>
          <w:trHeight w:val="378"/>
        </w:trPr>
        <w:tc>
          <w:tcPr>
            <w:tcW w:w="675" w:type="dxa"/>
            <w:vMerge/>
          </w:tcPr>
          <w:p w14:paraId="29C2D12F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vMerge/>
          </w:tcPr>
          <w:p w14:paraId="31DFC613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0BEA41C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CAAC4E0" w14:textId="77777777" w:rsidR="00E67FD7" w:rsidRPr="000719A1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E4FA536" w14:textId="77777777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081C84E" w14:textId="77777777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DEE4150" w14:textId="77777777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84C5FF8" w14:textId="77777777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75E41D2" w14:textId="77777777" w:rsidR="00E67FD7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0A98FE" w14:textId="68EE0D0E" w:rsidR="00E67FD7" w:rsidRPr="000B75F0" w:rsidRDefault="00E67FD7" w:rsidP="00E67FD7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Merge/>
          </w:tcPr>
          <w:p w14:paraId="229C1155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D7" w14:paraId="6D8E108E" w14:textId="77777777" w:rsidTr="00E67FD7">
        <w:tc>
          <w:tcPr>
            <w:tcW w:w="675" w:type="dxa"/>
          </w:tcPr>
          <w:p w14:paraId="72143666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271633" w14:textId="77777777" w:rsidR="00E67FD7" w:rsidRPr="008265D3" w:rsidRDefault="00E67FD7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37" w:type="dxa"/>
            <w:gridSpan w:val="10"/>
          </w:tcPr>
          <w:p w14:paraId="0C77DE0B" w14:textId="561001EF" w:rsidR="00E67FD7" w:rsidRPr="008265D3" w:rsidRDefault="00E67FD7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0565">
              <w:rPr>
                <w:rFonts w:ascii="Times New Roman" w:hAnsi="Times New Roman" w:cs="Times New Roman"/>
                <w:b/>
                <w:sz w:val="28"/>
                <w:szCs w:val="28"/>
              </w:rPr>
              <w:t>- обеспечение устойчивого функционирования  и повышение энергетической эффективности систем коммунального теплоснабжения</w:t>
            </w:r>
          </w:p>
        </w:tc>
      </w:tr>
      <w:tr w:rsidR="00E67FD7" w14:paraId="06768936" w14:textId="77777777" w:rsidTr="00E67FD7">
        <w:tc>
          <w:tcPr>
            <w:tcW w:w="675" w:type="dxa"/>
          </w:tcPr>
          <w:p w14:paraId="7E1DF924" w14:textId="64CD0E51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32" w:type="dxa"/>
            <w:gridSpan w:val="2"/>
          </w:tcPr>
          <w:p w14:paraId="5EEBC719" w14:textId="77777777" w:rsidR="00E67FD7" w:rsidRPr="001D206A" w:rsidRDefault="00E67FD7" w:rsidP="00E67FD7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1641EF03" w14:textId="77777777" w:rsidR="00E67FD7" w:rsidRPr="001D206A" w:rsidRDefault="00E67FD7" w:rsidP="00E67FD7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коммунального хозяйства и инженерной инфраструктуры, на которых реализованы мероприятия в области энергосбережения и повышения энергетической эффективности</w:t>
            </w:r>
          </w:p>
        </w:tc>
        <w:tc>
          <w:tcPr>
            <w:tcW w:w="1418" w:type="dxa"/>
          </w:tcPr>
          <w:p w14:paraId="7A7B1343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14:paraId="5E9EF4FD" w14:textId="664E5DE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13296D4C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3752B8DA" w14:textId="1D134CAC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7B8A5E88" w14:textId="455FFAA6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0659715C" w14:textId="11B58A56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7545223" w14:textId="64692AF9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305E83E8" w14:textId="598B7D5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34F71893" w14:textId="50886A12" w:rsidR="00E67FD7" w:rsidRPr="00FB5808" w:rsidRDefault="00FE4AF5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67FD7" w14:paraId="645A862D" w14:textId="77777777" w:rsidTr="00E67FD7">
        <w:tc>
          <w:tcPr>
            <w:tcW w:w="675" w:type="dxa"/>
          </w:tcPr>
          <w:p w14:paraId="0C7A8CE0" w14:textId="27DA5228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32" w:type="dxa"/>
            <w:gridSpan w:val="2"/>
          </w:tcPr>
          <w:p w14:paraId="547B1FF3" w14:textId="77777777" w:rsidR="00E67FD7" w:rsidRPr="001D206A" w:rsidRDefault="00E67FD7" w:rsidP="00E67FD7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12859E6C" w14:textId="77777777" w:rsidR="00E67FD7" w:rsidRPr="001D206A" w:rsidRDefault="00E67FD7" w:rsidP="00E67FD7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мощность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418" w:type="dxa"/>
          </w:tcPr>
          <w:p w14:paraId="2B1B535A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МВт</w:t>
            </w:r>
          </w:p>
        </w:tc>
        <w:tc>
          <w:tcPr>
            <w:tcW w:w="992" w:type="dxa"/>
          </w:tcPr>
          <w:p w14:paraId="52596D6D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4BC7BE3F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5,68</w:t>
            </w:r>
          </w:p>
        </w:tc>
        <w:tc>
          <w:tcPr>
            <w:tcW w:w="992" w:type="dxa"/>
          </w:tcPr>
          <w:p w14:paraId="48DA53F3" w14:textId="59B17F78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851" w:type="dxa"/>
          </w:tcPr>
          <w:p w14:paraId="7AD35BAE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19710A37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14:paraId="236A2C13" w14:textId="0CC6ABCA" w:rsidR="00E67FD7" w:rsidRDefault="00425A45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134" w:type="dxa"/>
          </w:tcPr>
          <w:p w14:paraId="20A197F4" w14:textId="58DFF942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724F396A" w14:textId="4493572C" w:rsidR="00E67FD7" w:rsidRPr="00FB5808" w:rsidRDefault="00E67FD7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</w:t>
            </w:r>
            <w:r w:rsidR="00FE4AF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67FD7" w14:paraId="4D599163" w14:textId="77777777" w:rsidTr="00E67FD7">
        <w:tc>
          <w:tcPr>
            <w:tcW w:w="675" w:type="dxa"/>
          </w:tcPr>
          <w:p w14:paraId="7FDA511F" w14:textId="5EE78282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132" w:type="dxa"/>
            <w:gridSpan w:val="2"/>
          </w:tcPr>
          <w:p w14:paraId="75671E3A" w14:textId="77777777" w:rsidR="00E67FD7" w:rsidRPr="001D206A" w:rsidRDefault="00E67FD7" w:rsidP="00E67FD7">
            <w:pPr>
              <w:ind w:right="3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0FFF7C9A" w14:textId="77777777" w:rsidR="00E67FD7" w:rsidRPr="001D206A" w:rsidRDefault="00E67FD7" w:rsidP="00E67FD7">
            <w:pPr>
              <w:autoSpaceDE w:val="0"/>
              <w:autoSpaceDN w:val="0"/>
              <w:adjustRightInd w:val="0"/>
              <w:ind w:right="33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, на территории которых отремонтированы объекты инженерной 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в рамках подготовки к осенне-зимнему периоду</w:t>
            </w:r>
          </w:p>
        </w:tc>
        <w:tc>
          <w:tcPr>
            <w:tcW w:w="1418" w:type="dxa"/>
          </w:tcPr>
          <w:p w14:paraId="575BD837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</w:tcPr>
          <w:p w14:paraId="79829FA0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2332C1AD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6D3CC9C2" w14:textId="41CF2355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5015155B" w14:textId="6A44E523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53E123E4" w14:textId="263CC455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5E885D0" w14:textId="31A27E21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F2AC7E0" w14:textId="3B29993D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2742EBB7" w14:textId="5E625000" w:rsidR="00E67FD7" w:rsidRPr="00FB5808" w:rsidRDefault="00FE4AF5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67FD7" w14:paraId="0F603045" w14:textId="77777777" w:rsidTr="00E67FD7">
        <w:tc>
          <w:tcPr>
            <w:tcW w:w="675" w:type="dxa"/>
          </w:tcPr>
          <w:p w14:paraId="002B6EDE" w14:textId="77777777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8E2B1E" w14:textId="77777777" w:rsidR="00E67FD7" w:rsidRPr="008265D3" w:rsidRDefault="00E67FD7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37" w:type="dxa"/>
            <w:gridSpan w:val="10"/>
          </w:tcPr>
          <w:p w14:paraId="1D48DD58" w14:textId="04624F70" w:rsidR="00E67FD7" w:rsidRPr="008265D3" w:rsidRDefault="00E67FD7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826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обеспечение бесперебойного снабжения коммунальными услугами населения муниципального района Похвистневский</w:t>
            </w:r>
          </w:p>
        </w:tc>
      </w:tr>
      <w:tr w:rsidR="00E67FD7" w14:paraId="0217E99C" w14:textId="77777777" w:rsidTr="00E67FD7">
        <w:tc>
          <w:tcPr>
            <w:tcW w:w="675" w:type="dxa"/>
          </w:tcPr>
          <w:p w14:paraId="78288AE0" w14:textId="4C623C18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132" w:type="dxa"/>
            <w:gridSpan w:val="2"/>
          </w:tcPr>
          <w:p w14:paraId="46649BFA" w14:textId="77777777" w:rsidR="00E67FD7" w:rsidRPr="001D206A" w:rsidRDefault="00E67FD7" w:rsidP="00E67FD7">
            <w:pPr>
              <w:tabs>
                <w:tab w:val="left" w:pos="4110"/>
              </w:tabs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</w:p>
          <w:p w14:paraId="1CC08F2D" w14:textId="77777777" w:rsidR="00E67FD7" w:rsidRPr="000B75F0" w:rsidRDefault="00E67FD7" w:rsidP="00E67FD7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>протяженность капитально отремонтированных сетей теплоснабжения</w:t>
            </w:r>
          </w:p>
        </w:tc>
        <w:tc>
          <w:tcPr>
            <w:tcW w:w="1418" w:type="dxa"/>
          </w:tcPr>
          <w:p w14:paraId="22418485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</w:t>
            </w:r>
          </w:p>
        </w:tc>
        <w:tc>
          <w:tcPr>
            <w:tcW w:w="992" w:type="dxa"/>
          </w:tcPr>
          <w:p w14:paraId="4685AD9F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1162754C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992" w:type="dxa"/>
          </w:tcPr>
          <w:p w14:paraId="093A917F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6EC610C" w14:textId="747E70D4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50" w:type="dxa"/>
          </w:tcPr>
          <w:p w14:paraId="5553CDC5" w14:textId="3AA5470E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93" w:type="dxa"/>
          </w:tcPr>
          <w:p w14:paraId="17C540C2" w14:textId="2A6516B9" w:rsidR="00E67FD7" w:rsidRDefault="00FE4AF5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1162</w:t>
            </w:r>
          </w:p>
        </w:tc>
        <w:tc>
          <w:tcPr>
            <w:tcW w:w="1134" w:type="dxa"/>
          </w:tcPr>
          <w:p w14:paraId="0B09D231" w14:textId="4B18F6EA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12D14A31" w14:textId="4F8DAF21" w:rsidR="00E67FD7" w:rsidRPr="00FB5808" w:rsidRDefault="00FE4AF5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2210</w:t>
            </w:r>
          </w:p>
        </w:tc>
      </w:tr>
      <w:tr w:rsidR="00E67FD7" w14:paraId="25771CFD" w14:textId="77777777" w:rsidTr="00E67FD7">
        <w:tc>
          <w:tcPr>
            <w:tcW w:w="675" w:type="dxa"/>
          </w:tcPr>
          <w:p w14:paraId="6A69B4CD" w14:textId="23A00F31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32" w:type="dxa"/>
            <w:gridSpan w:val="2"/>
          </w:tcPr>
          <w:p w14:paraId="7449FFFA" w14:textId="77777777" w:rsidR="00E67FD7" w:rsidRDefault="00E67FD7" w:rsidP="00E67FD7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ратегический показатель 2</w:t>
            </w: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14:paraId="55EE130E" w14:textId="77777777" w:rsidR="00E67FD7" w:rsidRPr="006B5F9B" w:rsidRDefault="00E67FD7" w:rsidP="00E67FD7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 введенных в эксплуатацию после строительства, реконструкции, технического перевооружения и капитального ремонта объектов и систем теплоснабжения</w:t>
            </w:r>
          </w:p>
        </w:tc>
        <w:tc>
          <w:tcPr>
            <w:tcW w:w="1418" w:type="dxa"/>
          </w:tcPr>
          <w:p w14:paraId="295DD608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14:paraId="0FE8B17F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CEE1EA4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061A5AB0" w14:textId="73FDCB5A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C15D500" w14:textId="7CE0A441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14:paraId="2C992A48" w14:textId="3301B00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7B54810" w14:textId="41CD9280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AF7D85D" w14:textId="05520C7A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613410D8" w14:textId="642911CC" w:rsidR="00E67FD7" w:rsidRPr="00FB5808" w:rsidRDefault="00FE4AF5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67FD7" w14:paraId="57EFA257" w14:textId="77777777" w:rsidTr="00E67FD7">
        <w:tc>
          <w:tcPr>
            <w:tcW w:w="675" w:type="dxa"/>
          </w:tcPr>
          <w:p w14:paraId="659FECAD" w14:textId="4523FD63" w:rsidR="00E67FD7" w:rsidRPr="000B75F0" w:rsidRDefault="00E67FD7" w:rsidP="00E6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132" w:type="dxa"/>
            <w:gridSpan w:val="2"/>
          </w:tcPr>
          <w:p w14:paraId="43478FB9" w14:textId="77777777" w:rsidR="00E67FD7" w:rsidRDefault="00E67FD7" w:rsidP="00E67FD7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5F9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14:paraId="2B61951C" w14:textId="77777777" w:rsidR="00E67FD7" w:rsidRPr="006B5F9B" w:rsidRDefault="00E67FD7" w:rsidP="00E67FD7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муниципального района Похвистневский</w:t>
            </w:r>
            <w:r w:rsidRPr="00424C08">
              <w:rPr>
                <w:rFonts w:ascii="Times New Roman" w:hAnsi="Times New Roman" w:cs="Times New Roman"/>
                <w:sz w:val="28"/>
                <w:szCs w:val="28"/>
              </w:rPr>
              <w:t xml:space="preserve">, исполнивших обязательства по выполнению мероприятий по обеспечению бесперебойного снабжения коммунальными услугами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</w:p>
        </w:tc>
        <w:tc>
          <w:tcPr>
            <w:tcW w:w="1418" w:type="dxa"/>
          </w:tcPr>
          <w:p w14:paraId="59A21209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2" w:type="dxa"/>
          </w:tcPr>
          <w:p w14:paraId="399ACC52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29D3298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63AAABA9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25886650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14:paraId="7CC9D577" w14:textId="77777777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14:paraId="7C793B01" w14:textId="168B4959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14:paraId="660F1E3B" w14:textId="409A59F1" w:rsidR="00E67FD7" w:rsidRDefault="00E67FD7" w:rsidP="00E67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6D079BC4" w14:textId="77777777" w:rsidR="00E67FD7" w:rsidRPr="00FB5808" w:rsidRDefault="00E67FD7" w:rsidP="00E67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80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14:paraId="1F33D26D" w14:textId="77777777" w:rsidR="004A4B46" w:rsidRPr="00245357" w:rsidRDefault="004A4B46" w:rsidP="004A4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231569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0D13EB8D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C1A3408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BE86B33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268719C0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486A18CC" w14:textId="77777777" w:rsidR="00C8390D" w:rsidRDefault="00C8390D" w:rsidP="002F3758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3C6300C" w14:textId="44236747" w:rsidR="00A47F7B" w:rsidRDefault="00A47F7B" w:rsidP="00FE4AF5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52E2256" w14:textId="77777777"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B14E12">
          <w:pgSz w:w="16838" w:h="11905" w:orient="landscape"/>
          <w:pgMar w:top="567" w:right="567" w:bottom="1134" w:left="567" w:header="0" w:footer="0" w:gutter="0"/>
          <w:cols w:space="720"/>
        </w:sectPr>
      </w:pPr>
    </w:p>
    <w:p w14:paraId="15E81F40" w14:textId="77777777"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14E12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EA14F" w14:textId="77777777" w:rsidR="001B6B8B" w:rsidRDefault="001B6B8B" w:rsidP="006F67EF">
      <w:pPr>
        <w:spacing w:after="0" w:line="240" w:lineRule="auto"/>
      </w:pPr>
      <w:r>
        <w:separator/>
      </w:r>
    </w:p>
  </w:endnote>
  <w:endnote w:type="continuationSeparator" w:id="0">
    <w:p w14:paraId="31BED06A" w14:textId="77777777" w:rsidR="001B6B8B" w:rsidRDefault="001B6B8B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672F8" w14:textId="77777777" w:rsidR="001B6B8B" w:rsidRDefault="001B6B8B" w:rsidP="006F67EF">
      <w:pPr>
        <w:spacing w:after="0" w:line="240" w:lineRule="auto"/>
      </w:pPr>
      <w:r>
        <w:separator/>
      </w:r>
    </w:p>
  </w:footnote>
  <w:footnote w:type="continuationSeparator" w:id="0">
    <w:p w14:paraId="7011880E" w14:textId="77777777" w:rsidR="001B6B8B" w:rsidRDefault="001B6B8B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6E"/>
    <w:rsid w:val="00006488"/>
    <w:rsid w:val="00024B03"/>
    <w:rsid w:val="0003071D"/>
    <w:rsid w:val="0003457F"/>
    <w:rsid w:val="00037E20"/>
    <w:rsid w:val="00045A1F"/>
    <w:rsid w:val="0004728F"/>
    <w:rsid w:val="00081DF4"/>
    <w:rsid w:val="00083489"/>
    <w:rsid w:val="00086287"/>
    <w:rsid w:val="00087D46"/>
    <w:rsid w:val="000A0565"/>
    <w:rsid w:val="000E18E5"/>
    <w:rsid w:val="001035DB"/>
    <w:rsid w:val="00121EFA"/>
    <w:rsid w:val="00122231"/>
    <w:rsid w:val="00125E7D"/>
    <w:rsid w:val="00132F62"/>
    <w:rsid w:val="00140612"/>
    <w:rsid w:val="00154B4F"/>
    <w:rsid w:val="001657F1"/>
    <w:rsid w:val="001767C0"/>
    <w:rsid w:val="00195F62"/>
    <w:rsid w:val="001A26B1"/>
    <w:rsid w:val="001A7D6C"/>
    <w:rsid w:val="001B2B7C"/>
    <w:rsid w:val="001B6B8B"/>
    <w:rsid w:val="001E20F4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4897"/>
    <w:rsid w:val="00245357"/>
    <w:rsid w:val="00247EF2"/>
    <w:rsid w:val="00260960"/>
    <w:rsid w:val="00271C4B"/>
    <w:rsid w:val="00271DD0"/>
    <w:rsid w:val="00273AA4"/>
    <w:rsid w:val="00297ED8"/>
    <w:rsid w:val="002D18D7"/>
    <w:rsid w:val="002E0E19"/>
    <w:rsid w:val="002F1569"/>
    <w:rsid w:val="002F3758"/>
    <w:rsid w:val="00304315"/>
    <w:rsid w:val="00306E8A"/>
    <w:rsid w:val="003137A9"/>
    <w:rsid w:val="00317639"/>
    <w:rsid w:val="003244EA"/>
    <w:rsid w:val="00335EF0"/>
    <w:rsid w:val="00346CAB"/>
    <w:rsid w:val="003539BC"/>
    <w:rsid w:val="0036578D"/>
    <w:rsid w:val="00367A0E"/>
    <w:rsid w:val="00375B66"/>
    <w:rsid w:val="003809DC"/>
    <w:rsid w:val="0038431D"/>
    <w:rsid w:val="00390E45"/>
    <w:rsid w:val="003C4B64"/>
    <w:rsid w:val="003D3EB2"/>
    <w:rsid w:val="003D64CD"/>
    <w:rsid w:val="003D777E"/>
    <w:rsid w:val="003E2D06"/>
    <w:rsid w:val="00410038"/>
    <w:rsid w:val="004134ED"/>
    <w:rsid w:val="00424C08"/>
    <w:rsid w:val="00425A45"/>
    <w:rsid w:val="004260A7"/>
    <w:rsid w:val="00430B3A"/>
    <w:rsid w:val="0044574F"/>
    <w:rsid w:val="00456516"/>
    <w:rsid w:val="00463EC2"/>
    <w:rsid w:val="00472BC6"/>
    <w:rsid w:val="00476445"/>
    <w:rsid w:val="004974AF"/>
    <w:rsid w:val="004A023A"/>
    <w:rsid w:val="004A4B46"/>
    <w:rsid w:val="004A7B7B"/>
    <w:rsid w:val="004B2B16"/>
    <w:rsid w:val="004C22F2"/>
    <w:rsid w:val="004C628F"/>
    <w:rsid w:val="004C734A"/>
    <w:rsid w:val="004D6FE2"/>
    <w:rsid w:val="004F09C2"/>
    <w:rsid w:val="004F593C"/>
    <w:rsid w:val="005124E7"/>
    <w:rsid w:val="00514459"/>
    <w:rsid w:val="005155F2"/>
    <w:rsid w:val="00521469"/>
    <w:rsid w:val="005612A5"/>
    <w:rsid w:val="00566835"/>
    <w:rsid w:val="00575D88"/>
    <w:rsid w:val="005912EA"/>
    <w:rsid w:val="00596596"/>
    <w:rsid w:val="00597425"/>
    <w:rsid w:val="005A737B"/>
    <w:rsid w:val="005B3C03"/>
    <w:rsid w:val="005B75F6"/>
    <w:rsid w:val="005D1AF5"/>
    <w:rsid w:val="005E04C9"/>
    <w:rsid w:val="00600A3F"/>
    <w:rsid w:val="00603FAA"/>
    <w:rsid w:val="0062798D"/>
    <w:rsid w:val="0063206D"/>
    <w:rsid w:val="00632143"/>
    <w:rsid w:val="00632904"/>
    <w:rsid w:val="006418F6"/>
    <w:rsid w:val="00643DF5"/>
    <w:rsid w:val="00647AC5"/>
    <w:rsid w:val="0066333B"/>
    <w:rsid w:val="00676618"/>
    <w:rsid w:val="00680F67"/>
    <w:rsid w:val="0068676B"/>
    <w:rsid w:val="006A700F"/>
    <w:rsid w:val="006B194C"/>
    <w:rsid w:val="006E426B"/>
    <w:rsid w:val="006E5E68"/>
    <w:rsid w:val="006F67EF"/>
    <w:rsid w:val="0072687C"/>
    <w:rsid w:val="007324DA"/>
    <w:rsid w:val="007338A7"/>
    <w:rsid w:val="007536CE"/>
    <w:rsid w:val="00776E73"/>
    <w:rsid w:val="007A6659"/>
    <w:rsid w:val="007D4BD0"/>
    <w:rsid w:val="007E44F0"/>
    <w:rsid w:val="007E6675"/>
    <w:rsid w:val="007E6984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E5124"/>
    <w:rsid w:val="008F16A9"/>
    <w:rsid w:val="008F4957"/>
    <w:rsid w:val="009056BB"/>
    <w:rsid w:val="00914E64"/>
    <w:rsid w:val="00916250"/>
    <w:rsid w:val="00916FE0"/>
    <w:rsid w:val="009224E8"/>
    <w:rsid w:val="00933823"/>
    <w:rsid w:val="00935030"/>
    <w:rsid w:val="009603E1"/>
    <w:rsid w:val="00966B27"/>
    <w:rsid w:val="00975364"/>
    <w:rsid w:val="00985B98"/>
    <w:rsid w:val="00987CD8"/>
    <w:rsid w:val="00997368"/>
    <w:rsid w:val="009A7004"/>
    <w:rsid w:val="009B1B97"/>
    <w:rsid w:val="009C2652"/>
    <w:rsid w:val="009D4312"/>
    <w:rsid w:val="009F171C"/>
    <w:rsid w:val="009F46B5"/>
    <w:rsid w:val="009F5B3E"/>
    <w:rsid w:val="009F5B6B"/>
    <w:rsid w:val="00A0141B"/>
    <w:rsid w:val="00A0278A"/>
    <w:rsid w:val="00A02ED5"/>
    <w:rsid w:val="00A062D4"/>
    <w:rsid w:val="00A134D1"/>
    <w:rsid w:val="00A16A08"/>
    <w:rsid w:val="00A2071E"/>
    <w:rsid w:val="00A22FF0"/>
    <w:rsid w:val="00A32D9E"/>
    <w:rsid w:val="00A356A5"/>
    <w:rsid w:val="00A466DB"/>
    <w:rsid w:val="00A46BBD"/>
    <w:rsid w:val="00A474EE"/>
    <w:rsid w:val="00A47F7B"/>
    <w:rsid w:val="00A51C0E"/>
    <w:rsid w:val="00A62E65"/>
    <w:rsid w:val="00A66B72"/>
    <w:rsid w:val="00A67B41"/>
    <w:rsid w:val="00A73D2D"/>
    <w:rsid w:val="00A87046"/>
    <w:rsid w:val="00AA62FF"/>
    <w:rsid w:val="00AC60D4"/>
    <w:rsid w:val="00B054E0"/>
    <w:rsid w:val="00B11240"/>
    <w:rsid w:val="00B14E12"/>
    <w:rsid w:val="00B2562A"/>
    <w:rsid w:val="00B530DB"/>
    <w:rsid w:val="00B60034"/>
    <w:rsid w:val="00B646AC"/>
    <w:rsid w:val="00B648CA"/>
    <w:rsid w:val="00B6646C"/>
    <w:rsid w:val="00B8002E"/>
    <w:rsid w:val="00B83B29"/>
    <w:rsid w:val="00B96EED"/>
    <w:rsid w:val="00BA66B5"/>
    <w:rsid w:val="00BA7F1B"/>
    <w:rsid w:val="00BB348A"/>
    <w:rsid w:val="00BB545A"/>
    <w:rsid w:val="00BC32C3"/>
    <w:rsid w:val="00BC4D2F"/>
    <w:rsid w:val="00BE5B35"/>
    <w:rsid w:val="00BE62E9"/>
    <w:rsid w:val="00BF5E6B"/>
    <w:rsid w:val="00C15C89"/>
    <w:rsid w:val="00C205EA"/>
    <w:rsid w:val="00C320AB"/>
    <w:rsid w:val="00C371A8"/>
    <w:rsid w:val="00C4038C"/>
    <w:rsid w:val="00C4368C"/>
    <w:rsid w:val="00C4573E"/>
    <w:rsid w:val="00C55F80"/>
    <w:rsid w:val="00C647AC"/>
    <w:rsid w:val="00C66A69"/>
    <w:rsid w:val="00C73361"/>
    <w:rsid w:val="00C74EB5"/>
    <w:rsid w:val="00C8390D"/>
    <w:rsid w:val="00C83C57"/>
    <w:rsid w:val="00C9153D"/>
    <w:rsid w:val="00C91D26"/>
    <w:rsid w:val="00C92461"/>
    <w:rsid w:val="00C945E7"/>
    <w:rsid w:val="00CB38B5"/>
    <w:rsid w:val="00CD1F03"/>
    <w:rsid w:val="00CF0149"/>
    <w:rsid w:val="00CF080C"/>
    <w:rsid w:val="00CF428E"/>
    <w:rsid w:val="00CF79ED"/>
    <w:rsid w:val="00D009D0"/>
    <w:rsid w:val="00D17A5E"/>
    <w:rsid w:val="00D374B1"/>
    <w:rsid w:val="00D442D1"/>
    <w:rsid w:val="00D468CE"/>
    <w:rsid w:val="00D4737D"/>
    <w:rsid w:val="00D61F06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4480E"/>
    <w:rsid w:val="00E632A1"/>
    <w:rsid w:val="00E66CA2"/>
    <w:rsid w:val="00E67FD7"/>
    <w:rsid w:val="00E70FA1"/>
    <w:rsid w:val="00E74E35"/>
    <w:rsid w:val="00E8283F"/>
    <w:rsid w:val="00E83A76"/>
    <w:rsid w:val="00E976A1"/>
    <w:rsid w:val="00EC4FAE"/>
    <w:rsid w:val="00EE1F67"/>
    <w:rsid w:val="00EE716F"/>
    <w:rsid w:val="00F12405"/>
    <w:rsid w:val="00F13B2E"/>
    <w:rsid w:val="00F266E6"/>
    <w:rsid w:val="00F277A8"/>
    <w:rsid w:val="00F3607B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C0D6C"/>
    <w:rsid w:val="00FD14E3"/>
    <w:rsid w:val="00FD7CE4"/>
    <w:rsid w:val="00FE4AF5"/>
    <w:rsid w:val="00FE6334"/>
    <w:rsid w:val="00FF096E"/>
    <w:rsid w:val="00FF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6BC2"/>
  <w15:docId w15:val="{3132CE84-E0B9-41B0-A24C-FFF1D65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3FDE4-6C2A-4C68-817D-8CFD70C5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5</cp:revision>
  <cp:lastPrinted>2024-03-05T04:57:00Z</cp:lastPrinted>
  <dcterms:created xsi:type="dcterms:W3CDTF">2025-02-26T06:57:00Z</dcterms:created>
  <dcterms:modified xsi:type="dcterms:W3CDTF">2025-02-28T05:15:00Z</dcterms:modified>
</cp:coreProperties>
</file>