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A3F06D0" wp14:editId="4EF5216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8A5EAE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24.01.2024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36</w:t>
            </w:r>
          </w:p>
          <w:bookmarkEnd w:id="0"/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B77A55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0FE721" wp14:editId="5622ADF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C26250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B7983F4" wp14:editId="4FC7CE3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628BF5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на </w:t>
            </w:r>
            <w:r w:rsidR="00651A82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275342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A4556B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13</w:t>
      </w:r>
      <w:r w:rsidR="00567383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12.202</w:t>
      </w:r>
      <w:r w:rsidR="004D7850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A4556B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159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25.09.2023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686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5B6D0A">
        <w:rPr>
          <w:rFonts w:ascii="Times New Roman" w:eastAsia="Lucida Sans Unicode" w:hAnsi="Times New Roman" w:cs="Times New Roman"/>
          <w:kern w:val="1"/>
          <w:sz w:val="28"/>
          <w:szCs w:val="28"/>
        </w:rPr>
        <w:t>41 176,5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35 000,00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5B6D0A">
        <w:rPr>
          <w:rFonts w:ascii="Times New Roman" w:eastAsia="Lucida Sans Unicode" w:hAnsi="Times New Roman" w:cs="Times New Roman"/>
          <w:kern w:val="1"/>
          <w:sz w:val="28"/>
          <w:szCs w:val="28"/>
        </w:rPr>
        <w:t>6 176,5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2E66C0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E1664">
        <w:rPr>
          <w:rFonts w:ascii="Times New Roman" w:eastAsia="Lucida Sans Unicode" w:hAnsi="Times New Roman" w:cs="Times New Roman"/>
          <w:kern w:val="1"/>
          <w:sz w:val="28"/>
          <w:szCs w:val="28"/>
        </w:rPr>
        <w:t>10 588,3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9 000,0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1 588,</w:t>
      </w:r>
      <w:r w:rsidR="00DE1664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11 764,70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10 000,0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1 764,7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2026 году  - 18 823,5 тыс. рублей, из них: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16 000,0 тыс. руб.;</w:t>
      </w:r>
    </w:p>
    <w:p w:rsidR="00F05061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2 823,5 тыс. руб.</w:t>
      </w:r>
      <w:r w:rsidR="00F05061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F05061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0,00 тыс. рублей;</w:t>
      </w:r>
    </w:p>
    <w:p w:rsidR="00B96CC4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 - 0,00 тыс. рублей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8B51CB" w:rsidRPr="008B51CB" w:rsidRDefault="009E4E9C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41 176,</w:t>
      </w:r>
      <w:r w:rsidR="005B6D0A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35 000,00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6 176,</w:t>
      </w:r>
      <w:r w:rsidR="005B6D0A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8B51CB" w:rsidRPr="008B51CB" w:rsidRDefault="00DE1664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– 10 588,3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9 000,00 тыс. рублей;</w:t>
      </w:r>
    </w:p>
    <w:p w:rsidR="008B51CB" w:rsidRPr="008B51CB" w:rsidRDefault="00DE1664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1 588,3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11 764,7 тыс. руб.,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10 000,0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1 764,7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в 2026 году - 18 823,5 тыс. рублей,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16 000,0 тыс. руб.;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2 823,5 тыс. руб.;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0,00 тыс. рублей;</w:t>
      </w:r>
    </w:p>
    <w:p w:rsidR="00E76EA2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 - 0,00 тыс. рублей»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евский Самарской области на 2024 - 208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proofErr w:type="gramStart"/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</w:t>
      </w:r>
      <w:proofErr w:type="gramEnd"/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настоящим постановлением, применяются  к правоотношения</w:t>
      </w:r>
      <w:r w:rsidR="0037739A"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 официальному опубликованию в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газете «Вестник Похвистневского района» и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8A5EAE" w:rsidRDefault="00B77A55" w:rsidP="00A37FA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Default="008A5EAE" w:rsidP="008A5EAE"/>
    <w:p w:rsidR="008A5EAE" w:rsidRDefault="008A5EAE" w:rsidP="008A5EAE">
      <w:pPr>
        <w:tabs>
          <w:tab w:val="left" w:pos="7260"/>
        </w:tabs>
        <w:sectPr w:rsidR="008A5EAE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  <w:r>
        <w:tab/>
      </w:r>
      <w:r>
        <w:br w:type="textWrapping" w:clear="all"/>
      </w:r>
    </w:p>
    <w:p w:rsidR="008A5EAE" w:rsidRPr="008A5EAE" w:rsidRDefault="008A5EAE" w:rsidP="008A5EAE">
      <w:pPr>
        <w:shd w:val="clear" w:color="auto" w:fill="FFFFFF"/>
        <w:tabs>
          <w:tab w:val="left" w:pos="4536"/>
        </w:tabs>
        <w:spacing w:after="0" w:line="240" w:lineRule="auto"/>
        <w:ind w:left="-426" w:right="5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br w:type="textWrapping" w:clear="all"/>
      </w: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1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 учреждений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spacing w:line="240" w:lineRule="auto"/>
        <w:ind w:left="567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области  на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2024 - 2028 годах"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Перечень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стратегических показателей (индикаторов), характеризующих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ежегодный ход и итоги реализации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муниципальной программы «Развитие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реализующих программы общего образования в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годы»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1134"/>
        <w:gridCol w:w="1418"/>
        <w:gridCol w:w="1276"/>
        <w:gridCol w:w="992"/>
        <w:gridCol w:w="992"/>
        <w:gridCol w:w="992"/>
        <w:gridCol w:w="993"/>
        <w:gridCol w:w="1140"/>
        <w:gridCol w:w="1573"/>
      </w:tblGrid>
      <w:tr w:rsidR="008A5EAE" w:rsidRPr="008A5EAE" w:rsidTr="005F3896">
        <w:tc>
          <w:tcPr>
            <w:tcW w:w="5211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Отчет 2022</w:t>
            </w:r>
          </w:p>
        </w:tc>
        <w:tc>
          <w:tcPr>
            <w:tcW w:w="1276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Оценка 2023</w:t>
            </w:r>
          </w:p>
        </w:tc>
        <w:tc>
          <w:tcPr>
            <w:tcW w:w="5109" w:type="dxa"/>
            <w:gridSpan w:val="5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Прогнозируемые значения показателя (индикатора)</w:t>
            </w:r>
          </w:p>
        </w:tc>
        <w:tc>
          <w:tcPr>
            <w:tcW w:w="1573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Итого за период реализации</w:t>
            </w:r>
          </w:p>
        </w:tc>
      </w:tr>
      <w:tr w:rsidR="008A5EAE" w:rsidRPr="008A5EAE" w:rsidTr="005F3896">
        <w:tc>
          <w:tcPr>
            <w:tcW w:w="5211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993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1140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2028</w:t>
            </w:r>
          </w:p>
        </w:tc>
        <w:tc>
          <w:tcPr>
            <w:tcW w:w="1573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5EAE" w:rsidRPr="008A5EAE" w:rsidTr="005F3896">
        <w:tc>
          <w:tcPr>
            <w:tcW w:w="15721" w:type="dxa"/>
            <w:gridSpan w:val="10"/>
          </w:tcPr>
          <w:p w:rsidR="008A5EAE" w:rsidRPr="008A5EAE" w:rsidRDefault="008A5EAE" w:rsidP="008A5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технического состояния зданий и сооружений,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</w:t>
            </w:r>
          </w:p>
        </w:tc>
      </w:tr>
      <w:tr w:rsidR="008A5EAE" w:rsidRPr="008A5EAE" w:rsidTr="005F3896">
        <w:tc>
          <w:tcPr>
            <w:tcW w:w="15721" w:type="dxa"/>
            <w:gridSpan w:val="10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Выполнение  работ по капитальному ремонту зданий и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области, что достигается за счет создания современных комфортных условий для эффективного и безопасного обучения и воспитания детей в образовательных учреждениях.</w:t>
            </w:r>
          </w:p>
        </w:tc>
      </w:tr>
      <w:tr w:rsidR="008A5EAE" w:rsidRPr="008A5EAE" w:rsidTr="005F3896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5EAE" w:rsidRPr="008A5EAE" w:rsidTr="005F3896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муниципальной  программе</w:t>
      </w:r>
      <w:proofErr w:type="gramEnd"/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 учреждений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области  на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2024 - 2028 годах"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План мероприятий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выполнению муниципальной программы "Развитие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реализующих программы общего образования в 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 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A5EAE" w:rsidRPr="008A5EAE" w:rsidTr="005F3896">
        <w:trPr>
          <w:trHeight w:val="937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2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Непосредственный результат</w:t>
            </w:r>
          </w:p>
        </w:tc>
      </w:tr>
    </w:tbl>
    <w:p w:rsidR="008A5EAE" w:rsidRPr="008A5EAE" w:rsidRDefault="008A5EAE" w:rsidP="008A5EAE">
      <w:pPr>
        <w:suppressAutoHyphens/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A5EAE" w:rsidRPr="008A5EAE" w:rsidTr="005F3896">
        <w:trPr>
          <w:tblHeader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5EAE" w:rsidRPr="008A5EAE" w:rsidTr="005F3896">
        <w:trPr>
          <w:trHeight w:val="79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СП «Детский сад «Солнышко» ГБОУ СОШ им. Н.С. </w:t>
            </w:r>
            <w:proofErr w:type="spellStart"/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Доровского</w:t>
            </w:r>
            <w:proofErr w:type="spellEnd"/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с. Подбельск, расположенного по адресу: Самарская область, Похвистневский район, с. Подбельск, ул. Куйбышевская, д.136.</w:t>
            </w: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2024 - 2026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3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</w:t>
      </w:r>
      <w:proofErr w:type="gramStart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 учреждений</w:t>
      </w:r>
      <w:proofErr w:type="gramEnd"/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муниципальном районе Похвистневский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Самарской области на 2024 -2028 гг.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A5EAE" w:rsidRPr="008A5EAE" w:rsidTr="005F3896">
        <w:tc>
          <w:tcPr>
            <w:tcW w:w="828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A5EAE" w:rsidRPr="008A5EAE" w:rsidTr="005F3896">
        <w:tc>
          <w:tcPr>
            <w:tcW w:w="828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A5EAE" w:rsidRPr="008A5EAE" w:rsidTr="005F3896">
        <w:trPr>
          <w:trHeight w:val="180"/>
        </w:trPr>
        <w:tc>
          <w:tcPr>
            <w:tcW w:w="828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Всего на реализацию муниципальной программы, в </w:t>
            </w:r>
            <w:proofErr w:type="spellStart"/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10 588,3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11 764,7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18 823,5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41 176,5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областной бюджет 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35 000,0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1 588,3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1 764,7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2 823,5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6 176,5</w:t>
            </w:r>
          </w:p>
        </w:tc>
      </w:tr>
    </w:tbl>
    <w:p w:rsidR="008A5EAE" w:rsidRPr="008A5EAE" w:rsidRDefault="008A5EAE" w:rsidP="008A5EAE">
      <w:pPr>
        <w:spacing w:after="0" w:line="240" w:lineRule="auto"/>
        <w:ind w:left="-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5EAE" w:rsidRPr="008A5EAE" w:rsidSect="00421DB4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8A5EAE" w:rsidRPr="008A5EAE" w:rsidTr="005F3896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AE" w:rsidRPr="008A5EAE" w:rsidRDefault="008A5EAE" w:rsidP="008A5EAE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EAE" w:rsidRPr="008A5EAE" w:rsidRDefault="008A5EAE" w:rsidP="008A5EAE">
            <w:pPr>
              <w:spacing w:line="240" w:lineRule="auto"/>
              <w:contextualSpacing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5EAE" w:rsidRPr="008A5EAE" w:rsidRDefault="008A5EAE" w:rsidP="008A5EAE">
            <w:pPr>
              <w:spacing w:line="240" w:lineRule="auto"/>
              <w:contextualSpacing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Приложение 4</w:t>
            </w: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8A5EAE" w:rsidRPr="008A5EAE" w:rsidRDefault="008A5EAE" w:rsidP="008A5EAE">
            <w:pPr>
              <w:spacing w:line="240" w:lineRule="auto"/>
              <w:contextualSpacing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2024 - 2028 годах"</w:t>
            </w:r>
          </w:p>
          <w:p w:rsidR="008A5EAE" w:rsidRPr="008A5EAE" w:rsidRDefault="008A5EAE" w:rsidP="008A5EAE">
            <w:pPr>
              <w:spacing w:line="240" w:lineRule="auto"/>
              <w:contextualSpacing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5EAE" w:rsidRPr="008A5EAE" w:rsidRDefault="008A5EAE" w:rsidP="008A5EAE">
            <w:pPr>
              <w:spacing w:line="240" w:lineRule="auto"/>
              <w:contextualSpacing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EAE" w:rsidRPr="008A5EAE" w:rsidTr="005F3896">
        <w:trPr>
          <w:trHeight w:val="990"/>
        </w:trPr>
        <w:tc>
          <w:tcPr>
            <w:tcW w:w="153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программных мероприятий муниципальной программы «</w:t>
            </w: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Развитие сети </w:t>
            </w:r>
            <w:proofErr w:type="gramStart"/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образовательных  учреждений</w:t>
            </w:r>
            <w:proofErr w:type="gramEnd"/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реализующих программы общего образования в муниципальном районе Похвистневский Самарской области </w:t>
            </w:r>
          </w:p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2024 - 2028 годах"</w:t>
            </w:r>
          </w:p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EAE" w:rsidRPr="008A5EAE" w:rsidTr="005F3896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Стоимость (тыс. рублей)</w:t>
            </w:r>
          </w:p>
        </w:tc>
      </w:tr>
      <w:tr w:rsidR="008A5EAE" w:rsidRPr="008A5EAE" w:rsidTr="005F3896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559" w:type="dxa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1701" w:type="dxa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2027г.</w:t>
            </w:r>
          </w:p>
        </w:tc>
        <w:tc>
          <w:tcPr>
            <w:tcW w:w="1559" w:type="dxa"/>
            <w:shd w:val="clear" w:color="auto" w:fill="auto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2028г.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8A5EAE" w:rsidRPr="008A5EAE" w:rsidTr="005F3896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Капитальный ремонт здания СП «Детский сад «Солнышко» ГБОУ СОШ им. Н.С. </w:t>
            </w:r>
            <w:proofErr w:type="spellStart"/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Доровского</w:t>
            </w:r>
            <w:proofErr w:type="spellEnd"/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с. Подбельск, расположенного по адресу: Самарская область, Похвистневский район, с. Подбельск, ул. Куйбышевская, д.136.</w:t>
            </w:r>
          </w:p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A5EAE" w:rsidRPr="008A5EAE" w:rsidTr="005F3896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9 000,00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16 000,00</w:t>
            </w:r>
          </w:p>
        </w:tc>
        <w:tc>
          <w:tcPr>
            <w:tcW w:w="1701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35 000,00</w:t>
            </w:r>
          </w:p>
        </w:tc>
      </w:tr>
      <w:tr w:rsidR="008A5EAE" w:rsidRPr="008A5EAE" w:rsidTr="005F3896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1 588,3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1 764,70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6 176,5</w:t>
            </w:r>
          </w:p>
        </w:tc>
      </w:tr>
      <w:tr w:rsidR="008A5EAE" w:rsidRPr="008A5EAE" w:rsidTr="005F3896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10 588,3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11 764,70</w:t>
            </w:r>
          </w:p>
        </w:tc>
        <w:tc>
          <w:tcPr>
            <w:tcW w:w="1559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41 176,5</w:t>
            </w:r>
          </w:p>
        </w:tc>
      </w:tr>
    </w:tbl>
    <w:p w:rsidR="008A5EAE" w:rsidRPr="008A5EAE" w:rsidRDefault="008A5EAE" w:rsidP="008A5EA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4772" w:rsidRPr="008A5EAE" w:rsidRDefault="00994772" w:rsidP="008A5EAE">
      <w:pPr>
        <w:tabs>
          <w:tab w:val="left" w:pos="7260"/>
        </w:tabs>
      </w:pPr>
    </w:p>
    <w:sectPr w:rsidR="00994772" w:rsidRPr="008A5EAE" w:rsidSect="00F11FD2">
      <w:pgSz w:w="16838" w:h="11906" w:orient="landscape"/>
      <w:pgMar w:top="1135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97"/>
    <w:rsid w:val="00275342"/>
    <w:rsid w:val="002E330E"/>
    <w:rsid w:val="002E66C0"/>
    <w:rsid w:val="0037739A"/>
    <w:rsid w:val="003E0097"/>
    <w:rsid w:val="004D7850"/>
    <w:rsid w:val="00567383"/>
    <w:rsid w:val="005B6D0A"/>
    <w:rsid w:val="005C5EFE"/>
    <w:rsid w:val="005E1F2C"/>
    <w:rsid w:val="005F4161"/>
    <w:rsid w:val="00630426"/>
    <w:rsid w:val="00651A82"/>
    <w:rsid w:val="006F38B5"/>
    <w:rsid w:val="00824790"/>
    <w:rsid w:val="008A5EAE"/>
    <w:rsid w:val="008B51CB"/>
    <w:rsid w:val="00994772"/>
    <w:rsid w:val="009E4E9C"/>
    <w:rsid w:val="00A37FA4"/>
    <w:rsid w:val="00A4556B"/>
    <w:rsid w:val="00A738D9"/>
    <w:rsid w:val="00A94531"/>
    <w:rsid w:val="00B0332B"/>
    <w:rsid w:val="00B77A55"/>
    <w:rsid w:val="00B96CC4"/>
    <w:rsid w:val="00CB1358"/>
    <w:rsid w:val="00DE1664"/>
    <w:rsid w:val="00DF3C37"/>
    <w:rsid w:val="00E76EA2"/>
    <w:rsid w:val="00EF0253"/>
    <w:rsid w:val="00F03C48"/>
    <w:rsid w:val="00F0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0E53"/>
  <w15:docId w15:val="{9935B084-2524-4F4D-B9AF-7CB88FE5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5E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03AA0-A8B5-4060-9BE2-A67BC7D8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24</cp:revision>
  <cp:lastPrinted>2024-01-25T07:54:00Z</cp:lastPrinted>
  <dcterms:created xsi:type="dcterms:W3CDTF">2023-01-31T06:38:00Z</dcterms:created>
  <dcterms:modified xsi:type="dcterms:W3CDTF">2024-01-25T07:54:00Z</dcterms:modified>
</cp:coreProperties>
</file>