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57215C" w:rsidRPr="00321CDE" w:rsidTr="00481DBB">
        <w:trPr>
          <w:trHeight w:val="728"/>
        </w:trPr>
        <w:tc>
          <w:tcPr>
            <w:tcW w:w="4640" w:type="dxa"/>
            <w:vMerge w:val="restart"/>
          </w:tcPr>
          <w:p w:rsidR="0057215C" w:rsidRPr="00321CDE" w:rsidRDefault="0057215C" w:rsidP="00481DBB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71C07FCF" wp14:editId="00F40B8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57215C" w:rsidRPr="00321CDE" w:rsidRDefault="0057215C" w:rsidP="00481DBB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3D585A" w:rsidRDefault="003D585A" w:rsidP="003D585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</w:t>
            </w:r>
          </w:p>
          <w:p w:rsidR="0057215C" w:rsidRPr="00321CDE" w:rsidRDefault="00A7004C" w:rsidP="003D585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29.12.2023 </w:t>
            </w:r>
            <w:bookmarkStart w:id="0" w:name="_GoBack"/>
            <w:bookmarkEnd w:id="0"/>
            <w:r w:rsidR="0057215C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964</w:t>
            </w:r>
          </w:p>
          <w:p w:rsidR="0057215C" w:rsidRPr="00321CDE" w:rsidRDefault="0057215C" w:rsidP="00481DBB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57215C" w:rsidRPr="00321CDE" w:rsidRDefault="0057215C" w:rsidP="00481DBB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D6C1AE2" wp14:editId="275010D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AC6F0E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5A2EB0C" wp14:editId="162012E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65E65E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57215C" w:rsidRPr="00321CDE" w:rsidRDefault="0057215C" w:rsidP="00170DB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     О внесении изменений  в      муниципальную  программу «</w:t>
            </w:r>
            <w:r w:rsidR="00170DBB" w:rsidRPr="00170DBB">
              <w:rPr>
                <w:rFonts w:ascii="Times New Roman" w:eastAsia="Lucida Sans Unicode" w:hAnsi="Times New Roman" w:cs="Tahoma"/>
                <w:kern w:val="1"/>
              </w:rPr>
              <w:t xml:space="preserve">Повышение безопасности дорожного движения в муниципальном районе Похвистневский Самарской области на 2022-2026 годы»   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    </w:t>
            </w:r>
          </w:p>
          <w:p w:rsidR="0057215C" w:rsidRPr="00321CDE" w:rsidRDefault="0057215C" w:rsidP="00481DB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57215C" w:rsidRPr="00321CDE" w:rsidTr="00481DBB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57215C" w:rsidRPr="00321CDE" w:rsidRDefault="0057215C" w:rsidP="00481DBB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F42140" w:rsidRDefault="0057215C" w:rsidP="007D63C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57215C" w:rsidRDefault="00B41861" w:rsidP="003D585A">
      <w:pPr>
        <w:widowControl w:val="0"/>
        <w:suppressAutoHyphens/>
        <w:spacing w:after="0"/>
        <w:ind w:firstLine="709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B41861">
        <w:rPr>
          <w:rFonts w:ascii="Times New Roman" w:eastAsia="Lucida Sans Unicode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Федерации,  с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с решением Собрания представителей муниципального района Похвистневский Самарской области 22.12.2023 № 161 «О внесении изменений  в Решение Собрания  представителей муниципального района Похвистневский Самарской области «О бюджете муниципального района  Похвистневский на 2023 год и плановый период 2024 и 2025 годов», Администрация муниципального района Похвистневский Самарской области</w:t>
      </w:r>
    </w:p>
    <w:p w:rsidR="003D585A" w:rsidRDefault="003D585A" w:rsidP="003D585A">
      <w:pPr>
        <w:widowControl w:val="0"/>
        <w:suppressAutoHyphens/>
        <w:spacing w:after="0"/>
        <w:ind w:firstLine="709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</w:p>
    <w:p w:rsidR="00F42140" w:rsidRDefault="0057215C" w:rsidP="003D585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3D585A" w:rsidRPr="008C6D37" w:rsidRDefault="003D585A" w:rsidP="003D585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7215C" w:rsidRPr="008C6D37" w:rsidRDefault="0057215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="00170DBB" w:rsidRPr="00170DB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Повышение безопасности дорожного движения в муниципальном районе Похвистневский Самарской области </w:t>
      </w:r>
      <w:r w:rsidR="00170DBB">
        <w:rPr>
          <w:rFonts w:ascii="Times New Roman" w:eastAsia="Lucida Sans Unicode" w:hAnsi="Times New Roman" w:cs="Times New Roman"/>
          <w:kern w:val="1"/>
          <w:sz w:val="28"/>
          <w:szCs w:val="28"/>
        </w:rPr>
        <w:t>на 2022-2026 годы»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, утвержденную постановлением Администрации муниципального района Похвистневский Са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марской области от </w:t>
      </w:r>
      <w:r w:rsidR="00A366A2">
        <w:rPr>
          <w:rFonts w:ascii="Times New Roman" w:eastAsia="Lucida Sans Unicode" w:hAnsi="Times New Roman" w:cs="Times New Roman"/>
          <w:kern w:val="1"/>
          <w:sz w:val="28"/>
          <w:szCs w:val="28"/>
        </w:rPr>
        <w:t>08.11.2021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 w:rsidR="00A366A2">
        <w:rPr>
          <w:rFonts w:ascii="Times New Roman" w:eastAsia="Lucida Sans Unicode" w:hAnsi="Times New Roman" w:cs="Times New Roman"/>
          <w:kern w:val="1"/>
          <w:sz w:val="28"/>
          <w:szCs w:val="28"/>
        </w:rPr>
        <w:t>881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D5603C" w:rsidRPr="00D5603C" w:rsidRDefault="0057215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- в Паспорте муниципальной программы «</w:t>
      </w:r>
      <w:r w:rsidR="00170DBB" w:rsidRPr="00170DB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Повышение безопасности дорожного движения в муниципальном районе Похвистневский Самарской области </w:t>
      </w:r>
      <w:r w:rsidR="00170DB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на 2022-2026 годы» 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раздел «</w:t>
      </w:r>
      <w:r w:rsidR="00D5603C"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Объем финансирования муниципальной программы составляет 1</w:t>
      </w:r>
      <w:r w:rsidR="00F42140">
        <w:rPr>
          <w:rFonts w:ascii="Times New Roman" w:eastAsia="Lucida Sans Unicode" w:hAnsi="Times New Roman" w:cs="Times New Roman"/>
          <w:kern w:val="1"/>
          <w:sz w:val="28"/>
          <w:szCs w:val="28"/>
        </w:rPr>
        <w:t>16</w:t>
      </w:r>
      <w:r w:rsid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F42140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D5603C"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тыс. руб.,  в том числе: 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2022 год – 17,7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2023 год – </w:t>
      </w:r>
      <w:r w:rsidR="00F42140">
        <w:rPr>
          <w:rFonts w:ascii="Times New Roman" w:eastAsia="Lucida Sans Unicode" w:hAnsi="Times New Roman" w:cs="Times New Roman"/>
          <w:kern w:val="1"/>
          <w:sz w:val="28"/>
          <w:szCs w:val="28"/>
        </w:rPr>
        <w:t>23,5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2024 год – 25,0 тыс. рублей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2025 год – 25,0 тыс. рублей</w:t>
      </w:r>
    </w:p>
    <w:p w:rsidR="0057215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2026 год – 25,0 тыс. рублей</w:t>
      </w:r>
      <w:r w:rsidR="0057215C">
        <w:rPr>
          <w:rFonts w:ascii="Times New Roman" w:eastAsia="Lucida Sans Unicode" w:hAnsi="Times New Roman" w:cs="Times New Roman"/>
          <w:kern w:val="1"/>
          <w:sz w:val="28"/>
          <w:szCs w:val="28"/>
        </w:rPr>
        <w:t>».</w:t>
      </w:r>
    </w:p>
    <w:p w:rsidR="00D5603C" w:rsidRPr="00D5603C" w:rsidRDefault="0057215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Пункт 4. «Ресурсное обеспечение муниципальной программы» изложить в новой редакции: </w:t>
      </w:r>
      <w:r w:rsid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D5603C"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Объем финансирования муниц</w:t>
      </w:r>
      <w:r w:rsid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ипальной программы составляет 11</w:t>
      </w:r>
      <w:r w:rsidR="00F42140"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F42140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D5603C"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 в том числе: 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2022 год – 17,7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2023 год – 2</w:t>
      </w:r>
      <w:r w:rsidR="00F42140">
        <w:rPr>
          <w:rFonts w:ascii="Times New Roman" w:eastAsia="Lucida Sans Unicode" w:hAnsi="Times New Roman" w:cs="Times New Roman"/>
          <w:kern w:val="1"/>
          <w:sz w:val="28"/>
          <w:szCs w:val="28"/>
        </w:rPr>
        <w:t>3,5</w:t>
      </w: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2024 год – 25,0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</w:p>
    <w:p w:rsidR="00D5603C" w:rsidRPr="00D5603C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2025 год – 25,0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</w:p>
    <w:p w:rsidR="00D5603C" w:rsidRPr="00BB4A3D" w:rsidRDefault="00D5603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2026 год – 25,0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».</w:t>
      </w:r>
      <w:r w:rsidR="0057215C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</w:p>
    <w:p w:rsidR="0057215C" w:rsidRPr="008C6D37" w:rsidRDefault="0057215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</w:t>
      </w:r>
      <w:r w:rsidR="00D5603C" w:rsidRPr="00D5603C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AD12E1" w:rsidRDefault="0057215C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 </w:t>
      </w:r>
      <w:r w:rsidR="00656AF4" w:rsidRPr="00656AF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Настоящие изменения в муниципальную программу </w:t>
      </w:r>
      <w:r w:rsidR="00A366A2" w:rsidRPr="00A366A2">
        <w:rPr>
          <w:rFonts w:ascii="Times New Roman" w:eastAsia="Lucida Sans Unicode" w:hAnsi="Times New Roman" w:cs="Times New Roman"/>
          <w:kern w:val="1"/>
          <w:sz w:val="28"/>
          <w:szCs w:val="28"/>
        </w:rPr>
        <w:t>«Повышение безопасности дорожного движения в муниципальном районе Похвистневский Самарской области на 2022-2026 годы»</w:t>
      </w:r>
      <w:r w:rsidR="00656AF4" w:rsidRPr="00656AF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утвержденные настоящим постановлением, </w:t>
      </w:r>
      <w:r w:rsidR="00AD12E1" w:rsidRPr="00AD12E1">
        <w:rPr>
          <w:rFonts w:ascii="Times New Roman" w:eastAsia="Lucida Sans Unicode" w:hAnsi="Times New Roman" w:cs="Times New Roman"/>
          <w:kern w:val="1"/>
          <w:sz w:val="28"/>
          <w:szCs w:val="28"/>
        </w:rPr>
        <w:t>утвержденные настоящим постановлением, подлежат официальному опубликованию в газете «Вестник Похвистневского района» и размещению на сайте Администрации муниципального района По</w:t>
      </w:r>
      <w:r w:rsidR="009E616A">
        <w:rPr>
          <w:rFonts w:ascii="Times New Roman" w:eastAsia="Lucida Sans Unicode" w:hAnsi="Times New Roman" w:cs="Times New Roman"/>
          <w:kern w:val="1"/>
          <w:sz w:val="28"/>
          <w:szCs w:val="28"/>
        </w:rPr>
        <w:t>хвистневский Самарской области.</w:t>
      </w:r>
    </w:p>
    <w:p w:rsidR="009E616A" w:rsidRDefault="003D585A" w:rsidP="003D585A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Настоящее постановление вступает в силу </w:t>
      </w:r>
      <w:r w:rsidR="009E616A">
        <w:rPr>
          <w:rFonts w:ascii="Times New Roman" w:eastAsia="Lucida Sans Unicode" w:hAnsi="Times New Roman" w:cs="Times New Roman"/>
          <w:kern w:val="1"/>
          <w:sz w:val="28"/>
          <w:szCs w:val="28"/>
        </w:rPr>
        <w:t>со дня подписания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57215C" w:rsidRDefault="00A366A2" w:rsidP="003D585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="00656AF4" w:rsidRPr="00656AF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</w:t>
      </w:r>
      <w:proofErr w:type="gramStart"/>
      <w:r w:rsidR="00656AF4" w:rsidRPr="00656AF4">
        <w:rPr>
          <w:rFonts w:ascii="Times New Roman" w:eastAsia="Lucida Sans Unicode" w:hAnsi="Times New Roman" w:cs="Times New Roman"/>
          <w:kern w:val="1"/>
          <w:sz w:val="28"/>
          <w:szCs w:val="28"/>
        </w:rPr>
        <w:t>Похвистневский  С.В.</w:t>
      </w:r>
      <w:proofErr w:type="gramEnd"/>
      <w:r w:rsidR="00656AF4" w:rsidRPr="00656AF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Райкова</w:t>
      </w:r>
      <w:r w:rsidR="00656AF4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="00142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A366A2" w:rsidRDefault="00A366A2" w:rsidP="00A366A2">
      <w:pPr>
        <w:spacing w:after="0" w:line="360" w:lineRule="auto"/>
        <w:ind w:firstLine="709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3D585A" w:rsidRDefault="003D585A" w:rsidP="00A366A2">
      <w:pPr>
        <w:spacing w:after="0" w:line="360" w:lineRule="auto"/>
        <w:ind w:firstLine="709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3D585A" w:rsidRPr="00321CDE" w:rsidRDefault="003D585A" w:rsidP="00A366A2">
      <w:pPr>
        <w:spacing w:after="0" w:line="360" w:lineRule="auto"/>
        <w:ind w:firstLine="709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57215C" w:rsidRDefault="0057215C" w:rsidP="003D585A">
      <w:pPr>
        <w:spacing w:after="0" w:line="360" w:lineRule="auto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Глава района        </w:t>
      </w:r>
      <w:r w:rsidR="003D585A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    </w:t>
      </w:r>
      <w:r w:rsidR="00656AF4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</w:t>
      </w:r>
      <w:r w:rsidR="00656AF4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Ю.Ф. Рябов</w:t>
      </w:r>
    </w:p>
    <w:p w:rsidR="00A7004C" w:rsidRDefault="00A7004C" w:rsidP="003D585A">
      <w:pPr>
        <w:spacing w:after="0" w:line="360" w:lineRule="auto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A7004C" w:rsidRDefault="00A7004C" w:rsidP="003D585A">
      <w:pPr>
        <w:spacing w:after="0" w:line="360" w:lineRule="auto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A7004C" w:rsidRDefault="00A7004C" w:rsidP="003D585A">
      <w:pPr>
        <w:spacing w:after="0" w:line="360" w:lineRule="auto"/>
        <w:jc w:val="both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  <w:sectPr w:rsidR="00A7004C" w:rsidSect="00A366A2">
          <w:pgSz w:w="11906" w:h="16838"/>
          <w:pgMar w:top="709" w:right="851" w:bottom="851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A7004C" w:rsidRPr="00A7004C" w:rsidTr="006E4179">
        <w:tc>
          <w:tcPr>
            <w:tcW w:w="7393" w:type="dxa"/>
          </w:tcPr>
          <w:p w:rsidR="00A7004C" w:rsidRPr="00A7004C" w:rsidRDefault="00A7004C" w:rsidP="00A7004C">
            <w:pPr>
              <w:jc w:val="right"/>
              <w:rPr>
                <w:rFonts w:ascii="Times New Roman" w:eastAsia="Times New Roman" w:hAnsi="Times New Roman" w:cs="Arial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A7004C" w:rsidRPr="00A7004C" w:rsidRDefault="00A7004C" w:rsidP="00A7004C">
            <w:pPr>
              <w:ind w:firstLine="547"/>
              <w:jc w:val="right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</w:pPr>
            <w:r w:rsidRPr="00A7004C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Приложение № 3</w:t>
            </w:r>
          </w:p>
          <w:p w:rsidR="00A7004C" w:rsidRPr="00A7004C" w:rsidRDefault="00A7004C" w:rsidP="00A7004C">
            <w:pPr>
              <w:ind w:firstLine="547"/>
              <w:jc w:val="right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</w:pPr>
            <w:r w:rsidRPr="00A7004C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к муниципальной </w:t>
            </w:r>
            <w:proofErr w:type="gramStart"/>
            <w:r w:rsidRPr="00A7004C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программе  «</w:t>
            </w:r>
            <w:proofErr w:type="gramEnd"/>
            <w:r w:rsidRPr="00A7004C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Повышение безопасности дорожного движения в муниципальном районе Похвистневский Самарской области на 2022-2026 годы»  </w:t>
            </w:r>
          </w:p>
          <w:p w:rsidR="00A7004C" w:rsidRPr="00A7004C" w:rsidRDefault="00A7004C" w:rsidP="00A7004C">
            <w:pPr>
              <w:jc w:val="right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7004C" w:rsidRPr="00A7004C" w:rsidRDefault="00A7004C" w:rsidP="00A7004C">
      <w:pPr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04C" w:rsidRPr="00A7004C" w:rsidRDefault="00A7004C" w:rsidP="00A7004C">
      <w:pPr>
        <w:ind w:left="567"/>
        <w:jc w:val="center"/>
        <w:rPr>
          <w:rFonts w:ascii="Times New Roman" w:eastAsia="Calibri" w:hAnsi="Times New Roman" w:cs="Times New Roman"/>
          <w:b/>
          <w:sz w:val="24"/>
        </w:rPr>
      </w:pPr>
      <w:r w:rsidRPr="00A7004C">
        <w:rPr>
          <w:rFonts w:ascii="Times New Roman" w:eastAsia="Calibri" w:hAnsi="Times New Roman" w:cs="Times New Roman"/>
          <w:b/>
          <w:sz w:val="24"/>
        </w:rPr>
        <w:t xml:space="preserve">Объем финансовых ресурсов, необходимых для реализации муниципальной программы </w:t>
      </w:r>
    </w:p>
    <w:p w:rsidR="00A7004C" w:rsidRPr="00A7004C" w:rsidRDefault="00A7004C" w:rsidP="00A7004C">
      <w:pPr>
        <w:ind w:left="567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276"/>
        <w:gridCol w:w="1276"/>
        <w:gridCol w:w="1276"/>
        <w:gridCol w:w="1275"/>
        <w:gridCol w:w="1276"/>
        <w:gridCol w:w="1276"/>
      </w:tblGrid>
      <w:tr w:rsidR="00A7004C" w:rsidRPr="00A7004C" w:rsidTr="006E4179">
        <w:tc>
          <w:tcPr>
            <w:tcW w:w="828" w:type="dxa"/>
            <w:vMerge w:val="restart"/>
            <w:vAlign w:val="center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379" w:type="dxa"/>
            <w:gridSpan w:val="5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Итого, тыс. рублей</w:t>
            </w:r>
          </w:p>
        </w:tc>
      </w:tr>
      <w:tr w:rsidR="00A7004C" w:rsidRPr="00A7004C" w:rsidTr="006E4179">
        <w:tc>
          <w:tcPr>
            <w:tcW w:w="828" w:type="dxa"/>
            <w:vMerge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004C" w:rsidRPr="00A7004C" w:rsidTr="006E4179">
        <w:tc>
          <w:tcPr>
            <w:tcW w:w="828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7004C" w:rsidRPr="00A7004C" w:rsidTr="006E4179">
        <w:tc>
          <w:tcPr>
            <w:tcW w:w="828" w:type="dxa"/>
            <w:vAlign w:val="center"/>
          </w:tcPr>
          <w:p w:rsidR="00A7004C" w:rsidRPr="00A7004C" w:rsidRDefault="00A7004C" w:rsidP="00A7004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  <w:vAlign w:val="center"/>
          </w:tcPr>
          <w:p w:rsidR="00A7004C" w:rsidRPr="00A7004C" w:rsidRDefault="00A7004C" w:rsidP="00A7004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на реализацию муниципальной программы (</w:t>
            </w:r>
            <w:proofErr w:type="spellStart"/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.), в </w:t>
            </w:r>
            <w:proofErr w:type="spellStart"/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.:</w:t>
            </w:r>
          </w:p>
        </w:tc>
        <w:tc>
          <w:tcPr>
            <w:tcW w:w="1276" w:type="dxa"/>
            <w:vAlign w:val="center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17,70</w:t>
            </w:r>
          </w:p>
        </w:tc>
        <w:tc>
          <w:tcPr>
            <w:tcW w:w="1276" w:type="dxa"/>
            <w:vAlign w:val="center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23,5</w:t>
            </w:r>
          </w:p>
        </w:tc>
        <w:tc>
          <w:tcPr>
            <w:tcW w:w="1276" w:type="dxa"/>
            <w:vAlign w:val="center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5" w:type="dxa"/>
            <w:vAlign w:val="center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  <w:vAlign w:val="center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  <w:vAlign w:val="center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116,2</w:t>
            </w:r>
          </w:p>
        </w:tc>
      </w:tr>
      <w:tr w:rsidR="00A7004C" w:rsidRPr="00A7004C" w:rsidTr="006E4179">
        <w:tc>
          <w:tcPr>
            <w:tcW w:w="828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51" w:type="dxa"/>
          </w:tcPr>
          <w:p w:rsidR="00A7004C" w:rsidRPr="00A7004C" w:rsidRDefault="00A7004C" w:rsidP="00A7004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- бюджет района (тыс. руб.)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17,70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275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116,2</w:t>
            </w:r>
          </w:p>
        </w:tc>
      </w:tr>
      <w:tr w:rsidR="00A7004C" w:rsidRPr="00A7004C" w:rsidTr="006E4179">
        <w:tc>
          <w:tcPr>
            <w:tcW w:w="828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51" w:type="dxa"/>
          </w:tcPr>
          <w:p w:rsidR="00A7004C" w:rsidRPr="00A7004C" w:rsidRDefault="00A7004C" w:rsidP="00A7004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- областной бюджет (тыс. руб.)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7004C" w:rsidRPr="00A7004C" w:rsidTr="006E4179">
        <w:tc>
          <w:tcPr>
            <w:tcW w:w="828" w:type="dxa"/>
          </w:tcPr>
          <w:p w:rsidR="00A7004C" w:rsidRPr="00A7004C" w:rsidRDefault="00A7004C" w:rsidP="00A7004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51" w:type="dxa"/>
          </w:tcPr>
          <w:p w:rsidR="00A7004C" w:rsidRPr="00A7004C" w:rsidRDefault="00A7004C" w:rsidP="00A7004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17,70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23,5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5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A7004C" w:rsidRPr="00A7004C" w:rsidRDefault="00A7004C" w:rsidP="00A7004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00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116,2</w:t>
            </w:r>
          </w:p>
        </w:tc>
      </w:tr>
    </w:tbl>
    <w:p w:rsidR="00A7004C" w:rsidRPr="00A7004C" w:rsidRDefault="00A7004C" w:rsidP="00A7004C">
      <w:pPr>
        <w:tabs>
          <w:tab w:val="left" w:pos="12375"/>
        </w:tabs>
        <w:spacing w:after="0"/>
        <w:jc w:val="both"/>
        <w:rPr>
          <w:rFonts w:ascii="Calibri" w:eastAsia="Calibri" w:hAnsi="Calibri" w:cs="Times New Roman"/>
        </w:rPr>
      </w:pPr>
      <w:r w:rsidRPr="00A7004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7004C" w:rsidRPr="00A7004C" w:rsidRDefault="00A7004C" w:rsidP="00A7004C">
      <w:pPr>
        <w:rPr>
          <w:rFonts w:ascii="Calibri" w:eastAsia="Calibri" w:hAnsi="Calibri" w:cs="Times New Roman"/>
        </w:rPr>
      </w:pPr>
    </w:p>
    <w:p w:rsidR="00A7004C" w:rsidRPr="00321CDE" w:rsidRDefault="00A7004C" w:rsidP="003D585A">
      <w:pPr>
        <w:spacing w:after="0" w:line="360" w:lineRule="auto"/>
        <w:jc w:val="both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sectPr w:rsidR="00A7004C" w:rsidRPr="00321CDE" w:rsidSect="006B191D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64"/>
    <w:rsid w:val="00007840"/>
    <w:rsid w:val="001421D7"/>
    <w:rsid w:val="00170DBB"/>
    <w:rsid w:val="003D585A"/>
    <w:rsid w:val="0057215C"/>
    <w:rsid w:val="00626AB3"/>
    <w:rsid w:val="00656AF4"/>
    <w:rsid w:val="00710683"/>
    <w:rsid w:val="007C650D"/>
    <w:rsid w:val="007D63C5"/>
    <w:rsid w:val="009E616A"/>
    <w:rsid w:val="00A279E5"/>
    <w:rsid w:val="00A366A2"/>
    <w:rsid w:val="00A7004C"/>
    <w:rsid w:val="00A75B17"/>
    <w:rsid w:val="00AD12E1"/>
    <w:rsid w:val="00B41861"/>
    <w:rsid w:val="00BA2799"/>
    <w:rsid w:val="00BB4A3D"/>
    <w:rsid w:val="00BD7167"/>
    <w:rsid w:val="00CC1768"/>
    <w:rsid w:val="00D5603C"/>
    <w:rsid w:val="00D80564"/>
    <w:rsid w:val="00EB202B"/>
    <w:rsid w:val="00F42140"/>
    <w:rsid w:val="00F62711"/>
    <w:rsid w:val="00FD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ED47"/>
  <w15:docId w15:val="{DC2FA79A-F98B-4780-A0BC-8433A3F4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04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004C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ОргОтдел_Пост</cp:lastModifiedBy>
  <cp:revision>25</cp:revision>
  <cp:lastPrinted>2024-03-04T04:22:00Z</cp:lastPrinted>
  <dcterms:created xsi:type="dcterms:W3CDTF">2021-08-18T12:20:00Z</dcterms:created>
  <dcterms:modified xsi:type="dcterms:W3CDTF">2024-03-04T04:22:00Z</dcterms:modified>
</cp:coreProperties>
</file>