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64" w:rsidRPr="00010A64" w:rsidRDefault="00010A64" w:rsidP="00010A64">
      <w:pPr>
        <w:widowControl/>
        <w:suppressAutoHyphens w:val="0"/>
        <w:autoSpaceDN/>
        <w:spacing w:after="0" w:line="240" w:lineRule="auto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10A6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ПЕРЕЧЕНЬ</w:t>
      </w:r>
    </w:p>
    <w:p w:rsidR="00010A64" w:rsidRDefault="00010A64" w:rsidP="00010A64">
      <w:pPr>
        <w:widowControl/>
        <w:suppressAutoHyphens w:val="0"/>
        <w:autoSpaceDN/>
        <w:spacing w:after="0" w:line="240" w:lineRule="auto"/>
        <w:ind w:left="-709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10A6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участников общественных обсуждений или публичных слушаний, принявших участие в рассмотрении вопроса </w:t>
      </w:r>
    </w:p>
    <w:p w:rsidR="00010A64" w:rsidRPr="00010A64" w:rsidRDefault="00010A64" w:rsidP="00010A64">
      <w:pPr>
        <w:widowControl/>
        <w:suppressAutoHyphens w:val="0"/>
        <w:autoSpaceDN/>
        <w:spacing w:after="0" w:line="240" w:lineRule="auto"/>
        <w:ind w:left="-709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694"/>
        <w:gridCol w:w="2308"/>
        <w:gridCol w:w="1378"/>
        <w:gridCol w:w="2076"/>
        <w:gridCol w:w="2459"/>
        <w:gridCol w:w="3079"/>
        <w:gridCol w:w="2032"/>
      </w:tblGrid>
      <w:tr w:rsidR="000B5843" w:rsidRPr="00C2663F" w:rsidTr="000B5843">
        <w:tc>
          <w:tcPr>
            <w:tcW w:w="708" w:type="dxa"/>
          </w:tcPr>
          <w:p w:rsidR="000B5843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0B5843" w:rsidRPr="00C2663F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61" w:type="dxa"/>
          </w:tcPr>
          <w:p w:rsidR="000B5843" w:rsidRPr="00C2663F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 xml:space="preserve">ФИО/ наименование юридического лица </w:t>
            </w:r>
          </w:p>
        </w:tc>
        <w:tc>
          <w:tcPr>
            <w:tcW w:w="1367" w:type="dxa"/>
          </w:tcPr>
          <w:p w:rsidR="000B5843" w:rsidRPr="00C2663F" w:rsidRDefault="000B5843" w:rsidP="00085CB5">
            <w:pPr>
              <w:ind w:hanging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Дата рождения / ОГРН</w:t>
            </w:r>
          </w:p>
        </w:tc>
        <w:tc>
          <w:tcPr>
            <w:tcW w:w="2101" w:type="dxa"/>
          </w:tcPr>
          <w:p w:rsidR="000B5843" w:rsidRPr="00C2663F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Адрес жительства (регистрации) / место нахождения и адрес</w:t>
            </w:r>
          </w:p>
        </w:tc>
        <w:tc>
          <w:tcPr>
            <w:tcW w:w="2478" w:type="dxa"/>
          </w:tcPr>
          <w:p w:rsidR="000B5843" w:rsidRPr="00C2663F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Документы, подтверждающие сведения об участнике общественных обсуждений или публичных слушаний*</w:t>
            </w:r>
          </w:p>
        </w:tc>
        <w:tc>
          <w:tcPr>
            <w:tcW w:w="3174" w:type="dxa"/>
          </w:tcPr>
          <w:p w:rsidR="000B5843" w:rsidRPr="00C2663F" w:rsidRDefault="000B5843" w:rsidP="00085CB5">
            <w:pPr>
              <w:ind w:firstLine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 xml:space="preserve">Сведения о правах на земельные участки, ОКС, помещения, являющиеся частью ОКС, из ЕГРН и иные документы, устанавливающие или удостоверяющие права участника общественных обсуждений или публичных слушаний на такие земельные участки, ОКС, помещения  </w:t>
            </w:r>
          </w:p>
        </w:tc>
        <w:tc>
          <w:tcPr>
            <w:tcW w:w="2063" w:type="dxa"/>
          </w:tcPr>
          <w:p w:rsidR="000B5843" w:rsidRPr="00C2663F" w:rsidRDefault="000B5843" w:rsidP="00085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Способ внесения предложений и замечаний**</w:t>
            </w:r>
          </w:p>
        </w:tc>
        <w:bookmarkStart w:id="0" w:name="_GoBack"/>
        <w:bookmarkEnd w:id="0"/>
      </w:tr>
      <w:tr w:rsidR="000B5843" w:rsidRPr="00C2663F" w:rsidTr="000B5843">
        <w:tc>
          <w:tcPr>
            <w:tcW w:w="708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478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0B5843" w:rsidRPr="00C2663F" w:rsidTr="000B5843">
        <w:tc>
          <w:tcPr>
            <w:tcW w:w="708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478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0B5843" w:rsidRPr="00C2663F" w:rsidRDefault="000B5843" w:rsidP="00085C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0B5843" w:rsidRPr="00DF17A7" w:rsidTr="00E2172F">
        <w:tc>
          <w:tcPr>
            <w:tcW w:w="14252" w:type="dxa"/>
            <w:gridSpan w:val="7"/>
          </w:tcPr>
          <w:p w:rsidR="000B5843" w:rsidRPr="00C2663F" w:rsidRDefault="000B5843" w:rsidP="00085CB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* - документы не прилагаются при условии, что сведения об участнике общественных обсуждений или публичных слушаний содержатся на официальном сайте или в информационной системе;</w:t>
            </w:r>
          </w:p>
          <w:p w:rsidR="000B5843" w:rsidRPr="00DF17A7" w:rsidRDefault="000B5843" w:rsidP="00085CB5">
            <w:pPr>
              <w:ind w:firstLine="709"/>
              <w:rPr>
                <w:sz w:val="28"/>
                <w:szCs w:val="28"/>
              </w:rPr>
            </w:pPr>
            <w:r w:rsidRPr="00C2663F">
              <w:rPr>
                <w:rFonts w:ascii="Times New Roman" w:hAnsi="Times New Roman"/>
                <w:sz w:val="28"/>
                <w:szCs w:val="28"/>
              </w:rPr>
              <w:t>** - указывается: посредством официального сайта или информационной системы, в письменной форме, в форме электронного документа, запись в книге (журнале) учета посетителей экспозиции проекта</w:t>
            </w:r>
            <w:r w:rsidRPr="00DF17A7">
              <w:rPr>
                <w:sz w:val="28"/>
                <w:szCs w:val="28"/>
              </w:rPr>
              <w:t xml:space="preserve">    </w:t>
            </w:r>
          </w:p>
        </w:tc>
      </w:tr>
    </w:tbl>
    <w:p w:rsidR="00010A64" w:rsidRDefault="00010A64" w:rsidP="00010A64">
      <w:pPr>
        <w:pStyle w:val="Standard"/>
        <w:tabs>
          <w:tab w:val="center" w:pos="4677"/>
          <w:tab w:val="right" w:pos="9355"/>
          <w:tab w:val="left" w:pos="9868"/>
        </w:tabs>
        <w:rPr>
          <w:sz w:val="28"/>
          <w:szCs w:val="28"/>
        </w:rPr>
      </w:pPr>
    </w:p>
    <w:p w:rsidR="00010A64" w:rsidRDefault="00010A64" w:rsidP="00010A64">
      <w:pPr>
        <w:pStyle w:val="Standard"/>
        <w:tabs>
          <w:tab w:val="left" w:pos="986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0A64" w:rsidRDefault="00010A64" w:rsidP="00010A64">
      <w:pPr>
        <w:pStyle w:val="a7"/>
        <w:spacing w:before="0" w:after="0"/>
        <w:ind w:left="284"/>
        <w:rPr>
          <w:sz w:val="28"/>
          <w:szCs w:val="28"/>
        </w:rPr>
      </w:pPr>
    </w:p>
    <w:p w:rsidR="00A739D3" w:rsidRDefault="00A739D3"/>
    <w:sectPr w:rsidR="00A739D3" w:rsidSect="0047452A">
      <w:head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D71" w:rsidRDefault="00416D71">
      <w:pPr>
        <w:spacing w:after="0" w:line="240" w:lineRule="auto"/>
      </w:pPr>
      <w:r>
        <w:separator/>
      </w:r>
    </w:p>
  </w:endnote>
  <w:endnote w:type="continuationSeparator" w:id="0">
    <w:p w:rsidR="00416D71" w:rsidRDefault="0041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D71" w:rsidRDefault="00416D71">
      <w:pPr>
        <w:spacing w:after="0" w:line="240" w:lineRule="auto"/>
      </w:pPr>
      <w:r>
        <w:separator/>
      </w:r>
    </w:p>
  </w:footnote>
  <w:footnote w:type="continuationSeparator" w:id="0">
    <w:p w:rsidR="00416D71" w:rsidRDefault="00416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59C" w:rsidRDefault="00416D71">
    <w:pPr>
      <w:pStyle w:val="a3"/>
    </w:pPr>
  </w:p>
  <w:p w:rsidR="00D8259C" w:rsidRDefault="00416D71">
    <w:pPr>
      <w:pStyle w:val="a3"/>
      <w:jc w:val="center"/>
    </w:pPr>
  </w:p>
  <w:p w:rsidR="00181D0E" w:rsidRPr="00A364B7" w:rsidRDefault="00BC6B3F" w:rsidP="00181D0E">
    <w:pPr>
      <w:tabs>
        <w:tab w:val="left" w:pos="5096"/>
      </w:tabs>
      <w:autoSpaceDE w:val="0"/>
      <w:adjustRightInd w:val="0"/>
      <w:spacing w:after="0" w:line="240" w:lineRule="auto"/>
      <w:jc w:val="right"/>
      <w:outlineLvl w:val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к</w:t>
    </w:r>
    <w:r w:rsidR="00497AD2">
      <w:rPr>
        <w:rFonts w:ascii="Times New Roman" w:hAnsi="Times New Roman" w:cs="Times New Roman"/>
      </w:rPr>
      <w:t xml:space="preserve"> </w:t>
    </w:r>
    <w:r w:rsidR="00181D0E" w:rsidRPr="00A364B7">
      <w:rPr>
        <w:rFonts w:ascii="Times New Roman" w:hAnsi="Times New Roman" w:cs="Times New Roman"/>
      </w:rPr>
      <w:t>Приложени</w:t>
    </w:r>
    <w:r>
      <w:rPr>
        <w:rFonts w:ascii="Times New Roman" w:hAnsi="Times New Roman" w:cs="Times New Roman"/>
      </w:rPr>
      <w:t>ю</w:t>
    </w:r>
    <w:r w:rsidR="00181D0E" w:rsidRPr="00A364B7">
      <w:rPr>
        <w:rFonts w:ascii="Times New Roman" w:hAnsi="Times New Roman" w:cs="Times New Roman"/>
      </w:rPr>
      <w:t xml:space="preserve"> </w:t>
    </w:r>
    <w:r w:rsidR="00497AD2">
      <w:rPr>
        <w:rFonts w:ascii="Times New Roman" w:hAnsi="Times New Roman" w:cs="Times New Roman"/>
      </w:rPr>
      <w:t>5</w:t>
    </w:r>
  </w:p>
  <w:p w:rsidR="00A364B7" w:rsidRPr="00A364B7" w:rsidRDefault="00A364B7" w:rsidP="00A364B7">
    <w:pPr>
      <w:contextualSpacing/>
      <w:mirrorIndents/>
      <w:jc w:val="right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 xml:space="preserve">к Решению Собрания Представителей </w:t>
    </w:r>
  </w:p>
  <w:p w:rsidR="00A364B7" w:rsidRPr="00A364B7" w:rsidRDefault="00A364B7" w:rsidP="00A364B7">
    <w:pPr>
      <w:contextualSpacing/>
      <w:mirrorIndents/>
      <w:jc w:val="right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 xml:space="preserve">муниципального района </w:t>
    </w:r>
    <w:proofErr w:type="spellStart"/>
    <w:r w:rsidRPr="00A364B7">
      <w:rPr>
        <w:rFonts w:ascii="Times New Roman" w:hAnsi="Times New Roman" w:cs="Times New Roman"/>
        <w:szCs w:val="28"/>
      </w:rPr>
      <w:t>Похвистневский</w:t>
    </w:r>
    <w:proofErr w:type="spellEnd"/>
    <w:r w:rsidRPr="00A364B7">
      <w:rPr>
        <w:rFonts w:ascii="Times New Roman" w:hAnsi="Times New Roman" w:cs="Times New Roman"/>
        <w:szCs w:val="28"/>
      </w:rPr>
      <w:t xml:space="preserve"> Самарской области</w:t>
    </w:r>
  </w:p>
  <w:p w:rsidR="00A364B7" w:rsidRPr="00A364B7" w:rsidRDefault="00A364B7" w:rsidP="00A364B7">
    <w:pPr>
      <w:contextualSpacing/>
      <w:mirrorIndents/>
      <w:jc w:val="center"/>
      <w:rPr>
        <w:rFonts w:ascii="Times New Roman" w:hAnsi="Times New Roman" w:cs="Times New Roman"/>
        <w:szCs w:val="28"/>
      </w:rPr>
    </w:pPr>
    <w:r w:rsidRPr="00A364B7">
      <w:rPr>
        <w:rFonts w:ascii="Times New Roman" w:hAnsi="Times New Roman" w:cs="Times New Roman"/>
        <w:szCs w:val="28"/>
      </w:rPr>
      <w:t xml:space="preserve">                                                                                                                                                                                 №    </w:t>
    </w:r>
    <w:r w:rsidR="00BC6B3F">
      <w:rPr>
        <w:rFonts w:ascii="Times New Roman" w:hAnsi="Times New Roman" w:cs="Times New Roman"/>
        <w:szCs w:val="28"/>
      </w:rPr>
      <w:t>147</w:t>
    </w:r>
    <w:r w:rsidRPr="00A364B7">
      <w:rPr>
        <w:rFonts w:ascii="Times New Roman" w:hAnsi="Times New Roman" w:cs="Times New Roman"/>
        <w:szCs w:val="28"/>
      </w:rPr>
      <w:t xml:space="preserve">             </w:t>
    </w:r>
    <w:proofErr w:type="gramStart"/>
    <w:r w:rsidRPr="00A364B7">
      <w:rPr>
        <w:rFonts w:ascii="Times New Roman" w:hAnsi="Times New Roman" w:cs="Times New Roman"/>
        <w:szCs w:val="28"/>
      </w:rPr>
      <w:t>от</w:t>
    </w:r>
    <w:r w:rsidR="00BC6B3F">
      <w:rPr>
        <w:rFonts w:ascii="Times New Roman" w:hAnsi="Times New Roman" w:cs="Times New Roman"/>
        <w:szCs w:val="28"/>
      </w:rPr>
      <w:t xml:space="preserve">  23.08.2023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64"/>
    <w:rsid w:val="00010A64"/>
    <w:rsid w:val="000B5843"/>
    <w:rsid w:val="00181D0E"/>
    <w:rsid w:val="002503E8"/>
    <w:rsid w:val="00416D71"/>
    <w:rsid w:val="0047452A"/>
    <w:rsid w:val="00497AD2"/>
    <w:rsid w:val="005F05B9"/>
    <w:rsid w:val="00800211"/>
    <w:rsid w:val="00A364B7"/>
    <w:rsid w:val="00A739D3"/>
    <w:rsid w:val="00BC6B3F"/>
    <w:rsid w:val="00BF10B4"/>
    <w:rsid w:val="00C0620B"/>
    <w:rsid w:val="00E87801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0D61A"/>
  <w15:docId w15:val="{A9D8063F-C98D-412D-9278-3D7343B6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A6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0A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header"/>
    <w:basedOn w:val="Standard"/>
    <w:link w:val="a4"/>
    <w:rsid w:val="00010A64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0A64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5">
    <w:name w:val="footer"/>
    <w:basedOn w:val="Standard"/>
    <w:link w:val="a6"/>
    <w:rsid w:val="00010A64"/>
    <w:pPr>
      <w:suppressLineNumbers/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10A64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Normal (Web)"/>
    <w:basedOn w:val="Standard"/>
    <w:rsid w:val="00010A64"/>
    <w:pPr>
      <w:spacing w:before="100" w:after="100"/>
    </w:pPr>
  </w:style>
  <w:style w:type="table" w:customStyle="1" w:styleId="1">
    <w:name w:val="Сетка таблицы1"/>
    <w:basedOn w:val="a1"/>
    <w:next w:val="a8"/>
    <w:uiPriority w:val="59"/>
    <w:rsid w:val="00010A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1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Мясникова Екатерина Николаевна</dc:creator>
  <cp:lastModifiedBy>Начальник отдела</cp:lastModifiedBy>
  <cp:revision>8</cp:revision>
  <dcterms:created xsi:type="dcterms:W3CDTF">2023-07-14T11:31:00Z</dcterms:created>
  <dcterms:modified xsi:type="dcterms:W3CDTF">2023-08-23T13:55:00Z</dcterms:modified>
</cp:coreProperties>
</file>