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065FBC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1;visibility:visible" wrapcoords="-502 0 -502 21257 21600 21257 21600 0 -502 0">
                  <v:imagedata r:id="rId7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4C0F" w:rsidRPr="008C78C0" w:rsidRDefault="003D4C0F" w:rsidP="00F46CA6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3D4C0F" w:rsidRDefault="003D4C0F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551E73" w:rsidRDefault="00065FBC" w:rsidP="0095376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left:0;text-align:left;margin-left:235.25pt;margin-top:2.45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left:0;text-align:left;margin-left:-2.2pt;margin-top:2.45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  <w:r w:rsidR="004D0693">
              <w:rPr>
                <w:noProof/>
              </w:rPr>
              <w:t>_____________</w:t>
            </w:r>
            <w:r w:rsidR="004D0693">
              <w:rPr>
                <w:rFonts w:ascii="Times New Roman" w:hAnsi="Times New Roman"/>
                <w:color w:val="000000"/>
              </w:rPr>
              <w:t xml:space="preserve"> № ____________</w:t>
            </w:r>
          </w:p>
          <w:p w:rsidR="003D4C0F" w:rsidRPr="00EB558B" w:rsidRDefault="002970D7" w:rsidP="00551E7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</w:t>
            </w:r>
            <w:r w:rsidR="00551E73">
              <w:rPr>
                <w:rFonts w:ascii="Times New Roman" w:hAnsi="Times New Roman"/>
                <w:color w:val="000000"/>
              </w:rPr>
              <w:t xml:space="preserve">                                                    </w: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256597" w:rsidRDefault="003D4C0F" w:rsidP="002308A7">
      <w:pPr>
        <w:pStyle w:val="41"/>
        <w:shd w:val="clear" w:color="auto" w:fill="auto"/>
        <w:spacing w:after="0" w:line="240" w:lineRule="auto"/>
        <w:ind w:left="567" w:right="4108" w:firstLine="64"/>
        <w:rPr>
          <w:rStyle w:val="4"/>
          <w:rFonts w:ascii="Times New Roman" w:hAnsi="Times New Roman"/>
          <w:sz w:val="24"/>
          <w:szCs w:val="24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CA6AD4" w:rsidRPr="00CA6AD4">
        <w:rPr>
          <w:rStyle w:val="4"/>
          <w:rFonts w:ascii="Times New Roman" w:hAnsi="Times New Roman"/>
          <w:sz w:val="24"/>
          <w:szCs w:val="24"/>
        </w:rPr>
        <w:t xml:space="preserve">Об утверждении муниципальной программы </w:t>
      </w:r>
    </w:p>
    <w:p w:rsidR="00256597" w:rsidRDefault="00CA6AD4" w:rsidP="002308A7">
      <w:pPr>
        <w:pStyle w:val="41"/>
        <w:shd w:val="clear" w:color="auto" w:fill="auto"/>
        <w:spacing w:after="0" w:line="240" w:lineRule="auto"/>
        <w:ind w:left="567" w:right="4108" w:firstLine="64"/>
        <w:rPr>
          <w:rStyle w:val="4"/>
          <w:rFonts w:ascii="Times New Roman" w:hAnsi="Times New Roman"/>
          <w:sz w:val="24"/>
          <w:szCs w:val="24"/>
        </w:rPr>
      </w:pPr>
      <w:r w:rsidRPr="00CA6AD4">
        <w:rPr>
          <w:rStyle w:val="4"/>
          <w:rFonts w:ascii="Times New Roman" w:hAnsi="Times New Roman"/>
          <w:sz w:val="24"/>
          <w:szCs w:val="24"/>
        </w:rPr>
        <w:t xml:space="preserve">«Развитие муниципальной службы в Администрации </w:t>
      </w:r>
      <w:r w:rsidR="00065FBC">
        <w:rPr>
          <w:rStyle w:val="4"/>
          <w:rFonts w:ascii="Times New Roman" w:hAnsi="Times New Roman"/>
          <w:sz w:val="24"/>
          <w:szCs w:val="24"/>
        </w:rPr>
        <w:t xml:space="preserve">     </w:t>
      </w:r>
      <w:bookmarkStart w:id="0" w:name="_GoBack"/>
      <w:bookmarkEnd w:id="0"/>
      <w:r w:rsidRPr="00CA6AD4">
        <w:rPr>
          <w:rStyle w:val="4"/>
          <w:rFonts w:ascii="Times New Roman" w:hAnsi="Times New Roman"/>
          <w:sz w:val="24"/>
          <w:szCs w:val="24"/>
        </w:rPr>
        <w:t xml:space="preserve">муниципального района Похвистневский </w:t>
      </w:r>
    </w:p>
    <w:p w:rsidR="003D4C0F" w:rsidRPr="00CA6AD4" w:rsidRDefault="00CA6AD4" w:rsidP="002308A7">
      <w:pPr>
        <w:pStyle w:val="41"/>
        <w:shd w:val="clear" w:color="auto" w:fill="auto"/>
        <w:spacing w:after="0" w:line="240" w:lineRule="auto"/>
        <w:ind w:left="567" w:right="4108" w:firstLine="64"/>
        <w:rPr>
          <w:sz w:val="24"/>
          <w:szCs w:val="24"/>
          <w:lang w:eastAsia="ar-SA"/>
        </w:rPr>
      </w:pPr>
      <w:r w:rsidRPr="00CA6AD4">
        <w:rPr>
          <w:rStyle w:val="4"/>
          <w:rFonts w:ascii="Times New Roman" w:hAnsi="Times New Roman"/>
          <w:sz w:val="24"/>
          <w:szCs w:val="24"/>
        </w:rPr>
        <w:t xml:space="preserve">Самарской области» </w:t>
      </w:r>
      <w:r w:rsidR="002970D7" w:rsidRPr="00CA6AD4">
        <w:rPr>
          <w:rStyle w:val="4"/>
          <w:rFonts w:ascii="Times New Roman" w:hAnsi="Times New Roman"/>
          <w:color w:val="000000"/>
          <w:sz w:val="24"/>
          <w:szCs w:val="24"/>
        </w:rPr>
        <w:t>на 202</w:t>
      </w:r>
      <w:r w:rsidR="004D0693">
        <w:rPr>
          <w:rStyle w:val="4"/>
          <w:rFonts w:ascii="Times New Roman" w:hAnsi="Times New Roman"/>
          <w:color w:val="000000"/>
          <w:sz w:val="24"/>
          <w:szCs w:val="24"/>
        </w:rPr>
        <w:t>4</w:t>
      </w:r>
      <w:r w:rsidR="003D4C0F" w:rsidRPr="00CA6AD4">
        <w:rPr>
          <w:rStyle w:val="4"/>
          <w:rFonts w:ascii="Times New Roman" w:hAnsi="Times New Roman"/>
          <w:color w:val="000000"/>
          <w:sz w:val="24"/>
          <w:szCs w:val="24"/>
        </w:rPr>
        <w:t>-202</w:t>
      </w:r>
      <w:r w:rsidR="004D0693">
        <w:rPr>
          <w:rStyle w:val="4"/>
          <w:rFonts w:ascii="Times New Roman" w:hAnsi="Times New Roman"/>
          <w:color w:val="000000"/>
          <w:sz w:val="24"/>
          <w:szCs w:val="24"/>
        </w:rPr>
        <w:t>8</w:t>
      </w:r>
      <w:r w:rsidR="003D4C0F" w:rsidRPr="00CA6AD4">
        <w:rPr>
          <w:rStyle w:val="4"/>
          <w:rFonts w:ascii="Times New Roman" w:hAnsi="Times New Roman"/>
          <w:color w:val="000000"/>
          <w:sz w:val="24"/>
          <w:szCs w:val="24"/>
        </w:rPr>
        <w:t xml:space="preserve"> годы</w:t>
      </w:r>
      <w:r w:rsidR="003D4C0F" w:rsidRPr="00CA6AD4">
        <w:rPr>
          <w:rStyle w:val="4"/>
          <w:color w:val="000000"/>
          <w:sz w:val="24"/>
          <w:szCs w:val="24"/>
        </w:rPr>
        <w:t>.</w:t>
      </w:r>
    </w:p>
    <w:p w:rsidR="003D4C0F" w:rsidRDefault="003D4C0F" w:rsidP="002645A8">
      <w:pPr>
        <w:pStyle w:val="41"/>
        <w:shd w:val="clear" w:color="auto" w:fill="auto"/>
        <w:spacing w:after="376" w:line="360" w:lineRule="auto"/>
        <w:ind w:left="567" w:firstLine="700"/>
        <w:jc w:val="both"/>
        <w:rPr>
          <w:rStyle w:val="4"/>
          <w:rFonts w:ascii="Times New Roman" w:hAnsi="Times New Roman"/>
          <w:color w:val="000000"/>
        </w:rPr>
      </w:pPr>
    </w:p>
    <w:p w:rsidR="004D0693" w:rsidRPr="004D0693" w:rsidRDefault="004D0693" w:rsidP="002645A8">
      <w:pPr>
        <w:spacing w:line="36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D0693">
        <w:rPr>
          <w:rFonts w:ascii="Times New Roman" w:hAnsi="Times New Roman"/>
          <w:color w:val="000000"/>
          <w:sz w:val="28"/>
          <w:szCs w:val="28"/>
        </w:rPr>
        <w:t>В соответствии со статьей 179 Бюджетного кодекса Российской Федерации,</w:t>
      </w:r>
      <w:r w:rsidRPr="004D0693">
        <w:rPr>
          <w:rFonts w:ascii="Times New Roman" w:hAnsi="Times New Roman"/>
          <w:sz w:val="28"/>
          <w:szCs w:val="28"/>
        </w:rPr>
        <w:t xml:space="preserve"> Федеральным законом от 06.10.2003 г. №131-ФЗ «Об общих принципах организации местного самоуправления в Российской Федерации»,</w:t>
      </w:r>
      <w:r w:rsidRPr="004D06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693">
        <w:rPr>
          <w:rFonts w:ascii="Times New Roman" w:hAnsi="Times New Roman"/>
          <w:sz w:val="28"/>
          <w:szCs w:val="28"/>
        </w:rPr>
        <w:t>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4D0693" w:rsidRDefault="004D0693" w:rsidP="004D0693">
      <w:pPr>
        <w:spacing w:after="120" w:line="360" w:lineRule="auto"/>
        <w:ind w:left="567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4D0693">
      <w:pPr>
        <w:spacing w:after="120" w:line="360" w:lineRule="auto"/>
        <w:ind w:left="567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4D0693" w:rsidRDefault="00AC4DB9" w:rsidP="004D0693">
      <w:pPr>
        <w:pStyle w:val="41"/>
        <w:numPr>
          <w:ilvl w:val="0"/>
          <w:numId w:val="2"/>
        </w:numPr>
        <w:shd w:val="clear" w:color="auto" w:fill="auto"/>
        <w:tabs>
          <w:tab w:val="left" w:pos="1414"/>
        </w:tabs>
        <w:spacing w:after="0" w:line="360" w:lineRule="auto"/>
        <w:ind w:left="709"/>
        <w:jc w:val="both"/>
        <w:rPr>
          <w:rStyle w:val="4"/>
          <w:rFonts w:ascii="Times New Roman" w:hAnsi="Times New Roman"/>
        </w:rPr>
      </w:pPr>
      <w:r w:rsidRPr="0056762B">
        <w:rPr>
          <w:rStyle w:val="4"/>
          <w:rFonts w:ascii="Times New Roman" w:hAnsi="Times New Roman"/>
        </w:rPr>
        <w:t xml:space="preserve">Утвердить </w:t>
      </w:r>
      <w:r w:rsidR="004D0693">
        <w:rPr>
          <w:rStyle w:val="4"/>
          <w:rFonts w:ascii="Times New Roman" w:hAnsi="Times New Roman"/>
        </w:rPr>
        <w:t xml:space="preserve">прилагаемую </w:t>
      </w:r>
      <w:r w:rsidR="00F60C51">
        <w:rPr>
          <w:rStyle w:val="4"/>
          <w:rFonts w:ascii="Times New Roman" w:hAnsi="Times New Roman"/>
        </w:rPr>
        <w:t>муниципальную п</w:t>
      </w:r>
      <w:r w:rsidRPr="0056762B">
        <w:rPr>
          <w:rStyle w:val="4"/>
          <w:rFonts w:ascii="Times New Roman" w:hAnsi="Times New Roman"/>
        </w:rPr>
        <w:t xml:space="preserve">рограмму </w:t>
      </w:r>
      <w:r w:rsidRPr="0056762B">
        <w:rPr>
          <w:rStyle w:val="4"/>
          <w:rFonts w:ascii="Times New Roman" w:hAnsi="Times New Roman"/>
          <w:szCs w:val="28"/>
        </w:rPr>
        <w:t>«Развитие муниципально</w:t>
      </w:r>
      <w:r w:rsidR="007F6E66" w:rsidRPr="0056762B">
        <w:rPr>
          <w:rStyle w:val="4"/>
          <w:rFonts w:ascii="Times New Roman" w:hAnsi="Times New Roman"/>
          <w:szCs w:val="28"/>
        </w:rPr>
        <w:t>й службы в Администрации муниципального района Похвистневский Самар</w:t>
      </w:r>
      <w:r w:rsidR="0056762B" w:rsidRPr="0056762B">
        <w:rPr>
          <w:rStyle w:val="4"/>
          <w:rFonts w:ascii="Times New Roman" w:hAnsi="Times New Roman"/>
          <w:szCs w:val="28"/>
        </w:rPr>
        <w:t>ской области</w:t>
      </w:r>
      <w:r w:rsidR="004D0693">
        <w:rPr>
          <w:rStyle w:val="4"/>
          <w:rFonts w:ascii="Times New Roman" w:hAnsi="Times New Roman"/>
          <w:szCs w:val="28"/>
        </w:rPr>
        <w:t>»</w:t>
      </w:r>
      <w:r w:rsidRPr="0056762B">
        <w:rPr>
          <w:rStyle w:val="4"/>
          <w:rFonts w:ascii="Times New Roman" w:hAnsi="Times New Roman"/>
          <w:szCs w:val="28"/>
        </w:rPr>
        <w:t xml:space="preserve"> на 202</w:t>
      </w:r>
      <w:r w:rsidR="004D0693">
        <w:rPr>
          <w:rStyle w:val="4"/>
          <w:rFonts w:ascii="Times New Roman" w:hAnsi="Times New Roman"/>
          <w:szCs w:val="28"/>
        </w:rPr>
        <w:t>4</w:t>
      </w:r>
      <w:r w:rsidRPr="0056762B">
        <w:rPr>
          <w:rStyle w:val="4"/>
          <w:rFonts w:ascii="Times New Roman" w:hAnsi="Times New Roman"/>
          <w:szCs w:val="28"/>
        </w:rPr>
        <w:t>-202</w:t>
      </w:r>
      <w:r w:rsidR="004D0693">
        <w:rPr>
          <w:rStyle w:val="4"/>
          <w:rFonts w:ascii="Times New Roman" w:hAnsi="Times New Roman"/>
          <w:szCs w:val="28"/>
        </w:rPr>
        <w:t>8</w:t>
      </w:r>
      <w:r w:rsidRPr="0056762B">
        <w:rPr>
          <w:rStyle w:val="4"/>
          <w:rFonts w:ascii="Times New Roman" w:hAnsi="Times New Roman"/>
          <w:szCs w:val="28"/>
        </w:rPr>
        <w:t xml:space="preserve"> годы</w:t>
      </w:r>
      <w:r w:rsidR="003C39DD" w:rsidRPr="0056762B">
        <w:rPr>
          <w:rStyle w:val="4"/>
          <w:rFonts w:ascii="Times New Roman" w:hAnsi="Times New Roman"/>
          <w:szCs w:val="28"/>
        </w:rPr>
        <w:t>.</w:t>
      </w:r>
    </w:p>
    <w:p w:rsidR="004D0693" w:rsidRPr="004D0693" w:rsidRDefault="004D0693" w:rsidP="004D0693">
      <w:pPr>
        <w:pStyle w:val="41"/>
        <w:numPr>
          <w:ilvl w:val="0"/>
          <w:numId w:val="2"/>
        </w:numPr>
        <w:shd w:val="clear" w:color="auto" w:fill="auto"/>
        <w:tabs>
          <w:tab w:val="left" w:pos="1414"/>
        </w:tabs>
        <w:spacing w:after="0" w:line="360" w:lineRule="auto"/>
        <w:ind w:left="709"/>
        <w:jc w:val="both"/>
        <w:rPr>
          <w:rFonts w:ascii="Times New Roman" w:hAnsi="Times New Roman"/>
          <w:szCs w:val="28"/>
        </w:rPr>
      </w:pPr>
      <w:r w:rsidRPr="004D0693">
        <w:rPr>
          <w:rFonts w:ascii="Times New Roman" w:hAnsi="Times New Roman"/>
          <w:szCs w:val="28"/>
        </w:rPr>
        <w:t xml:space="preserve">Признать утратившим силу Постановление Администрации муниципального района Похвистневский от </w:t>
      </w:r>
      <w:r>
        <w:rPr>
          <w:rFonts w:ascii="Times New Roman" w:hAnsi="Times New Roman"/>
          <w:szCs w:val="28"/>
        </w:rPr>
        <w:t>07</w:t>
      </w:r>
      <w:r w:rsidRPr="004D0693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08.2020</w:t>
      </w:r>
      <w:r w:rsidRPr="004D0693">
        <w:rPr>
          <w:rFonts w:ascii="Times New Roman" w:hAnsi="Times New Roman"/>
          <w:szCs w:val="28"/>
        </w:rPr>
        <w:t xml:space="preserve"> №6</w:t>
      </w:r>
      <w:r>
        <w:rPr>
          <w:rFonts w:ascii="Times New Roman" w:hAnsi="Times New Roman"/>
          <w:szCs w:val="28"/>
        </w:rPr>
        <w:t>09</w:t>
      </w:r>
      <w:r w:rsidRPr="004D0693">
        <w:rPr>
          <w:rFonts w:ascii="Times New Roman" w:hAnsi="Times New Roman"/>
          <w:szCs w:val="28"/>
        </w:rPr>
        <w:t xml:space="preserve"> «Об утверждении муниципальной программы ««Развитие муниципальной службы в </w:t>
      </w:r>
      <w:r w:rsidRPr="004D0693">
        <w:rPr>
          <w:rFonts w:ascii="Times New Roman" w:hAnsi="Times New Roman"/>
          <w:szCs w:val="28"/>
        </w:rPr>
        <w:lastRenderedPageBreak/>
        <w:t xml:space="preserve">Администрации муниципального района Похвистневский </w:t>
      </w:r>
      <w:r>
        <w:rPr>
          <w:rFonts w:ascii="Times New Roman" w:hAnsi="Times New Roman"/>
          <w:szCs w:val="28"/>
        </w:rPr>
        <w:t xml:space="preserve">Самарской области на </w:t>
      </w:r>
    </w:p>
    <w:p w:rsidR="003D4C0F" w:rsidRPr="001E32AD" w:rsidRDefault="004D0693" w:rsidP="001E32AD">
      <w:pPr>
        <w:pStyle w:val="41"/>
        <w:tabs>
          <w:tab w:val="left" w:pos="0"/>
        </w:tabs>
        <w:spacing w:line="360" w:lineRule="auto"/>
        <w:ind w:left="708"/>
        <w:jc w:val="both"/>
        <w:rPr>
          <w:rStyle w:val="4"/>
          <w:rFonts w:ascii="Times New Roman" w:hAnsi="Times New Roman"/>
          <w:szCs w:val="28"/>
        </w:rPr>
      </w:pPr>
      <w:r w:rsidRPr="004D0693">
        <w:rPr>
          <w:rFonts w:ascii="Times New Roman" w:hAnsi="Times New Roman"/>
          <w:szCs w:val="28"/>
        </w:rPr>
        <w:t>на 2021-2025годы</w:t>
      </w:r>
      <w:r>
        <w:rPr>
          <w:rFonts w:ascii="Times New Roman" w:hAnsi="Times New Roman"/>
          <w:szCs w:val="28"/>
        </w:rPr>
        <w:t xml:space="preserve"> (с изменениями </w:t>
      </w:r>
      <w:r w:rsidR="001E32AD">
        <w:rPr>
          <w:rFonts w:ascii="Times New Roman" w:hAnsi="Times New Roman"/>
          <w:szCs w:val="28"/>
        </w:rPr>
        <w:t xml:space="preserve">от 30.12.2021 №1116, от23.05.2022 №357, от  30.12.2022 №1067).   </w:t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  <w:t xml:space="preserve">3. </w:t>
      </w:r>
      <w:r w:rsidR="001E32AD" w:rsidRPr="001E32AD">
        <w:rPr>
          <w:rFonts w:ascii="Times New Roman" w:hAnsi="Times New Roman"/>
          <w:spacing w:val="-9"/>
          <w:szCs w:val="28"/>
          <w:lang w:eastAsia="en-US"/>
        </w:rPr>
        <w:t>Настоящее Постановление вступает в силу с 1 января 2024 года.</w:t>
      </w:r>
      <w:r w:rsidR="001E32AD">
        <w:rPr>
          <w:rFonts w:ascii="Times New Roman" w:hAnsi="Times New Roman"/>
          <w:szCs w:val="28"/>
        </w:rPr>
        <w:t xml:space="preserve"> </w:t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  <w:t xml:space="preserve">4. </w:t>
      </w:r>
      <w:r w:rsidR="00AC4DB9" w:rsidRPr="00504143">
        <w:rPr>
          <w:rStyle w:val="4"/>
          <w:rFonts w:ascii="Times New Roman" w:hAnsi="Times New Roman"/>
          <w:color w:val="000000"/>
        </w:rPr>
        <w:t xml:space="preserve">Контроль за исполнением настоящего Постановления возложить на </w:t>
      </w:r>
      <w:r w:rsidR="001E32AD">
        <w:rPr>
          <w:rStyle w:val="4"/>
          <w:rFonts w:ascii="Times New Roman" w:hAnsi="Times New Roman"/>
          <w:color w:val="000000"/>
        </w:rPr>
        <w:t>начальника</w:t>
      </w:r>
      <w:r w:rsidR="003C39DD">
        <w:rPr>
          <w:rStyle w:val="4"/>
          <w:rFonts w:ascii="Times New Roman" w:hAnsi="Times New Roman"/>
          <w:color w:val="000000"/>
        </w:rPr>
        <w:t xml:space="preserve"> аппарата </w:t>
      </w:r>
      <w:r w:rsidR="00AC4DB9" w:rsidRPr="00504143">
        <w:rPr>
          <w:rStyle w:val="4"/>
          <w:rFonts w:ascii="Times New Roman" w:hAnsi="Times New Roman"/>
          <w:color w:val="000000"/>
        </w:rPr>
        <w:t>Администрации района.</w:t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</w:r>
      <w:r w:rsidR="001E32AD">
        <w:rPr>
          <w:rFonts w:ascii="Times New Roman" w:hAnsi="Times New Roman"/>
          <w:szCs w:val="28"/>
        </w:rPr>
        <w:tab/>
        <w:t>5. Опубликовать настоящее Постановление в</w:t>
      </w:r>
      <w:r w:rsidR="001E32AD">
        <w:rPr>
          <w:rFonts w:ascii="Times New Roman" w:hAnsi="Times New Roman"/>
          <w:szCs w:val="28"/>
          <w:shd w:val="clear" w:color="auto" w:fill="FFFFFF"/>
        </w:rPr>
        <w:t xml:space="preserve"> газете «Вестник Похвистневского района» и разместить на сайте Администрации района в сети Интернет.</w:t>
      </w:r>
    </w:p>
    <w:p w:rsidR="003D4C0F" w:rsidRPr="00504143" w:rsidRDefault="003D4C0F" w:rsidP="00CB37E0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Fonts w:ascii="Times New Roman" w:hAnsi="Times New Roman"/>
        </w:rPr>
      </w:pPr>
    </w:p>
    <w:p w:rsidR="003D4C0F" w:rsidRPr="000E28EB" w:rsidRDefault="003D4C0F" w:rsidP="00CB37E0">
      <w:pPr>
        <w:jc w:val="center"/>
        <w:rPr>
          <w:rFonts w:ascii="Times New Roman" w:hAnsi="Times New Roman"/>
          <w:b/>
          <w:bCs/>
          <w:sz w:val="28"/>
        </w:rPr>
      </w:pPr>
      <w:r w:rsidRPr="007D0CAB">
        <w:rPr>
          <w:rFonts w:ascii="Times New Roman" w:hAnsi="Times New Roman"/>
          <w:sz w:val="28"/>
        </w:rPr>
        <w:t xml:space="preserve">Глава района                                                                  </w:t>
      </w:r>
      <w:r w:rsidRPr="007D0CAB">
        <w:rPr>
          <w:rFonts w:ascii="Times New Roman" w:hAnsi="Times New Roman"/>
          <w:b/>
          <w:bCs/>
          <w:sz w:val="28"/>
        </w:rPr>
        <w:t>Ю.Ф.</w:t>
      </w:r>
      <w:r w:rsidR="003C39DD">
        <w:rPr>
          <w:rFonts w:ascii="Times New Roman" w:hAnsi="Times New Roman"/>
          <w:b/>
          <w:bCs/>
          <w:sz w:val="28"/>
        </w:rPr>
        <w:t xml:space="preserve"> </w:t>
      </w:r>
      <w:r w:rsidRPr="007D0CAB">
        <w:rPr>
          <w:rFonts w:ascii="Times New Roman" w:hAnsi="Times New Roman"/>
          <w:b/>
          <w:bCs/>
          <w:sz w:val="28"/>
        </w:rPr>
        <w:t>Рябов</w:t>
      </w:r>
    </w:p>
    <w:p w:rsidR="003D4C0F" w:rsidRDefault="003D4C0F" w:rsidP="00CB37E0">
      <w:pPr>
        <w:pStyle w:val="41"/>
        <w:shd w:val="clear" w:color="auto" w:fill="auto"/>
        <w:tabs>
          <w:tab w:val="left" w:pos="1414"/>
        </w:tabs>
        <w:spacing w:after="0" w:line="240" w:lineRule="auto"/>
        <w:jc w:val="both"/>
      </w:pPr>
    </w:p>
    <w:p w:rsidR="003D4C0F" w:rsidRPr="00CB37E0" w:rsidRDefault="003D4C0F" w:rsidP="00E2157A">
      <w:pPr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E2157A">
      <w:pPr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E2157A">
      <w:pPr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521A90">
      <w:pPr>
        <w:spacing w:line="276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8D3E6E" w:rsidRPr="001345BC" w:rsidRDefault="008D3E6E" w:rsidP="00256597">
      <w:pPr>
        <w:jc w:val="both"/>
        <w:rPr>
          <w:rFonts w:ascii="Times New Roman" w:hAnsi="Times New Roman"/>
        </w:rPr>
      </w:pPr>
    </w:p>
    <w:p w:rsidR="008D3E6E" w:rsidRPr="001345BC" w:rsidRDefault="008D3E6E" w:rsidP="00256597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</w:t>
      </w:r>
    </w:p>
    <w:p w:rsidR="009C3A74" w:rsidRPr="009C3A74" w:rsidRDefault="008D3E6E" w:rsidP="00256597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</w:t>
      </w:r>
    </w:p>
    <w:p w:rsidR="009C3A74" w:rsidRPr="009C3A74" w:rsidRDefault="009C3A74" w:rsidP="009C3A74">
      <w:pPr>
        <w:jc w:val="center"/>
        <w:rPr>
          <w:rFonts w:ascii="Times New Roman" w:hAnsi="Times New Roman"/>
        </w:rPr>
      </w:pPr>
    </w:p>
    <w:p w:rsidR="003D4C0F" w:rsidRPr="00947FBA" w:rsidRDefault="003D4C0F" w:rsidP="001B5D29">
      <w:pPr>
        <w:rPr>
          <w:rFonts w:ascii="Times New Roman" w:hAnsi="Times New Roman"/>
        </w:rPr>
      </w:pPr>
    </w:p>
    <w:sectPr w:rsidR="003D4C0F" w:rsidRPr="00947FBA" w:rsidSect="001E32AD">
      <w:pgSz w:w="11906" w:h="16838"/>
      <w:pgMar w:top="568" w:right="851" w:bottom="113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124A5952"/>
    <w:multiLevelType w:val="hybridMultilevel"/>
    <w:tmpl w:val="0FC69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04CD2"/>
    <w:multiLevelType w:val="hybridMultilevel"/>
    <w:tmpl w:val="3DF2C556"/>
    <w:lvl w:ilvl="0" w:tplc="CEDA2E86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1DB20E6"/>
    <w:multiLevelType w:val="hybridMultilevel"/>
    <w:tmpl w:val="3A2C2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10"/>
  </w:num>
  <w:num w:numId="9">
    <w:abstractNumId w:val="9"/>
  </w:num>
  <w:num w:numId="10">
    <w:abstractNumId w:val="6"/>
  </w:num>
  <w:num w:numId="1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07FD6"/>
    <w:rsid w:val="00014DD5"/>
    <w:rsid w:val="00015EAF"/>
    <w:rsid w:val="00031392"/>
    <w:rsid w:val="00065FBC"/>
    <w:rsid w:val="00066DA4"/>
    <w:rsid w:val="00076F9A"/>
    <w:rsid w:val="000846C6"/>
    <w:rsid w:val="00090D45"/>
    <w:rsid w:val="000A05D9"/>
    <w:rsid w:val="000C20DC"/>
    <w:rsid w:val="000D7BEE"/>
    <w:rsid w:val="000E28EB"/>
    <w:rsid w:val="000F1C54"/>
    <w:rsid w:val="00100E3A"/>
    <w:rsid w:val="00104F3D"/>
    <w:rsid w:val="00110DA1"/>
    <w:rsid w:val="001129CF"/>
    <w:rsid w:val="001345BC"/>
    <w:rsid w:val="0014453D"/>
    <w:rsid w:val="00145FE6"/>
    <w:rsid w:val="00154358"/>
    <w:rsid w:val="0018631D"/>
    <w:rsid w:val="001A7AE9"/>
    <w:rsid w:val="001B5D29"/>
    <w:rsid w:val="001C1AFE"/>
    <w:rsid w:val="001D4A2B"/>
    <w:rsid w:val="001E0BD3"/>
    <w:rsid w:val="001E32AD"/>
    <w:rsid w:val="001E6ADB"/>
    <w:rsid w:val="001F3620"/>
    <w:rsid w:val="001F6B7C"/>
    <w:rsid w:val="00223B0D"/>
    <w:rsid w:val="00224C86"/>
    <w:rsid w:val="00226FDF"/>
    <w:rsid w:val="002308A7"/>
    <w:rsid w:val="00250B2C"/>
    <w:rsid w:val="00256320"/>
    <w:rsid w:val="00256597"/>
    <w:rsid w:val="00260B5A"/>
    <w:rsid w:val="002635C4"/>
    <w:rsid w:val="002645A8"/>
    <w:rsid w:val="0027431F"/>
    <w:rsid w:val="002743F4"/>
    <w:rsid w:val="00277DB7"/>
    <w:rsid w:val="002850BD"/>
    <w:rsid w:val="002970D7"/>
    <w:rsid w:val="002A6C4D"/>
    <w:rsid w:val="002B5CCF"/>
    <w:rsid w:val="002E22A8"/>
    <w:rsid w:val="002F2CD8"/>
    <w:rsid w:val="003057A1"/>
    <w:rsid w:val="00306609"/>
    <w:rsid w:val="00316BFB"/>
    <w:rsid w:val="00322162"/>
    <w:rsid w:val="00352802"/>
    <w:rsid w:val="00375C2C"/>
    <w:rsid w:val="00382B43"/>
    <w:rsid w:val="00386509"/>
    <w:rsid w:val="00393A91"/>
    <w:rsid w:val="003A5D36"/>
    <w:rsid w:val="003C39DD"/>
    <w:rsid w:val="003D4C0F"/>
    <w:rsid w:val="003E0730"/>
    <w:rsid w:val="003E1036"/>
    <w:rsid w:val="00405860"/>
    <w:rsid w:val="00452BCE"/>
    <w:rsid w:val="00474E21"/>
    <w:rsid w:val="004977EE"/>
    <w:rsid w:val="004B358C"/>
    <w:rsid w:val="004C1B4F"/>
    <w:rsid w:val="004D0693"/>
    <w:rsid w:val="004D2382"/>
    <w:rsid w:val="004D3E1C"/>
    <w:rsid w:val="004F55BF"/>
    <w:rsid w:val="004F6E3C"/>
    <w:rsid w:val="00504143"/>
    <w:rsid w:val="00514E89"/>
    <w:rsid w:val="00521A90"/>
    <w:rsid w:val="00541415"/>
    <w:rsid w:val="00551E73"/>
    <w:rsid w:val="005529E3"/>
    <w:rsid w:val="005655AC"/>
    <w:rsid w:val="0056762B"/>
    <w:rsid w:val="00567692"/>
    <w:rsid w:val="005A6C53"/>
    <w:rsid w:val="005B6857"/>
    <w:rsid w:val="005B7C87"/>
    <w:rsid w:val="005C3B68"/>
    <w:rsid w:val="005D15CD"/>
    <w:rsid w:val="005D245E"/>
    <w:rsid w:val="00602E33"/>
    <w:rsid w:val="0062215B"/>
    <w:rsid w:val="006244B9"/>
    <w:rsid w:val="00624D57"/>
    <w:rsid w:val="00651E43"/>
    <w:rsid w:val="006604DA"/>
    <w:rsid w:val="0067754E"/>
    <w:rsid w:val="006845C7"/>
    <w:rsid w:val="006B0064"/>
    <w:rsid w:val="006B383D"/>
    <w:rsid w:val="006C5465"/>
    <w:rsid w:val="006C5A7F"/>
    <w:rsid w:val="006C797C"/>
    <w:rsid w:val="00706A94"/>
    <w:rsid w:val="007249B4"/>
    <w:rsid w:val="007250AC"/>
    <w:rsid w:val="00727EFE"/>
    <w:rsid w:val="007313CB"/>
    <w:rsid w:val="007522DE"/>
    <w:rsid w:val="0078026C"/>
    <w:rsid w:val="007C3103"/>
    <w:rsid w:val="007D0CAB"/>
    <w:rsid w:val="007D1E67"/>
    <w:rsid w:val="007E1281"/>
    <w:rsid w:val="007F6E66"/>
    <w:rsid w:val="00802444"/>
    <w:rsid w:val="0080346F"/>
    <w:rsid w:val="00813648"/>
    <w:rsid w:val="008165EB"/>
    <w:rsid w:val="00827CCB"/>
    <w:rsid w:val="008347A1"/>
    <w:rsid w:val="00842E62"/>
    <w:rsid w:val="0084737F"/>
    <w:rsid w:val="00865798"/>
    <w:rsid w:val="00896894"/>
    <w:rsid w:val="008A14F8"/>
    <w:rsid w:val="008A1C97"/>
    <w:rsid w:val="008A7F2E"/>
    <w:rsid w:val="008C56D6"/>
    <w:rsid w:val="008C78C0"/>
    <w:rsid w:val="008D3E6E"/>
    <w:rsid w:val="00907091"/>
    <w:rsid w:val="00912AFD"/>
    <w:rsid w:val="00947FBA"/>
    <w:rsid w:val="00953760"/>
    <w:rsid w:val="00956AF8"/>
    <w:rsid w:val="0097040A"/>
    <w:rsid w:val="009724FC"/>
    <w:rsid w:val="0097577F"/>
    <w:rsid w:val="00996454"/>
    <w:rsid w:val="009C20A8"/>
    <w:rsid w:val="009C3A74"/>
    <w:rsid w:val="009C56A4"/>
    <w:rsid w:val="009E22AA"/>
    <w:rsid w:val="009E52B1"/>
    <w:rsid w:val="009E6131"/>
    <w:rsid w:val="009F3D64"/>
    <w:rsid w:val="00A00CFB"/>
    <w:rsid w:val="00A41280"/>
    <w:rsid w:val="00A45DC7"/>
    <w:rsid w:val="00A84016"/>
    <w:rsid w:val="00AB52A5"/>
    <w:rsid w:val="00AB6E0B"/>
    <w:rsid w:val="00AC1AA9"/>
    <w:rsid w:val="00AC4DB9"/>
    <w:rsid w:val="00AE7D8C"/>
    <w:rsid w:val="00B14823"/>
    <w:rsid w:val="00B149D4"/>
    <w:rsid w:val="00B22ECD"/>
    <w:rsid w:val="00B303F1"/>
    <w:rsid w:val="00B335D3"/>
    <w:rsid w:val="00B339F2"/>
    <w:rsid w:val="00B43236"/>
    <w:rsid w:val="00B5202A"/>
    <w:rsid w:val="00B65A86"/>
    <w:rsid w:val="00B87082"/>
    <w:rsid w:val="00BB0016"/>
    <w:rsid w:val="00BB3DDA"/>
    <w:rsid w:val="00BC1AC0"/>
    <w:rsid w:val="00BD0F91"/>
    <w:rsid w:val="00BD6605"/>
    <w:rsid w:val="00C16618"/>
    <w:rsid w:val="00C203B8"/>
    <w:rsid w:val="00C3529E"/>
    <w:rsid w:val="00C54E31"/>
    <w:rsid w:val="00CA6AD4"/>
    <w:rsid w:val="00CB37E0"/>
    <w:rsid w:val="00CB74FB"/>
    <w:rsid w:val="00CD1326"/>
    <w:rsid w:val="00CD1D07"/>
    <w:rsid w:val="00CD2161"/>
    <w:rsid w:val="00CD4418"/>
    <w:rsid w:val="00CE515B"/>
    <w:rsid w:val="00D00D9A"/>
    <w:rsid w:val="00D3233C"/>
    <w:rsid w:val="00D45D4E"/>
    <w:rsid w:val="00D5378C"/>
    <w:rsid w:val="00D53CFA"/>
    <w:rsid w:val="00D87687"/>
    <w:rsid w:val="00D908F8"/>
    <w:rsid w:val="00DD3726"/>
    <w:rsid w:val="00DE2897"/>
    <w:rsid w:val="00DF5972"/>
    <w:rsid w:val="00E2157A"/>
    <w:rsid w:val="00E30DAB"/>
    <w:rsid w:val="00E361DA"/>
    <w:rsid w:val="00E453E7"/>
    <w:rsid w:val="00E71036"/>
    <w:rsid w:val="00E751E7"/>
    <w:rsid w:val="00E76205"/>
    <w:rsid w:val="00E900BF"/>
    <w:rsid w:val="00EB558B"/>
    <w:rsid w:val="00EC1A97"/>
    <w:rsid w:val="00ED5119"/>
    <w:rsid w:val="00EE6DCD"/>
    <w:rsid w:val="00EF44BC"/>
    <w:rsid w:val="00F11B02"/>
    <w:rsid w:val="00F352D3"/>
    <w:rsid w:val="00F46CA6"/>
    <w:rsid w:val="00F500C5"/>
    <w:rsid w:val="00F5628E"/>
    <w:rsid w:val="00F60C51"/>
    <w:rsid w:val="00F60D83"/>
    <w:rsid w:val="00F75C60"/>
    <w:rsid w:val="00F87537"/>
    <w:rsid w:val="00F91DDB"/>
    <w:rsid w:val="00F93B22"/>
    <w:rsid w:val="00F96604"/>
    <w:rsid w:val="00FB4713"/>
    <w:rsid w:val="00FC4C11"/>
    <w:rsid w:val="00FD1AEC"/>
    <w:rsid w:val="00FD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7"/>
        <o:r id="V:Rule3" type="connector" idref="#AutoShape 6"/>
        <o:r id="V:Rule4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character" w:styleId="a7">
    <w:name w:val="Hyperlink"/>
    <w:rsid w:val="008D3E6E"/>
    <w:rPr>
      <w:color w:val="0000FF"/>
      <w:u w:val="single"/>
    </w:rPr>
  </w:style>
  <w:style w:type="table" w:styleId="a8">
    <w:name w:val="Table Grid"/>
    <w:basedOn w:val="a1"/>
    <w:locked/>
    <w:rsid w:val="00BB3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link w:val="10"/>
    <w:locked/>
    <w:rsid w:val="001E32AD"/>
    <w:rPr>
      <w:spacing w:val="-9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1E32AD"/>
    <w:pPr>
      <w:widowControl w:val="0"/>
      <w:shd w:val="clear" w:color="auto" w:fill="FFFFFF"/>
      <w:spacing w:line="0" w:lineRule="atLeast"/>
      <w:ind w:firstLine="500"/>
      <w:outlineLvl w:val="0"/>
    </w:pPr>
    <w:rPr>
      <w:rFonts w:eastAsia="Calibri"/>
      <w:spacing w:val="-9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44F59-01A8-41E8-A6AB-FBE4C7DED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кадров</cp:lastModifiedBy>
  <cp:revision>73</cp:revision>
  <cp:lastPrinted>2020-11-18T10:27:00Z</cp:lastPrinted>
  <dcterms:created xsi:type="dcterms:W3CDTF">2019-03-21T11:03:00Z</dcterms:created>
  <dcterms:modified xsi:type="dcterms:W3CDTF">2023-08-15T10:35:00Z</dcterms:modified>
</cp:coreProperties>
</file>