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5BD" w:rsidRDefault="007E75BD"/>
    <w:p w:rsidR="007E75BD" w:rsidRDefault="007E75BD"/>
    <w:tbl>
      <w:tblPr>
        <w:tblW w:w="0" w:type="auto"/>
        <w:tblLook w:val="01E0" w:firstRow="1" w:lastRow="1" w:firstColumn="1" w:lastColumn="1" w:noHBand="0" w:noVBand="0"/>
      </w:tblPr>
      <w:tblGrid>
        <w:gridCol w:w="4285"/>
        <w:gridCol w:w="5285"/>
      </w:tblGrid>
      <w:tr w:rsidR="007E75BD" w:rsidRPr="00D11560" w:rsidTr="00C05B1D">
        <w:tc>
          <w:tcPr>
            <w:tcW w:w="4285" w:type="dxa"/>
          </w:tcPr>
          <w:p w:rsidR="007E75BD" w:rsidRPr="00D11560" w:rsidRDefault="007E75BD" w:rsidP="002077DD">
            <w:pPr>
              <w:tabs>
                <w:tab w:val="left" w:pos="0"/>
              </w:tabs>
              <w:rPr>
                <w:rFonts w:eastAsia="Times New Roman"/>
                <w:lang w:eastAsia="ru-RU"/>
              </w:rPr>
            </w:pPr>
            <w:r w:rsidRPr="00D11560">
              <w:rPr>
                <w:rFonts w:eastAsia="Times New Roman"/>
                <w:lang w:eastAsia="ru-RU"/>
              </w:rPr>
              <w:t xml:space="preserve">                                                                                                                                                                                                                                                                                                                                                                                                                                                                                                                                                                                                                                                                                                                                                                                                                                                                                                                                                                                                                                                                                                                                                                                                                                                                                                                                                                                                                                                                                                                                                                                                                                                                                                                                                                                                                                                                                                                                                                                                                                                                                                                                                                                                                                                                                                                                                                                                                                                                                                                                                                                                                                                                                                                                                                                                                                                                                                                                                                                                                                                                                 </w:t>
            </w:r>
          </w:p>
        </w:tc>
        <w:tc>
          <w:tcPr>
            <w:tcW w:w="5285" w:type="dxa"/>
          </w:tcPr>
          <w:p w:rsidR="007E75BD" w:rsidRDefault="007E75BD" w:rsidP="003F7566">
            <w:pPr>
              <w:tabs>
                <w:tab w:val="left" w:pos="1564"/>
              </w:tabs>
              <w:jc w:val="right"/>
              <w:rPr>
                <w:rFonts w:eastAsia="Times New Roman"/>
                <w:lang w:eastAsia="ru-RU"/>
              </w:rPr>
            </w:pPr>
            <w:r>
              <w:rPr>
                <w:rFonts w:eastAsia="Times New Roman"/>
                <w:b/>
                <w:lang w:eastAsia="ru-RU"/>
              </w:rPr>
              <w:t>«</w:t>
            </w:r>
            <w:r w:rsidRPr="004D44FC">
              <w:rPr>
                <w:rFonts w:eastAsia="Times New Roman"/>
                <w:b/>
                <w:lang w:eastAsia="ru-RU"/>
              </w:rPr>
              <w:t>УТВЕРЖДАЮ</w:t>
            </w:r>
            <w:r>
              <w:rPr>
                <w:rFonts w:eastAsia="Times New Roman"/>
                <w:b/>
                <w:lang w:eastAsia="ru-RU"/>
              </w:rPr>
              <w:t>»</w:t>
            </w:r>
            <w:r w:rsidRPr="00D11560">
              <w:rPr>
                <w:rFonts w:eastAsia="Times New Roman"/>
                <w:lang w:eastAsia="ru-RU"/>
              </w:rPr>
              <w:t xml:space="preserve"> </w:t>
            </w:r>
            <w:r w:rsidRPr="00D11560">
              <w:rPr>
                <w:rFonts w:eastAsia="Times New Roman"/>
                <w:lang w:eastAsia="ru-RU"/>
              </w:rPr>
              <w:br/>
            </w:r>
            <w:r>
              <w:rPr>
                <w:rFonts w:eastAsia="Times New Roman"/>
                <w:lang w:eastAsia="ru-RU"/>
              </w:rPr>
              <w:t>Руководитель Комитета</w:t>
            </w:r>
          </w:p>
          <w:p w:rsidR="007E75BD" w:rsidRDefault="007E75BD" w:rsidP="003F7566">
            <w:pPr>
              <w:tabs>
                <w:tab w:val="left" w:pos="1564"/>
              </w:tabs>
              <w:jc w:val="right"/>
              <w:rPr>
                <w:rFonts w:eastAsia="Times New Roman"/>
                <w:lang w:eastAsia="ru-RU"/>
              </w:rPr>
            </w:pPr>
            <w:r>
              <w:rPr>
                <w:rFonts w:eastAsia="Times New Roman"/>
                <w:lang w:eastAsia="ru-RU"/>
              </w:rPr>
              <w:t>по управлению муниципальным имуществом</w:t>
            </w:r>
          </w:p>
          <w:p w:rsidR="007E75BD" w:rsidRDefault="007E75BD" w:rsidP="003F7566">
            <w:pPr>
              <w:tabs>
                <w:tab w:val="left" w:pos="1564"/>
              </w:tabs>
              <w:jc w:val="right"/>
              <w:rPr>
                <w:rFonts w:eastAsia="Times New Roman"/>
                <w:lang w:eastAsia="ru-RU"/>
              </w:rPr>
            </w:pPr>
            <w:r>
              <w:rPr>
                <w:rFonts w:eastAsia="Times New Roman"/>
                <w:lang w:eastAsia="ru-RU"/>
              </w:rPr>
              <w:t xml:space="preserve">Администрации муниципального района </w:t>
            </w:r>
            <w:proofErr w:type="spellStart"/>
            <w:r>
              <w:rPr>
                <w:rFonts w:eastAsia="Times New Roman"/>
                <w:lang w:eastAsia="ru-RU"/>
              </w:rPr>
              <w:t>Похвистневский</w:t>
            </w:r>
            <w:proofErr w:type="spellEnd"/>
            <w:r>
              <w:rPr>
                <w:rFonts w:eastAsia="Times New Roman"/>
                <w:lang w:eastAsia="ru-RU"/>
              </w:rPr>
              <w:t xml:space="preserve"> Самарской области</w:t>
            </w:r>
          </w:p>
          <w:p w:rsidR="007E75BD" w:rsidRDefault="007E75BD" w:rsidP="003F7566">
            <w:pPr>
              <w:tabs>
                <w:tab w:val="left" w:pos="1564"/>
              </w:tabs>
              <w:jc w:val="right"/>
              <w:rPr>
                <w:rFonts w:eastAsia="Times New Roman"/>
                <w:lang w:eastAsia="ru-RU"/>
              </w:rPr>
            </w:pPr>
            <w:proofErr w:type="spellStart"/>
            <w:r>
              <w:rPr>
                <w:rFonts w:eastAsia="Times New Roman"/>
                <w:lang w:eastAsia="ru-RU"/>
              </w:rPr>
              <w:t>О.А.Денисова</w:t>
            </w:r>
            <w:proofErr w:type="spellEnd"/>
          </w:p>
          <w:p w:rsidR="007E75BD" w:rsidRPr="00D11560" w:rsidRDefault="007E75BD" w:rsidP="003F7566">
            <w:pPr>
              <w:tabs>
                <w:tab w:val="left" w:pos="1564"/>
              </w:tabs>
              <w:jc w:val="right"/>
              <w:rPr>
                <w:rFonts w:eastAsia="Times New Roman"/>
                <w:lang w:eastAsia="ru-RU"/>
              </w:rPr>
            </w:pPr>
            <w:r>
              <w:rPr>
                <w:rFonts w:eastAsia="Times New Roman"/>
                <w:lang w:eastAsia="ru-RU"/>
              </w:rPr>
              <w:t>_______________________________</w:t>
            </w:r>
          </w:p>
          <w:p w:rsidR="007E75BD" w:rsidRPr="00D11560" w:rsidRDefault="007E75BD" w:rsidP="002077DD">
            <w:pPr>
              <w:tabs>
                <w:tab w:val="left" w:pos="1564"/>
              </w:tabs>
              <w:jc w:val="right"/>
              <w:rPr>
                <w:rFonts w:eastAsia="Times New Roman"/>
                <w:lang w:eastAsia="ru-RU"/>
              </w:rPr>
            </w:pPr>
          </w:p>
          <w:p w:rsidR="007E75BD" w:rsidRPr="00D11560" w:rsidRDefault="007E75BD" w:rsidP="002077DD">
            <w:pPr>
              <w:tabs>
                <w:tab w:val="left" w:pos="1564"/>
              </w:tabs>
              <w:jc w:val="right"/>
              <w:rPr>
                <w:rFonts w:eastAsia="Times New Roman"/>
                <w:lang w:eastAsia="ru-RU"/>
              </w:rPr>
            </w:pPr>
            <w:r w:rsidRPr="00D11560">
              <w:rPr>
                <w:rFonts w:eastAsia="Times New Roman"/>
                <w:lang w:eastAsia="ru-RU"/>
              </w:rPr>
              <w:t xml:space="preserve">"____" ________________ </w:t>
            </w:r>
            <w:smartTag w:uri="urn:schemas-microsoft-com:office:smarttags" w:element="metricconverter">
              <w:smartTagPr>
                <w:attr w:name="ProductID" w:val="2023 г"/>
              </w:smartTagPr>
              <w:r w:rsidRPr="00D11560">
                <w:rPr>
                  <w:rFonts w:eastAsia="Times New Roman"/>
                  <w:lang w:eastAsia="ru-RU"/>
                </w:rPr>
                <w:t>202</w:t>
              </w:r>
              <w:r>
                <w:rPr>
                  <w:rFonts w:eastAsia="Times New Roman"/>
                  <w:lang w:eastAsia="ru-RU"/>
                </w:rPr>
                <w:t>3</w:t>
              </w:r>
              <w:r w:rsidRPr="00D11560">
                <w:rPr>
                  <w:rFonts w:eastAsia="Times New Roman"/>
                  <w:lang w:eastAsia="ru-RU"/>
                </w:rPr>
                <w:t xml:space="preserve"> г</w:t>
              </w:r>
            </w:smartTag>
            <w:r w:rsidRPr="00D11560">
              <w:rPr>
                <w:rFonts w:eastAsia="Times New Roman"/>
                <w:lang w:eastAsia="ru-RU"/>
              </w:rPr>
              <w:t>.</w:t>
            </w:r>
          </w:p>
          <w:p w:rsidR="007E75BD" w:rsidRPr="00D11560" w:rsidRDefault="007E75BD" w:rsidP="002077DD">
            <w:pPr>
              <w:tabs>
                <w:tab w:val="left" w:pos="1564"/>
              </w:tabs>
              <w:jc w:val="right"/>
              <w:rPr>
                <w:rFonts w:eastAsia="Times New Roman"/>
                <w:lang w:eastAsia="ru-RU"/>
              </w:rPr>
            </w:pPr>
          </w:p>
        </w:tc>
      </w:tr>
    </w:tbl>
    <w:p w:rsidR="007E75BD" w:rsidRPr="00D11560" w:rsidRDefault="007E75BD" w:rsidP="002E2613">
      <w:pPr>
        <w:tabs>
          <w:tab w:val="left" w:pos="0"/>
        </w:tabs>
        <w:rPr>
          <w:rFonts w:eastAsia="Times New Roman"/>
          <w:lang w:eastAsia="ru-RU"/>
        </w:rPr>
      </w:pPr>
    </w:p>
    <w:p w:rsidR="007E75BD" w:rsidRPr="00D11560" w:rsidRDefault="007E75BD" w:rsidP="002E2613">
      <w:pPr>
        <w:tabs>
          <w:tab w:val="left" w:pos="0"/>
        </w:tabs>
        <w:rPr>
          <w:rFonts w:eastAsia="Times New Roman"/>
          <w:lang w:eastAsia="ru-RU"/>
        </w:rPr>
      </w:pPr>
    </w:p>
    <w:p w:rsidR="007E75BD" w:rsidRPr="00D11560" w:rsidRDefault="007E75BD" w:rsidP="002E2613">
      <w:pPr>
        <w:tabs>
          <w:tab w:val="left" w:pos="0"/>
        </w:tabs>
        <w:rPr>
          <w:rFonts w:eastAsia="Times New Roman"/>
          <w:lang w:eastAsia="ru-RU"/>
        </w:rPr>
      </w:pPr>
    </w:p>
    <w:p w:rsidR="007E75BD" w:rsidRPr="00D11560" w:rsidRDefault="007E75BD" w:rsidP="002E2613">
      <w:pPr>
        <w:tabs>
          <w:tab w:val="left" w:pos="0"/>
        </w:tabs>
        <w:rPr>
          <w:rFonts w:eastAsia="Times New Roman"/>
          <w:lang w:eastAsia="ru-RU"/>
        </w:rPr>
      </w:pPr>
    </w:p>
    <w:p w:rsidR="007E75BD" w:rsidRPr="00D11560" w:rsidRDefault="007E75BD" w:rsidP="002E2613">
      <w:pPr>
        <w:tabs>
          <w:tab w:val="left" w:pos="0"/>
        </w:tabs>
        <w:rPr>
          <w:rFonts w:eastAsia="Times New Roman"/>
          <w:lang w:eastAsia="ru-RU"/>
        </w:rPr>
      </w:pPr>
    </w:p>
    <w:p w:rsidR="007E75BD" w:rsidRPr="00D11560" w:rsidRDefault="007E75BD" w:rsidP="002E2613">
      <w:pPr>
        <w:tabs>
          <w:tab w:val="left" w:pos="0"/>
        </w:tabs>
        <w:rPr>
          <w:rFonts w:eastAsia="Times New Roman"/>
          <w:lang w:eastAsia="ru-RU"/>
        </w:rPr>
      </w:pPr>
    </w:p>
    <w:p w:rsidR="007E75BD" w:rsidRPr="00D11560" w:rsidRDefault="007E75BD" w:rsidP="002E2613">
      <w:pPr>
        <w:tabs>
          <w:tab w:val="left" w:pos="0"/>
        </w:tabs>
        <w:rPr>
          <w:rFonts w:eastAsia="Times New Roman"/>
          <w:lang w:eastAsia="ru-RU"/>
        </w:rPr>
      </w:pPr>
    </w:p>
    <w:p w:rsidR="007E75BD" w:rsidRPr="00D11560" w:rsidRDefault="007E75BD" w:rsidP="002E2613">
      <w:pPr>
        <w:tabs>
          <w:tab w:val="left" w:pos="0"/>
        </w:tabs>
        <w:rPr>
          <w:rFonts w:eastAsia="Times New Roman"/>
          <w:lang w:eastAsia="ru-RU"/>
        </w:rPr>
      </w:pPr>
    </w:p>
    <w:p w:rsidR="007E75BD" w:rsidRPr="00772DAF" w:rsidRDefault="007E75BD" w:rsidP="002E2613">
      <w:pPr>
        <w:tabs>
          <w:tab w:val="left" w:pos="0"/>
        </w:tabs>
        <w:spacing w:line="20" w:lineRule="atLeast"/>
        <w:contextualSpacing/>
        <w:jc w:val="center"/>
        <w:rPr>
          <w:rFonts w:eastAsia="Times New Roman"/>
          <w:b/>
          <w:sz w:val="32"/>
          <w:szCs w:val="32"/>
          <w:lang w:eastAsia="ru-RU"/>
        </w:rPr>
      </w:pPr>
      <w:r w:rsidRPr="00772DAF">
        <w:rPr>
          <w:rFonts w:eastAsia="Times New Roman"/>
          <w:b/>
          <w:sz w:val="32"/>
          <w:szCs w:val="32"/>
          <w:lang w:eastAsia="ru-RU"/>
        </w:rPr>
        <w:t xml:space="preserve">ДОКУМЕНТАЦИЯ </w:t>
      </w:r>
    </w:p>
    <w:p w:rsidR="007E75BD" w:rsidRPr="00772DAF" w:rsidRDefault="007E75BD" w:rsidP="002E2613">
      <w:pPr>
        <w:tabs>
          <w:tab w:val="left" w:pos="0"/>
        </w:tabs>
        <w:spacing w:line="20" w:lineRule="atLeast"/>
        <w:contextualSpacing/>
        <w:jc w:val="center"/>
        <w:rPr>
          <w:rFonts w:eastAsia="Times New Roman"/>
          <w:b/>
          <w:sz w:val="32"/>
          <w:szCs w:val="32"/>
          <w:lang w:eastAsia="ru-RU"/>
        </w:rPr>
      </w:pPr>
      <w:r w:rsidRPr="00772DAF">
        <w:rPr>
          <w:rFonts w:eastAsia="Times New Roman"/>
          <w:b/>
          <w:sz w:val="32"/>
          <w:szCs w:val="32"/>
          <w:lang w:eastAsia="ru-RU"/>
        </w:rPr>
        <w:t xml:space="preserve">ОБ АУКЦИОНЕ В ЭЛЕКТРОННОЙ ФОРМЕ </w:t>
      </w:r>
    </w:p>
    <w:p w:rsidR="007E75BD" w:rsidRDefault="007E75BD" w:rsidP="002E2613">
      <w:pPr>
        <w:tabs>
          <w:tab w:val="left" w:pos="0"/>
        </w:tabs>
        <w:spacing w:line="20" w:lineRule="atLeast"/>
        <w:contextualSpacing/>
        <w:jc w:val="center"/>
        <w:rPr>
          <w:rFonts w:eastAsia="Times New Roman"/>
          <w:b/>
          <w:sz w:val="32"/>
          <w:szCs w:val="32"/>
          <w:lang w:eastAsia="ru-RU"/>
        </w:rPr>
      </w:pPr>
      <w:r>
        <w:rPr>
          <w:rFonts w:eastAsia="Times New Roman"/>
          <w:b/>
          <w:sz w:val="32"/>
          <w:szCs w:val="32"/>
          <w:lang w:eastAsia="ru-RU"/>
        </w:rPr>
        <w:t>по продаже</w:t>
      </w:r>
      <w:r w:rsidRPr="00772DAF">
        <w:rPr>
          <w:rFonts w:eastAsia="Times New Roman"/>
          <w:b/>
          <w:sz w:val="32"/>
          <w:szCs w:val="32"/>
          <w:lang w:eastAsia="ru-RU"/>
        </w:rPr>
        <w:t xml:space="preserve"> муниципального имущества</w:t>
      </w:r>
      <w:r>
        <w:rPr>
          <w:rFonts w:eastAsia="Times New Roman"/>
          <w:b/>
          <w:sz w:val="32"/>
          <w:szCs w:val="32"/>
          <w:lang w:eastAsia="ru-RU"/>
        </w:rPr>
        <w:t xml:space="preserve"> -  металлолома:</w:t>
      </w:r>
    </w:p>
    <w:p w:rsidR="007E75BD" w:rsidRDefault="007E75BD" w:rsidP="002E2613">
      <w:pPr>
        <w:tabs>
          <w:tab w:val="left" w:pos="0"/>
        </w:tabs>
        <w:spacing w:line="20" w:lineRule="atLeast"/>
        <w:contextualSpacing/>
        <w:jc w:val="center"/>
        <w:rPr>
          <w:rFonts w:eastAsia="Times New Roman"/>
          <w:b/>
          <w:sz w:val="32"/>
          <w:szCs w:val="32"/>
          <w:lang w:eastAsia="ru-RU"/>
        </w:rPr>
      </w:pPr>
      <w:r>
        <w:rPr>
          <w:rFonts w:eastAsia="Times New Roman"/>
          <w:b/>
          <w:sz w:val="32"/>
          <w:szCs w:val="32"/>
          <w:lang w:eastAsia="ru-RU"/>
        </w:rPr>
        <w:t xml:space="preserve"> - лома и отходов черных металлов смешанные;</w:t>
      </w:r>
    </w:p>
    <w:p w:rsidR="007E75BD" w:rsidRDefault="007E75BD" w:rsidP="002E2613">
      <w:pPr>
        <w:tabs>
          <w:tab w:val="left" w:pos="0"/>
        </w:tabs>
        <w:spacing w:line="20" w:lineRule="atLeast"/>
        <w:contextualSpacing/>
        <w:jc w:val="center"/>
        <w:rPr>
          <w:rFonts w:eastAsia="Times New Roman"/>
          <w:b/>
          <w:sz w:val="32"/>
          <w:szCs w:val="32"/>
          <w:lang w:eastAsia="ru-RU"/>
        </w:rPr>
      </w:pPr>
      <w:r>
        <w:rPr>
          <w:rFonts w:eastAsia="Times New Roman"/>
          <w:b/>
          <w:sz w:val="32"/>
          <w:szCs w:val="32"/>
          <w:lang w:eastAsia="ru-RU"/>
        </w:rPr>
        <w:t>- лом и отходы алюминий</w:t>
      </w:r>
    </w:p>
    <w:p w:rsidR="007E75BD" w:rsidRDefault="007E75BD" w:rsidP="002E2613">
      <w:pPr>
        <w:tabs>
          <w:tab w:val="left" w:pos="0"/>
        </w:tabs>
        <w:spacing w:line="20" w:lineRule="atLeast"/>
        <w:contextualSpacing/>
        <w:jc w:val="center"/>
        <w:rPr>
          <w:rFonts w:eastAsia="Times New Roman"/>
          <w:b/>
          <w:sz w:val="32"/>
          <w:szCs w:val="32"/>
          <w:lang w:eastAsia="ru-RU"/>
        </w:rPr>
      </w:pPr>
      <w:r>
        <w:rPr>
          <w:rFonts w:eastAsia="Times New Roman"/>
          <w:b/>
          <w:sz w:val="32"/>
          <w:szCs w:val="32"/>
          <w:lang w:eastAsia="ru-RU"/>
        </w:rPr>
        <w:t>(</w:t>
      </w:r>
      <w:r w:rsidRPr="003F7566">
        <w:rPr>
          <w:rFonts w:eastAsia="Times New Roman"/>
          <w:b/>
          <w:sz w:val="32"/>
          <w:szCs w:val="32"/>
          <w:lang w:eastAsia="ru-RU"/>
        </w:rPr>
        <w:t>указана рыночная цена 1 тонны)</w:t>
      </w:r>
      <w:r>
        <w:rPr>
          <w:rFonts w:eastAsia="Times New Roman"/>
          <w:b/>
          <w:sz w:val="32"/>
          <w:szCs w:val="32"/>
          <w:lang w:eastAsia="ru-RU"/>
        </w:rPr>
        <w:t>.</w:t>
      </w:r>
    </w:p>
    <w:p w:rsidR="007E75BD" w:rsidRPr="003F7566" w:rsidRDefault="007E75BD" w:rsidP="002E2613">
      <w:pPr>
        <w:tabs>
          <w:tab w:val="left" w:pos="0"/>
        </w:tabs>
        <w:spacing w:line="20" w:lineRule="atLeast"/>
        <w:contextualSpacing/>
        <w:jc w:val="center"/>
        <w:rPr>
          <w:rFonts w:eastAsia="Times New Roman"/>
          <w:b/>
          <w:sz w:val="32"/>
          <w:szCs w:val="32"/>
          <w:lang w:eastAsia="ru-RU"/>
        </w:rPr>
      </w:pPr>
      <w:r w:rsidRPr="003F7566">
        <w:rPr>
          <w:rFonts w:eastAsia="Times New Roman"/>
          <w:b/>
          <w:sz w:val="32"/>
          <w:szCs w:val="32"/>
          <w:lang w:eastAsia="ru-RU"/>
        </w:rPr>
        <w:t xml:space="preserve"> </w:t>
      </w:r>
      <w:r>
        <w:rPr>
          <w:rFonts w:eastAsia="Times New Roman"/>
          <w:b/>
          <w:sz w:val="32"/>
          <w:szCs w:val="32"/>
          <w:lang w:eastAsia="ru-RU"/>
        </w:rPr>
        <w:t>К</w:t>
      </w:r>
      <w:r w:rsidRPr="003F7566">
        <w:rPr>
          <w:rFonts w:eastAsia="Times New Roman"/>
          <w:b/>
          <w:sz w:val="32"/>
          <w:szCs w:val="32"/>
          <w:lang w:eastAsia="ru-RU"/>
        </w:rPr>
        <w:t>онечный вес определяется покупателем</w:t>
      </w:r>
    </w:p>
    <w:p w:rsidR="007E75BD" w:rsidRPr="003F7566" w:rsidRDefault="007E75BD" w:rsidP="002E2613">
      <w:pPr>
        <w:tabs>
          <w:tab w:val="left" w:pos="0"/>
        </w:tabs>
        <w:spacing w:line="360" w:lineRule="auto"/>
        <w:rPr>
          <w:rFonts w:eastAsia="Times New Roman"/>
          <w:b/>
          <w:lang w:eastAsia="ru-RU"/>
        </w:rPr>
      </w:pPr>
    </w:p>
    <w:p w:rsidR="007E75BD" w:rsidRPr="00D11560" w:rsidRDefault="007E75BD" w:rsidP="002E2613">
      <w:pPr>
        <w:tabs>
          <w:tab w:val="left" w:pos="0"/>
        </w:tabs>
        <w:spacing w:line="360" w:lineRule="auto"/>
        <w:rPr>
          <w:rFonts w:eastAsia="Times New Roman"/>
          <w:lang w:eastAsia="ru-RU"/>
        </w:rPr>
      </w:pPr>
    </w:p>
    <w:p w:rsidR="007E75BD" w:rsidRPr="00D11560" w:rsidRDefault="007E75BD" w:rsidP="002E2613">
      <w:pPr>
        <w:tabs>
          <w:tab w:val="left" w:pos="0"/>
        </w:tabs>
        <w:jc w:val="center"/>
        <w:rPr>
          <w:rFonts w:eastAsia="Times New Roman"/>
          <w:i/>
          <w:lang w:eastAsia="ru-RU"/>
        </w:rPr>
      </w:pPr>
    </w:p>
    <w:p w:rsidR="007E75BD" w:rsidRPr="00D11560" w:rsidRDefault="007E75BD" w:rsidP="002E2613">
      <w:pPr>
        <w:tabs>
          <w:tab w:val="left" w:pos="0"/>
        </w:tabs>
        <w:rPr>
          <w:rFonts w:eastAsia="Times New Roman"/>
          <w:lang w:eastAsia="ru-RU"/>
        </w:rPr>
      </w:pPr>
    </w:p>
    <w:p w:rsidR="007E75BD" w:rsidRPr="00D11560" w:rsidRDefault="007E75BD" w:rsidP="003F7566">
      <w:pPr>
        <w:tabs>
          <w:tab w:val="left" w:pos="0"/>
        </w:tabs>
        <w:contextualSpacing/>
        <w:jc w:val="both"/>
        <w:rPr>
          <w:rFonts w:eastAsia="Times New Roman"/>
          <w:b/>
          <w:lang w:eastAsia="ru-RU"/>
        </w:rPr>
      </w:pPr>
      <w:r w:rsidRPr="00FE0538">
        <w:rPr>
          <w:rFonts w:eastAsia="Times New Roman"/>
          <w:b/>
          <w:sz w:val="28"/>
          <w:szCs w:val="28"/>
          <w:lang w:eastAsia="ru-RU"/>
        </w:rPr>
        <w:t>Продавец</w:t>
      </w:r>
      <w:r>
        <w:rPr>
          <w:rFonts w:eastAsia="Times New Roman"/>
          <w:b/>
          <w:sz w:val="28"/>
          <w:szCs w:val="28"/>
          <w:lang w:eastAsia="ru-RU"/>
        </w:rPr>
        <w:t xml:space="preserve">: Комитет по управлению муниципальным имуществом Администрации муниципального района </w:t>
      </w:r>
      <w:proofErr w:type="spellStart"/>
      <w:r>
        <w:rPr>
          <w:rFonts w:eastAsia="Times New Roman"/>
          <w:b/>
          <w:sz w:val="28"/>
          <w:szCs w:val="28"/>
          <w:lang w:eastAsia="ru-RU"/>
        </w:rPr>
        <w:t>Похвистневский</w:t>
      </w:r>
      <w:proofErr w:type="spellEnd"/>
      <w:r>
        <w:rPr>
          <w:rFonts w:eastAsia="Times New Roman"/>
          <w:b/>
          <w:sz w:val="28"/>
          <w:szCs w:val="28"/>
          <w:lang w:eastAsia="ru-RU"/>
        </w:rPr>
        <w:t xml:space="preserve"> Самарской области</w:t>
      </w:r>
    </w:p>
    <w:p w:rsidR="007E75BD" w:rsidRPr="00D11560" w:rsidRDefault="007E75BD" w:rsidP="002E2613">
      <w:pPr>
        <w:tabs>
          <w:tab w:val="center" w:pos="7689"/>
        </w:tabs>
        <w:rPr>
          <w:rFonts w:eastAsia="Times New Roman"/>
          <w:lang w:eastAsia="ru-RU"/>
        </w:rPr>
      </w:pPr>
    </w:p>
    <w:p w:rsidR="007E75BD" w:rsidRPr="00D11560" w:rsidRDefault="007E75BD" w:rsidP="002E2613">
      <w:pPr>
        <w:tabs>
          <w:tab w:val="left" w:pos="0"/>
        </w:tabs>
        <w:rPr>
          <w:rFonts w:eastAsia="Times New Roman"/>
          <w:b/>
          <w:lang w:eastAsia="ru-RU"/>
        </w:rPr>
      </w:pPr>
    </w:p>
    <w:p w:rsidR="007E75BD" w:rsidRPr="003F7566" w:rsidRDefault="007E75BD" w:rsidP="002E2613">
      <w:pPr>
        <w:rPr>
          <w:rFonts w:eastAsia="Times New Roman"/>
          <w:lang w:eastAsia="ru-RU"/>
        </w:rPr>
      </w:pPr>
      <w:r w:rsidRPr="00D11560">
        <w:rPr>
          <w:rFonts w:eastAsia="Times New Roman"/>
          <w:b/>
          <w:lang w:eastAsia="ru-RU"/>
        </w:rPr>
        <w:t>Электронная площадка:</w:t>
      </w:r>
      <w:r w:rsidRPr="00D11560">
        <w:rPr>
          <w:rFonts w:eastAsia="Times New Roman"/>
          <w:lang w:eastAsia="ru-RU"/>
        </w:rPr>
        <w:t xml:space="preserve"> </w:t>
      </w:r>
      <w:r w:rsidRPr="008D7524">
        <w:rPr>
          <w:rFonts w:eastAsia="Times New Roman"/>
          <w:color w:val="000000"/>
          <w:lang w:val="en-US" w:eastAsia="ru-RU"/>
        </w:rPr>
        <w:t>http</w:t>
      </w:r>
      <w:r w:rsidRPr="008D7524">
        <w:rPr>
          <w:rFonts w:eastAsia="Times New Roman"/>
          <w:color w:val="000000"/>
          <w:lang w:eastAsia="ru-RU"/>
        </w:rPr>
        <w:t>://</w:t>
      </w:r>
      <w:proofErr w:type="spellStart"/>
      <w:r w:rsidRPr="008D7524">
        <w:rPr>
          <w:rFonts w:eastAsia="Times New Roman"/>
          <w:color w:val="000000"/>
          <w:lang w:val="en-US" w:eastAsia="ru-RU"/>
        </w:rPr>
        <w:t>utp</w:t>
      </w:r>
      <w:proofErr w:type="spellEnd"/>
      <w:r w:rsidRPr="008D7524">
        <w:rPr>
          <w:rFonts w:eastAsia="Times New Roman"/>
          <w:color w:val="000000"/>
          <w:lang w:eastAsia="ru-RU"/>
        </w:rPr>
        <w:t>.</w:t>
      </w:r>
      <w:proofErr w:type="spellStart"/>
      <w:r w:rsidRPr="008D7524">
        <w:rPr>
          <w:rFonts w:eastAsia="Times New Roman"/>
          <w:color w:val="000000"/>
          <w:lang w:val="en-US" w:eastAsia="ru-RU"/>
        </w:rPr>
        <w:t>sberbank</w:t>
      </w:r>
      <w:proofErr w:type="spellEnd"/>
      <w:r w:rsidRPr="008D7524">
        <w:rPr>
          <w:rFonts w:eastAsia="Times New Roman"/>
          <w:color w:val="000000"/>
          <w:lang w:eastAsia="ru-RU"/>
        </w:rPr>
        <w:t>-</w:t>
      </w:r>
      <w:proofErr w:type="spellStart"/>
      <w:r w:rsidRPr="008D7524">
        <w:rPr>
          <w:rFonts w:eastAsia="Times New Roman"/>
          <w:color w:val="000000"/>
          <w:lang w:val="en-US" w:eastAsia="ru-RU"/>
        </w:rPr>
        <w:t>ast</w:t>
      </w:r>
      <w:proofErr w:type="spellEnd"/>
      <w:r w:rsidRPr="008D7524">
        <w:rPr>
          <w:rFonts w:eastAsia="Times New Roman"/>
          <w:color w:val="000000"/>
          <w:lang w:eastAsia="ru-RU"/>
        </w:rPr>
        <w:t>.</w:t>
      </w:r>
      <w:proofErr w:type="spellStart"/>
      <w:r w:rsidRPr="008D7524">
        <w:rPr>
          <w:rFonts w:eastAsia="Times New Roman"/>
          <w:color w:val="000000"/>
          <w:lang w:val="en-US" w:eastAsia="ru-RU"/>
        </w:rPr>
        <w:t>ru</w:t>
      </w:r>
      <w:proofErr w:type="spellEnd"/>
      <w:r w:rsidRPr="00C04F47">
        <w:rPr>
          <w:rFonts w:eastAsia="Times New Roman"/>
          <w:color w:val="000000"/>
          <w:sz w:val="16"/>
          <w:szCs w:val="16"/>
          <w:lang w:eastAsia="ru-RU"/>
        </w:rPr>
        <w:t> </w:t>
      </w:r>
    </w:p>
    <w:p w:rsidR="007E75BD" w:rsidRPr="00D11560" w:rsidRDefault="007E75BD" w:rsidP="002E2613">
      <w:pPr>
        <w:rPr>
          <w:rFonts w:eastAsia="Times New Roman"/>
          <w:lang w:eastAsia="ru-RU"/>
        </w:rPr>
      </w:pPr>
    </w:p>
    <w:p w:rsidR="007E75BD" w:rsidRPr="00D11560" w:rsidRDefault="007E75BD" w:rsidP="002E2613">
      <w:pPr>
        <w:tabs>
          <w:tab w:val="left" w:pos="0"/>
        </w:tabs>
        <w:rPr>
          <w:rFonts w:eastAsia="Times New Roman"/>
          <w:lang w:eastAsia="ru-RU"/>
        </w:rPr>
      </w:pPr>
    </w:p>
    <w:p w:rsidR="007E75BD" w:rsidRPr="00D11560" w:rsidRDefault="007E75BD" w:rsidP="002E2613">
      <w:pPr>
        <w:tabs>
          <w:tab w:val="left" w:pos="0"/>
        </w:tabs>
        <w:rPr>
          <w:rFonts w:eastAsia="Times New Roman"/>
          <w:lang w:eastAsia="ru-RU"/>
        </w:rPr>
      </w:pPr>
    </w:p>
    <w:p w:rsidR="007E75BD" w:rsidRPr="00D11560" w:rsidRDefault="007E75BD" w:rsidP="002E2613">
      <w:pPr>
        <w:tabs>
          <w:tab w:val="left" w:pos="0"/>
        </w:tabs>
        <w:rPr>
          <w:rFonts w:eastAsia="Times New Roman"/>
          <w:lang w:eastAsia="ru-RU"/>
        </w:rPr>
      </w:pPr>
    </w:p>
    <w:p w:rsidR="007E75BD" w:rsidRPr="00D11560" w:rsidRDefault="007E75BD" w:rsidP="002E2613">
      <w:pPr>
        <w:tabs>
          <w:tab w:val="left" w:pos="0"/>
        </w:tabs>
        <w:rPr>
          <w:rFonts w:eastAsia="Times New Roman"/>
          <w:lang w:eastAsia="ru-RU"/>
        </w:rPr>
      </w:pPr>
    </w:p>
    <w:p w:rsidR="007E75BD" w:rsidRPr="00D11560" w:rsidRDefault="007E75BD" w:rsidP="002E2613">
      <w:pPr>
        <w:tabs>
          <w:tab w:val="left" w:pos="0"/>
        </w:tabs>
        <w:rPr>
          <w:rFonts w:eastAsia="Times New Roman"/>
          <w:lang w:eastAsia="ru-RU"/>
        </w:rPr>
      </w:pPr>
    </w:p>
    <w:p w:rsidR="007E75BD" w:rsidRPr="00D11560" w:rsidRDefault="007E75BD" w:rsidP="002E2613">
      <w:pPr>
        <w:tabs>
          <w:tab w:val="left" w:pos="0"/>
        </w:tabs>
        <w:rPr>
          <w:rFonts w:eastAsia="Times New Roman"/>
          <w:lang w:eastAsia="ru-RU"/>
        </w:rPr>
      </w:pPr>
    </w:p>
    <w:p w:rsidR="007E75BD" w:rsidRPr="00D11560" w:rsidRDefault="007E75BD" w:rsidP="002E2613">
      <w:pPr>
        <w:tabs>
          <w:tab w:val="left" w:pos="0"/>
        </w:tabs>
        <w:rPr>
          <w:rFonts w:eastAsia="Times New Roman"/>
          <w:lang w:eastAsia="ru-RU"/>
        </w:rPr>
      </w:pPr>
    </w:p>
    <w:p w:rsidR="007E75BD" w:rsidRPr="00D11560" w:rsidRDefault="007E75BD" w:rsidP="002E2613">
      <w:pPr>
        <w:tabs>
          <w:tab w:val="left" w:pos="0"/>
        </w:tabs>
        <w:rPr>
          <w:rFonts w:eastAsia="Times New Roman"/>
          <w:lang w:eastAsia="ru-RU"/>
        </w:rPr>
      </w:pPr>
    </w:p>
    <w:p w:rsidR="007E75BD" w:rsidRPr="00D11560" w:rsidRDefault="007E75BD" w:rsidP="002E2613">
      <w:pPr>
        <w:tabs>
          <w:tab w:val="left" w:pos="0"/>
        </w:tabs>
        <w:rPr>
          <w:rFonts w:eastAsia="Times New Roman"/>
          <w:lang w:eastAsia="ru-RU"/>
        </w:rPr>
      </w:pPr>
    </w:p>
    <w:p w:rsidR="007E75BD" w:rsidRPr="00D11560" w:rsidRDefault="007E75BD" w:rsidP="003F7566">
      <w:pPr>
        <w:tabs>
          <w:tab w:val="left" w:pos="0"/>
        </w:tabs>
        <w:jc w:val="center"/>
        <w:rPr>
          <w:rFonts w:eastAsia="Times New Roman"/>
          <w:lang w:eastAsia="ru-RU"/>
        </w:rPr>
      </w:pPr>
      <w:proofErr w:type="spellStart"/>
      <w:r>
        <w:rPr>
          <w:rFonts w:eastAsia="Times New Roman"/>
          <w:lang w:eastAsia="ru-RU"/>
        </w:rPr>
        <w:t>г.Похвистнево</w:t>
      </w:r>
      <w:proofErr w:type="spellEnd"/>
      <w:r>
        <w:rPr>
          <w:rFonts w:eastAsia="Times New Roman"/>
          <w:lang w:eastAsia="ru-RU"/>
        </w:rPr>
        <w:t xml:space="preserve"> </w:t>
      </w:r>
      <w:r w:rsidRPr="00D11560">
        <w:rPr>
          <w:rFonts w:eastAsia="Times New Roman"/>
          <w:lang w:eastAsia="ru-RU"/>
        </w:rPr>
        <w:t>– 202</w:t>
      </w:r>
      <w:r>
        <w:rPr>
          <w:rFonts w:eastAsia="Times New Roman"/>
          <w:lang w:eastAsia="ru-RU"/>
        </w:rPr>
        <w:t>3</w:t>
      </w:r>
    </w:p>
    <w:p w:rsidR="007E75BD" w:rsidRPr="00D11560" w:rsidRDefault="007E75BD" w:rsidP="002E2613">
      <w:pPr>
        <w:tabs>
          <w:tab w:val="left" w:pos="0"/>
        </w:tabs>
        <w:jc w:val="center"/>
        <w:rPr>
          <w:rFonts w:eastAsia="Times New Roman"/>
          <w:lang w:eastAsia="ru-RU"/>
        </w:rPr>
      </w:pPr>
    </w:p>
    <w:p w:rsidR="007E75BD" w:rsidRDefault="007E75BD" w:rsidP="00F8748F">
      <w:pPr>
        <w:shd w:val="clear" w:color="auto" w:fill="FFFFFF"/>
        <w:spacing w:before="120" w:after="120" w:line="260" w:lineRule="exact"/>
        <w:ind w:right="11"/>
        <w:contextualSpacing/>
        <w:jc w:val="center"/>
        <w:rPr>
          <w:b/>
          <w:bCs/>
          <w:spacing w:val="-1"/>
          <w:sz w:val="28"/>
          <w:szCs w:val="28"/>
        </w:rPr>
      </w:pPr>
    </w:p>
    <w:p w:rsidR="007E75BD" w:rsidRDefault="007E75BD" w:rsidP="00F8748F">
      <w:pPr>
        <w:shd w:val="clear" w:color="auto" w:fill="FFFFFF"/>
        <w:spacing w:before="120" w:after="120" w:line="260" w:lineRule="exact"/>
        <w:ind w:right="11"/>
        <w:contextualSpacing/>
        <w:jc w:val="center"/>
        <w:rPr>
          <w:sz w:val="28"/>
          <w:szCs w:val="28"/>
        </w:rPr>
      </w:pPr>
      <w:r>
        <w:rPr>
          <w:b/>
          <w:bCs/>
          <w:spacing w:val="-1"/>
          <w:sz w:val="28"/>
          <w:szCs w:val="28"/>
        </w:rPr>
        <w:lastRenderedPageBreak/>
        <w:t>ИНФОРМАЦИОННОЕ СООБЩЕНИЕ</w:t>
      </w:r>
    </w:p>
    <w:p w:rsidR="007E75BD" w:rsidRDefault="007E75BD" w:rsidP="00F8748F">
      <w:pPr>
        <w:shd w:val="clear" w:color="auto" w:fill="FFFFFF"/>
        <w:spacing w:before="120" w:after="120" w:line="260" w:lineRule="exact"/>
        <w:ind w:right="11"/>
        <w:contextualSpacing/>
        <w:jc w:val="center"/>
        <w:rPr>
          <w:sz w:val="28"/>
          <w:szCs w:val="28"/>
        </w:rPr>
      </w:pPr>
      <w:r>
        <w:rPr>
          <w:b/>
          <w:bCs/>
          <w:spacing w:val="-1"/>
          <w:sz w:val="28"/>
          <w:szCs w:val="28"/>
        </w:rPr>
        <w:t>о проведении продажи муниципального имущества</w:t>
      </w:r>
    </w:p>
    <w:p w:rsidR="007E75BD" w:rsidRDefault="007E75BD" w:rsidP="00F8748F">
      <w:pPr>
        <w:shd w:val="clear" w:color="auto" w:fill="FFFFFF"/>
        <w:spacing w:before="120" w:after="120" w:line="260" w:lineRule="exact"/>
        <w:ind w:right="11"/>
        <w:contextualSpacing/>
        <w:jc w:val="center"/>
        <w:rPr>
          <w:sz w:val="28"/>
          <w:szCs w:val="28"/>
        </w:rPr>
      </w:pPr>
      <w:r>
        <w:rPr>
          <w:b/>
          <w:bCs/>
          <w:spacing w:val="-1"/>
          <w:sz w:val="28"/>
          <w:szCs w:val="28"/>
        </w:rPr>
        <w:t>путем проведения открытого аукциона в</w:t>
      </w:r>
      <w:r>
        <w:rPr>
          <w:sz w:val="28"/>
          <w:szCs w:val="28"/>
        </w:rPr>
        <w:t xml:space="preserve"> </w:t>
      </w:r>
      <w:r>
        <w:rPr>
          <w:b/>
          <w:bCs/>
          <w:spacing w:val="-1"/>
          <w:sz w:val="28"/>
          <w:szCs w:val="28"/>
        </w:rPr>
        <w:t>электронной форме</w:t>
      </w:r>
    </w:p>
    <w:p w:rsidR="007E75BD" w:rsidRDefault="007E75BD" w:rsidP="002F46AA">
      <w:pPr>
        <w:spacing w:after="340" w:line="1" w:lineRule="exact"/>
        <w:rPr>
          <w:sz w:val="2"/>
          <w:szCs w:val="2"/>
        </w:rPr>
      </w:pPr>
    </w:p>
    <w:tbl>
      <w:tblPr>
        <w:tblW w:w="10239" w:type="dxa"/>
        <w:tblInd w:w="-709" w:type="dxa"/>
        <w:tblLayout w:type="fixed"/>
        <w:tblCellMar>
          <w:left w:w="40" w:type="dxa"/>
          <w:right w:w="40" w:type="dxa"/>
        </w:tblCellMar>
        <w:tblLook w:val="0000" w:firstRow="0" w:lastRow="0" w:firstColumn="0" w:lastColumn="0" w:noHBand="0" w:noVBand="0"/>
      </w:tblPr>
      <w:tblGrid>
        <w:gridCol w:w="709"/>
        <w:gridCol w:w="3402"/>
        <w:gridCol w:w="6118"/>
        <w:gridCol w:w="10"/>
      </w:tblGrid>
      <w:tr w:rsidR="007E75BD" w:rsidTr="00E97AAF">
        <w:trPr>
          <w:gridAfter w:val="1"/>
          <w:wAfter w:w="10" w:type="dxa"/>
          <w:trHeight w:hRule="exact" w:val="250"/>
        </w:trPr>
        <w:tc>
          <w:tcPr>
            <w:tcW w:w="709" w:type="dxa"/>
            <w:tcBorders>
              <w:top w:val="single" w:sz="6" w:space="0" w:color="auto"/>
              <w:left w:val="nil"/>
              <w:bottom w:val="single" w:sz="6" w:space="0" w:color="auto"/>
              <w:right w:val="nil"/>
            </w:tcBorders>
            <w:shd w:val="clear" w:color="auto" w:fill="FFFFFF"/>
          </w:tcPr>
          <w:p w:rsidR="007E75BD" w:rsidRDefault="007E75BD" w:rsidP="00076E9E">
            <w:pPr>
              <w:widowControl w:val="0"/>
              <w:shd w:val="clear" w:color="auto" w:fill="FFFFFF"/>
              <w:autoSpaceDE w:val="0"/>
              <w:autoSpaceDN w:val="0"/>
              <w:adjustRightInd w:val="0"/>
            </w:pPr>
          </w:p>
        </w:tc>
        <w:tc>
          <w:tcPr>
            <w:tcW w:w="9520" w:type="dxa"/>
            <w:gridSpan w:val="2"/>
            <w:tcBorders>
              <w:top w:val="single" w:sz="6" w:space="0" w:color="auto"/>
              <w:left w:val="nil"/>
              <w:bottom w:val="single" w:sz="6" w:space="0" w:color="auto"/>
              <w:right w:val="nil"/>
            </w:tcBorders>
            <w:shd w:val="clear" w:color="auto" w:fill="FFFFFF"/>
          </w:tcPr>
          <w:p w:rsidR="007E75BD" w:rsidRDefault="007E75BD" w:rsidP="00076E9E">
            <w:pPr>
              <w:widowControl w:val="0"/>
              <w:shd w:val="clear" w:color="auto" w:fill="FFFFFF"/>
              <w:autoSpaceDE w:val="0"/>
              <w:autoSpaceDN w:val="0"/>
              <w:adjustRightInd w:val="0"/>
              <w:ind w:left="2460"/>
            </w:pPr>
            <w:r>
              <w:rPr>
                <w:b/>
                <w:bCs/>
              </w:rPr>
              <w:t>I   Общие сведения о продаже</w:t>
            </w:r>
          </w:p>
        </w:tc>
      </w:tr>
      <w:tr w:rsidR="007E75BD" w:rsidTr="00E97AAF">
        <w:trPr>
          <w:gridAfter w:val="1"/>
          <w:wAfter w:w="10" w:type="dxa"/>
          <w:trHeight w:val="2241"/>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7E75BD" w:rsidRPr="004D4B2E" w:rsidRDefault="007E75BD" w:rsidP="00076E9E">
            <w:pPr>
              <w:widowControl w:val="0"/>
              <w:shd w:val="clear" w:color="auto" w:fill="FFFFFF"/>
              <w:autoSpaceDE w:val="0"/>
              <w:autoSpaceDN w:val="0"/>
              <w:adjustRightInd w:val="0"/>
              <w:jc w:val="center"/>
            </w:pPr>
            <w:r w:rsidRPr="004D4B2E">
              <w:rPr>
                <w:bCs/>
              </w:rPr>
              <w:t>1.</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7E75BD" w:rsidRPr="004D4B2E" w:rsidRDefault="007E75BD" w:rsidP="00076E9E">
            <w:pPr>
              <w:widowControl w:val="0"/>
              <w:shd w:val="clear" w:color="auto" w:fill="FFFFFF"/>
              <w:autoSpaceDE w:val="0"/>
              <w:autoSpaceDN w:val="0"/>
              <w:adjustRightInd w:val="0"/>
              <w:spacing w:line="280" w:lineRule="exact"/>
            </w:pPr>
            <w:r w:rsidRPr="004D4B2E">
              <w:t>Продавец</w:t>
            </w:r>
          </w:p>
        </w:tc>
        <w:tc>
          <w:tcPr>
            <w:tcW w:w="6118" w:type="dxa"/>
            <w:tcBorders>
              <w:top w:val="single" w:sz="6" w:space="0" w:color="auto"/>
              <w:left w:val="single" w:sz="6" w:space="0" w:color="auto"/>
              <w:right w:val="single" w:sz="6" w:space="0" w:color="auto"/>
            </w:tcBorders>
            <w:shd w:val="clear" w:color="auto" w:fill="FFFFFF"/>
          </w:tcPr>
          <w:p w:rsidR="007E75BD" w:rsidRPr="00574F98" w:rsidRDefault="007E75BD" w:rsidP="00CD545F">
            <w:pPr>
              <w:widowControl w:val="0"/>
              <w:shd w:val="clear" w:color="auto" w:fill="FFFFFF"/>
              <w:autoSpaceDE w:val="0"/>
              <w:autoSpaceDN w:val="0"/>
              <w:adjustRightInd w:val="0"/>
              <w:spacing w:line="20" w:lineRule="atLeast"/>
              <w:ind w:right="20"/>
              <w:contextualSpacing/>
              <w:jc w:val="both"/>
              <w:rPr>
                <w:spacing w:val="-2"/>
              </w:rPr>
            </w:pPr>
            <w:r>
              <w:t xml:space="preserve">Комитет по управлению муниципальным имуществом Администрации муниципального района </w:t>
            </w:r>
            <w:proofErr w:type="spellStart"/>
            <w:r>
              <w:t>Похвистневский</w:t>
            </w:r>
            <w:proofErr w:type="spellEnd"/>
          </w:p>
          <w:p w:rsidR="007E75BD" w:rsidRPr="00574F98" w:rsidRDefault="007E75BD" w:rsidP="00CD545F">
            <w:pPr>
              <w:widowControl w:val="0"/>
              <w:shd w:val="clear" w:color="auto" w:fill="FFFFFF"/>
              <w:autoSpaceDE w:val="0"/>
              <w:autoSpaceDN w:val="0"/>
              <w:adjustRightInd w:val="0"/>
              <w:spacing w:line="20" w:lineRule="atLeast"/>
              <w:ind w:right="20"/>
              <w:contextualSpacing/>
              <w:jc w:val="both"/>
              <w:rPr>
                <w:spacing w:val="-2"/>
              </w:rPr>
            </w:pPr>
            <w:r w:rsidRPr="00574F98">
              <w:rPr>
                <w:spacing w:val="-2"/>
              </w:rPr>
              <w:t xml:space="preserve">Место     нахождения: </w:t>
            </w:r>
          </w:p>
          <w:p w:rsidR="007E75BD" w:rsidRPr="00574F98" w:rsidRDefault="007E75BD" w:rsidP="00CD545F">
            <w:pPr>
              <w:widowControl w:val="0"/>
              <w:shd w:val="clear" w:color="auto" w:fill="FFFFFF"/>
              <w:autoSpaceDE w:val="0"/>
              <w:autoSpaceDN w:val="0"/>
              <w:adjustRightInd w:val="0"/>
              <w:spacing w:line="20" w:lineRule="atLeast"/>
              <w:ind w:right="20"/>
              <w:contextualSpacing/>
              <w:jc w:val="both"/>
            </w:pPr>
            <w:r>
              <w:t>446450</w:t>
            </w:r>
            <w:r w:rsidRPr="00574F98">
              <w:t xml:space="preserve">, </w:t>
            </w:r>
            <w:r>
              <w:t xml:space="preserve">Самарская область, </w:t>
            </w:r>
            <w:proofErr w:type="spellStart"/>
            <w:r>
              <w:t>Похвистневский</w:t>
            </w:r>
            <w:proofErr w:type="spellEnd"/>
            <w:r>
              <w:t xml:space="preserve"> район, </w:t>
            </w:r>
            <w:proofErr w:type="spellStart"/>
            <w:r>
              <w:t>г.Похвистнево</w:t>
            </w:r>
            <w:proofErr w:type="spellEnd"/>
            <w:r>
              <w:t xml:space="preserve">, </w:t>
            </w:r>
            <w:proofErr w:type="spellStart"/>
            <w:r>
              <w:t>ул.Ленинградская</w:t>
            </w:r>
            <w:proofErr w:type="spellEnd"/>
            <w:r>
              <w:t>, д.9</w:t>
            </w:r>
          </w:p>
          <w:p w:rsidR="007E75BD" w:rsidRPr="00574F98" w:rsidRDefault="007E75BD" w:rsidP="00CD545F">
            <w:pPr>
              <w:widowControl w:val="0"/>
              <w:shd w:val="clear" w:color="auto" w:fill="FFFFFF"/>
              <w:autoSpaceDE w:val="0"/>
              <w:autoSpaceDN w:val="0"/>
              <w:adjustRightInd w:val="0"/>
              <w:spacing w:line="20" w:lineRule="atLeast"/>
              <w:ind w:left="10"/>
              <w:contextualSpacing/>
              <w:rPr>
                <w:spacing w:val="-3"/>
              </w:rPr>
            </w:pPr>
            <w:r w:rsidRPr="00574F98">
              <w:rPr>
                <w:spacing w:val="-3"/>
              </w:rPr>
              <w:t xml:space="preserve">Адрес электронной почты: </w:t>
            </w:r>
            <w:hyperlink r:id="rId8" w:history="1">
              <w:r w:rsidR="00156720" w:rsidRPr="00B41423">
                <w:rPr>
                  <w:rStyle w:val="aa"/>
                  <w:lang w:val="en-US"/>
                </w:rPr>
                <w:t>pohr</w:t>
              </w:r>
              <w:r w:rsidR="00156720" w:rsidRPr="00B41423">
                <w:rPr>
                  <w:rStyle w:val="aa"/>
                </w:rPr>
                <w:t>_</w:t>
              </w:r>
              <w:r w:rsidR="00156720" w:rsidRPr="00B41423">
                <w:rPr>
                  <w:rStyle w:val="aa"/>
                  <w:lang w:val="en-US"/>
                </w:rPr>
                <w:t>kumi</w:t>
              </w:r>
              <w:r w:rsidR="00156720" w:rsidRPr="00B41423">
                <w:rPr>
                  <w:rStyle w:val="aa"/>
                </w:rPr>
                <w:t>@</w:t>
              </w:r>
              <w:r w:rsidR="00156720" w:rsidRPr="00B41423">
                <w:rPr>
                  <w:rStyle w:val="aa"/>
                  <w:lang w:val="en-US"/>
                </w:rPr>
                <w:t>mail</w:t>
              </w:r>
              <w:r w:rsidR="00156720" w:rsidRPr="00B41423">
                <w:rPr>
                  <w:rStyle w:val="aa"/>
                </w:rPr>
                <w:t>.</w:t>
              </w:r>
              <w:proofErr w:type="spellStart"/>
              <w:r w:rsidR="00156720" w:rsidRPr="00B41423">
                <w:rPr>
                  <w:rStyle w:val="aa"/>
                  <w:lang w:val="en-US"/>
                </w:rPr>
                <w:t>ru</w:t>
              </w:r>
              <w:proofErr w:type="spellEnd"/>
            </w:hyperlink>
          </w:p>
          <w:p w:rsidR="007E75BD" w:rsidRPr="00153EEE" w:rsidRDefault="007E75BD" w:rsidP="00CD545F">
            <w:pPr>
              <w:widowControl w:val="0"/>
              <w:shd w:val="clear" w:color="auto" w:fill="FFFFFF"/>
              <w:autoSpaceDE w:val="0"/>
              <w:autoSpaceDN w:val="0"/>
              <w:adjustRightInd w:val="0"/>
              <w:spacing w:line="20" w:lineRule="atLeast"/>
              <w:ind w:left="10"/>
              <w:contextualSpacing/>
              <w:rPr>
                <w:spacing w:val="-1"/>
              </w:rPr>
            </w:pPr>
            <w:r w:rsidRPr="00574F98">
              <w:rPr>
                <w:spacing w:val="-1"/>
              </w:rPr>
              <w:t>Контактный номер телефона: 8 (</w:t>
            </w:r>
            <w:r>
              <w:rPr>
                <w:spacing w:val="-1"/>
                <w:lang w:val="en-US"/>
              </w:rPr>
              <w:t>84656</w:t>
            </w:r>
            <w:r w:rsidRPr="00574F98">
              <w:rPr>
                <w:spacing w:val="-1"/>
              </w:rPr>
              <w:t>)</w:t>
            </w:r>
            <w:r>
              <w:rPr>
                <w:spacing w:val="-1"/>
                <w:lang w:val="en-US"/>
              </w:rPr>
              <w:t xml:space="preserve"> 22871</w:t>
            </w:r>
            <w:r>
              <w:rPr>
                <w:spacing w:val="-1"/>
              </w:rPr>
              <w:t>, 884656 21248</w:t>
            </w:r>
          </w:p>
          <w:p w:rsidR="007E75BD" w:rsidRPr="004A5B4E" w:rsidRDefault="007E75BD" w:rsidP="00CD545F">
            <w:pPr>
              <w:widowControl w:val="0"/>
              <w:shd w:val="clear" w:color="auto" w:fill="FFFFFF"/>
              <w:autoSpaceDE w:val="0"/>
              <w:autoSpaceDN w:val="0"/>
              <w:adjustRightInd w:val="0"/>
              <w:spacing w:line="20" w:lineRule="atLeast"/>
              <w:ind w:left="10"/>
              <w:contextualSpacing/>
              <w:rPr>
                <w:sz w:val="28"/>
                <w:szCs w:val="28"/>
              </w:rPr>
            </w:pPr>
          </w:p>
        </w:tc>
      </w:tr>
      <w:tr w:rsidR="007E75BD" w:rsidTr="00153EEE">
        <w:trPr>
          <w:gridAfter w:val="1"/>
          <w:wAfter w:w="10" w:type="dxa"/>
          <w:trHeight w:hRule="exact" w:val="1208"/>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7E75BD" w:rsidRPr="004D4B2E" w:rsidRDefault="007E75BD" w:rsidP="00076E9E">
            <w:pPr>
              <w:widowControl w:val="0"/>
              <w:shd w:val="clear" w:color="auto" w:fill="FFFFFF"/>
              <w:autoSpaceDE w:val="0"/>
              <w:autoSpaceDN w:val="0"/>
              <w:adjustRightInd w:val="0"/>
              <w:jc w:val="center"/>
            </w:pPr>
            <w:r w:rsidRPr="004D4B2E">
              <w:rPr>
                <w:bCs/>
              </w:rPr>
              <w:t>2.</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7E75BD" w:rsidRPr="004D4B2E" w:rsidRDefault="007E75BD" w:rsidP="00076E9E">
            <w:pPr>
              <w:widowControl w:val="0"/>
              <w:shd w:val="clear" w:color="auto" w:fill="FFFFFF"/>
              <w:autoSpaceDE w:val="0"/>
              <w:autoSpaceDN w:val="0"/>
              <w:adjustRightInd w:val="0"/>
              <w:ind w:left="10"/>
            </w:pPr>
            <w:r w:rsidRPr="004D4B2E">
              <w:rPr>
                <w:spacing w:val="-3"/>
              </w:rPr>
              <w:t>Основания приватизации</w:t>
            </w:r>
          </w:p>
        </w:tc>
        <w:tc>
          <w:tcPr>
            <w:tcW w:w="6118" w:type="dxa"/>
            <w:tcBorders>
              <w:top w:val="single" w:sz="6" w:space="0" w:color="auto"/>
              <w:left w:val="single" w:sz="6" w:space="0" w:color="auto"/>
              <w:bottom w:val="single" w:sz="6" w:space="0" w:color="auto"/>
              <w:right w:val="single" w:sz="6" w:space="0" w:color="auto"/>
            </w:tcBorders>
            <w:shd w:val="clear" w:color="auto" w:fill="FFFFFF"/>
          </w:tcPr>
          <w:p w:rsidR="007E75BD" w:rsidRDefault="007E75BD" w:rsidP="00CD545F">
            <w:pPr>
              <w:spacing w:line="20" w:lineRule="atLeast"/>
              <w:contextualSpacing/>
              <w:jc w:val="both"/>
            </w:pPr>
            <w:r>
              <w:t>Постановление А</w:t>
            </w:r>
            <w:r w:rsidRPr="00795607">
              <w:t xml:space="preserve">дминистрации </w:t>
            </w:r>
            <w:r>
              <w:t xml:space="preserve">муниципального района </w:t>
            </w:r>
            <w:proofErr w:type="spellStart"/>
            <w:r>
              <w:t>Похвистневский</w:t>
            </w:r>
            <w:proofErr w:type="spellEnd"/>
            <w:r>
              <w:t xml:space="preserve"> Самарской области</w:t>
            </w:r>
            <w:r w:rsidRPr="00795607">
              <w:t xml:space="preserve"> от </w:t>
            </w:r>
            <w:r w:rsidRPr="00A27F6C">
              <w:t xml:space="preserve">20.01.2023 № </w:t>
            </w:r>
            <w:r>
              <w:t>29</w:t>
            </w:r>
            <w:r w:rsidRPr="00795607">
              <w:t xml:space="preserve"> «О проведении торгов в виде открытого аукциона по</w:t>
            </w:r>
            <w:r>
              <w:t xml:space="preserve"> продаже металлолома»</w:t>
            </w:r>
          </w:p>
          <w:p w:rsidR="007E75BD" w:rsidRPr="00021574" w:rsidRDefault="007E75BD" w:rsidP="00CD545F">
            <w:pPr>
              <w:spacing w:line="20" w:lineRule="atLeast"/>
              <w:contextualSpacing/>
              <w:jc w:val="both"/>
            </w:pPr>
            <w:r w:rsidRPr="00795607">
              <w:t xml:space="preserve"> продаже металлолома».</w:t>
            </w:r>
          </w:p>
          <w:p w:rsidR="007E75BD" w:rsidRPr="0091649E" w:rsidRDefault="007E75BD" w:rsidP="00CD545F">
            <w:pPr>
              <w:shd w:val="clear" w:color="auto" w:fill="FFFFFF"/>
              <w:spacing w:line="20" w:lineRule="atLeast"/>
              <w:ind w:left="109" w:right="300"/>
              <w:contextualSpacing/>
              <w:jc w:val="both"/>
              <w:rPr>
                <w:b/>
                <w:sz w:val="28"/>
                <w:szCs w:val="28"/>
              </w:rPr>
            </w:pPr>
          </w:p>
        </w:tc>
      </w:tr>
      <w:tr w:rsidR="007E75BD" w:rsidTr="000075AF">
        <w:trPr>
          <w:gridAfter w:val="1"/>
          <w:wAfter w:w="10" w:type="dxa"/>
          <w:trHeight w:hRule="exact" w:val="2694"/>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7E75BD" w:rsidRPr="00FC0FD3" w:rsidRDefault="007E75BD" w:rsidP="00076E9E">
            <w:pPr>
              <w:widowControl w:val="0"/>
              <w:shd w:val="clear" w:color="auto" w:fill="FFFFFF"/>
              <w:autoSpaceDE w:val="0"/>
              <w:autoSpaceDN w:val="0"/>
              <w:adjustRightInd w:val="0"/>
              <w:jc w:val="center"/>
            </w:pPr>
            <w:r w:rsidRPr="00FC0FD3">
              <w:t>3.</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7E75BD" w:rsidRPr="00317179" w:rsidRDefault="007E75BD" w:rsidP="00076E9E">
            <w:pPr>
              <w:widowControl w:val="0"/>
              <w:shd w:val="clear" w:color="auto" w:fill="FFFFFF"/>
              <w:autoSpaceDE w:val="0"/>
              <w:autoSpaceDN w:val="0"/>
              <w:adjustRightInd w:val="0"/>
            </w:pPr>
            <w:r w:rsidRPr="00317179">
              <w:t xml:space="preserve">Наименование имущества, </w:t>
            </w:r>
          </w:p>
          <w:p w:rsidR="007E75BD" w:rsidRDefault="007E75BD" w:rsidP="00076E9E">
            <w:pPr>
              <w:widowControl w:val="0"/>
              <w:shd w:val="clear" w:color="auto" w:fill="FFFFFF"/>
              <w:autoSpaceDE w:val="0"/>
              <w:autoSpaceDN w:val="0"/>
              <w:adjustRightInd w:val="0"/>
            </w:pPr>
            <w:r w:rsidRPr="00317179">
              <w:t>Характеристика</w:t>
            </w:r>
          </w:p>
          <w:p w:rsidR="007E75BD" w:rsidRDefault="007E75BD" w:rsidP="00076E9E">
            <w:pPr>
              <w:widowControl w:val="0"/>
              <w:shd w:val="clear" w:color="auto" w:fill="FFFFFF"/>
              <w:autoSpaceDE w:val="0"/>
              <w:autoSpaceDN w:val="0"/>
              <w:adjustRightInd w:val="0"/>
            </w:pPr>
          </w:p>
          <w:p w:rsidR="007E75BD" w:rsidRPr="005F378A" w:rsidRDefault="007E75BD" w:rsidP="00076E9E">
            <w:pPr>
              <w:widowControl w:val="0"/>
              <w:shd w:val="clear" w:color="auto" w:fill="FFFFFF"/>
              <w:autoSpaceDE w:val="0"/>
              <w:autoSpaceDN w:val="0"/>
              <w:adjustRightInd w:val="0"/>
              <w:rPr>
                <w:color w:val="FF0000"/>
              </w:rPr>
            </w:pPr>
          </w:p>
        </w:tc>
        <w:tc>
          <w:tcPr>
            <w:tcW w:w="6118" w:type="dxa"/>
            <w:tcBorders>
              <w:top w:val="single" w:sz="6" w:space="0" w:color="auto"/>
              <w:left w:val="single" w:sz="6" w:space="0" w:color="auto"/>
              <w:bottom w:val="single" w:sz="6" w:space="0" w:color="auto"/>
              <w:right w:val="single" w:sz="6" w:space="0" w:color="auto"/>
            </w:tcBorders>
            <w:shd w:val="clear" w:color="auto" w:fill="FFFFFF"/>
          </w:tcPr>
          <w:p w:rsidR="007E75BD" w:rsidRPr="00E93913" w:rsidRDefault="007E75BD" w:rsidP="000075AF">
            <w:pPr>
              <w:keepLines/>
              <w:widowControl w:val="0"/>
              <w:spacing w:line="20" w:lineRule="atLeast"/>
              <w:ind w:firstLine="300"/>
              <w:contextualSpacing/>
              <w:jc w:val="both"/>
            </w:pPr>
            <w:r w:rsidRPr="00E93913">
              <w:t>Металлолом (лом черных металлов</w:t>
            </w:r>
            <w:r>
              <w:t xml:space="preserve"> смешанные</w:t>
            </w:r>
            <w:r w:rsidRPr="00E93913">
              <w:t xml:space="preserve">, лом </w:t>
            </w:r>
            <w:r>
              <w:t xml:space="preserve"> и отходы медь, лом и отходы алюминий</w:t>
            </w:r>
            <w:r w:rsidRPr="00E93913">
              <w:t xml:space="preserve">), образовавшийся в результате </w:t>
            </w:r>
            <w:r>
              <w:t xml:space="preserve">частичного </w:t>
            </w:r>
            <w:r w:rsidRPr="00E93913">
              <w:t xml:space="preserve">демонтажа нежилого здания, расположенного по адресу: Самарская область, </w:t>
            </w:r>
            <w:proofErr w:type="spellStart"/>
            <w:r w:rsidRPr="00E93913">
              <w:t>Похвистневский</w:t>
            </w:r>
            <w:proofErr w:type="spellEnd"/>
            <w:r w:rsidRPr="00E93913">
              <w:t xml:space="preserve"> район, </w:t>
            </w:r>
            <w:proofErr w:type="spellStart"/>
            <w:r w:rsidRPr="00E93913">
              <w:t>с</w:t>
            </w:r>
            <w:proofErr w:type="gramStart"/>
            <w:r w:rsidRPr="00E93913">
              <w:t>.Н</w:t>
            </w:r>
            <w:proofErr w:type="gramEnd"/>
            <w:r w:rsidRPr="00E93913">
              <w:t>ижнеягодное</w:t>
            </w:r>
            <w:proofErr w:type="spellEnd"/>
            <w:r w:rsidRPr="00E93913">
              <w:t xml:space="preserve">, </w:t>
            </w:r>
            <w:proofErr w:type="spellStart"/>
            <w:r w:rsidRPr="00E93913">
              <w:t>ул.Васильевская</w:t>
            </w:r>
            <w:proofErr w:type="spellEnd"/>
            <w:r w:rsidRPr="00E93913">
              <w:t xml:space="preserve">, д.49, принадлежащего на праве собственности муниципальному образованию муниципальный район </w:t>
            </w:r>
            <w:proofErr w:type="spellStart"/>
            <w:r w:rsidRPr="00E93913">
              <w:t>Похвистневский</w:t>
            </w:r>
            <w:proofErr w:type="spellEnd"/>
            <w:r>
              <w:t xml:space="preserve"> Самар</w:t>
            </w:r>
            <w:r w:rsidR="00FD0508">
              <w:t>с</w:t>
            </w:r>
            <w:r>
              <w:t>кой области.</w:t>
            </w:r>
            <w:r w:rsidRPr="00E93913">
              <w:t xml:space="preserve"> </w:t>
            </w:r>
            <w:r>
              <w:t>В</w:t>
            </w:r>
            <w:r w:rsidRPr="00E93913">
              <w:t>ес устанавливается Покупателем.</w:t>
            </w:r>
          </w:p>
        </w:tc>
      </w:tr>
      <w:tr w:rsidR="007E75BD" w:rsidTr="00E97AAF">
        <w:trPr>
          <w:gridAfter w:val="1"/>
          <w:wAfter w:w="10" w:type="dxa"/>
          <w:trHeight w:hRule="exact" w:val="362"/>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7E75BD" w:rsidRPr="004D4B2E" w:rsidRDefault="007E75BD" w:rsidP="00076E9E">
            <w:pPr>
              <w:widowControl w:val="0"/>
              <w:shd w:val="clear" w:color="auto" w:fill="FFFFFF"/>
              <w:autoSpaceDE w:val="0"/>
              <w:autoSpaceDN w:val="0"/>
              <w:adjustRightInd w:val="0"/>
              <w:jc w:val="center"/>
            </w:pPr>
            <w:r>
              <w:rPr>
                <w:bCs/>
              </w:rPr>
              <w:t>4</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7E75BD" w:rsidRPr="00FC0FD3" w:rsidRDefault="007E75BD" w:rsidP="00076E9E">
            <w:pPr>
              <w:widowControl w:val="0"/>
              <w:shd w:val="clear" w:color="auto" w:fill="FFFFFF"/>
              <w:autoSpaceDE w:val="0"/>
              <w:autoSpaceDN w:val="0"/>
              <w:adjustRightInd w:val="0"/>
            </w:pPr>
            <w:r w:rsidRPr="00FC0FD3">
              <w:t>Обременения и ограничения</w:t>
            </w:r>
          </w:p>
        </w:tc>
        <w:tc>
          <w:tcPr>
            <w:tcW w:w="6118" w:type="dxa"/>
            <w:tcBorders>
              <w:top w:val="single" w:sz="6" w:space="0" w:color="auto"/>
              <w:left w:val="single" w:sz="6" w:space="0" w:color="auto"/>
              <w:bottom w:val="single" w:sz="6" w:space="0" w:color="auto"/>
              <w:right w:val="single" w:sz="6" w:space="0" w:color="auto"/>
            </w:tcBorders>
            <w:shd w:val="clear" w:color="auto" w:fill="FFFFFF"/>
          </w:tcPr>
          <w:p w:rsidR="007E75BD" w:rsidRPr="00E93913" w:rsidRDefault="007E75BD" w:rsidP="00CD545F">
            <w:pPr>
              <w:widowControl w:val="0"/>
              <w:shd w:val="clear" w:color="auto" w:fill="FFFFFF"/>
              <w:autoSpaceDE w:val="0"/>
              <w:autoSpaceDN w:val="0"/>
              <w:adjustRightInd w:val="0"/>
              <w:spacing w:line="20" w:lineRule="atLeast"/>
              <w:ind w:left="20"/>
              <w:contextualSpacing/>
            </w:pPr>
            <w:r w:rsidRPr="00E93913">
              <w:t>отсутствуют</w:t>
            </w:r>
          </w:p>
        </w:tc>
      </w:tr>
      <w:tr w:rsidR="007E75BD" w:rsidTr="00E97AAF">
        <w:trPr>
          <w:gridAfter w:val="1"/>
          <w:wAfter w:w="10" w:type="dxa"/>
          <w:trHeight w:hRule="exact" w:val="442"/>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7E75BD" w:rsidRPr="004D4B2E" w:rsidRDefault="007E75BD" w:rsidP="00076E9E">
            <w:pPr>
              <w:widowControl w:val="0"/>
              <w:shd w:val="clear" w:color="auto" w:fill="FFFFFF"/>
              <w:autoSpaceDE w:val="0"/>
              <w:autoSpaceDN w:val="0"/>
              <w:adjustRightInd w:val="0"/>
              <w:jc w:val="center"/>
            </w:pPr>
            <w:r w:rsidRPr="004D4B2E">
              <w:rPr>
                <w:bCs/>
              </w:rPr>
              <w:t>5.</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7E75BD" w:rsidRPr="00FC0FD3" w:rsidRDefault="007E75BD" w:rsidP="00076E9E">
            <w:pPr>
              <w:widowControl w:val="0"/>
              <w:shd w:val="clear" w:color="auto" w:fill="FFFFFF"/>
              <w:autoSpaceDE w:val="0"/>
              <w:autoSpaceDN w:val="0"/>
              <w:adjustRightInd w:val="0"/>
            </w:pPr>
            <w:r w:rsidRPr="00FC0FD3">
              <w:t>Способ приватизации</w:t>
            </w:r>
          </w:p>
        </w:tc>
        <w:tc>
          <w:tcPr>
            <w:tcW w:w="6118" w:type="dxa"/>
            <w:tcBorders>
              <w:top w:val="single" w:sz="6" w:space="0" w:color="auto"/>
              <w:left w:val="single" w:sz="6" w:space="0" w:color="auto"/>
              <w:bottom w:val="single" w:sz="6" w:space="0" w:color="auto"/>
              <w:right w:val="single" w:sz="6" w:space="0" w:color="auto"/>
            </w:tcBorders>
            <w:shd w:val="clear" w:color="auto" w:fill="FFFFFF"/>
          </w:tcPr>
          <w:p w:rsidR="007E75BD" w:rsidRPr="00FC0FD3" w:rsidRDefault="007E75BD" w:rsidP="00CD545F">
            <w:pPr>
              <w:widowControl w:val="0"/>
              <w:shd w:val="clear" w:color="auto" w:fill="FFFFFF"/>
              <w:autoSpaceDE w:val="0"/>
              <w:autoSpaceDN w:val="0"/>
              <w:adjustRightInd w:val="0"/>
              <w:spacing w:line="20" w:lineRule="atLeast"/>
              <w:ind w:left="10"/>
              <w:contextualSpacing/>
            </w:pPr>
            <w:r w:rsidRPr="00FC0FD3">
              <w:t>Аукцион в электронной форме</w:t>
            </w:r>
          </w:p>
        </w:tc>
      </w:tr>
      <w:tr w:rsidR="007E75BD" w:rsidTr="00E97AAF">
        <w:trPr>
          <w:gridAfter w:val="1"/>
          <w:wAfter w:w="10" w:type="dxa"/>
          <w:trHeight w:hRule="exact" w:val="612"/>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7E75BD" w:rsidRPr="004D4B2E" w:rsidRDefault="007E75BD" w:rsidP="00076E9E">
            <w:pPr>
              <w:widowControl w:val="0"/>
              <w:shd w:val="clear" w:color="auto" w:fill="FFFFFF"/>
              <w:autoSpaceDE w:val="0"/>
              <w:autoSpaceDN w:val="0"/>
              <w:adjustRightInd w:val="0"/>
              <w:jc w:val="center"/>
            </w:pPr>
            <w:r w:rsidRPr="004D4B2E">
              <w:rPr>
                <w:bCs/>
              </w:rPr>
              <w:t>6.</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7E75BD" w:rsidRPr="00FC0FD3" w:rsidRDefault="007E75BD" w:rsidP="00076E9E">
            <w:pPr>
              <w:widowControl w:val="0"/>
              <w:shd w:val="clear" w:color="auto" w:fill="FFFFFF"/>
              <w:autoSpaceDE w:val="0"/>
              <w:autoSpaceDN w:val="0"/>
              <w:adjustRightInd w:val="0"/>
              <w:spacing w:line="280" w:lineRule="exact"/>
              <w:ind w:firstLine="10"/>
            </w:pPr>
            <w:r w:rsidRPr="00FC0FD3">
              <w:rPr>
                <w:spacing w:val="-1"/>
              </w:rPr>
              <w:t xml:space="preserve">Электронная           торговая </w:t>
            </w:r>
            <w:r w:rsidRPr="00FC0FD3">
              <w:t>площадка</w:t>
            </w:r>
          </w:p>
        </w:tc>
        <w:tc>
          <w:tcPr>
            <w:tcW w:w="6118" w:type="dxa"/>
            <w:tcBorders>
              <w:top w:val="single" w:sz="6" w:space="0" w:color="auto"/>
              <w:left w:val="single" w:sz="6" w:space="0" w:color="auto"/>
              <w:bottom w:val="single" w:sz="6" w:space="0" w:color="auto"/>
              <w:right w:val="single" w:sz="6" w:space="0" w:color="auto"/>
            </w:tcBorders>
            <w:shd w:val="clear" w:color="auto" w:fill="FFFFFF"/>
          </w:tcPr>
          <w:p w:rsidR="007E75BD" w:rsidRPr="003F7566" w:rsidRDefault="007E75BD" w:rsidP="00D12FEE">
            <w:pPr>
              <w:rPr>
                <w:rFonts w:eastAsia="Times New Roman"/>
                <w:lang w:eastAsia="ru-RU"/>
              </w:rPr>
            </w:pPr>
            <w:r w:rsidRPr="008D7524">
              <w:rPr>
                <w:rFonts w:eastAsia="Times New Roman"/>
                <w:color w:val="000000"/>
                <w:lang w:val="en-US" w:eastAsia="ru-RU"/>
              </w:rPr>
              <w:t>http</w:t>
            </w:r>
            <w:r w:rsidRPr="008D7524">
              <w:rPr>
                <w:rFonts w:eastAsia="Times New Roman"/>
                <w:color w:val="000000"/>
                <w:lang w:eastAsia="ru-RU"/>
              </w:rPr>
              <w:t>://</w:t>
            </w:r>
            <w:proofErr w:type="spellStart"/>
            <w:r w:rsidRPr="008D7524">
              <w:rPr>
                <w:rFonts w:eastAsia="Times New Roman"/>
                <w:color w:val="000000"/>
                <w:lang w:val="en-US" w:eastAsia="ru-RU"/>
              </w:rPr>
              <w:t>utp</w:t>
            </w:r>
            <w:proofErr w:type="spellEnd"/>
            <w:r w:rsidRPr="008D7524">
              <w:rPr>
                <w:rFonts w:eastAsia="Times New Roman"/>
                <w:color w:val="000000"/>
                <w:lang w:eastAsia="ru-RU"/>
              </w:rPr>
              <w:t>.</w:t>
            </w:r>
            <w:proofErr w:type="spellStart"/>
            <w:r w:rsidRPr="008D7524">
              <w:rPr>
                <w:rFonts w:eastAsia="Times New Roman"/>
                <w:color w:val="000000"/>
                <w:lang w:val="en-US" w:eastAsia="ru-RU"/>
              </w:rPr>
              <w:t>sberbank</w:t>
            </w:r>
            <w:proofErr w:type="spellEnd"/>
            <w:r w:rsidRPr="008D7524">
              <w:rPr>
                <w:rFonts w:eastAsia="Times New Roman"/>
                <w:color w:val="000000"/>
                <w:lang w:eastAsia="ru-RU"/>
              </w:rPr>
              <w:t>-</w:t>
            </w:r>
            <w:proofErr w:type="spellStart"/>
            <w:r w:rsidRPr="008D7524">
              <w:rPr>
                <w:rFonts w:eastAsia="Times New Roman"/>
                <w:color w:val="000000"/>
                <w:lang w:val="en-US" w:eastAsia="ru-RU"/>
              </w:rPr>
              <w:t>ast</w:t>
            </w:r>
            <w:proofErr w:type="spellEnd"/>
            <w:r w:rsidRPr="008D7524">
              <w:rPr>
                <w:rFonts w:eastAsia="Times New Roman"/>
                <w:color w:val="000000"/>
                <w:lang w:eastAsia="ru-RU"/>
              </w:rPr>
              <w:t>.</w:t>
            </w:r>
            <w:proofErr w:type="spellStart"/>
            <w:r w:rsidRPr="008D7524">
              <w:rPr>
                <w:rFonts w:eastAsia="Times New Roman"/>
                <w:color w:val="000000"/>
                <w:lang w:val="en-US" w:eastAsia="ru-RU"/>
              </w:rPr>
              <w:t>ru</w:t>
            </w:r>
            <w:proofErr w:type="spellEnd"/>
            <w:r w:rsidRPr="00C04F47">
              <w:rPr>
                <w:rFonts w:eastAsia="Times New Roman"/>
                <w:color w:val="000000"/>
                <w:sz w:val="16"/>
                <w:szCs w:val="16"/>
                <w:lang w:eastAsia="ru-RU"/>
              </w:rPr>
              <w:t> </w:t>
            </w:r>
          </w:p>
          <w:p w:rsidR="007E75BD" w:rsidRDefault="007E75BD" w:rsidP="00CD545F">
            <w:pPr>
              <w:widowControl w:val="0"/>
              <w:shd w:val="clear" w:color="auto" w:fill="FFFFFF"/>
              <w:autoSpaceDE w:val="0"/>
              <w:autoSpaceDN w:val="0"/>
              <w:adjustRightInd w:val="0"/>
              <w:spacing w:line="20" w:lineRule="atLeast"/>
              <w:ind w:left="20"/>
              <w:contextualSpacing/>
            </w:pPr>
          </w:p>
          <w:p w:rsidR="007E75BD" w:rsidRPr="00FC0FD3" w:rsidRDefault="007E75BD" w:rsidP="00CD545F">
            <w:pPr>
              <w:widowControl w:val="0"/>
              <w:shd w:val="clear" w:color="auto" w:fill="FFFFFF"/>
              <w:autoSpaceDE w:val="0"/>
              <w:autoSpaceDN w:val="0"/>
              <w:adjustRightInd w:val="0"/>
              <w:spacing w:line="20" w:lineRule="atLeast"/>
              <w:ind w:left="20"/>
              <w:contextualSpacing/>
            </w:pPr>
          </w:p>
        </w:tc>
      </w:tr>
      <w:tr w:rsidR="007E75BD" w:rsidTr="00E97AAF">
        <w:trPr>
          <w:gridAfter w:val="1"/>
          <w:wAfter w:w="10" w:type="dxa"/>
          <w:trHeight w:hRule="exact" w:val="552"/>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7E75BD" w:rsidRPr="00FC0FD3" w:rsidRDefault="007E75BD" w:rsidP="00076E9E">
            <w:pPr>
              <w:widowControl w:val="0"/>
              <w:shd w:val="clear" w:color="auto" w:fill="FFFFFF"/>
              <w:autoSpaceDE w:val="0"/>
              <w:autoSpaceDN w:val="0"/>
              <w:adjustRightInd w:val="0"/>
              <w:jc w:val="center"/>
            </w:pPr>
            <w:r w:rsidRPr="00FC0FD3">
              <w:rPr>
                <w:b/>
                <w:bCs/>
              </w:rPr>
              <w:t>7.</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7E75BD" w:rsidRPr="00FC0FD3" w:rsidRDefault="007E75BD" w:rsidP="00076E9E">
            <w:pPr>
              <w:widowControl w:val="0"/>
              <w:shd w:val="clear" w:color="auto" w:fill="FFFFFF"/>
              <w:autoSpaceDE w:val="0"/>
              <w:autoSpaceDN w:val="0"/>
              <w:adjustRightInd w:val="0"/>
              <w:spacing w:line="280" w:lineRule="exact"/>
            </w:pPr>
            <w:r w:rsidRPr="00FC0FD3">
              <w:rPr>
                <w:spacing w:val="-3"/>
              </w:rPr>
              <w:t xml:space="preserve">Форма подачи предложений </w:t>
            </w:r>
            <w:r w:rsidRPr="00FC0FD3">
              <w:t>о цене имущества</w:t>
            </w:r>
          </w:p>
        </w:tc>
        <w:tc>
          <w:tcPr>
            <w:tcW w:w="6118" w:type="dxa"/>
            <w:tcBorders>
              <w:top w:val="single" w:sz="6" w:space="0" w:color="auto"/>
              <w:left w:val="single" w:sz="6" w:space="0" w:color="auto"/>
              <w:bottom w:val="single" w:sz="6" w:space="0" w:color="auto"/>
              <w:right w:val="single" w:sz="6" w:space="0" w:color="auto"/>
            </w:tcBorders>
            <w:shd w:val="clear" w:color="auto" w:fill="FFFFFF"/>
          </w:tcPr>
          <w:p w:rsidR="007E75BD" w:rsidRPr="00FC0FD3" w:rsidRDefault="007E75BD" w:rsidP="00CD545F">
            <w:pPr>
              <w:widowControl w:val="0"/>
              <w:shd w:val="clear" w:color="auto" w:fill="FFFFFF"/>
              <w:autoSpaceDE w:val="0"/>
              <w:autoSpaceDN w:val="0"/>
              <w:adjustRightInd w:val="0"/>
              <w:spacing w:line="20" w:lineRule="atLeast"/>
              <w:ind w:left="20"/>
              <w:contextualSpacing/>
            </w:pPr>
            <w:r w:rsidRPr="00FC0FD3">
              <w:t>Открытая</w:t>
            </w:r>
          </w:p>
        </w:tc>
      </w:tr>
      <w:tr w:rsidR="007E75BD" w:rsidTr="006757B5">
        <w:trPr>
          <w:gridAfter w:val="1"/>
          <w:wAfter w:w="10" w:type="dxa"/>
          <w:trHeight w:hRule="exact" w:val="3848"/>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7E75BD" w:rsidRPr="004D4B2E" w:rsidRDefault="007E75BD" w:rsidP="00076E9E">
            <w:pPr>
              <w:widowControl w:val="0"/>
              <w:shd w:val="clear" w:color="auto" w:fill="FFFFFF"/>
              <w:autoSpaceDE w:val="0"/>
              <w:autoSpaceDN w:val="0"/>
              <w:adjustRightInd w:val="0"/>
              <w:jc w:val="center"/>
            </w:pPr>
            <w:r w:rsidRPr="004D4B2E">
              <w:rPr>
                <w:bCs/>
              </w:rPr>
              <w:t>8.</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7E75BD" w:rsidRPr="004D4B2E" w:rsidRDefault="007E75BD" w:rsidP="00076E9E">
            <w:pPr>
              <w:shd w:val="clear" w:color="auto" w:fill="FFFFFF"/>
            </w:pPr>
            <w:r w:rsidRPr="004D4B2E">
              <w:rPr>
                <w:bCs/>
              </w:rPr>
              <w:t>Начальная цена продажи</w:t>
            </w:r>
          </w:p>
          <w:p w:rsidR="007E75BD" w:rsidRPr="004D4B2E" w:rsidRDefault="007E75BD" w:rsidP="00076E9E">
            <w:pPr>
              <w:widowControl w:val="0"/>
              <w:shd w:val="clear" w:color="auto" w:fill="FFFFFF"/>
              <w:autoSpaceDE w:val="0"/>
              <w:autoSpaceDN w:val="0"/>
              <w:adjustRightInd w:val="0"/>
            </w:pPr>
            <w:r w:rsidRPr="004D4B2E">
              <w:rPr>
                <w:spacing w:val="-1"/>
              </w:rPr>
              <w:t xml:space="preserve">имущества </w:t>
            </w:r>
            <w:r>
              <w:rPr>
                <w:spacing w:val="-1"/>
              </w:rPr>
              <w:t>(в том числе НДС)</w:t>
            </w:r>
          </w:p>
        </w:tc>
        <w:tc>
          <w:tcPr>
            <w:tcW w:w="6118" w:type="dxa"/>
            <w:tcBorders>
              <w:top w:val="single" w:sz="6" w:space="0" w:color="auto"/>
              <w:left w:val="single" w:sz="6" w:space="0" w:color="auto"/>
              <w:bottom w:val="single" w:sz="6" w:space="0" w:color="auto"/>
              <w:right w:val="single" w:sz="6" w:space="0" w:color="auto"/>
            </w:tcBorders>
            <w:shd w:val="clear" w:color="auto" w:fill="FFFFFF"/>
          </w:tcPr>
          <w:p w:rsidR="007E75BD" w:rsidRPr="00A875E5" w:rsidRDefault="007E75BD" w:rsidP="001C4D75">
            <w:pPr>
              <w:spacing w:line="20" w:lineRule="atLeast"/>
              <w:contextualSpacing/>
              <w:jc w:val="both"/>
              <w:rPr>
                <w:sz w:val="28"/>
                <w:szCs w:val="28"/>
              </w:rPr>
            </w:pPr>
            <w:r>
              <w:rPr>
                <w:sz w:val="28"/>
                <w:szCs w:val="28"/>
              </w:rPr>
              <w:t xml:space="preserve"> </w:t>
            </w:r>
            <w:r w:rsidRPr="006757B5">
              <w:t>Согласно отчету об оценке</w:t>
            </w:r>
            <w:r>
              <w:t xml:space="preserve"> </w:t>
            </w:r>
            <w:r w:rsidRPr="006757B5">
              <w:t xml:space="preserve">№246 от 13.12.2022 рыночная стоимость 1 тонны металлолома составляет: </w:t>
            </w:r>
            <w:r w:rsidRPr="00A27F6C">
              <w:t>99 340</w:t>
            </w:r>
            <w:r>
              <w:rPr>
                <w:sz w:val="28"/>
                <w:szCs w:val="28"/>
              </w:rPr>
              <w:t xml:space="preserve"> (</w:t>
            </w:r>
            <w:r w:rsidRPr="004447B2">
              <w:t>Девяносто девять тысяч триста сорок) руб. 80 коп., в том числе НДС – 16 556,80 (Шестнадцать тысяч пятьсот пятьдесят шесть) руб. 80 коп., за 1 тонну, в том числе лом и отходы черных металлов смешанные, с начальной ценой 21 590 (Двадцать одна тысяча пятьсот девяносто) руб.40 коп., в том числе НДС – 3 598 (Три тысячи пятьсот девяносто восемь) руб.40 коп. за 1 тонну, лом и отходы алюминий с начальной ценой 77 750 (Семьдесят семь тысяч семьсот пятьдесят) руб.40 коп, в том числе НДС – 12 958 (Двенадцать тысяч девятьсот пятьдесят восемь) руб.40 коп. за 1 тонну</w:t>
            </w:r>
          </w:p>
          <w:p w:rsidR="007E75BD" w:rsidRPr="00A875E5" w:rsidRDefault="007E75BD" w:rsidP="00CD545F">
            <w:pPr>
              <w:spacing w:line="20" w:lineRule="atLeast"/>
              <w:contextualSpacing/>
              <w:jc w:val="both"/>
              <w:rPr>
                <w:sz w:val="28"/>
                <w:szCs w:val="28"/>
              </w:rPr>
            </w:pPr>
          </w:p>
        </w:tc>
      </w:tr>
      <w:tr w:rsidR="007E75BD" w:rsidTr="00E97AAF">
        <w:trPr>
          <w:gridAfter w:val="1"/>
          <w:wAfter w:w="10" w:type="dxa"/>
          <w:trHeight w:hRule="exact" w:val="2575"/>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7E75BD" w:rsidRPr="004D4B2E" w:rsidRDefault="007E75BD" w:rsidP="00076E9E">
            <w:pPr>
              <w:widowControl w:val="0"/>
              <w:shd w:val="clear" w:color="auto" w:fill="FFFFFF"/>
              <w:autoSpaceDE w:val="0"/>
              <w:autoSpaceDN w:val="0"/>
              <w:adjustRightInd w:val="0"/>
              <w:jc w:val="center"/>
              <w:rPr>
                <w:bCs/>
              </w:rPr>
            </w:pPr>
            <w:r>
              <w:rPr>
                <w:bCs/>
              </w:rPr>
              <w:lastRenderedPageBreak/>
              <w:t xml:space="preserve">9. </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7E75BD" w:rsidRDefault="007E75BD" w:rsidP="00F8748F">
            <w:pPr>
              <w:autoSpaceDE w:val="0"/>
              <w:autoSpaceDN w:val="0"/>
              <w:adjustRightInd w:val="0"/>
              <w:rPr>
                <w:lang w:eastAsia="en-US"/>
              </w:rPr>
            </w:pPr>
            <w:r w:rsidRPr="00317179">
              <w:rPr>
                <w:lang w:eastAsia="en-US"/>
              </w:rPr>
              <w:t>Размер задатка, срок и порядок его внесения</w:t>
            </w:r>
            <w:r w:rsidRPr="00491A43">
              <w:rPr>
                <w:lang w:eastAsia="en-US"/>
              </w:rPr>
              <w:t xml:space="preserve"> </w:t>
            </w:r>
          </w:p>
          <w:p w:rsidR="007E75BD" w:rsidRPr="004D4B2E" w:rsidRDefault="007E75BD" w:rsidP="00076E9E">
            <w:pPr>
              <w:shd w:val="clear" w:color="auto" w:fill="FFFFFF"/>
              <w:rPr>
                <w:bCs/>
              </w:rPr>
            </w:pPr>
          </w:p>
        </w:tc>
        <w:tc>
          <w:tcPr>
            <w:tcW w:w="6118" w:type="dxa"/>
            <w:tcBorders>
              <w:top w:val="single" w:sz="6" w:space="0" w:color="auto"/>
              <w:left w:val="single" w:sz="6" w:space="0" w:color="auto"/>
              <w:bottom w:val="single" w:sz="6" w:space="0" w:color="auto"/>
              <w:right w:val="single" w:sz="6" w:space="0" w:color="auto"/>
            </w:tcBorders>
            <w:shd w:val="clear" w:color="auto" w:fill="FFFFFF"/>
          </w:tcPr>
          <w:p w:rsidR="007E75BD" w:rsidRPr="00491A43" w:rsidRDefault="007E75BD" w:rsidP="00CD545F">
            <w:pPr>
              <w:shd w:val="clear" w:color="auto" w:fill="FFFFFF"/>
              <w:spacing w:line="20" w:lineRule="atLeast"/>
              <w:ind w:right="80" w:firstLine="527"/>
              <w:contextualSpacing/>
              <w:jc w:val="both"/>
            </w:pPr>
            <w:r w:rsidRPr="006757B5">
              <w:t xml:space="preserve">Размер задатка составляет 10% от начальной цены договора и составляет </w:t>
            </w:r>
            <w:r w:rsidRPr="004447B2">
              <w:t>9 934 (Девять тысяч девятьсот тридцать четыре) руб.</w:t>
            </w:r>
            <w:r>
              <w:t xml:space="preserve"> </w:t>
            </w:r>
            <w:r w:rsidRPr="004447B2">
              <w:t>08 коп</w:t>
            </w:r>
            <w:r>
              <w:t>.</w:t>
            </w:r>
            <w:r w:rsidRPr="006757B5">
              <w:t xml:space="preserve"> </w:t>
            </w:r>
            <w:r w:rsidRPr="00491A43">
              <w:t xml:space="preserve">Сумма внесенного покупателем задатка </w:t>
            </w:r>
            <w:r w:rsidRPr="00491A43">
              <w:rPr>
                <w:spacing w:val="-3"/>
              </w:rPr>
              <w:t xml:space="preserve">засчитывается в счет оплаты приобретенного </w:t>
            </w:r>
            <w:r w:rsidRPr="00491A43">
              <w:t>имущества.</w:t>
            </w:r>
          </w:p>
          <w:p w:rsidR="007E75BD" w:rsidRPr="00491A43" w:rsidRDefault="007E75BD" w:rsidP="00CD545F">
            <w:pPr>
              <w:shd w:val="clear" w:color="auto" w:fill="FFFFFF"/>
              <w:spacing w:line="20" w:lineRule="atLeast"/>
              <w:ind w:firstLine="527"/>
              <w:contextualSpacing/>
              <w:jc w:val="both"/>
            </w:pPr>
            <w:r w:rsidRPr="00491A43">
              <w:rPr>
                <w:bCs/>
              </w:rPr>
              <w:t>Претендент обязан обеспечить поступление</w:t>
            </w:r>
            <w:r>
              <w:rPr>
                <w:bCs/>
              </w:rPr>
              <w:t xml:space="preserve"> </w:t>
            </w:r>
            <w:r w:rsidRPr="00491A43">
              <w:rPr>
                <w:bCs/>
              </w:rPr>
              <w:t>денежных средств по оплате задатка на счет,</w:t>
            </w:r>
            <w:r w:rsidRPr="00491A43">
              <w:t xml:space="preserve"> </w:t>
            </w:r>
            <w:r w:rsidRPr="00491A43">
              <w:rPr>
                <w:bCs/>
                <w:spacing w:val="-2"/>
              </w:rPr>
              <w:t>указанный в информационном сообщении в срок</w:t>
            </w:r>
            <w:r>
              <w:rPr>
                <w:bCs/>
                <w:spacing w:val="-2"/>
              </w:rPr>
              <w:t xml:space="preserve"> </w:t>
            </w:r>
            <w:r w:rsidRPr="00AA1052">
              <w:t xml:space="preserve">до </w:t>
            </w:r>
            <w:r w:rsidR="0069580A">
              <w:t>09</w:t>
            </w:r>
            <w:bookmarkStart w:id="0" w:name="_GoBack"/>
            <w:bookmarkEnd w:id="0"/>
            <w:r w:rsidRPr="00AA1052">
              <w:t xml:space="preserve"> </w:t>
            </w:r>
            <w:r w:rsidRPr="00AA1052">
              <w:rPr>
                <w:bCs/>
              </w:rPr>
              <w:t xml:space="preserve"> часов 00 минут </w:t>
            </w:r>
            <w:r w:rsidRPr="000807AB">
              <w:rPr>
                <w:bCs/>
              </w:rPr>
              <w:t>«</w:t>
            </w:r>
            <w:r w:rsidRPr="007B0C98">
              <w:rPr>
                <w:bCs/>
              </w:rPr>
              <w:t>28</w:t>
            </w:r>
            <w:r w:rsidRPr="00A27F6C">
              <w:rPr>
                <w:bCs/>
              </w:rPr>
              <w:t>»</w:t>
            </w:r>
            <w:r w:rsidRPr="000807AB">
              <w:rPr>
                <w:bCs/>
              </w:rPr>
              <w:t xml:space="preserve"> февраля</w:t>
            </w:r>
            <w:r w:rsidRPr="00C86626">
              <w:rPr>
                <w:bCs/>
              </w:rPr>
              <w:t xml:space="preserve"> 2023г</w:t>
            </w:r>
            <w:r w:rsidRPr="00C4709E">
              <w:rPr>
                <w:bCs/>
              </w:rPr>
              <w:t>.</w:t>
            </w:r>
            <w:r w:rsidR="0069580A">
              <w:rPr>
                <w:bCs/>
              </w:rPr>
              <w:t xml:space="preserve"> (время московское</w:t>
            </w:r>
            <w:r>
              <w:rPr>
                <w:bCs/>
              </w:rPr>
              <w:t>)</w:t>
            </w:r>
          </w:p>
          <w:p w:rsidR="007E75BD" w:rsidRDefault="007E75BD" w:rsidP="001C5C08">
            <w:pPr>
              <w:jc w:val="both"/>
              <w:rPr>
                <w:sz w:val="28"/>
                <w:szCs w:val="28"/>
              </w:rPr>
            </w:pPr>
          </w:p>
        </w:tc>
      </w:tr>
      <w:tr w:rsidR="007E75BD" w:rsidTr="000848E4">
        <w:trPr>
          <w:gridAfter w:val="1"/>
          <w:wAfter w:w="10" w:type="dxa"/>
          <w:trHeight w:hRule="exact" w:val="3843"/>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7E75BD" w:rsidRPr="004D4B2E" w:rsidRDefault="007E75BD" w:rsidP="00076E9E">
            <w:pPr>
              <w:widowControl w:val="0"/>
              <w:shd w:val="clear" w:color="auto" w:fill="FFFFFF"/>
              <w:autoSpaceDE w:val="0"/>
              <w:autoSpaceDN w:val="0"/>
              <w:adjustRightInd w:val="0"/>
              <w:jc w:val="center"/>
            </w:pP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7E75BD" w:rsidRPr="00491A43" w:rsidRDefault="007E75BD" w:rsidP="00076E9E">
            <w:pPr>
              <w:autoSpaceDE w:val="0"/>
              <w:autoSpaceDN w:val="0"/>
              <w:adjustRightInd w:val="0"/>
              <w:rPr>
                <w:lang w:eastAsia="en-US"/>
              </w:rPr>
            </w:pPr>
          </w:p>
        </w:tc>
        <w:tc>
          <w:tcPr>
            <w:tcW w:w="6118" w:type="dxa"/>
            <w:tcBorders>
              <w:top w:val="single" w:sz="6" w:space="0" w:color="auto"/>
              <w:left w:val="single" w:sz="6" w:space="0" w:color="auto"/>
              <w:bottom w:val="single" w:sz="6" w:space="0" w:color="auto"/>
              <w:right w:val="single" w:sz="6" w:space="0" w:color="auto"/>
            </w:tcBorders>
            <w:shd w:val="clear" w:color="auto" w:fill="FFFFFF"/>
          </w:tcPr>
          <w:p w:rsidR="007E75BD" w:rsidRPr="00491A43" w:rsidRDefault="007E75BD" w:rsidP="00CD545F">
            <w:pPr>
              <w:widowControl w:val="0"/>
              <w:shd w:val="clear" w:color="auto" w:fill="FFFFFF"/>
              <w:autoSpaceDE w:val="0"/>
              <w:autoSpaceDN w:val="0"/>
              <w:adjustRightInd w:val="0"/>
              <w:spacing w:line="20" w:lineRule="atLeast"/>
              <w:ind w:firstLine="526"/>
              <w:contextualSpacing/>
              <w:jc w:val="both"/>
              <w:rPr>
                <w:bCs/>
              </w:rPr>
            </w:pPr>
            <w:r w:rsidRPr="00491A43">
              <w:rPr>
                <w:bCs/>
              </w:rPr>
              <w:t>Данное время установлено для блокирования</w:t>
            </w:r>
            <w:r w:rsidRPr="00491A43">
              <w:t xml:space="preserve"> </w:t>
            </w:r>
            <w:r w:rsidRPr="00491A43">
              <w:rPr>
                <w:bCs/>
                <w:spacing w:val="-1"/>
              </w:rPr>
              <w:t>оператором электронной площадки задатков</w:t>
            </w:r>
            <w:r w:rsidRPr="00491A43">
              <w:t xml:space="preserve"> </w:t>
            </w:r>
            <w:r w:rsidRPr="00491A43">
              <w:rPr>
                <w:bCs/>
              </w:rPr>
              <w:t>претендентов.</w:t>
            </w:r>
          </w:p>
          <w:p w:rsidR="007E75BD" w:rsidRDefault="007E75BD" w:rsidP="00CD545F">
            <w:pPr>
              <w:spacing w:line="20" w:lineRule="atLeast"/>
              <w:ind w:firstLine="526"/>
              <w:contextualSpacing/>
              <w:jc w:val="both"/>
            </w:pPr>
            <w:r>
              <w:t>Настоящее</w:t>
            </w:r>
            <w:r w:rsidRPr="00491A43">
              <w:t xml:space="preserve"> информационное сообщение является публичной офертой для заключения договора о задатке в соответствии со ст. 473 ГК РФ, подача претендентом заявки и перечисление задатка являются акцептом такой оферты, после чего договор </w:t>
            </w:r>
            <w:r>
              <w:t>о задатке считается заключенным.</w:t>
            </w:r>
          </w:p>
          <w:p w:rsidR="007E75BD" w:rsidRPr="00A66A32" w:rsidRDefault="007E75BD" w:rsidP="00CD545F">
            <w:pPr>
              <w:spacing w:line="20" w:lineRule="atLeast"/>
              <w:ind w:firstLine="526"/>
              <w:contextualSpacing/>
              <w:jc w:val="both"/>
            </w:pPr>
            <w:r>
              <w:t>Назначение платежа: «Внесение гарантийного обеспечения по Соглашению о внесении гарантийного обеспечения, № аналитического счета. Без НДС.</w:t>
            </w:r>
          </w:p>
          <w:p w:rsidR="007E75BD" w:rsidRPr="00491A43" w:rsidRDefault="007E75BD" w:rsidP="00CD545F">
            <w:pPr>
              <w:widowControl w:val="0"/>
              <w:shd w:val="clear" w:color="auto" w:fill="FFFFFF"/>
              <w:autoSpaceDE w:val="0"/>
              <w:autoSpaceDN w:val="0"/>
              <w:adjustRightInd w:val="0"/>
              <w:spacing w:line="20" w:lineRule="atLeast"/>
              <w:contextualSpacing/>
            </w:pPr>
          </w:p>
        </w:tc>
      </w:tr>
      <w:tr w:rsidR="007E75BD" w:rsidTr="008D7524">
        <w:trPr>
          <w:gridAfter w:val="1"/>
          <w:wAfter w:w="10" w:type="dxa"/>
          <w:trHeight w:hRule="exact" w:val="4112"/>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7E75BD" w:rsidRPr="004D4B2E" w:rsidRDefault="007E75BD" w:rsidP="00076E9E">
            <w:pPr>
              <w:widowControl w:val="0"/>
              <w:shd w:val="clear" w:color="auto" w:fill="FFFFFF"/>
              <w:autoSpaceDE w:val="0"/>
              <w:autoSpaceDN w:val="0"/>
              <w:adjustRightInd w:val="0"/>
              <w:jc w:val="center"/>
            </w:pPr>
            <w:r w:rsidRPr="004D4B2E">
              <w:rPr>
                <w:bCs/>
              </w:rPr>
              <w:t>10.</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7E75BD" w:rsidRPr="004D4B2E" w:rsidRDefault="007E75BD" w:rsidP="008D7524">
            <w:pPr>
              <w:widowControl w:val="0"/>
              <w:shd w:val="clear" w:color="auto" w:fill="FFFFFF"/>
              <w:autoSpaceDE w:val="0"/>
              <w:autoSpaceDN w:val="0"/>
              <w:adjustRightInd w:val="0"/>
              <w:spacing w:line="270" w:lineRule="exact"/>
            </w:pPr>
            <w:r w:rsidRPr="004D4B2E">
              <w:rPr>
                <w:bCs/>
              </w:rPr>
              <w:t xml:space="preserve">Реквизиты  счета для </w:t>
            </w:r>
            <w:r w:rsidRPr="004D4B2E">
              <w:rPr>
                <w:bCs/>
                <w:spacing w:val="-1"/>
              </w:rPr>
              <w:t>перечи</w:t>
            </w:r>
            <w:r>
              <w:rPr>
                <w:bCs/>
                <w:spacing w:val="-1"/>
              </w:rPr>
              <w:t>с</w:t>
            </w:r>
            <w:r w:rsidRPr="004D4B2E">
              <w:rPr>
                <w:bCs/>
                <w:spacing w:val="-1"/>
              </w:rPr>
              <w:t>ления задатка</w:t>
            </w:r>
          </w:p>
        </w:tc>
        <w:tc>
          <w:tcPr>
            <w:tcW w:w="6118" w:type="dxa"/>
            <w:tcBorders>
              <w:top w:val="single" w:sz="6" w:space="0" w:color="auto"/>
              <w:left w:val="single" w:sz="6" w:space="0" w:color="auto"/>
              <w:bottom w:val="single" w:sz="6" w:space="0" w:color="auto"/>
              <w:right w:val="single" w:sz="6" w:space="0" w:color="auto"/>
            </w:tcBorders>
            <w:shd w:val="clear" w:color="auto" w:fill="FFFFFF"/>
          </w:tcPr>
          <w:p w:rsidR="007E75BD" w:rsidRPr="008D7524" w:rsidRDefault="007E75BD" w:rsidP="008D7524">
            <w:pPr>
              <w:shd w:val="clear" w:color="auto" w:fill="F5F5F5"/>
              <w:rPr>
                <w:rFonts w:eastAsia="Times New Roman"/>
                <w:lang w:eastAsia="ru-RU"/>
              </w:rPr>
            </w:pPr>
            <w:r w:rsidRPr="00491A43">
              <w:t>Получатель:</w:t>
            </w:r>
            <w:r w:rsidRPr="008D7524">
              <w:rPr>
                <w:rFonts w:eastAsia="Times New Roman"/>
                <w:sz w:val="16"/>
                <w:szCs w:val="16"/>
                <w:lang w:eastAsia="ru-RU"/>
              </w:rPr>
              <w:t xml:space="preserve"> </w:t>
            </w:r>
            <w:r w:rsidRPr="008D7524">
              <w:rPr>
                <w:rFonts w:eastAsia="Times New Roman"/>
                <w:lang w:eastAsia="ru-RU"/>
              </w:rPr>
              <w:t>Наименование: ЗАО "Сбербанк-АСТ"</w:t>
            </w:r>
            <w:r w:rsidRPr="008D7524">
              <w:rPr>
                <w:rFonts w:eastAsia="Times New Roman"/>
                <w:lang w:eastAsia="ru-RU"/>
              </w:rPr>
              <w:br/>
              <w:t>ИНН: 7707308480</w:t>
            </w:r>
            <w:r w:rsidRPr="008D7524">
              <w:rPr>
                <w:rFonts w:eastAsia="Times New Roman"/>
                <w:lang w:eastAsia="ru-RU"/>
              </w:rPr>
              <w:br/>
              <w:t>КПП: 770701001</w:t>
            </w:r>
            <w:r w:rsidRPr="008D7524">
              <w:rPr>
                <w:rFonts w:eastAsia="Times New Roman"/>
                <w:lang w:eastAsia="ru-RU"/>
              </w:rPr>
              <w:br/>
              <w:t>Расчетный счет: 40702810300020038047</w:t>
            </w:r>
          </w:p>
          <w:p w:rsidR="007E75BD" w:rsidRPr="008D7524" w:rsidRDefault="007E75BD" w:rsidP="008D7524">
            <w:pPr>
              <w:shd w:val="clear" w:color="auto" w:fill="F5F5F5"/>
              <w:rPr>
                <w:rFonts w:eastAsia="Times New Roman"/>
                <w:lang w:eastAsia="ru-RU"/>
              </w:rPr>
            </w:pPr>
            <w:r w:rsidRPr="008D7524">
              <w:rPr>
                <w:rFonts w:eastAsia="Times New Roman"/>
                <w:b/>
                <w:bCs/>
                <w:lang w:eastAsia="ru-RU"/>
              </w:rPr>
              <w:t xml:space="preserve">БАНК ПОЛУЧАТЕЛЯ: </w:t>
            </w:r>
          </w:p>
          <w:p w:rsidR="007E75BD" w:rsidRPr="008D7524" w:rsidRDefault="007E75BD" w:rsidP="008D7524">
            <w:pPr>
              <w:shd w:val="clear" w:color="auto" w:fill="F5F5F5"/>
              <w:rPr>
                <w:rFonts w:eastAsia="Times New Roman"/>
                <w:lang w:eastAsia="ru-RU"/>
              </w:rPr>
            </w:pPr>
            <w:r w:rsidRPr="008D7524">
              <w:rPr>
                <w:rFonts w:eastAsia="Times New Roman"/>
                <w:lang w:eastAsia="ru-RU"/>
              </w:rPr>
              <w:t>Наименование банка: ПАО "СБЕРБАНК РОССИИ" Г. МОСКВА</w:t>
            </w:r>
            <w:r w:rsidRPr="008D7524">
              <w:rPr>
                <w:rFonts w:eastAsia="Times New Roman"/>
                <w:lang w:eastAsia="ru-RU"/>
              </w:rPr>
              <w:br/>
              <w:t>БИК: 044525225</w:t>
            </w:r>
            <w:r w:rsidRPr="008D7524">
              <w:rPr>
                <w:rFonts w:eastAsia="Times New Roman"/>
                <w:lang w:eastAsia="ru-RU"/>
              </w:rPr>
              <w:br/>
              <w:t>Корреспондентский счет: 30101810400000000225</w:t>
            </w:r>
          </w:p>
          <w:p w:rsidR="007E75BD" w:rsidRDefault="007E75BD" w:rsidP="008D7524">
            <w:pPr>
              <w:spacing w:line="20" w:lineRule="atLeast"/>
              <w:contextualSpacing/>
              <w:jc w:val="both"/>
            </w:pPr>
          </w:p>
          <w:p w:rsidR="007E75BD" w:rsidRDefault="007E75BD" w:rsidP="008D7524">
            <w:pPr>
              <w:spacing w:line="20" w:lineRule="atLeast"/>
              <w:contextualSpacing/>
              <w:jc w:val="both"/>
              <w:rPr>
                <w:sz w:val="28"/>
                <w:szCs w:val="28"/>
              </w:rPr>
            </w:pPr>
            <w:r w:rsidRPr="00491A43">
              <w:t xml:space="preserve"> </w:t>
            </w:r>
          </w:p>
        </w:tc>
      </w:tr>
      <w:tr w:rsidR="007E75BD" w:rsidTr="00E97AAF">
        <w:trPr>
          <w:trHeight w:hRule="exact" w:val="859"/>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7E75BD" w:rsidRPr="004D4B2E" w:rsidRDefault="007E75BD" w:rsidP="00076E9E">
            <w:pPr>
              <w:widowControl w:val="0"/>
              <w:shd w:val="clear" w:color="auto" w:fill="FFFFFF"/>
              <w:autoSpaceDE w:val="0"/>
              <w:autoSpaceDN w:val="0"/>
              <w:adjustRightInd w:val="0"/>
              <w:jc w:val="center"/>
              <w:rPr>
                <w:bCs/>
              </w:rPr>
            </w:pPr>
            <w:r w:rsidRPr="004D4B2E">
              <w:rPr>
                <w:bCs/>
              </w:rPr>
              <w:t>11</w:t>
            </w:r>
          </w:p>
        </w:tc>
        <w:tc>
          <w:tcPr>
            <w:tcW w:w="3402" w:type="dxa"/>
            <w:tcBorders>
              <w:top w:val="single" w:sz="6" w:space="0" w:color="auto"/>
              <w:left w:val="single" w:sz="6" w:space="0" w:color="auto"/>
              <w:bottom w:val="single" w:sz="6" w:space="0" w:color="auto"/>
              <w:right w:val="single" w:sz="6" w:space="0" w:color="auto"/>
            </w:tcBorders>
          </w:tcPr>
          <w:p w:rsidR="007E75BD" w:rsidRPr="004D4B2E" w:rsidRDefault="007E75BD" w:rsidP="002E2613">
            <w:pPr>
              <w:widowControl w:val="0"/>
              <w:shd w:val="clear" w:color="auto" w:fill="FFFFFF"/>
              <w:autoSpaceDE w:val="0"/>
              <w:autoSpaceDN w:val="0"/>
              <w:adjustRightInd w:val="0"/>
              <w:spacing w:line="270" w:lineRule="exact"/>
              <w:jc w:val="both"/>
              <w:rPr>
                <w:bCs/>
              </w:rPr>
            </w:pPr>
            <w:r w:rsidRPr="00580BCD">
              <w:rPr>
                <w:bCs/>
              </w:rPr>
              <w:t xml:space="preserve">Величина повышения </w:t>
            </w:r>
            <w:r w:rsidRPr="00580BCD">
              <w:rPr>
                <w:bCs/>
                <w:spacing w:val="-1"/>
              </w:rPr>
              <w:t>на</w:t>
            </w:r>
            <w:r>
              <w:rPr>
                <w:bCs/>
                <w:spacing w:val="-1"/>
              </w:rPr>
              <w:t>-</w:t>
            </w:r>
            <w:proofErr w:type="spellStart"/>
            <w:r w:rsidRPr="00580BCD">
              <w:rPr>
                <w:bCs/>
                <w:spacing w:val="-1"/>
              </w:rPr>
              <w:t>чальной</w:t>
            </w:r>
            <w:proofErr w:type="spellEnd"/>
            <w:r w:rsidRPr="00580BCD">
              <w:rPr>
                <w:bCs/>
                <w:spacing w:val="-1"/>
              </w:rPr>
              <w:t xml:space="preserve"> цены лота </w:t>
            </w:r>
            <w:r w:rsidRPr="00580BCD">
              <w:rPr>
                <w:bCs/>
              </w:rPr>
              <w:t>(«шаг аукциона»)</w:t>
            </w:r>
          </w:p>
        </w:tc>
        <w:tc>
          <w:tcPr>
            <w:tcW w:w="6128" w:type="dxa"/>
            <w:gridSpan w:val="2"/>
            <w:tcBorders>
              <w:top w:val="single" w:sz="6" w:space="0" w:color="auto"/>
              <w:left w:val="single" w:sz="6" w:space="0" w:color="auto"/>
              <w:bottom w:val="single" w:sz="6" w:space="0" w:color="auto"/>
              <w:right w:val="single" w:sz="6" w:space="0" w:color="auto"/>
            </w:tcBorders>
            <w:shd w:val="clear" w:color="auto" w:fill="FFFFFF"/>
          </w:tcPr>
          <w:p w:rsidR="007E75BD" w:rsidRPr="006757B5" w:rsidRDefault="007E75BD" w:rsidP="00CD545F">
            <w:pPr>
              <w:widowControl w:val="0"/>
              <w:shd w:val="clear" w:color="auto" w:fill="FFFFFF"/>
              <w:autoSpaceDE w:val="0"/>
              <w:autoSpaceDN w:val="0"/>
              <w:adjustRightInd w:val="0"/>
              <w:spacing w:line="20" w:lineRule="atLeast"/>
              <w:ind w:left="10" w:right="290"/>
              <w:contextualSpacing/>
              <w:jc w:val="both"/>
            </w:pPr>
            <w:r w:rsidRPr="006757B5">
              <w:t>Шаг аукциона составляет 5% от начальной цены.</w:t>
            </w:r>
          </w:p>
          <w:p w:rsidR="007E75BD" w:rsidRPr="004447B2" w:rsidRDefault="007E75BD" w:rsidP="004447B2">
            <w:pPr>
              <w:ind w:left="568"/>
            </w:pPr>
            <w:r w:rsidRPr="004447B2">
              <w:t>4 967 (Четыре тысячи девятьсот шестьдесят семь) руб. 04 коп.</w:t>
            </w:r>
          </w:p>
          <w:p w:rsidR="007E75BD" w:rsidRDefault="007E75BD" w:rsidP="006757B5">
            <w:pPr>
              <w:widowControl w:val="0"/>
              <w:shd w:val="clear" w:color="auto" w:fill="FFFFFF"/>
              <w:autoSpaceDE w:val="0"/>
              <w:autoSpaceDN w:val="0"/>
              <w:adjustRightInd w:val="0"/>
              <w:spacing w:line="20" w:lineRule="atLeast"/>
              <w:ind w:left="10" w:right="290"/>
              <w:contextualSpacing/>
              <w:jc w:val="both"/>
            </w:pPr>
            <w:r>
              <w:t>.</w:t>
            </w:r>
          </w:p>
          <w:p w:rsidR="007E75BD" w:rsidRDefault="007E75BD" w:rsidP="006757B5">
            <w:pPr>
              <w:widowControl w:val="0"/>
              <w:shd w:val="clear" w:color="auto" w:fill="FFFFFF"/>
              <w:autoSpaceDE w:val="0"/>
              <w:autoSpaceDN w:val="0"/>
              <w:adjustRightInd w:val="0"/>
              <w:spacing w:line="20" w:lineRule="atLeast"/>
              <w:ind w:left="10" w:right="290"/>
              <w:contextualSpacing/>
              <w:jc w:val="both"/>
            </w:pPr>
          </w:p>
          <w:p w:rsidR="007E75BD" w:rsidRPr="009B0E2A" w:rsidRDefault="007E75BD" w:rsidP="006757B5">
            <w:pPr>
              <w:widowControl w:val="0"/>
              <w:shd w:val="clear" w:color="auto" w:fill="FFFFFF"/>
              <w:autoSpaceDE w:val="0"/>
              <w:autoSpaceDN w:val="0"/>
              <w:adjustRightInd w:val="0"/>
              <w:spacing w:line="20" w:lineRule="atLeast"/>
              <w:ind w:left="10" w:right="290"/>
              <w:contextualSpacing/>
              <w:jc w:val="both"/>
              <w:rPr>
                <w:b/>
                <w:bCs/>
                <w:spacing w:val="-2"/>
              </w:rPr>
            </w:pPr>
            <w:r w:rsidRPr="006757B5">
              <w:t xml:space="preserve"> (Пять тысяч восемьдесят три) рубля 40 копеек</w:t>
            </w:r>
            <w:r w:rsidRPr="009B0E2A">
              <w:t>.</w:t>
            </w:r>
          </w:p>
        </w:tc>
      </w:tr>
      <w:tr w:rsidR="007E75BD" w:rsidTr="00E97AAF">
        <w:trPr>
          <w:trHeight w:hRule="exact" w:val="641"/>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7E75BD" w:rsidRPr="00C117B1" w:rsidRDefault="007E75BD" w:rsidP="00076E9E">
            <w:pPr>
              <w:widowControl w:val="0"/>
              <w:shd w:val="clear" w:color="auto" w:fill="FFFFFF"/>
              <w:autoSpaceDE w:val="0"/>
              <w:autoSpaceDN w:val="0"/>
              <w:adjustRightInd w:val="0"/>
              <w:jc w:val="center"/>
              <w:rPr>
                <w:bCs/>
              </w:rPr>
            </w:pPr>
            <w:r w:rsidRPr="00C117B1">
              <w:rPr>
                <w:bCs/>
              </w:rPr>
              <w:t>12.</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7E75BD" w:rsidRPr="00C117B1" w:rsidRDefault="007E75BD" w:rsidP="00076E9E">
            <w:pPr>
              <w:widowControl w:val="0"/>
              <w:shd w:val="clear" w:color="auto" w:fill="FFFFFF"/>
              <w:autoSpaceDE w:val="0"/>
              <w:autoSpaceDN w:val="0"/>
              <w:adjustRightInd w:val="0"/>
              <w:spacing w:line="270" w:lineRule="exact"/>
              <w:rPr>
                <w:bCs/>
              </w:rPr>
            </w:pPr>
            <w:r w:rsidRPr="00C117B1">
              <w:rPr>
                <w:bCs/>
              </w:rPr>
              <w:t>Дата начала подачи заявок</w:t>
            </w:r>
            <w:r>
              <w:rPr>
                <w:bCs/>
              </w:rPr>
              <w:t xml:space="preserve"> </w:t>
            </w:r>
            <w:r w:rsidRPr="00C117B1">
              <w:rPr>
                <w:bCs/>
              </w:rPr>
              <w:t>на участие в аукционе</w:t>
            </w:r>
          </w:p>
        </w:tc>
        <w:tc>
          <w:tcPr>
            <w:tcW w:w="6128" w:type="dxa"/>
            <w:gridSpan w:val="2"/>
            <w:tcBorders>
              <w:top w:val="single" w:sz="6" w:space="0" w:color="auto"/>
              <w:left w:val="single" w:sz="6" w:space="0" w:color="auto"/>
              <w:bottom w:val="single" w:sz="6" w:space="0" w:color="auto"/>
              <w:right w:val="single" w:sz="6" w:space="0" w:color="auto"/>
            </w:tcBorders>
            <w:shd w:val="clear" w:color="auto" w:fill="FFFFFF"/>
          </w:tcPr>
          <w:p w:rsidR="007E75BD" w:rsidRPr="00C86626" w:rsidRDefault="007E75BD" w:rsidP="000807AB">
            <w:pPr>
              <w:widowControl w:val="0"/>
              <w:shd w:val="clear" w:color="auto" w:fill="FFFFFF"/>
              <w:autoSpaceDE w:val="0"/>
              <w:autoSpaceDN w:val="0"/>
              <w:adjustRightInd w:val="0"/>
              <w:spacing w:line="20" w:lineRule="atLeast"/>
              <w:ind w:left="10" w:right="290"/>
              <w:contextualSpacing/>
              <w:jc w:val="both"/>
              <w:rPr>
                <w:bCs/>
                <w:spacing w:val="-2"/>
              </w:rPr>
            </w:pPr>
            <w:r w:rsidRPr="00C86626">
              <w:rPr>
                <w:bCs/>
                <w:spacing w:val="-2"/>
              </w:rPr>
              <w:t>«</w:t>
            </w:r>
            <w:r w:rsidRPr="000807AB">
              <w:rPr>
                <w:bCs/>
                <w:spacing w:val="-2"/>
              </w:rPr>
              <w:t>30» января 2023</w:t>
            </w:r>
            <w:r w:rsidR="00A268E9">
              <w:rPr>
                <w:bCs/>
                <w:spacing w:val="-2"/>
              </w:rPr>
              <w:t xml:space="preserve"> года, 09 часов 00 минут  московско</w:t>
            </w:r>
            <w:r w:rsidRPr="00C86626">
              <w:rPr>
                <w:bCs/>
                <w:spacing w:val="-2"/>
              </w:rPr>
              <w:t xml:space="preserve">го времени </w:t>
            </w:r>
          </w:p>
        </w:tc>
      </w:tr>
      <w:tr w:rsidR="007E75BD" w:rsidTr="00E97AAF">
        <w:trPr>
          <w:trHeight w:hRule="exact" w:val="707"/>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7E75BD" w:rsidRPr="00C117B1" w:rsidRDefault="007E75BD" w:rsidP="00076E9E">
            <w:pPr>
              <w:widowControl w:val="0"/>
              <w:shd w:val="clear" w:color="auto" w:fill="FFFFFF"/>
              <w:autoSpaceDE w:val="0"/>
              <w:autoSpaceDN w:val="0"/>
              <w:adjustRightInd w:val="0"/>
              <w:jc w:val="center"/>
              <w:rPr>
                <w:bCs/>
              </w:rPr>
            </w:pPr>
            <w:r w:rsidRPr="00C117B1">
              <w:rPr>
                <w:bCs/>
              </w:rPr>
              <w:t>1</w:t>
            </w:r>
            <w:r>
              <w:rPr>
                <w:bCs/>
              </w:rPr>
              <w:t>3</w:t>
            </w:r>
            <w:r w:rsidRPr="00C117B1">
              <w:rPr>
                <w:bCs/>
              </w:rPr>
              <w:t>.</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7E75BD" w:rsidRPr="00C117B1" w:rsidRDefault="007E75BD" w:rsidP="00076E9E">
            <w:pPr>
              <w:shd w:val="clear" w:color="auto" w:fill="FFFFFF"/>
              <w:spacing w:line="270" w:lineRule="exact"/>
              <w:rPr>
                <w:bCs/>
              </w:rPr>
            </w:pPr>
            <w:r w:rsidRPr="00C117B1">
              <w:rPr>
                <w:bCs/>
              </w:rPr>
              <w:t xml:space="preserve">Дата </w:t>
            </w:r>
            <w:r>
              <w:rPr>
                <w:bCs/>
              </w:rPr>
              <w:t xml:space="preserve">окончания </w:t>
            </w:r>
            <w:r w:rsidRPr="00C117B1">
              <w:rPr>
                <w:bCs/>
              </w:rPr>
              <w:t xml:space="preserve">подачи </w:t>
            </w:r>
            <w:r>
              <w:rPr>
                <w:bCs/>
              </w:rPr>
              <w:t xml:space="preserve">заявок </w:t>
            </w:r>
            <w:r w:rsidRPr="00C117B1">
              <w:rPr>
                <w:bCs/>
              </w:rPr>
              <w:t>на участие в аукционе</w:t>
            </w:r>
          </w:p>
        </w:tc>
        <w:tc>
          <w:tcPr>
            <w:tcW w:w="6128" w:type="dxa"/>
            <w:gridSpan w:val="2"/>
            <w:tcBorders>
              <w:top w:val="single" w:sz="6" w:space="0" w:color="auto"/>
              <w:left w:val="single" w:sz="6" w:space="0" w:color="auto"/>
              <w:bottom w:val="single" w:sz="6" w:space="0" w:color="auto"/>
              <w:right w:val="single" w:sz="6" w:space="0" w:color="auto"/>
            </w:tcBorders>
            <w:shd w:val="clear" w:color="auto" w:fill="FFFFFF"/>
          </w:tcPr>
          <w:p w:rsidR="007E75BD" w:rsidRPr="00C86626" w:rsidRDefault="007E75BD" w:rsidP="000807AB">
            <w:pPr>
              <w:widowControl w:val="0"/>
              <w:shd w:val="clear" w:color="auto" w:fill="FFFFFF"/>
              <w:autoSpaceDE w:val="0"/>
              <w:autoSpaceDN w:val="0"/>
              <w:adjustRightInd w:val="0"/>
              <w:spacing w:line="20" w:lineRule="atLeast"/>
              <w:ind w:left="10" w:right="290"/>
              <w:contextualSpacing/>
              <w:jc w:val="both"/>
              <w:rPr>
                <w:bCs/>
                <w:spacing w:val="-2"/>
              </w:rPr>
            </w:pPr>
            <w:r w:rsidRPr="00C86626">
              <w:rPr>
                <w:bCs/>
                <w:spacing w:val="-2"/>
              </w:rPr>
              <w:t>«</w:t>
            </w:r>
            <w:r w:rsidRPr="000807AB">
              <w:rPr>
                <w:bCs/>
                <w:spacing w:val="-2"/>
              </w:rPr>
              <w:t>28» февраля 2023</w:t>
            </w:r>
            <w:r w:rsidR="00A268E9">
              <w:rPr>
                <w:bCs/>
                <w:spacing w:val="-2"/>
              </w:rPr>
              <w:t xml:space="preserve"> года, 09 часов 00 минут московск</w:t>
            </w:r>
            <w:r w:rsidRPr="00C86626">
              <w:rPr>
                <w:bCs/>
                <w:spacing w:val="-2"/>
              </w:rPr>
              <w:t xml:space="preserve">ого времени </w:t>
            </w:r>
          </w:p>
        </w:tc>
      </w:tr>
      <w:tr w:rsidR="007E75BD" w:rsidTr="00E97AAF">
        <w:trPr>
          <w:trHeight w:hRule="exact" w:val="1486"/>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7E75BD" w:rsidRPr="004D4B2E" w:rsidRDefault="007E75BD" w:rsidP="00076E9E">
            <w:pPr>
              <w:widowControl w:val="0"/>
              <w:shd w:val="clear" w:color="auto" w:fill="FFFFFF"/>
              <w:autoSpaceDE w:val="0"/>
              <w:autoSpaceDN w:val="0"/>
              <w:adjustRightInd w:val="0"/>
              <w:jc w:val="center"/>
              <w:rPr>
                <w:bCs/>
              </w:rPr>
            </w:pPr>
            <w:r w:rsidRPr="004D4B2E">
              <w:rPr>
                <w:bCs/>
              </w:rPr>
              <w:t>1</w:t>
            </w:r>
            <w:r>
              <w:rPr>
                <w:bCs/>
              </w:rPr>
              <w:t>4.</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7E75BD" w:rsidRPr="004D4B2E" w:rsidRDefault="007E75BD" w:rsidP="00076E9E">
            <w:pPr>
              <w:widowControl w:val="0"/>
              <w:shd w:val="clear" w:color="auto" w:fill="FFFFFF"/>
              <w:autoSpaceDE w:val="0"/>
              <w:autoSpaceDN w:val="0"/>
              <w:adjustRightInd w:val="0"/>
              <w:spacing w:line="270" w:lineRule="exact"/>
              <w:rPr>
                <w:bCs/>
              </w:rPr>
            </w:pPr>
            <w:r>
              <w:rPr>
                <w:bCs/>
              </w:rPr>
              <w:t>Место</w:t>
            </w:r>
            <w:r w:rsidRPr="004D4B2E">
              <w:rPr>
                <w:bCs/>
              </w:rPr>
              <w:t xml:space="preserve"> и порядок  подачи заявок на участие в аукционе</w:t>
            </w:r>
          </w:p>
        </w:tc>
        <w:tc>
          <w:tcPr>
            <w:tcW w:w="6128" w:type="dxa"/>
            <w:gridSpan w:val="2"/>
            <w:tcBorders>
              <w:top w:val="single" w:sz="6" w:space="0" w:color="auto"/>
              <w:left w:val="single" w:sz="6" w:space="0" w:color="auto"/>
              <w:bottom w:val="single" w:sz="6" w:space="0" w:color="auto"/>
              <w:right w:val="single" w:sz="6" w:space="0" w:color="auto"/>
            </w:tcBorders>
            <w:shd w:val="clear" w:color="auto" w:fill="FFFFFF"/>
          </w:tcPr>
          <w:p w:rsidR="007E75BD" w:rsidRPr="00AA1052" w:rsidRDefault="007E75BD" w:rsidP="00CD545F">
            <w:pPr>
              <w:widowControl w:val="0"/>
              <w:shd w:val="clear" w:color="auto" w:fill="FFFFFF"/>
              <w:autoSpaceDE w:val="0"/>
              <w:autoSpaceDN w:val="0"/>
              <w:adjustRightInd w:val="0"/>
              <w:spacing w:line="20" w:lineRule="atLeast"/>
              <w:ind w:left="10"/>
              <w:contextualSpacing/>
              <w:jc w:val="both"/>
              <w:rPr>
                <w:b/>
                <w:bCs/>
                <w:spacing w:val="-2"/>
              </w:rPr>
            </w:pPr>
            <w:r w:rsidRPr="00AA1052">
              <w:rPr>
                <w:bCs/>
                <w:spacing w:val="-2"/>
              </w:rPr>
              <w:t>Подача заявки осуществляется путем заполнения ее электронной формы, в соответствии с регламентом электронной площадки, с приложением  электронных образов документов, предусмотренных Федеральным законом о приватизации.</w:t>
            </w:r>
          </w:p>
        </w:tc>
      </w:tr>
      <w:tr w:rsidR="007E75BD" w:rsidTr="00E97AAF">
        <w:trPr>
          <w:trHeight w:hRule="exact" w:val="582"/>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7E75BD" w:rsidRPr="00C117B1" w:rsidRDefault="007E75BD" w:rsidP="00076E9E">
            <w:pPr>
              <w:widowControl w:val="0"/>
              <w:shd w:val="clear" w:color="auto" w:fill="FFFFFF"/>
              <w:autoSpaceDE w:val="0"/>
              <w:autoSpaceDN w:val="0"/>
              <w:adjustRightInd w:val="0"/>
              <w:jc w:val="center"/>
              <w:rPr>
                <w:bCs/>
              </w:rPr>
            </w:pPr>
            <w:r w:rsidRPr="00C117B1">
              <w:rPr>
                <w:bCs/>
              </w:rPr>
              <w:t>1</w:t>
            </w:r>
            <w:r>
              <w:rPr>
                <w:bCs/>
              </w:rPr>
              <w:t>5</w:t>
            </w:r>
            <w:r w:rsidRPr="00C117B1">
              <w:rPr>
                <w:bCs/>
              </w:rPr>
              <w:t>.</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7E75BD" w:rsidRPr="00C117B1" w:rsidRDefault="007E75BD" w:rsidP="00076E9E">
            <w:pPr>
              <w:widowControl w:val="0"/>
              <w:shd w:val="clear" w:color="auto" w:fill="FFFFFF"/>
              <w:autoSpaceDE w:val="0"/>
              <w:autoSpaceDN w:val="0"/>
              <w:adjustRightInd w:val="0"/>
              <w:spacing w:line="270" w:lineRule="exact"/>
              <w:rPr>
                <w:bCs/>
              </w:rPr>
            </w:pPr>
            <w:r w:rsidRPr="00C117B1">
              <w:rPr>
                <w:bCs/>
              </w:rPr>
              <w:t>Дата определения          участников аукциона</w:t>
            </w:r>
          </w:p>
        </w:tc>
        <w:tc>
          <w:tcPr>
            <w:tcW w:w="6128" w:type="dxa"/>
            <w:gridSpan w:val="2"/>
            <w:tcBorders>
              <w:top w:val="single" w:sz="6" w:space="0" w:color="auto"/>
              <w:left w:val="single" w:sz="6" w:space="0" w:color="auto"/>
              <w:bottom w:val="single" w:sz="6" w:space="0" w:color="auto"/>
              <w:right w:val="single" w:sz="6" w:space="0" w:color="auto"/>
            </w:tcBorders>
            <w:shd w:val="clear" w:color="auto" w:fill="FFFFFF"/>
          </w:tcPr>
          <w:p w:rsidR="007E75BD" w:rsidRPr="00AA1052" w:rsidRDefault="007E75BD" w:rsidP="000807AB">
            <w:pPr>
              <w:widowControl w:val="0"/>
              <w:shd w:val="clear" w:color="auto" w:fill="FFFFFF"/>
              <w:autoSpaceDE w:val="0"/>
              <w:autoSpaceDN w:val="0"/>
              <w:adjustRightInd w:val="0"/>
              <w:spacing w:line="20" w:lineRule="atLeast"/>
              <w:ind w:left="10" w:right="290"/>
              <w:contextualSpacing/>
              <w:jc w:val="both"/>
              <w:rPr>
                <w:bCs/>
                <w:spacing w:val="-2"/>
              </w:rPr>
            </w:pPr>
            <w:r w:rsidRPr="00AA1052">
              <w:rPr>
                <w:bCs/>
                <w:spacing w:val="-2"/>
              </w:rPr>
              <w:t xml:space="preserve"> </w:t>
            </w:r>
            <w:r w:rsidRPr="00405B52">
              <w:rPr>
                <w:bCs/>
                <w:spacing w:val="-2"/>
              </w:rPr>
              <w:t>«</w:t>
            </w:r>
            <w:r w:rsidRPr="000807AB">
              <w:rPr>
                <w:bCs/>
                <w:spacing w:val="-2"/>
              </w:rPr>
              <w:t>03» марта</w:t>
            </w:r>
            <w:r w:rsidRPr="00405B52">
              <w:rPr>
                <w:bCs/>
                <w:spacing w:val="-2"/>
              </w:rPr>
              <w:t xml:space="preserve"> 202</w:t>
            </w:r>
            <w:r w:rsidR="00500F03">
              <w:rPr>
                <w:bCs/>
                <w:spacing w:val="-2"/>
              </w:rPr>
              <w:t>3 года в 15 часов 00 минут московск</w:t>
            </w:r>
            <w:r w:rsidRPr="00405B52">
              <w:rPr>
                <w:bCs/>
                <w:spacing w:val="-2"/>
              </w:rPr>
              <w:t xml:space="preserve">ого времени </w:t>
            </w:r>
          </w:p>
        </w:tc>
      </w:tr>
      <w:tr w:rsidR="007E75BD" w:rsidTr="00E97AAF">
        <w:trPr>
          <w:trHeight w:hRule="exact" w:val="865"/>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7E75BD" w:rsidRPr="00C117B1" w:rsidRDefault="007E75BD" w:rsidP="00076E9E">
            <w:pPr>
              <w:widowControl w:val="0"/>
              <w:shd w:val="clear" w:color="auto" w:fill="FFFFFF"/>
              <w:autoSpaceDE w:val="0"/>
              <w:autoSpaceDN w:val="0"/>
              <w:adjustRightInd w:val="0"/>
              <w:jc w:val="center"/>
              <w:rPr>
                <w:bCs/>
              </w:rPr>
            </w:pPr>
            <w:r w:rsidRPr="00C117B1">
              <w:rPr>
                <w:bCs/>
              </w:rPr>
              <w:lastRenderedPageBreak/>
              <w:t>1</w:t>
            </w:r>
            <w:r>
              <w:rPr>
                <w:bCs/>
              </w:rPr>
              <w:t>6.</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7E75BD" w:rsidRPr="00C117B1" w:rsidRDefault="007E75BD" w:rsidP="00076E9E">
            <w:pPr>
              <w:widowControl w:val="0"/>
              <w:shd w:val="clear" w:color="auto" w:fill="FFFFFF"/>
              <w:autoSpaceDE w:val="0"/>
              <w:autoSpaceDN w:val="0"/>
              <w:adjustRightInd w:val="0"/>
              <w:spacing w:line="270" w:lineRule="exact"/>
              <w:rPr>
                <w:bCs/>
              </w:rPr>
            </w:pPr>
            <w:r>
              <w:rPr>
                <w:bCs/>
              </w:rPr>
              <w:t xml:space="preserve">Дата, </w:t>
            </w:r>
            <w:r w:rsidRPr="00C117B1">
              <w:rPr>
                <w:bCs/>
              </w:rPr>
              <w:t>время и место проведения аукциона</w:t>
            </w:r>
          </w:p>
        </w:tc>
        <w:tc>
          <w:tcPr>
            <w:tcW w:w="6128" w:type="dxa"/>
            <w:gridSpan w:val="2"/>
            <w:tcBorders>
              <w:top w:val="single" w:sz="6" w:space="0" w:color="auto"/>
              <w:left w:val="single" w:sz="6" w:space="0" w:color="auto"/>
              <w:bottom w:val="single" w:sz="6" w:space="0" w:color="auto"/>
              <w:right w:val="single" w:sz="6" w:space="0" w:color="auto"/>
            </w:tcBorders>
            <w:shd w:val="clear" w:color="auto" w:fill="FFFFFF"/>
          </w:tcPr>
          <w:p w:rsidR="007E75BD" w:rsidRPr="00C86626" w:rsidRDefault="007E75BD" w:rsidP="00CD545F">
            <w:pPr>
              <w:shd w:val="clear" w:color="auto" w:fill="FFFFFF"/>
              <w:spacing w:line="20" w:lineRule="atLeast"/>
              <w:ind w:left="10" w:right="290"/>
              <w:contextualSpacing/>
              <w:jc w:val="both"/>
              <w:rPr>
                <w:bCs/>
                <w:spacing w:val="-2"/>
              </w:rPr>
            </w:pPr>
            <w:proofErr w:type="gramStart"/>
            <w:r w:rsidRPr="00C86626">
              <w:rPr>
                <w:bCs/>
                <w:spacing w:val="-2"/>
              </w:rPr>
              <w:t>«</w:t>
            </w:r>
            <w:r w:rsidRPr="000807AB">
              <w:rPr>
                <w:bCs/>
                <w:spacing w:val="-2"/>
              </w:rPr>
              <w:t xml:space="preserve">07» </w:t>
            </w:r>
            <w:r>
              <w:rPr>
                <w:bCs/>
                <w:spacing w:val="-2"/>
              </w:rPr>
              <w:t>марта</w:t>
            </w:r>
            <w:r w:rsidRPr="00C86626">
              <w:rPr>
                <w:bCs/>
                <w:spacing w:val="-2"/>
              </w:rPr>
              <w:t xml:space="preserve"> 2023</w:t>
            </w:r>
            <w:r w:rsidR="00E765DA">
              <w:rPr>
                <w:bCs/>
                <w:spacing w:val="-2"/>
              </w:rPr>
              <w:t xml:space="preserve"> года в 10 часов 00 минут московско</w:t>
            </w:r>
            <w:r w:rsidRPr="00C86626">
              <w:rPr>
                <w:bCs/>
                <w:spacing w:val="-2"/>
              </w:rPr>
              <w:t xml:space="preserve">го времени), электронная площадка </w:t>
            </w:r>
            <w:r w:rsidRPr="00C86626">
              <w:rPr>
                <w:rFonts w:eastAsia="Times New Roman"/>
                <w:color w:val="000000"/>
                <w:lang w:val="en-US" w:eastAsia="ru-RU"/>
              </w:rPr>
              <w:t>http</w:t>
            </w:r>
            <w:r w:rsidRPr="00C86626">
              <w:rPr>
                <w:rFonts w:eastAsia="Times New Roman"/>
                <w:color w:val="000000"/>
                <w:lang w:eastAsia="ru-RU"/>
              </w:rPr>
              <w:t>://</w:t>
            </w:r>
            <w:proofErr w:type="spellStart"/>
            <w:r w:rsidRPr="00C86626">
              <w:rPr>
                <w:rFonts w:eastAsia="Times New Roman"/>
                <w:color w:val="000000"/>
                <w:lang w:val="en-US" w:eastAsia="ru-RU"/>
              </w:rPr>
              <w:t>utp</w:t>
            </w:r>
            <w:proofErr w:type="spellEnd"/>
            <w:r w:rsidRPr="00C86626">
              <w:rPr>
                <w:rFonts w:eastAsia="Times New Roman"/>
                <w:color w:val="000000"/>
                <w:lang w:eastAsia="ru-RU"/>
              </w:rPr>
              <w:t>.</w:t>
            </w:r>
            <w:proofErr w:type="spellStart"/>
            <w:r w:rsidRPr="00C86626">
              <w:rPr>
                <w:rFonts w:eastAsia="Times New Roman"/>
                <w:color w:val="000000"/>
                <w:lang w:val="en-US" w:eastAsia="ru-RU"/>
              </w:rPr>
              <w:t>sberbank</w:t>
            </w:r>
            <w:proofErr w:type="spellEnd"/>
            <w:r w:rsidRPr="00C86626">
              <w:rPr>
                <w:rFonts w:eastAsia="Times New Roman"/>
                <w:color w:val="000000"/>
                <w:lang w:eastAsia="ru-RU"/>
              </w:rPr>
              <w:t>-</w:t>
            </w:r>
            <w:proofErr w:type="spellStart"/>
            <w:r w:rsidRPr="00C86626">
              <w:rPr>
                <w:rFonts w:eastAsia="Times New Roman"/>
                <w:color w:val="000000"/>
                <w:lang w:val="en-US" w:eastAsia="ru-RU"/>
              </w:rPr>
              <w:t>ast</w:t>
            </w:r>
            <w:proofErr w:type="spellEnd"/>
            <w:r w:rsidRPr="00C86626">
              <w:rPr>
                <w:rFonts w:eastAsia="Times New Roman"/>
                <w:color w:val="000000"/>
                <w:lang w:eastAsia="ru-RU"/>
              </w:rPr>
              <w:t>.</w:t>
            </w:r>
            <w:proofErr w:type="spellStart"/>
            <w:r w:rsidRPr="00C86626">
              <w:rPr>
                <w:rFonts w:eastAsia="Times New Roman"/>
                <w:color w:val="000000"/>
                <w:lang w:val="en-US" w:eastAsia="ru-RU"/>
              </w:rPr>
              <w:t>ru</w:t>
            </w:r>
            <w:proofErr w:type="spellEnd"/>
            <w:r w:rsidRPr="00C86626">
              <w:rPr>
                <w:rFonts w:eastAsia="Times New Roman"/>
                <w:color w:val="000000"/>
                <w:sz w:val="16"/>
                <w:szCs w:val="16"/>
                <w:lang w:eastAsia="ru-RU"/>
              </w:rPr>
              <w:t> </w:t>
            </w:r>
            <w:proofErr w:type="gramEnd"/>
          </w:p>
          <w:p w:rsidR="007E75BD" w:rsidRPr="00C86626" w:rsidRDefault="007E75BD" w:rsidP="00CD545F">
            <w:pPr>
              <w:widowControl w:val="0"/>
              <w:shd w:val="clear" w:color="auto" w:fill="FFFFFF"/>
              <w:autoSpaceDE w:val="0"/>
              <w:autoSpaceDN w:val="0"/>
              <w:adjustRightInd w:val="0"/>
              <w:spacing w:line="20" w:lineRule="atLeast"/>
              <w:ind w:left="10" w:right="290"/>
              <w:contextualSpacing/>
              <w:jc w:val="both"/>
              <w:rPr>
                <w:bCs/>
                <w:spacing w:val="-2"/>
              </w:rPr>
            </w:pPr>
          </w:p>
        </w:tc>
      </w:tr>
      <w:tr w:rsidR="007E75BD" w:rsidTr="00E97AAF">
        <w:trPr>
          <w:trHeight w:hRule="exact" w:val="687"/>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7E75BD" w:rsidRPr="00C117B1" w:rsidRDefault="007E75BD" w:rsidP="00076E9E">
            <w:pPr>
              <w:widowControl w:val="0"/>
              <w:shd w:val="clear" w:color="auto" w:fill="FFFFFF"/>
              <w:autoSpaceDE w:val="0"/>
              <w:autoSpaceDN w:val="0"/>
              <w:adjustRightInd w:val="0"/>
              <w:jc w:val="center"/>
              <w:rPr>
                <w:bCs/>
              </w:rPr>
            </w:pPr>
            <w:r>
              <w:rPr>
                <w:bCs/>
              </w:rPr>
              <w:t>17</w:t>
            </w:r>
            <w:r w:rsidRPr="00C117B1">
              <w:rPr>
                <w:bCs/>
              </w:rPr>
              <w:t>.</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7E75BD" w:rsidRPr="00C117B1" w:rsidRDefault="007E75BD" w:rsidP="00076E9E">
            <w:pPr>
              <w:widowControl w:val="0"/>
              <w:shd w:val="clear" w:color="auto" w:fill="FFFFFF"/>
              <w:autoSpaceDE w:val="0"/>
              <w:autoSpaceDN w:val="0"/>
              <w:adjustRightInd w:val="0"/>
              <w:spacing w:line="270" w:lineRule="exact"/>
              <w:rPr>
                <w:bCs/>
              </w:rPr>
            </w:pPr>
            <w:r w:rsidRPr="00C117B1">
              <w:rPr>
                <w:bCs/>
              </w:rPr>
              <w:t>Место и срок подведения итогов аукциона</w:t>
            </w:r>
          </w:p>
        </w:tc>
        <w:tc>
          <w:tcPr>
            <w:tcW w:w="6128" w:type="dxa"/>
            <w:gridSpan w:val="2"/>
            <w:tcBorders>
              <w:top w:val="single" w:sz="6" w:space="0" w:color="auto"/>
              <w:left w:val="single" w:sz="6" w:space="0" w:color="auto"/>
              <w:bottom w:val="single" w:sz="6" w:space="0" w:color="auto"/>
              <w:right w:val="single" w:sz="6" w:space="0" w:color="auto"/>
            </w:tcBorders>
            <w:shd w:val="clear" w:color="auto" w:fill="FFFFFF"/>
          </w:tcPr>
          <w:p w:rsidR="007E75BD" w:rsidRPr="00C86626" w:rsidRDefault="007E75BD" w:rsidP="000807AB">
            <w:pPr>
              <w:widowControl w:val="0"/>
              <w:shd w:val="clear" w:color="auto" w:fill="FFFFFF"/>
              <w:autoSpaceDE w:val="0"/>
              <w:autoSpaceDN w:val="0"/>
              <w:adjustRightInd w:val="0"/>
              <w:spacing w:line="20" w:lineRule="atLeast"/>
              <w:ind w:left="10" w:right="290"/>
              <w:jc w:val="both"/>
              <w:rPr>
                <w:bCs/>
                <w:spacing w:val="-2"/>
              </w:rPr>
            </w:pPr>
            <w:r w:rsidRPr="00C86626">
              <w:rPr>
                <w:bCs/>
                <w:spacing w:val="-2"/>
              </w:rPr>
              <w:t>«</w:t>
            </w:r>
            <w:r w:rsidRPr="000807AB">
              <w:rPr>
                <w:bCs/>
                <w:spacing w:val="-2"/>
              </w:rPr>
              <w:t>07» марта</w:t>
            </w:r>
            <w:r w:rsidRPr="00C86626">
              <w:rPr>
                <w:bCs/>
                <w:spacing w:val="-2"/>
              </w:rPr>
              <w:t xml:space="preserve"> 2023 года на электронной площадке </w:t>
            </w:r>
            <w:r w:rsidRPr="00C86626">
              <w:rPr>
                <w:rFonts w:eastAsia="Times New Roman"/>
                <w:color w:val="000000"/>
                <w:lang w:val="en-US" w:eastAsia="ru-RU"/>
              </w:rPr>
              <w:t>http</w:t>
            </w:r>
            <w:r w:rsidRPr="00C86626">
              <w:rPr>
                <w:rFonts w:eastAsia="Times New Roman"/>
                <w:color w:val="000000"/>
                <w:lang w:eastAsia="ru-RU"/>
              </w:rPr>
              <w:t>://</w:t>
            </w:r>
            <w:proofErr w:type="spellStart"/>
            <w:r w:rsidRPr="00C86626">
              <w:rPr>
                <w:rFonts w:eastAsia="Times New Roman"/>
                <w:color w:val="000000"/>
                <w:lang w:val="en-US" w:eastAsia="ru-RU"/>
              </w:rPr>
              <w:t>utp</w:t>
            </w:r>
            <w:proofErr w:type="spellEnd"/>
            <w:r w:rsidRPr="00C86626">
              <w:rPr>
                <w:rFonts w:eastAsia="Times New Roman"/>
                <w:color w:val="000000"/>
                <w:lang w:eastAsia="ru-RU"/>
              </w:rPr>
              <w:t>.</w:t>
            </w:r>
            <w:proofErr w:type="spellStart"/>
            <w:r w:rsidRPr="00C86626">
              <w:rPr>
                <w:rFonts w:eastAsia="Times New Roman"/>
                <w:color w:val="000000"/>
                <w:lang w:val="en-US" w:eastAsia="ru-RU"/>
              </w:rPr>
              <w:t>sberbank</w:t>
            </w:r>
            <w:proofErr w:type="spellEnd"/>
            <w:r w:rsidRPr="00C86626">
              <w:rPr>
                <w:rFonts w:eastAsia="Times New Roman"/>
                <w:color w:val="000000"/>
                <w:lang w:eastAsia="ru-RU"/>
              </w:rPr>
              <w:t>-</w:t>
            </w:r>
            <w:proofErr w:type="spellStart"/>
            <w:r w:rsidRPr="00C86626">
              <w:rPr>
                <w:rFonts w:eastAsia="Times New Roman"/>
                <w:color w:val="000000"/>
                <w:lang w:val="en-US" w:eastAsia="ru-RU"/>
              </w:rPr>
              <w:t>ast</w:t>
            </w:r>
            <w:proofErr w:type="spellEnd"/>
            <w:r w:rsidRPr="00C86626">
              <w:rPr>
                <w:rFonts w:eastAsia="Times New Roman"/>
                <w:color w:val="000000"/>
                <w:lang w:eastAsia="ru-RU"/>
              </w:rPr>
              <w:t>.</w:t>
            </w:r>
            <w:proofErr w:type="spellStart"/>
            <w:r w:rsidRPr="00C86626">
              <w:rPr>
                <w:rFonts w:eastAsia="Times New Roman"/>
                <w:color w:val="000000"/>
                <w:lang w:val="en-US" w:eastAsia="ru-RU"/>
              </w:rPr>
              <w:t>ru</w:t>
            </w:r>
            <w:proofErr w:type="spellEnd"/>
            <w:r w:rsidRPr="00C86626">
              <w:rPr>
                <w:rFonts w:eastAsia="Times New Roman"/>
                <w:color w:val="000000"/>
                <w:sz w:val="16"/>
                <w:szCs w:val="16"/>
                <w:lang w:eastAsia="ru-RU"/>
              </w:rPr>
              <w:t> </w:t>
            </w:r>
          </w:p>
        </w:tc>
      </w:tr>
      <w:tr w:rsidR="007E75BD" w:rsidTr="00E97AAF">
        <w:trPr>
          <w:trHeight w:hRule="exact" w:val="730"/>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7E75BD" w:rsidRPr="007465EC" w:rsidRDefault="007E75BD" w:rsidP="00076E9E">
            <w:pPr>
              <w:widowControl w:val="0"/>
              <w:shd w:val="clear" w:color="auto" w:fill="FFFFFF"/>
              <w:autoSpaceDE w:val="0"/>
              <w:autoSpaceDN w:val="0"/>
              <w:adjustRightInd w:val="0"/>
              <w:jc w:val="center"/>
            </w:pPr>
            <w:r>
              <w:rPr>
                <w:bCs/>
              </w:rPr>
              <w:t>18</w:t>
            </w:r>
            <w:r w:rsidRPr="007465EC">
              <w:rPr>
                <w:bCs/>
              </w:rPr>
              <w:t>.</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7E75BD" w:rsidRPr="000B6B40" w:rsidRDefault="007E75BD" w:rsidP="00076E9E">
            <w:pPr>
              <w:shd w:val="clear" w:color="auto" w:fill="FFFFFF"/>
              <w:spacing w:line="270" w:lineRule="exact"/>
              <w:rPr>
                <w:bCs/>
              </w:rPr>
            </w:pPr>
            <w:r w:rsidRPr="000B6B40">
              <w:rPr>
                <w:bCs/>
              </w:rPr>
              <w:t>Срок заключения договора купли-продажи</w:t>
            </w:r>
            <w:r>
              <w:rPr>
                <w:bCs/>
              </w:rPr>
              <w:t xml:space="preserve"> имущества</w:t>
            </w:r>
          </w:p>
          <w:p w:rsidR="007E75BD" w:rsidRPr="000B6B40" w:rsidRDefault="007E75BD" w:rsidP="00076E9E">
            <w:pPr>
              <w:widowControl w:val="0"/>
              <w:shd w:val="clear" w:color="auto" w:fill="FFFFFF"/>
              <w:autoSpaceDE w:val="0"/>
              <w:autoSpaceDN w:val="0"/>
              <w:adjustRightInd w:val="0"/>
              <w:spacing w:line="270" w:lineRule="exact"/>
              <w:rPr>
                <w:bCs/>
              </w:rPr>
            </w:pPr>
          </w:p>
        </w:tc>
        <w:tc>
          <w:tcPr>
            <w:tcW w:w="6128" w:type="dxa"/>
            <w:gridSpan w:val="2"/>
            <w:tcBorders>
              <w:top w:val="single" w:sz="6" w:space="0" w:color="auto"/>
              <w:left w:val="single" w:sz="6" w:space="0" w:color="auto"/>
              <w:bottom w:val="single" w:sz="6" w:space="0" w:color="auto"/>
              <w:right w:val="single" w:sz="6" w:space="0" w:color="auto"/>
            </w:tcBorders>
            <w:shd w:val="clear" w:color="auto" w:fill="FFFFFF"/>
          </w:tcPr>
          <w:p w:rsidR="007E75BD" w:rsidRPr="000A3E98" w:rsidRDefault="007E75BD" w:rsidP="00CD545F">
            <w:pPr>
              <w:spacing w:line="20" w:lineRule="atLeast"/>
            </w:pPr>
            <w:r w:rsidRPr="000A3E98">
              <w:t xml:space="preserve">В течение 5 </w:t>
            </w:r>
            <w:r>
              <w:t xml:space="preserve">(пяти) </w:t>
            </w:r>
            <w:r w:rsidRPr="000A3E98">
              <w:t>рабочих дней со дня подведения итогов торгов.</w:t>
            </w:r>
          </w:p>
          <w:p w:rsidR="007E75BD" w:rsidRPr="000A3E98" w:rsidRDefault="007E75BD" w:rsidP="00CD545F">
            <w:pPr>
              <w:widowControl w:val="0"/>
              <w:shd w:val="clear" w:color="auto" w:fill="FFFFFF"/>
              <w:autoSpaceDE w:val="0"/>
              <w:autoSpaceDN w:val="0"/>
              <w:adjustRightInd w:val="0"/>
              <w:spacing w:line="20" w:lineRule="atLeast"/>
              <w:ind w:left="10" w:right="290"/>
              <w:jc w:val="both"/>
              <w:rPr>
                <w:bCs/>
                <w:spacing w:val="-2"/>
              </w:rPr>
            </w:pPr>
          </w:p>
        </w:tc>
      </w:tr>
      <w:tr w:rsidR="007E75BD" w:rsidTr="00E97AAF">
        <w:trPr>
          <w:trHeight w:hRule="exact" w:val="2004"/>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7E75BD" w:rsidRPr="003555F5" w:rsidRDefault="007E75BD" w:rsidP="00076E9E">
            <w:pPr>
              <w:widowControl w:val="0"/>
              <w:shd w:val="clear" w:color="auto" w:fill="FFFFFF"/>
              <w:autoSpaceDE w:val="0"/>
              <w:autoSpaceDN w:val="0"/>
              <w:adjustRightInd w:val="0"/>
              <w:jc w:val="center"/>
            </w:pPr>
            <w:r>
              <w:rPr>
                <w:bCs/>
                <w:sz w:val="22"/>
                <w:szCs w:val="22"/>
              </w:rPr>
              <w:t>19.</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7E75BD" w:rsidRPr="000A3E98" w:rsidRDefault="007E75BD" w:rsidP="00076E9E">
            <w:pPr>
              <w:widowControl w:val="0"/>
              <w:shd w:val="clear" w:color="auto" w:fill="FFFFFF"/>
              <w:autoSpaceDE w:val="0"/>
              <w:autoSpaceDN w:val="0"/>
              <w:adjustRightInd w:val="0"/>
              <w:spacing w:line="280" w:lineRule="exact"/>
            </w:pPr>
            <w:r w:rsidRPr="000A3E98">
              <w:rPr>
                <w:spacing w:val="-1"/>
              </w:rPr>
              <w:t xml:space="preserve">Условия и сроки платежа за </w:t>
            </w:r>
            <w:r w:rsidRPr="000A3E98">
              <w:rPr>
                <w:spacing w:val="-2"/>
              </w:rPr>
              <w:t xml:space="preserve">приобретенное на торгах </w:t>
            </w:r>
            <w:r w:rsidRPr="000A3E98">
              <w:t>имущество</w:t>
            </w:r>
          </w:p>
        </w:tc>
        <w:tc>
          <w:tcPr>
            <w:tcW w:w="6128" w:type="dxa"/>
            <w:gridSpan w:val="2"/>
            <w:tcBorders>
              <w:top w:val="single" w:sz="6" w:space="0" w:color="auto"/>
              <w:left w:val="single" w:sz="6" w:space="0" w:color="auto"/>
              <w:bottom w:val="single" w:sz="6" w:space="0" w:color="auto"/>
              <w:right w:val="single" w:sz="6" w:space="0" w:color="auto"/>
            </w:tcBorders>
            <w:shd w:val="clear" w:color="auto" w:fill="FFFFFF"/>
          </w:tcPr>
          <w:p w:rsidR="007E75BD" w:rsidRDefault="007E75BD" w:rsidP="00CD545F">
            <w:pPr>
              <w:pStyle w:val="a6"/>
              <w:spacing w:before="0" w:beforeAutospacing="0" w:after="0" w:afterAutospacing="0" w:line="20" w:lineRule="atLeast"/>
              <w:contextualSpacing/>
              <w:jc w:val="both"/>
              <w:rPr>
                <w:rFonts w:ascii="Times New Roman" w:hAnsi="Times New Roman"/>
                <w:spacing w:val="-2"/>
                <w:sz w:val="24"/>
                <w:szCs w:val="24"/>
                <w:lang w:val="ru-RU"/>
              </w:rPr>
            </w:pPr>
            <w:r w:rsidRPr="008166D8">
              <w:rPr>
                <w:rFonts w:ascii="Times New Roman" w:hAnsi="Times New Roman"/>
                <w:spacing w:val="-2"/>
                <w:sz w:val="24"/>
                <w:szCs w:val="24"/>
                <w:lang w:val="ru-RU"/>
              </w:rPr>
              <w:t xml:space="preserve">Стоимость покупки имущества оплачивается покупателем единым платежом путем перечисления   безналичных денежных средств в рублях     Российской Федерации не позднее </w:t>
            </w:r>
            <w:r>
              <w:rPr>
                <w:rFonts w:ascii="Times New Roman" w:hAnsi="Times New Roman"/>
                <w:spacing w:val="-2"/>
                <w:sz w:val="24"/>
                <w:szCs w:val="24"/>
                <w:lang w:val="ru-RU"/>
              </w:rPr>
              <w:t>15</w:t>
            </w:r>
            <w:r w:rsidRPr="008166D8">
              <w:rPr>
                <w:rFonts w:ascii="Times New Roman" w:hAnsi="Times New Roman"/>
                <w:spacing w:val="-2"/>
                <w:sz w:val="24"/>
                <w:szCs w:val="24"/>
                <w:lang w:val="ru-RU"/>
              </w:rPr>
              <w:t xml:space="preserve"> (</w:t>
            </w:r>
            <w:r>
              <w:rPr>
                <w:rFonts w:ascii="Times New Roman" w:hAnsi="Times New Roman"/>
                <w:spacing w:val="-2"/>
                <w:sz w:val="24"/>
                <w:szCs w:val="24"/>
                <w:lang w:val="ru-RU"/>
              </w:rPr>
              <w:t>пятнадцати</w:t>
            </w:r>
            <w:r w:rsidRPr="008166D8">
              <w:rPr>
                <w:rFonts w:ascii="Times New Roman" w:hAnsi="Times New Roman"/>
                <w:spacing w:val="-2"/>
                <w:sz w:val="24"/>
                <w:szCs w:val="24"/>
                <w:lang w:val="ru-RU"/>
              </w:rPr>
              <w:t>) календарных дней с даты подписания договора</w:t>
            </w:r>
            <w:r>
              <w:rPr>
                <w:rFonts w:ascii="Times New Roman" w:hAnsi="Times New Roman"/>
                <w:spacing w:val="-2"/>
                <w:sz w:val="24"/>
                <w:szCs w:val="24"/>
                <w:lang w:val="ru-RU"/>
              </w:rPr>
              <w:t xml:space="preserve"> </w:t>
            </w:r>
            <w:r w:rsidRPr="008166D8">
              <w:rPr>
                <w:rFonts w:ascii="Times New Roman" w:hAnsi="Times New Roman"/>
                <w:spacing w:val="-2"/>
                <w:sz w:val="24"/>
                <w:szCs w:val="24"/>
                <w:lang w:val="ru-RU"/>
              </w:rPr>
              <w:t>купли-продажи.</w:t>
            </w:r>
            <w:r>
              <w:rPr>
                <w:rFonts w:ascii="Times New Roman" w:hAnsi="Times New Roman"/>
                <w:spacing w:val="-2"/>
                <w:sz w:val="24"/>
                <w:szCs w:val="24"/>
                <w:lang w:val="ru-RU"/>
              </w:rPr>
              <w:t xml:space="preserve"> </w:t>
            </w:r>
            <w:r w:rsidRPr="008166D8">
              <w:rPr>
                <w:rFonts w:ascii="Times New Roman" w:hAnsi="Times New Roman"/>
                <w:spacing w:val="-2"/>
                <w:sz w:val="24"/>
                <w:szCs w:val="24"/>
                <w:lang w:val="ru-RU"/>
              </w:rPr>
              <w:t xml:space="preserve">  </w:t>
            </w:r>
          </w:p>
          <w:p w:rsidR="007E75BD" w:rsidRPr="008166D8" w:rsidRDefault="007E75BD" w:rsidP="00CD545F">
            <w:pPr>
              <w:pStyle w:val="a6"/>
              <w:spacing w:before="0" w:beforeAutospacing="0" w:after="0" w:afterAutospacing="0" w:line="20" w:lineRule="atLeast"/>
              <w:contextualSpacing/>
              <w:jc w:val="both"/>
              <w:rPr>
                <w:rFonts w:ascii="Times New Roman" w:hAnsi="Times New Roman"/>
                <w:spacing w:val="-2"/>
                <w:sz w:val="24"/>
                <w:szCs w:val="24"/>
                <w:lang w:val="ru-RU"/>
              </w:rPr>
            </w:pPr>
            <w:r w:rsidRPr="008166D8">
              <w:rPr>
                <w:rFonts w:ascii="Times New Roman" w:hAnsi="Times New Roman"/>
                <w:spacing w:val="-2"/>
                <w:sz w:val="24"/>
                <w:szCs w:val="24"/>
                <w:lang w:val="ru-RU"/>
              </w:rPr>
              <w:t>Сумма внесенного покупателем задатка засчитывается    в счет оплаты приобретенного имущества</w:t>
            </w:r>
          </w:p>
        </w:tc>
      </w:tr>
      <w:tr w:rsidR="007E75BD" w:rsidTr="008D7524">
        <w:trPr>
          <w:trHeight w:hRule="exact" w:val="5661"/>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7E75BD" w:rsidRPr="003555F5" w:rsidRDefault="007E75BD" w:rsidP="00076E9E">
            <w:pPr>
              <w:widowControl w:val="0"/>
              <w:shd w:val="clear" w:color="auto" w:fill="FFFFFF"/>
              <w:autoSpaceDE w:val="0"/>
              <w:autoSpaceDN w:val="0"/>
              <w:adjustRightInd w:val="0"/>
              <w:jc w:val="center"/>
            </w:pPr>
            <w:r w:rsidRPr="003555F5">
              <w:rPr>
                <w:sz w:val="22"/>
                <w:szCs w:val="22"/>
              </w:rPr>
              <w:t>2</w:t>
            </w:r>
            <w:r>
              <w:rPr>
                <w:sz w:val="22"/>
                <w:szCs w:val="22"/>
              </w:rPr>
              <w:t>0.</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7E75BD" w:rsidRPr="000A3E98" w:rsidRDefault="007E75BD" w:rsidP="00076E9E">
            <w:pPr>
              <w:shd w:val="clear" w:color="auto" w:fill="FFFFFF"/>
              <w:spacing w:line="270" w:lineRule="exact"/>
              <w:ind w:firstLine="10"/>
            </w:pPr>
            <w:r w:rsidRPr="000A3E98">
              <w:rPr>
                <w:spacing w:val="-2"/>
              </w:rPr>
              <w:t xml:space="preserve">Реквизиты счетов Продавца </w:t>
            </w:r>
            <w:r w:rsidRPr="000A3E98">
              <w:t>для перечисления платы за</w:t>
            </w:r>
          </w:p>
          <w:p w:rsidR="007E75BD" w:rsidRPr="000A3E98" w:rsidRDefault="007E75BD" w:rsidP="00076E9E">
            <w:pPr>
              <w:widowControl w:val="0"/>
              <w:shd w:val="clear" w:color="auto" w:fill="FFFFFF"/>
              <w:autoSpaceDE w:val="0"/>
              <w:autoSpaceDN w:val="0"/>
              <w:adjustRightInd w:val="0"/>
              <w:spacing w:line="270" w:lineRule="exact"/>
            </w:pPr>
            <w:r w:rsidRPr="000A3E98">
              <w:t>приобретенное на торгах имущество</w:t>
            </w:r>
          </w:p>
        </w:tc>
        <w:tc>
          <w:tcPr>
            <w:tcW w:w="6128" w:type="dxa"/>
            <w:gridSpan w:val="2"/>
            <w:tcBorders>
              <w:top w:val="single" w:sz="6" w:space="0" w:color="auto"/>
              <w:left w:val="single" w:sz="6" w:space="0" w:color="auto"/>
              <w:bottom w:val="single" w:sz="6" w:space="0" w:color="auto"/>
              <w:right w:val="single" w:sz="6" w:space="0" w:color="auto"/>
            </w:tcBorders>
            <w:shd w:val="clear" w:color="auto" w:fill="FFFFFF"/>
          </w:tcPr>
          <w:p w:rsidR="007E75BD" w:rsidRDefault="007E75BD" w:rsidP="00CD545F">
            <w:pPr>
              <w:shd w:val="clear" w:color="auto" w:fill="FFFFFF"/>
              <w:spacing w:line="20" w:lineRule="atLeast"/>
              <w:ind w:left="30" w:right="40"/>
              <w:contextualSpacing/>
              <w:jc w:val="both"/>
            </w:pPr>
          </w:p>
          <w:p w:rsidR="007E75BD" w:rsidRPr="00732823" w:rsidRDefault="007E75BD" w:rsidP="00732823">
            <w:pPr>
              <w:rPr>
                <w:rFonts w:eastAsia="Times New Roman"/>
                <w:color w:val="000000"/>
                <w:lang w:eastAsia="ru-RU"/>
              </w:rPr>
            </w:pPr>
            <w:r w:rsidRPr="008D7524">
              <w:rPr>
                <w:rFonts w:eastAsia="Times New Roman"/>
                <w:color w:val="000000"/>
                <w:lang w:eastAsia="ru-RU"/>
              </w:rPr>
              <w:t xml:space="preserve">Денежные средства, полученные от продажи имущества, должны быть перечислены </w:t>
            </w:r>
            <w:r w:rsidRPr="00732823">
              <w:rPr>
                <w:rFonts w:eastAsia="Times New Roman"/>
                <w:color w:val="000000"/>
                <w:lang w:eastAsia="ru-RU"/>
              </w:rPr>
              <w:t>по следующим реквизитам:</w:t>
            </w:r>
          </w:p>
          <w:p w:rsidR="007E75BD" w:rsidRPr="00732823" w:rsidRDefault="007E75BD" w:rsidP="00732823">
            <w:pPr>
              <w:spacing w:line="256" w:lineRule="auto"/>
              <w:rPr>
                <w:rFonts w:eastAsia="Times New Roman"/>
                <w:lang w:eastAsia="en-US"/>
              </w:rPr>
            </w:pPr>
            <w:r w:rsidRPr="00732823">
              <w:rPr>
                <w:rFonts w:eastAsia="Times New Roman"/>
                <w:lang w:eastAsia="en-US"/>
              </w:rPr>
              <w:t>ИНН 6379003040  КПП 635701001</w:t>
            </w:r>
          </w:p>
          <w:p w:rsidR="007E75BD" w:rsidRPr="00732823" w:rsidRDefault="007E75BD" w:rsidP="00732823">
            <w:pPr>
              <w:spacing w:line="256" w:lineRule="auto"/>
              <w:rPr>
                <w:rFonts w:eastAsia="Times New Roman"/>
                <w:lang w:eastAsia="en-US"/>
              </w:rPr>
            </w:pPr>
            <w:r w:rsidRPr="00732823">
              <w:rPr>
                <w:rFonts w:eastAsia="Times New Roman"/>
                <w:lang w:eastAsia="en-US"/>
              </w:rPr>
              <w:t xml:space="preserve">УФК по Самарской области (Комитет по управлению муниципальным имуществом Администрации муниципального района </w:t>
            </w:r>
            <w:proofErr w:type="spellStart"/>
            <w:r w:rsidRPr="00732823">
              <w:rPr>
                <w:rFonts w:eastAsia="Times New Roman"/>
                <w:lang w:eastAsia="en-US"/>
              </w:rPr>
              <w:t>Похвистневский</w:t>
            </w:r>
            <w:proofErr w:type="spellEnd"/>
            <w:r w:rsidRPr="00732823">
              <w:rPr>
                <w:rFonts w:eastAsia="Times New Roman"/>
                <w:lang w:eastAsia="en-US"/>
              </w:rPr>
              <w:t xml:space="preserve">) </w:t>
            </w:r>
          </w:p>
          <w:p w:rsidR="007E75BD" w:rsidRPr="00732823" w:rsidRDefault="007E75BD" w:rsidP="00732823">
            <w:pPr>
              <w:spacing w:line="256" w:lineRule="auto"/>
              <w:rPr>
                <w:rFonts w:eastAsia="Times New Roman"/>
                <w:lang w:eastAsia="en-US"/>
              </w:rPr>
            </w:pPr>
            <w:r w:rsidRPr="00732823">
              <w:rPr>
                <w:rFonts w:eastAsia="Times New Roman"/>
                <w:lang w:eastAsia="en-US"/>
              </w:rPr>
              <w:t xml:space="preserve">Банк получателя: ОТДЕЛЕНИЕ САМАРА БАНКА РОССИИ//УФК по Самарской области г. Самара </w:t>
            </w:r>
          </w:p>
          <w:p w:rsidR="007E75BD" w:rsidRPr="00732823" w:rsidRDefault="007E75BD" w:rsidP="00732823">
            <w:pPr>
              <w:spacing w:line="256" w:lineRule="auto"/>
              <w:rPr>
                <w:rFonts w:eastAsia="Times New Roman"/>
                <w:lang w:eastAsia="en-US"/>
              </w:rPr>
            </w:pPr>
            <w:r w:rsidRPr="00732823">
              <w:rPr>
                <w:rFonts w:eastAsia="Times New Roman"/>
                <w:lang w:eastAsia="en-US"/>
              </w:rPr>
              <w:t>БИК 013601205</w:t>
            </w:r>
          </w:p>
          <w:p w:rsidR="007E75BD" w:rsidRPr="00732823" w:rsidRDefault="007E75BD" w:rsidP="00732823">
            <w:pPr>
              <w:spacing w:line="256" w:lineRule="auto"/>
              <w:rPr>
                <w:rFonts w:eastAsia="Times New Roman"/>
                <w:lang w:eastAsia="en-US"/>
              </w:rPr>
            </w:pPr>
            <w:r w:rsidRPr="00732823">
              <w:rPr>
                <w:rFonts w:eastAsia="Times New Roman"/>
                <w:lang w:eastAsia="en-US"/>
              </w:rPr>
              <w:t>Единый казначейский счет: 40102810545370000036</w:t>
            </w:r>
          </w:p>
          <w:p w:rsidR="007E75BD" w:rsidRPr="00732823" w:rsidRDefault="007E75BD" w:rsidP="00732823">
            <w:pPr>
              <w:spacing w:line="256" w:lineRule="auto"/>
              <w:rPr>
                <w:rFonts w:eastAsia="Times New Roman"/>
                <w:lang w:eastAsia="en-US"/>
              </w:rPr>
            </w:pPr>
            <w:r w:rsidRPr="00732823">
              <w:rPr>
                <w:rFonts w:eastAsia="Times New Roman"/>
                <w:lang w:eastAsia="en-US"/>
              </w:rPr>
              <w:t>Казначейский счет: 03100643000000014200</w:t>
            </w:r>
          </w:p>
          <w:p w:rsidR="007E75BD" w:rsidRPr="008D7524" w:rsidRDefault="007E75BD" w:rsidP="00732823">
            <w:pPr>
              <w:autoSpaceDE w:val="0"/>
              <w:autoSpaceDN w:val="0"/>
              <w:adjustRightInd w:val="0"/>
              <w:rPr>
                <w:rFonts w:eastAsia="Times New Roman"/>
                <w:lang w:eastAsia="ru-RU"/>
              </w:rPr>
            </w:pPr>
            <w:r w:rsidRPr="00732823">
              <w:rPr>
                <w:rFonts w:eastAsia="Times New Roman"/>
                <w:lang w:eastAsia="ru-RU"/>
              </w:rPr>
              <w:t>КБК 9021142053050000410</w:t>
            </w:r>
            <w:r w:rsidRPr="00732823">
              <w:rPr>
                <w:rFonts w:eastAsia="Times New Roman"/>
                <w:color w:val="000000"/>
                <w:lang w:eastAsia="ru-RU"/>
              </w:rPr>
              <w:t xml:space="preserve"> </w:t>
            </w:r>
            <w:r w:rsidRPr="00732823">
              <w:rPr>
                <w:rFonts w:eastAsia="Times New Roman"/>
                <w:lang w:eastAsia="ru-RU"/>
              </w:rPr>
              <w:t>«</w:t>
            </w:r>
            <w:r w:rsidRPr="00732823">
              <w:rPr>
                <w:rFonts w:eastAsia="Times New Roman"/>
                <w:color w:val="000000"/>
                <w:lang w:eastAsia="ru-RU"/>
              </w:rPr>
              <w:t>Доходы от реализации</w:t>
            </w:r>
            <w:r w:rsidRPr="008D7524">
              <w:rPr>
                <w:rFonts w:eastAsia="Times New Roman"/>
                <w:color w:val="000000"/>
                <w:lang w:eastAsia="ru-RU"/>
              </w:rPr>
              <w:t xml:space="preserve">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r w:rsidRPr="008D7524">
              <w:rPr>
                <w:rFonts w:eastAsia="Times New Roman"/>
                <w:lang w:eastAsia="ru-RU"/>
              </w:rPr>
              <w:t>»</w:t>
            </w:r>
          </w:p>
          <w:p w:rsidR="007E75BD" w:rsidRPr="000A3E98" w:rsidRDefault="007E75BD" w:rsidP="00CD545F">
            <w:pPr>
              <w:shd w:val="clear" w:color="auto" w:fill="FFFFFF"/>
              <w:spacing w:line="20" w:lineRule="atLeast"/>
              <w:ind w:right="40"/>
              <w:contextualSpacing/>
            </w:pPr>
          </w:p>
        </w:tc>
      </w:tr>
      <w:tr w:rsidR="007E75BD" w:rsidTr="00E97AAF">
        <w:trPr>
          <w:trHeight w:hRule="exact" w:val="3301"/>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7E75BD" w:rsidRPr="003555F5" w:rsidRDefault="007E75BD" w:rsidP="00076E9E">
            <w:pPr>
              <w:widowControl w:val="0"/>
              <w:shd w:val="clear" w:color="auto" w:fill="FFFFFF"/>
              <w:autoSpaceDE w:val="0"/>
              <w:autoSpaceDN w:val="0"/>
              <w:adjustRightInd w:val="0"/>
              <w:jc w:val="center"/>
            </w:pPr>
            <w:r w:rsidRPr="003555F5">
              <w:t>2</w:t>
            </w:r>
            <w:r>
              <w:t>1</w:t>
            </w:r>
            <w:r w:rsidRPr="003555F5">
              <w:t>.</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7E75BD" w:rsidRPr="000A3E98" w:rsidRDefault="007E75BD" w:rsidP="00076E9E">
            <w:pPr>
              <w:widowControl w:val="0"/>
              <w:shd w:val="clear" w:color="auto" w:fill="FFFFFF"/>
              <w:autoSpaceDE w:val="0"/>
              <w:autoSpaceDN w:val="0"/>
              <w:adjustRightInd w:val="0"/>
              <w:spacing w:line="270" w:lineRule="exact"/>
              <w:ind w:firstLine="10"/>
            </w:pPr>
            <w:r>
              <w:t>Порядок</w:t>
            </w:r>
            <w:r w:rsidRPr="000A3E98">
              <w:t xml:space="preserve"> ознакомления   с информацией  о подлежащем приватизации имуществе, в том числе с условиями договора купли-продажи имущества</w:t>
            </w:r>
          </w:p>
        </w:tc>
        <w:tc>
          <w:tcPr>
            <w:tcW w:w="6128" w:type="dxa"/>
            <w:gridSpan w:val="2"/>
            <w:tcBorders>
              <w:top w:val="single" w:sz="6" w:space="0" w:color="auto"/>
              <w:left w:val="single" w:sz="6" w:space="0" w:color="auto"/>
              <w:bottom w:val="single" w:sz="6" w:space="0" w:color="auto"/>
              <w:right w:val="single" w:sz="6" w:space="0" w:color="auto"/>
            </w:tcBorders>
            <w:shd w:val="clear" w:color="auto" w:fill="FFFFFF"/>
          </w:tcPr>
          <w:p w:rsidR="007E75BD" w:rsidRPr="00140143" w:rsidRDefault="007E75BD" w:rsidP="00CD545F">
            <w:pPr>
              <w:shd w:val="clear" w:color="auto" w:fill="FFFFFF"/>
              <w:spacing w:line="20" w:lineRule="atLeast"/>
              <w:ind w:left="70" w:right="70"/>
              <w:contextualSpacing/>
              <w:jc w:val="both"/>
            </w:pPr>
            <w:r w:rsidRPr="00140143">
              <w:rPr>
                <w:spacing w:val="-1"/>
              </w:rPr>
              <w:t xml:space="preserve">С </w:t>
            </w:r>
            <w:r w:rsidRPr="00140143">
              <w:rPr>
                <w:spacing w:val="-3"/>
              </w:rPr>
              <w:t>отчетом об оценке,</w:t>
            </w:r>
            <w:r w:rsidRPr="00140143">
              <w:t xml:space="preserve"> </w:t>
            </w:r>
            <w:r w:rsidRPr="00140143">
              <w:rPr>
                <w:spacing w:val="-1"/>
              </w:rPr>
              <w:t>условиями договора купли-продажи имущества,</w:t>
            </w:r>
            <w:r w:rsidRPr="00140143">
              <w:t xml:space="preserve"> </w:t>
            </w:r>
            <w:r w:rsidRPr="00140143">
              <w:rPr>
                <w:spacing w:val="-3"/>
              </w:rPr>
              <w:t xml:space="preserve">можно ознакомиться </w:t>
            </w:r>
            <w:r w:rsidRPr="00140143">
              <w:t xml:space="preserve">с </w:t>
            </w:r>
            <w:r>
              <w:t>0</w:t>
            </w:r>
            <w:r w:rsidRPr="00140143">
              <w:t>9</w:t>
            </w:r>
            <w:r>
              <w:t>:</w:t>
            </w:r>
            <w:r w:rsidRPr="00140143">
              <w:t>00 до 16</w:t>
            </w:r>
            <w:r>
              <w:t>:</w:t>
            </w:r>
            <w:r w:rsidRPr="00140143">
              <w:t xml:space="preserve">00 </w:t>
            </w:r>
            <w:r>
              <w:t xml:space="preserve">местного времени </w:t>
            </w:r>
            <w:r w:rsidRPr="00140143">
              <w:t>в рабочие дни, перерыв с 1</w:t>
            </w:r>
            <w:r>
              <w:t xml:space="preserve">2:00 до 13:00 (время местное) по адресу: Самарская область , </w:t>
            </w:r>
            <w:proofErr w:type="spellStart"/>
            <w:r>
              <w:t>г.Похвистнево</w:t>
            </w:r>
            <w:proofErr w:type="spellEnd"/>
            <w:r>
              <w:t xml:space="preserve">, </w:t>
            </w:r>
            <w:proofErr w:type="spellStart"/>
            <w:r>
              <w:t>ул.Ленинградская</w:t>
            </w:r>
            <w:proofErr w:type="spellEnd"/>
            <w:r>
              <w:t xml:space="preserve">, д.9 </w:t>
            </w:r>
          </w:p>
          <w:p w:rsidR="007E75BD" w:rsidRPr="00140143" w:rsidRDefault="007E75BD" w:rsidP="00CD545F">
            <w:pPr>
              <w:shd w:val="clear" w:color="auto" w:fill="FFFFFF"/>
              <w:spacing w:line="20" w:lineRule="atLeast"/>
              <w:contextualSpacing/>
              <w:jc w:val="both"/>
            </w:pPr>
            <w:r w:rsidRPr="00140143">
              <w:t>Контактный телефо</w:t>
            </w:r>
            <w:r>
              <w:t>н: 8 846 56 22871, 8846 56 22204</w:t>
            </w:r>
            <w:r w:rsidRPr="00140143">
              <w:t>.</w:t>
            </w:r>
          </w:p>
          <w:p w:rsidR="007E75BD" w:rsidRPr="004D7070" w:rsidRDefault="007E75BD" w:rsidP="00CD545F">
            <w:pPr>
              <w:shd w:val="clear" w:color="auto" w:fill="FFFFFF"/>
              <w:spacing w:line="20" w:lineRule="atLeast"/>
              <w:contextualSpacing/>
              <w:jc w:val="both"/>
            </w:pPr>
            <w:r w:rsidRPr="00140143">
              <w:t xml:space="preserve">Проект договора купли-продажи имущества </w:t>
            </w:r>
            <w:r w:rsidRPr="00140143">
              <w:rPr>
                <w:spacing w:val="-1"/>
              </w:rPr>
              <w:t>содержится в документации о торгах и</w:t>
            </w:r>
            <w:r w:rsidRPr="00140143">
              <w:t xml:space="preserve"> размещен на сайте оператора электронной площадки.</w:t>
            </w:r>
          </w:p>
        </w:tc>
      </w:tr>
      <w:tr w:rsidR="007E75BD" w:rsidTr="00E97AAF">
        <w:trPr>
          <w:trHeight w:hRule="exact" w:val="1560"/>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7E75BD" w:rsidRPr="003555F5" w:rsidRDefault="007E75BD" w:rsidP="00076E9E">
            <w:pPr>
              <w:widowControl w:val="0"/>
              <w:shd w:val="clear" w:color="auto" w:fill="FFFFFF"/>
              <w:autoSpaceDE w:val="0"/>
              <w:autoSpaceDN w:val="0"/>
              <w:adjustRightInd w:val="0"/>
              <w:jc w:val="center"/>
            </w:pPr>
            <w:r>
              <w:t>22</w:t>
            </w:r>
            <w:r w:rsidRPr="003555F5">
              <w:t>.</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7E75BD" w:rsidRPr="004D7070" w:rsidRDefault="007E75BD" w:rsidP="00076E9E">
            <w:pPr>
              <w:widowControl w:val="0"/>
              <w:shd w:val="clear" w:color="auto" w:fill="FFFFFF"/>
              <w:autoSpaceDE w:val="0"/>
              <w:autoSpaceDN w:val="0"/>
              <w:adjustRightInd w:val="0"/>
              <w:spacing w:line="280" w:lineRule="exact"/>
              <w:ind w:right="900"/>
            </w:pPr>
            <w:r w:rsidRPr="004D7070">
              <w:t>Дополнительная информация</w:t>
            </w:r>
          </w:p>
        </w:tc>
        <w:tc>
          <w:tcPr>
            <w:tcW w:w="6128" w:type="dxa"/>
            <w:gridSpan w:val="2"/>
            <w:tcBorders>
              <w:top w:val="single" w:sz="6" w:space="0" w:color="auto"/>
              <w:left w:val="single" w:sz="6" w:space="0" w:color="auto"/>
              <w:bottom w:val="single" w:sz="6" w:space="0" w:color="auto"/>
              <w:right w:val="single" w:sz="6" w:space="0" w:color="auto"/>
            </w:tcBorders>
            <w:shd w:val="clear" w:color="auto" w:fill="FFFFFF"/>
          </w:tcPr>
          <w:p w:rsidR="007E75BD" w:rsidRPr="004D7070" w:rsidRDefault="007E75BD" w:rsidP="000807AB">
            <w:pPr>
              <w:shd w:val="clear" w:color="auto" w:fill="FFFFFF"/>
              <w:spacing w:line="20" w:lineRule="atLeast"/>
              <w:jc w:val="both"/>
            </w:pPr>
            <w:r w:rsidRPr="004D7070">
              <w:rPr>
                <w:spacing w:val="-1"/>
              </w:rPr>
              <w:t>Документация об аукционе размещена для</w:t>
            </w:r>
            <w:r>
              <w:t xml:space="preserve"> </w:t>
            </w:r>
            <w:r w:rsidRPr="004D7070">
              <w:rPr>
                <w:spacing w:val="-1"/>
              </w:rPr>
              <w:t>ознакомления одновременно с настоящим</w:t>
            </w:r>
            <w:r>
              <w:rPr>
                <w:spacing w:val="-1"/>
              </w:rPr>
              <w:t xml:space="preserve"> </w:t>
            </w:r>
            <w:r w:rsidRPr="004D7070">
              <w:rPr>
                <w:spacing w:val="-1"/>
              </w:rPr>
              <w:t>информационным сообщением на официальном</w:t>
            </w:r>
            <w:r w:rsidRPr="004D7070">
              <w:t xml:space="preserve"> </w:t>
            </w:r>
            <w:r w:rsidRPr="004D7070">
              <w:rPr>
                <w:spacing w:val="-3"/>
              </w:rPr>
              <w:t xml:space="preserve">сайте РФ в </w:t>
            </w:r>
            <w:hyperlink r:id="rId9" w:history="1">
              <w:r w:rsidRPr="004D7070">
                <w:rPr>
                  <w:rStyle w:val="aa"/>
                  <w:spacing w:val="-3"/>
                  <w:lang w:val="en-US"/>
                </w:rPr>
                <w:t>www</w:t>
              </w:r>
              <w:r w:rsidRPr="004D7070">
                <w:rPr>
                  <w:rStyle w:val="aa"/>
                  <w:spacing w:val="-3"/>
                </w:rPr>
                <w:t>.</w:t>
              </w:r>
              <w:proofErr w:type="spellStart"/>
              <w:r w:rsidRPr="004D7070">
                <w:rPr>
                  <w:rStyle w:val="aa"/>
                  <w:spacing w:val="-3"/>
                  <w:lang w:val="en-US"/>
                </w:rPr>
                <w:t>torgi</w:t>
              </w:r>
              <w:proofErr w:type="spellEnd"/>
              <w:r w:rsidRPr="004D7070">
                <w:rPr>
                  <w:rStyle w:val="aa"/>
                  <w:spacing w:val="-3"/>
                </w:rPr>
                <w:t>.g</w:t>
              </w:r>
              <w:proofErr w:type="spellStart"/>
              <w:r w:rsidRPr="004D7070">
                <w:rPr>
                  <w:rStyle w:val="aa"/>
                  <w:spacing w:val="-3"/>
                  <w:lang w:val="en-US"/>
                </w:rPr>
                <w:t>ov</w:t>
              </w:r>
              <w:proofErr w:type="spellEnd"/>
              <w:r w:rsidRPr="004D7070">
                <w:rPr>
                  <w:rStyle w:val="aa"/>
                  <w:spacing w:val="-3"/>
                </w:rPr>
                <w:t>.</w:t>
              </w:r>
              <w:proofErr w:type="spellStart"/>
              <w:r w:rsidRPr="004D7070">
                <w:rPr>
                  <w:rStyle w:val="aa"/>
                  <w:spacing w:val="-3"/>
                  <w:lang w:val="en-US"/>
                </w:rPr>
                <w:t>ru</w:t>
              </w:r>
              <w:proofErr w:type="spellEnd"/>
            </w:hyperlink>
            <w:r w:rsidRPr="004D7070">
              <w:rPr>
                <w:spacing w:val="-3"/>
              </w:rPr>
              <w:t>, на сайте</w:t>
            </w:r>
            <w:r w:rsidRPr="004D7070">
              <w:t xml:space="preserve"> </w:t>
            </w:r>
            <w:r>
              <w:rPr>
                <w:spacing w:val="-1"/>
              </w:rPr>
              <w:t>А</w:t>
            </w:r>
            <w:r w:rsidRPr="004D7070">
              <w:rPr>
                <w:spacing w:val="-1"/>
              </w:rPr>
              <w:t>дминистрации</w:t>
            </w:r>
            <w:r>
              <w:rPr>
                <w:spacing w:val="-1"/>
              </w:rPr>
              <w:t xml:space="preserve"> муниципального района </w:t>
            </w:r>
            <w:proofErr w:type="spellStart"/>
            <w:r>
              <w:rPr>
                <w:spacing w:val="-1"/>
              </w:rPr>
              <w:t>Похвистневский</w:t>
            </w:r>
            <w:proofErr w:type="spellEnd"/>
            <w:r>
              <w:rPr>
                <w:spacing w:val="-1"/>
              </w:rPr>
              <w:t xml:space="preserve"> Самарской области.</w:t>
            </w:r>
          </w:p>
        </w:tc>
      </w:tr>
      <w:tr w:rsidR="007E75BD" w:rsidTr="00E97AAF">
        <w:trPr>
          <w:trHeight w:hRule="exact" w:val="1437"/>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7E75BD" w:rsidRPr="003555F5" w:rsidRDefault="007E75BD" w:rsidP="0094421B">
            <w:pPr>
              <w:widowControl w:val="0"/>
              <w:shd w:val="clear" w:color="auto" w:fill="FFFFFF"/>
              <w:autoSpaceDE w:val="0"/>
              <w:autoSpaceDN w:val="0"/>
              <w:adjustRightInd w:val="0"/>
              <w:jc w:val="center"/>
            </w:pPr>
            <w:r>
              <w:lastRenderedPageBreak/>
              <w:t>23.</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7E75BD" w:rsidRPr="007465EC" w:rsidRDefault="007E75BD" w:rsidP="009069E9">
            <w:pPr>
              <w:shd w:val="clear" w:color="auto" w:fill="FFFFFF"/>
              <w:spacing w:line="270" w:lineRule="exact"/>
              <w:jc w:val="both"/>
            </w:pPr>
            <w:r>
              <w:t xml:space="preserve">Приложения </w:t>
            </w:r>
            <w:r w:rsidRPr="007465EC">
              <w:t xml:space="preserve">к </w:t>
            </w:r>
            <w:proofErr w:type="spellStart"/>
            <w:r w:rsidRPr="007465EC">
              <w:t>информа</w:t>
            </w:r>
            <w:r>
              <w:t>-</w:t>
            </w:r>
            <w:r w:rsidRPr="007465EC">
              <w:t>ционному</w:t>
            </w:r>
            <w:proofErr w:type="spellEnd"/>
            <w:r>
              <w:t xml:space="preserve"> </w:t>
            </w:r>
            <w:r w:rsidRPr="007465EC">
              <w:t>сообщению</w:t>
            </w:r>
          </w:p>
        </w:tc>
        <w:tc>
          <w:tcPr>
            <w:tcW w:w="6128" w:type="dxa"/>
            <w:gridSpan w:val="2"/>
            <w:tcBorders>
              <w:top w:val="single" w:sz="6" w:space="0" w:color="auto"/>
              <w:left w:val="single" w:sz="6" w:space="0" w:color="auto"/>
              <w:bottom w:val="single" w:sz="6" w:space="0" w:color="auto"/>
              <w:right w:val="single" w:sz="6" w:space="0" w:color="auto"/>
            </w:tcBorders>
            <w:shd w:val="clear" w:color="auto" w:fill="FFFFFF"/>
          </w:tcPr>
          <w:p w:rsidR="007E75BD" w:rsidRPr="009069E9" w:rsidRDefault="007E75BD" w:rsidP="00CD545F">
            <w:pPr>
              <w:shd w:val="clear" w:color="auto" w:fill="FFFFFF"/>
              <w:spacing w:line="20" w:lineRule="atLeast"/>
              <w:ind w:left="10" w:right="10"/>
            </w:pPr>
            <w:r w:rsidRPr="009069E9">
              <w:rPr>
                <w:b/>
                <w:bCs/>
              </w:rPr>
              <w:t xml:space="preserve">Приложение 1 </w:t>
            </w:r>
            <w:r w:rsidRPr="009069E9">
              <w:t xml:space="preserve">- Форма (бланк) </w:t>
            </w:r>
            <w:r>
              <w:t>описи документов и форм</w:t>
            </w:r>
            <w:r w:rsidRPr="009069E9">
              <w:t>.</w:t>
            </w:r>
          </w:p>
          <w:p w:rsidR="007E75BD" w:rsidRPr="009069E9" w:rsidRDefault="007E75BD" w:rsidP="00CD545F">
            <w:pPr>
              <w:widowControl w:val="0"/>
              <w:shd w:val="clear" w:color="auto" w:fill="FFFFFF"/>
              <w:autoSpaceDE w:val="0"/>
              <w:autoSpaceDN w:val="0"/>
              <w:adjustRightInd w:val="0"/>
              <w:spacing w:line="20" w:lineRule="atLeast"/>
              <w:ind w:left="10" w:right="10"/>
            </w:pPr>
            <w:r w:rsidRPr="009069E9">
              <w:rPr>
                <w:b/>
                <w:bCs/>
              </w:rPr>
              <w:t xml:space="preserve">Приложение 2 </w:t>
            </w:r>
            <w:r w:rsidRPr="009069E9">
              <w:t>– Форма (бланк) заявки на участие в аукционе.</w:t>
            </w:r>
          </w:p>
          <w:p w:rsidR="007E75BD" w:rsidRPr="007465EC" w:rsidRDefault="007E75BD" w:rsidP="00CD545F">
            <w:pPr>
              <w:widowControl w:val="0"/>
              <w:shd w:val="clear" w:color="auto" w:fill="FFFFFF"/>
              <w:autoSpaceDE w:val="0"/>
              <w:autoSpaceDN w:val="0"/>
              <w:adjustRightInd w:val="0"/>
              <w:spacing w:line="20" w:lineRule="atLeast"/>
              <w:ind w:left="10" w:right="10"/>
            </w:pPr>
            <w:r w:rsidRPr="009069E9">
              <w:rPr>
                <w:b/>
                <w:bCs/>
              </w:rPr>
              <w:t xml:space="preserve">Приложение 3 </w:t>
            </w:r>
            <w:r w:rsidRPr="009069E9">
              <w:t>– Проект договора купли-продажи</w:t>
            </w:r>
            <w:r w:rsidRPr="007465EC">
              <w:t xml:space="preserve"> </w:t>
            </w:r>
          </w:p>
        </w:tc>
      </w:tr>
      <w:tr w:rsidR="007E75BD" w:rsidTr="0094421B">
        <w:trPr>
          <w:trHeight w:hRule="exact" w:val="7249"/>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7E75BD" w:rsidRDefault="007E75BD" w:rsidP="005A555E">
            <w:pPr>
              <w:widowControl w:val="0"/>
              <w:shd w:val="clear" w:color="auto" w:fill="FFFFFF"/>
              <w:autoSpaceDE w:val="0"/>
              <w:autoSpaceDN w:val="0"/>
              <w:adjustRightInd w:val="0"/>
              <w:jc w:val="center"/>
            </w:pPr>
            <w:r>
              <w:t xml:space="preserve">24. </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7E75BD" w:rsidRDefault="007E75BD" w:rsidP="00076E9E">
            <w:pPr>
              <w:shd w:val="clear" w:color="auto" w:fill="FFFFFF"/>
              <w:spacing w:line="270" w:lineRule="exact"/>
            </w:pPr>
            <w:r>
              <w:t>Правовое регулирование</w:t>
            </w:r>
          </w:p>
        </w:tc>
        <w:tc>
          <w:tcPr>
            <w:tcW w:w="6128" w:type="dxa"/>
            <w:gridSpan w:val="2"/>
            <w:tcBorders>
              <w:top w:val="single" w:sz="6" w:space="0" w:color="auto"/>
              <w:left w:val="single" w:sz="6" w:space="0" w:color="auto"/>
              <w:bottom w:val="single" w:sz="6" w:space="0" w:color="auto"/>
              <w:right w:val="single" w:sz="6" w:space="0" w:color="auto"/>
            </w:tcBorders>
            <w:shd w:val="clear" w:color="auto" w:fill="FFFFFF"/>
          </w:tcPr>
          <w:p w:rsidR="007E75BD" w:rsidRDefault="007E75BD" w:rsidP="0001254A">
            <w:pPr>
              <w:autoSpaceDE w:val="0"/>
              <w:autoSpaceDN w:val="0"/>
              <w:adjustRightInd w:val="0"/>
              <w:contextualSpacing/>
              <w:jc w:val="both"/>
            </w:pPr>
            <w:r>
              <w:t xml:space="preserve">   Аукцион проводится в соответствии с:</w:t>
            </w:r>
          </w:p>
          <w:p w:rsidR="007E75BD" w:rsidRDefault="007E75BD" w:rsidP="0001254A">
            <w:pPr>
              <w:autoSpaceDE w:val="0"/>
              <w:autoSpaceDN w:val="0"/>
              <w:adjustRightInd w:val="0"/>
              <w:contextualSpacing/>
              <w:jc w:val="both"/>
            </w:pPr>
            <w:r>
              <w:t>- Гражданским кодексом Российской Федерации;</w:t>
            </w:r>
          </w:p>
          <w:p w:rsidR="007E75BD" w:rsidRDefault="007E75BD" w:rsidP="0001254A">
            <w:pPr>
              <w:autoSpaceDE w:val="0"/>
              <w:autoSpaceDN w:val="0"/>
              <w:adjustRightInd w:val="0"/>
              <w:contextualSpacing/>
              <w:jc w:val="both"/>
            </w:pPr>
            <w:r>
              <w:t>- Федеральным законом от 21 декабря 2001г. № 178-ФЗ «О приватизации государственного и муниципального имущества»;</w:t>
            </w:r>
          </w:p>
          <w:p w:rsidR="007E75BD" w:rsidRDefault="007E75BD" w:rsidP="0001254A">
            <w:pPr>
              <w:autoSpaceDE w:val="0"/>
              <w:autoSpaceDN w:val="0"/>
              <w:adjustRightInd w:val="0"/>
              <w:contextualSpacing/>
              <w:jc w:val="both"/>
            </w:pPr>
            <w:r>
              <w:t>- Постановлением Правительства Российской Федерации от 27 августа 2012 г. № 860 «Об организации и проведении продажи государственного или муниципального имущества в электронной форме»;</w:t>
            </w:r>
          </w:p>
          <w:p w:rsidR="007E75BD" w:rsidRDefault="007E75BD" w:rsidP="0001254A">
            <w:pPr>
              <w:autoSpaceDE w:val="0"/>
              <w:autoSpaceDN w:val="0"/>
              <w:adjustRightInd w:val="0"/>
              <w:contextualSpacing/>
              <w:jc w:val="both"/>
            </w:pPr>
            <w:r>
              <w:t xml:space="preserve">- Приказом Федерального казначейства Российской Федерации от 2 декабря 2021 г. № 38н «Об утверждении регламента государственной информационной системы «Официальный сайт Российской Федерации в информационно-телекоммуникационной сети «Интернет» </w:t>
            </w:r>
            <w:hyperlink r:id="rId10" w:history="1">
              <w:r w:rsidRPr="00D36C1C">
                <w:rPr>
                  <w:rStyle w:val="aa"/>
                  <w:lang w:val="en-US"/>
                </w:rPr>
                <w:t>www</w:t>
              </w:r>
              <w:r w:rsidRPr="00D36C1C">
                <w:rPr>
                  <w:rStyle w:val="aa"/>
                </w:rPr>
                <w:t>.</w:t>
              </w:r>
              <w:proofErr w:type="spellStart"/>
              <w:r w:rsidRPr="00D36C1C">
                <w:rPr>
                  <w:rStyle w:val="aa"/>
                  <w:lang w:val="en-US"/>
                </w:rPr>
                <w:t>torgi</w:t>
              </w:r>
              <w:proofErr w:type="spellEnd"/>
              <w:r w:rsidRPr="00D36C1C">
                <w:rPr>
                  <w:rStyle w:val="aa"/>
                </w:rPr>
                <w:t>.</w:t>
              </w:r>
              <w:proofErr w:type="spellStart"/>
              <w:r w:rsidRPr="00D36C1C">
                <w:rPr>
                  <w:rStyle w:val="aa"/>
                  <w:lang w:val="en-US"/>
                </w:rPr>
                <w:t>gov</w:t>
              </w:r>
              <w:proofErr w:type="spellEnd"/>
              <w:r w:rsidRPr="00D36C1C">
                <w:rPr>
                  <w:rStyle w:val="aa"/>
                </w:rPr>
                <w:t>.</w:t>
              </w:r>
              <w:proofErr w:type="spellStart"/>
              <w:r w:rsidRPr="00D36C1C">
                <w:rPr>
                  <w:rStyle w:val="aa"/>
                  <w:lang w:val="en-US"/>
                </w:rPr>
                <w:t>ru</w:t>
              </w:r>
              <w:proofErr w:type="spellEnd"/>
            </w:hyperlink>
            <w:r>
              <w:t>;</w:t>
            </w:r>
          </w:p>
          <w:p w:rsidR="007E75BD" w:rsidRPr="00795607" w:rsidRDefault="007E75BD" w:rsidP="0001254A">
            <w:pPr>
              <w:contextualSpacing/>
              <w:jc w:val="both"/>
            </w:pPr>
            <w:r>
              <w:t>- Постановлением Правительства Российской Федерации от 28.05.2022 №980 «</w:t>
            </w:r>
            <w:r w:rsidRPr="0094421B">
              <w:t>О некоторых вопросах лицензирования деятельности по заготовке, хранению, переработке и реализации лома черных и цветных металлов, а также обращения с ломом и отходами черных и цветных металлов и их отчуждения"</w:t>
            </w:r>
            <w:r>
              <w:t>;</w:t>
            </w:r>
          </w:p>
          <w:p w:rsidR="007E75BD" w:rsidRDefault="007E75BD" w:rsidP="00390646">
            <w:pPr>
              <w:contextualSpacing/>
              <w:jc w:val="both"/>
            </w:pPr>
            <w:r>
              <w:t>-</w:t>
            </w:r>
            <w:r w:rsidRPr="00254069">
              <w:t xml:space="preserve"> </w:t>
            </w:r>
            <w:r w:rsidRPr="00795607">
              <w:t xml:space="preserve">Постановлением </w:t>
            </w:r>
            <w:r>
              <w:t xml:space="preserve">Администрации муниципального района </w:t>
            </w:r>
            <w:proofErr w:type="spellStart"/>
            <w:r>
              <w:t>Похвистневский</w:t>
            </w:r>
            <w:proofErr w:type="spellEnd"/>
            <w:r>
              <w:t xml:space="preserve"> Самарской области</w:t>
            </w:r>
          </w:p>
          <w:p w:rsidR="007E75BD" w:rsidRDefault="007E75BD" w:rsidP="00390646">
            <w:pPr>
              <w:contextualSpacing/>
              <w:jc w:val="both"/>
            </w:pPr>
            <w:r>
              <w:t xml:space="preserve">  </w:t>
            </w:r>
            <w:r w:rsidRPr="002323CE">
              <w:t>от 20.01.2023</w:t>
            </w:r>
            <w:r>
              <w:t xml:space="preserve"> </w:t>
            </w:r>
            <w:r w:rsidRPr="002323CE">
              <w:t>№29</w:t>
            </w:r>
          </w:p>
          <w:p w:rsidR="007E75BD" w:rsidRDefault="007E75BD" w:rsidP="00390646">
            <w:pPr>
              <w:autoSpaceDE w:val="0"/>
              <w:autoSpaceDN w:val="0"/>
              <w:adjustRightInd w:val="0"/>
              <w:contextualSpacing/>
              <w:jc w:val="both"/>
            </w:pPr>
            <w:r w:rsidRPr="00795607">
              <w:t>- Иными нормативными правовыми актами Российской Федерации.</w:t>
            </w:r>
          </w:p>
          <w:p w:rsidR="007E75BD" w:rsidRDefault="007E75BD" w:rsidP="00076E9E">
            <w:pPr>
              <w:shd w:val="clear" w:color="auto" w:fill="FFFFFF"/>
              <w:spacing w:line="270" w:lineRule="exact"/>
              <w:ind w:left="10" w:right="10"/>
              <w:rPr>
                <w:b/>
                <w:bCs/>
                <w:highlight w:val="yellow"/>
              </w:rPr>
            </w:pPr>
            <w:r>
              <w:rPr>
                <w:b/>
                <w:bCs/>
                <w:highlight w:val="yellow"/>
              </w:rPr>
              <w:t>Ё</w:t>
            </w:r>
          </w:p>
          <w:p w:rsidR="007E75BD" w:rsidRPr="0001254A" w:rsidRDefault="007E75BD" w:rsidP="00076E9E">
            <w:pPr>
              <w:shd w:val="clear" w:color="auto" w:fill="FFFFFF"/>
              <w:spacing w:line="270" w:lineRule="exact"/>
              <w:ind w:left="10" w:right="10"/>
              <w:rPr>
                <w:b/>
                <w:bCs/>
                <w:highlight w:val="yellow"/>
              </w:rPr>
            </w:pPr>
          </w:p>
        </w:tc>
      </w:tr>
    </w:tbl>
    <w:p w:rsidR="007E75BD" w:rsidRDefault="007E75BD" w:rsidP="002F46AA">
      <w:pPr>
        <w:shd w:val="clear" w:color="auto" w:fill="FFFFFF"/>
        <w:tabs>
          <w:tab w:val="left" w:pos="1000"/>
        </w:tabs>
        <w:ind w:left="280"/>
        <w:jc w:val="center"/>
        <w:rPr>
          <w:b/>
          <w:bCs/>
          <w:sz w:val="28"/>
          <w:szCs w:val="28"/>
        </w:rPr>
      </w:pPr>
      <w:r>
        <w:rPr>
          <w:b/>
          <w:bCs/>
          <w:sz w:val="28"/>
          <w:szCs w:val="28"/>
        </w:rPr>
        <w:tab/>
      </w:r>
    </w:p>
    <w:p w:rsidR="007E75BD" w:rsidRDefault="007E75BD" w:rsidP="007563B6">
      <w:pPr>
        <w:shd w:val="clear" w:color="auto" w:fill="FFFFFF"/>
        <w:tabs>
          <w:tab w:val="left" w:pos="1000"/>
        </w:tabs>
        <w:ind w:left="-567"/>
        <w:jc w:val="center"/>
        <w:rPr>
          <w:b/>
          <w:bCs/>
          <w:sz w:val="28"/>
          <w:szCs w:val="28"/>
        </w:rPr>
      </w:pPr>
    </w:p>
    <w:p w:rsidR="007E75BD" w:rsidRDefault="007E75BD" w:rsidP="002F46AA">
      <w:pPr>
        <w:shd w:val="clear" w:color="auto" w:fill="FFFFFF"/>
        <w:tabs>
          <w:tab w:val="left" w:pos="1000"/>
        </w:tabs>
        <w:ind w:left="280"/>
        <w:jc w:val="center"/>
        <w:rPr>
          <w:b/>
          <w:bCs/>
          <w:sz w:val="28"/>
          <w:szCs w:val="28"/>
        </w:rPr>
      </w:pPr>
    </w:p>
    <w:p w:rsidR="007E75BD" w:rsidRDefault="007E75BD" w:rsidP="002F46AA">
      <w:pPr>
        <w:shd w:val="clear" w:color="auto" w:fill="FFFFFF"/>
        <w:tabs>
          <w:tab w:val="left" w:pos="1000"/>
        </w:tabs>
        <w:ind w:left="280"/>
        <w:jc w:val="center"/>
        <w:rPr>
          <w:b/>
          <w:bCs/>
          <w:sz w:val="28"/>
          <w:szCs w:val="28"/>
        </w:rPr>
      </w:pPr>
    </w:p>
    <w:p w:rsidR="007E75BD" w:rsidRDefault="007E75BD" w:rsidP="002F46AA">
      <w:pPr>
        <w:shd w:val="clear" w:color="auto" w:fill="FFFFFF"/>
        <w:tabs>
          <w:tab w:val="left" w:pos="1000"/>
        </w:tabs>
        <w:ind w:left="280"/>
        <w:jc w:val="center"/>
        <w:rPr>
          <w:b/>
          <w:bCs/>
          <w:sz w:val="28"/>
          <w:szCs w:val="28"/>
        </w:rPr>
      </w:pPr>
    </w:p>
    <w:p w:rsidR="007E75BD" w:rsidRDefault="007E75BD" w:rsidP="002F46AA">
      <w:pPr>
        <w:shd w:val="clear" w:color="auto" w:fill="FFFFFF"/>
        <w:tabs>
          <w:tab w:val="left" w:pos="1000"/>
        </w:tabs>
        <w:ind w:left="280"/>
        <w:jc w:val="center"/>
        <w:rPr>
          <w:b/>
          <w:bCs/>
          <w:sz w:val="28"/>
          <w:szCs w:val="28"/>
        </w:rPr>
      </w:pPr>
    </w:p>
    <w:p w:rsidR="007E75BD" w:rsidRDefault="007E75BD" w:rsidP="007563B6">
      <w:pPr>
        <w:shd w:val="clear" w:color="auto" w:fill="FFFFFF"/>
        <w:tabs>
          <w:tab w:val="left" w:pos="1000"/>
        </w:tabs>
        <w:ind w:left="284"/>
        <w:jc w:val="center"/>
        <w:rPr>
          <w:b/>
          <w:bCs/>
          <w:sz w:val="28"/>
          <w:szCs w:val="28"/>
        </w:rPr>
      </w:pPr>
    </w:p>
    <w:p w:rsidR="007E75BD" w:rsidRDefault="007E75BD" w:rsidP="007563B6">
      <w:pPr>
        <w:shd w:val="clear" w:color="auto" w:fill="FFFFFF"/>
        <w:tabs>
          <w:tab w:val="left" w:pos="1000"/>
        </w:tabs>
        <w:ind w:left="-567"/>
        <w:jc w:val="center"/>
        <w:rPr>
          <w:b/>
          <w:bCs/>
          <w:sz w:val="28"/>
          <w:szCs w:val="28"/>
        </w:rPr>
      </w:pPr>
    </w:p>
    <w:p w:rsidR="007E75BD" w:rsidRDefault="00CC078C" w:rsidP="007563B6">
      <w:pPr>
        <w:shd w:val="clear" w:color="auto" w:fill="FFFFFF"/>
        <w:tabs>
          <w:tab w:val="left" w:pos="1000"/>
        </w:tabs>
        <w:ind w:left="-567"/>
        <w:jc w:val="center"/>
        <w:rPr>
          <w:b/>
          <w:bCs/>
          <w:sz w:val="28"/>
          <w:szCs w:val="28"/>
        </w:rPr>
      </w:pPr>
      <w:r>
        <w:rPr>
          <w:b/>
          <w:noProof/>
          <w:sz w:val="28"/>
          <w:szCs w:val="28"/>
          <w:lang w:eastAsia="ru-RU"/>
        </w:rPr>
        <w:lastRenderedPageBreak/>
        <w:drawing>
          <wp:inline distT="0" distB="0" distL="0" distR="0">
            <wp:extent cx="5715000" cy="7620000"/>
            <wp:effectExtent l="0" t="0" r="0" b="0"/>
            <wp:docPr id="1"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5000" cy="7620000"/>
                    </a:xfrm>
                    <a:prstGeom prst="rect">
                      <a:avLst/>
                    </a:prstGeom>
                    <a:noFill/>
                    <a:ln>
                      <a:noFill/>
                    </a:ln>
                  </pic:spPr>
                </pic:pic>
              </a:graphicData>
            </a:graphic>
          </wp:inline>
        </w:drawing>
      </w:r>
    </w:p>
    <w:p w:rsidR="007E75BD" w:rsidRDefault="00CC078C" w:rsidP="007563B6">
      <w:pPr>
        <w:shd w:val="clear" w:color="auto" w:fill="FFFFFF"/>
        <w:tabs>
          <w:tab w:val="left" w:pos="1000"/>
        </w:tabs>
        <w:ind w:left="-567"/>
        <w:jc w:val="center"/>
        <w:rPr>
          <w:b/>
          <w:bCs/>
          <w:sz w:val="28"/>
          <w:szCs w:val="28"/>
        </w:rPr>
      </w:pPr>
      <w:r>
        <w:rPr>
          <w:b/>
          <w:noProof/>
          <w:sz w:val="28"/>
          <w:szCs w:val="28"/>
          <w:lang w:eastAsia="ru-RU"/>
        </w:rPr>
        <w:lastRenderedPageBreak/>
        <w:drawing>
          <wp:inline distT="0" distB="0" distL="0" distR="0">
            <wp:extent cx="5486400" cy="7315200"/>
            <wp:effectExtent l="0" t="0" r="0" b="0"/>
            <wp:docPr id="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86400" cy="7315200"/>
                    </a:xfrm>
                    <a:prstGeom prst="rect">
                      <a:avLst/>
                    </a:prstGeom>
                    <a:noFill/>
                    <a:ln>
                      <a:noFill/>
                    </a:ln>
                  </pic:spPr>
                </pic:pic>
              </a:graphicData>
            </a:graphic>
          </wp:inline>
        </w:drawing>
      </w:r>
    </w:p>
    <w:p w:rsidR="007E75BD" w:rsidRDefault="00CC078C" w:rsidP="007563B6">
      <w:pPr>
        <w:shd w:val="clear" w:color="auto" w:fill="FFFFFF"/>
        <w:tabs>
          <w:tab w:val="left" w:pos="1000"/>
        </w:tabs>
        <w:ind w:left="-567"/>
        <w:jc w:val="center"/>
        <w:rPr>
          <w:b/>
          <w:bCs/>
          <w:noProof/>
          <w:sz w:val="28"/>
          <w:szCs w:val="28"/>
          <w:lang w:eastAsia="ru-RU"/>
        </w:rPr>
      </w:pPr>
      <w:r>
        <w:rPr>
          <w:b/>
          <w:noProof/>
          <w:sz w:val="28"/>
          <w:szCs w:val="28"/>
          <w:lang w:eastAsia="ru-RU"/>
        </w:rPr>
        <w:lastRenderedPageBreak/>
        <w:drawing>
          <wp:inline distT="0" distB="0" distL="0" distR="0">
            <wp:extent cx="4572000" cy="6096000"/>
            <wp:effectExtent l="0" t="0" r="0" b="0"/>
            <wp:docPr id="3"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72000" cy="6096000"/>
                    </a:xfrm>
                    <a:prstGeom prst="rect">
                      <a:avLst/>
                    </a:prstGeom>
                    <a:noFill/>
                    <a:ln>
                      <a:noFill/>
                    </a:ln>
                  </pic:spPr>
                </pic:pic>
              </a:graphicData>
            </a:graphic>
          </wp:inline>
        </w:drawing>
      </w:r>
    </w:p>
    <w:p w:rsidR="007E75BD" w:rsidRDefault="007E75BD" w:rsidP="007563B6">
      <w:pPr>
        <w:shd w:val="clear" w:color="auto" w:fill="FFFFFF"/>
        <w:tabs>
          <w:tab w:val="left" w:pos="1000"/>
        </w:tabs>
        <w:ind w:left="-567"/>
        <w:jc w:val="center"/>
        <w:rPr>
          <w:b/>
          <w:bCs/>
          <w:sz w:val="28"/>
          <w:szCs w:val="28"/>
        </w:rPr>
      </w:pPr>
    </w:p>
    <w:p w:rsidR="007E75BD" w:rsidRDefault="007E75BD" w:rsidP="007563B6">
      <w:pPr>
        <w:shd w:val="clear" w:color="auto" w:fill="FFFFFF"/>
        <w:tabs>
          <w:tab w:val="left" w:pos="1000"/>
        </w:tabs>
        <w:ind w:left="-567"/>
        <w:jc w:val="center"/>
        <w:rPr>
          <w:b/>
          <w:bCs/>
          <w:sz w:val="28"/>
          <w:szCs w:val="28"/>
        </w:rPr>
      </w:pPr>
    </w:p>
    <w:p w:rsidR="007E75BD" w:rsidRDefault="007E75BD" w:rsidP="002077DD">
      <w:pPr>
        <w:autoSpaceDE w:val="0"/>
        <w:autoSpaceDN w:val="0"/>
        <w:adjustRightInd w:val="0"/>
        <w:jc w:val="center"/>
        <w:rPr>
          <w:b/>
          <w:bCs/>
        </w:rPr>
      </w:pPr>
      <w:r>
        <w:rPr>
          <w:b/>
          <w:bCs/>
        </w:rPr>
        <w:t>2.  Основные понятия</w:t>
      </w:r>
    </w:p>
    <w:p w:rsidR="007E75BD" w:rsidRDefault="007E75BD" w:rsidP="002077DD">
      <w:pPr>
        <w:autoSpaceDE w:val="0"/>
        <w:autoSpaceDN w:val="0"/>
        <w:adjustRightInd w:val="0"/>
        <w:ind w:firstLine="708"/>
        <w:jc w:val="both"/>
      </w:pPr>
      <w:r>
        <w:rPr>
          <w:b/>
          <w:bCs/>
        </w:rPr>
        <w:t xml:space="preserve">Имущество (лоты) аукциона (объекты) </w:t>
      </w:r>
      <w:r>
        <w:t>– имущество, находящееся в собственности муниципального образования муниципального района Похвистневский Самарской области, права на которое передается по договору купли-продажи (далее – Имущество).</w:t>
      </w:r>
    </w:p>
    <w:p w:rsidR="007E75BD" w:rsidRDefault="007E75BD" w:rsidP="002077DD">
      <w:pPr>
        <w:autoSpaceDE w:val="0"/>
        <w:autoSpaceDN w:val="0"/>
        <w:adjustRightInd w:val="0"/>
        <w:ind w:firstLine="708"/>
        <w:jc w:val="both"/>
      </w:pPr>
      <w:r>
        <w:rPr>
          <w:b/>
          <w:bCs/>
        </w:rPr>
        <w:t xml:space="preserve">Лот </w:t>
      </w:r>
      <w:r>
        <w:t>– имущество, являющееся предметом торгов, реализуемое в ходе проведения одной процедуры продажи (электронного аукциона).</w:t>
      </w:r>
    </w:p>
    <w:p w:rsidR="007E75BD" w:rsidRDefault="007E75BD" w:rsidP="002077DD">
      <w:pPr>
        <w:autoSpaceDE w:val="0"/>
        <w:autoSpaceDN w:val="0"/>
        <w:adjustRightInd w:val="0"/>
        <w:ind w:firstLine="708"/>
        <w:jc w:val="both"/>
      </w:pPr>
      <w:r>
        <w:rPr>
          <w:b/>
          <w:bCs/>
        </w:rPr>
        <w:t xml:space="preserve">Предмет аукциона </w:t>
      </w:r>
      <w:r>
        <w:t>– продажа Имущества (лота) аукциона.</w:t>
      </w:r>
    </w:p>
    <w:p w:rsidR="007E75BD" w:rsidRDefault="007E75BD" w:rsidP="002077DD">
      <w:pPr>
        <w:autoSpaceDE w:val="0"/>
        <w:autoSpaceDN w:val="0"/>
        <w:adjustRightInd w:val="0"/>
        <w:ind w:firstLine="708"/>
        <w:jc w:val="both"/>
      </w:pPr>
      <w:r>
        <w:rPr>
          <w:b/>
          <w:bCs/>
        </w:rPr>
        <w:t xml:space="preserve">Цена предмета аукциона </w:t>
      </w:r>
      <w:r>
        <w:t>– начальная цена продажи Имущества.</w:t>
      </w:r>
    </w:p>
    <w:p w:rsidR="007E75BD" w:rsidRDefault="007E75BD" w:rsidP="002077DD">
      <w:pPr>
        <w:autoSpaceDE w:val="0"/>
        <w:autoSpaceDN w:val="0"/>
        <w:adjustRightInd w:val="0"/>
        <w:ind w:firstLine="708"/>
        <w:jc w:val="both"/>
      </w:pPr>
      <w:r>
        <w:rPr>
          <w:b/>
          <w:bCs/>
        </w:rPr>
        <w:t xml:space="preserve">Шаг аукциона </w:t>
      </w:r>
      <w:r>
        <w:t>– величина повышения начальной цены продажи Имущества.</w:t>
      </w:r>
    </w:p>
    <w:p w:rsidR="007E75BD" w:rsidRDefault="007E75BD" w:rsidP="002077DD">
      <w:pPr>
        <w:autoSpaceDE w:val="0"/>
        <w:autoSpaceDN w:val="0"/>
        <w:adjustRightInd w:val="0"/>
        <w:ind w:firstLine="708"/>
        <w:jc w:val="both"/>
      </w:pPr>
      <w:r>
        <w:rPr>
          <w:b/>
          <w:bCs/>
        </w:rPr>
        <w:t xml:space="preserve">Информационное сообщение о проведении аукциона </w:t>
      </w:r>
      <w:r>
        <w:t>(далее – Информационное сообщение) – комплект документов, содержащий сведения о проведении аукциона, о предмете аукциона, условиях и порядке его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rsidR="007E75BD" w:rsidRDefault="007E75BD" w:rsidP="002077DD">
      <w:pPr>
        <w:autoSpaceDE w:val="0"/>
        <w:autoSpaceDN w:val="0"/>
        <w:adjustRightInd w:val="0"/>
        <w:ind w:firstLine="708"/>
        <w:jc w:val="both"/>
      </w:pPr>
      <w:r>
        <w:rPr>
          <w:b/>
          <w:bCs/>
        </w:rPr>
        <w:lastRenderedPageBreak/>
        <w:t xml:space="preserve">Продавец </w:t>
      </w:r>
      <w:r>
        <w:t>– Комитет по управлению муниципальным имуществом Администрации муниципального района Похвистневский Самарской области, фактический и юридический адрес: 446450, Самарская область, г.Похвистнево, ул.Ленинградская, д.9.</w:t>
      </w:r>
    </w:p>
    <w:p w:rsidR="007E75BD" w:rsidRDefault="007E75BD" w:rsidP="002077DD">
      <w:pPr>
        <w:autoSpaceDE w:val="0"/>
        <w:autoSpaceDN w:val="0"/>
        <w:adjustRightInd w:val="0"/>
        <w:ind w:firstLine="708"/>
        <w:jc w:val="both"/>
      </w:pPr>
      <w:r>
        <w:rPr>
          <w:b/>
          <w:bCs/>
        </w:rPr>
        <w:t xml:space="preserve">Организатор </w:t>
      </w:r>
      <w:r>
        <w:t xml:space="preserve">(электронная торговая площадка) – в соответствии с постановлением Правительства Российской Федерации от 27 августа 2012 г. № 860 «Об организации и проведении продажи государственного или муниципального имущества в электронной форме» - юридическое лицо, из числа юридических лиц, включенных в утвержденный Правительством Российской Федерации перечень юридических лиц для организации продажи государственного имущества в электронной форме, зарегистрированных на территории Российской Федерации, владеющих сайтом в информационно-телекоммуникационной сети «Интернет», официальный сайт в сети «Интернет» </w:t>
      </w:r>
      <w:r w:rsidRPr="008D7524">
        <w:rPr>
          <w:rFonts w:eastAsia="Times New Roman"/>
          <w:color w:val="000000"/>
          <w:lang w:val="en-US" w:eastAsia="ru-RU"/>
        </w:rPr>
        <w:t>http</w:t>
      </w:r>
      <w:r w:rsidRPr="008D7524">
        <w:rPr>
          <w:rFonts w:eastAsia="Times New Roman"/>
          <w:color w:val="000000"/>
          <w:lang w:eastAsia="ru-RU"/>
        </w:rPr>
        <w:t>://</w:t>
      </w:r>
      <w:r w:rsidRPr="008D7524">
        <w:rPr>
          <w:rFonts w:eastAsia="Times New Roman"/>
          <w:color w:val="000000"/>
          <w:lang w:val="en-US" w:eastAsia="ru-RU"/>
        </w:rPr>
        <w:t>utp</w:t>
      </w:r>
      <w:r w:rsidRPr="008D7524">
        <w:rPr>
          <w:rFonts w:eastAsia="Times New Roman"/>
          <w:color w:val="000000"/>
          <w:lang w:eastAsia="ru-RU"/>
        </w:rPr>
        <w:t>.</w:t>
      </w:r>
      <w:r w:rsidRPr="008D7524">
        <w:rPr>
          <w:rFonts w:eastAsia="Times New Roman"/>
          <w:color w:val="000000"/>
          <w:lang w:val="en-US" w:eastAsia="ru-RU"/>
        </w:rPr>
        <w:t>sberbank</w:t>
      </w:r>
      <w:r w:rsidRPr="008D7524">
        <w:rPr>
          <w:rFonts w:eastAsia="Times New Roman"/>
          <w:color w:val="000000"/>
          <w:lang w:eastAsia="ru-RU"/>
        </w:rPr>
        <w:t>-</w:t>
      </w:r>
      <w:r w:rsidRPr="008D7524">
        <w:rPr>
          <w:rFonts w:eastAsia="Times New Roman"/>
          <w:color w:val="000000"/>
          <w:lang w:val="en-US" w:eastAsia="ru-RU"/>
        </w:rPr>
        <w:t>ast</w:t>
      </w:r>
      <w:r w:rsidRPr="008D7524">
        <w:rPr>
          <w:rFonts w:eastAsia="Times New Roman"/>
          <w:color w:val="000000"/>
          <w:lang w:eastAsia="ru-RU"/>
        </w:rPr>
        <w:t>.</w:t>
      </w:r>
      <w:r w:rsidRPr="008D7524">
        <w:rPr>
          <w:rFonts w:eastAsia="Times New Roman"/>
          <w:color w:val="000000"/>
          <w:lang w:val="en-US" w:eastAsia="ru-RU"/>
        </w:rPr>
        <w:t>ru</w:t>
      </w:r>
      <w:r>
        <w:rPr>
          <w:rFonts w:eastAsia="Times New Roman"/>
          <w:color w:val="000000"/>
          <w:lang w:eastAsia="ru-RU"/>
        </w:rPr>
        <w:t>.</w:t>
      </w:r>
      <w:r w:rsidRPr="00C04F47">
        <w:rPr>
          <w:rFonts w:eastAsia="Times New Roman"/>
          <w:color w:val="000000"/>
          <w:sz w:val="16"/>
          <w:szCs w:val="16"/>
          <w:lang w:eastAsia="ru-RU"/>
        </w:rPr>
        <w:t> </w:t>
      </w:r>
    </w:p>
    <w:p w:rsidR="007E75BD" w:rsidRDefault="007E75BD" w:rsidP="002077DD">
      <w:pPr>
        <w:autoSpaceDE w:val="0"/>
        <w:autoSpaceDN w:val="0"/>
        <w:adjustRightInd w:val="0"/>
        <w:ind w:firstLine="708"/>
        <w:jc w:val="both"/>
      </w:pPr>
      <w:r>
        <w:rPr>
          <w:b/>
          <w:bCs/>
        </w:rPr>
        <w:t xml:space="preserve">Заявка </w:t>
      </w:r>
      <w:r>
        <w:t>– комплект документов, представленный претендентом в срок и по форме, который установлен в Информационном сообщении.</w:t>
      </w:r>
    </w:p>
    <w:p w:rsidR="007E75BD" w:rsidRDefault="007E75BD" w:rsidP="002077DD">
      <w:pPr>
        <w:autoSpaceDE w:val="0"/>
        <w:autoSpaceDN w:val="0"/>
        <w:adjustRightInd w:val="0"/>
        <w:ind w:firstLine="708"/>
        <w:jc w:val="both"/>
      </w:pPr>
      <w:r>
        <w:rPr>
          <w:b/>
          <w:bCs/>
        </w:rPr>
        <w:t xml:space="preserve">Аукционная комиссия </w:t>
      </w:r>
      <w:r>
        <w:t>– комиссия по проведению аукциона, формируемая Продавцом.</w:t>
      </w:r>
    </w:p>
    <w:p w:rsidR="007E75BD" w:rsidRDefault="007E75BD" w:rsidP="002077DD">
      <w:pPr>
        <w:autoSpaceDE w:val="0"/>
        <w:autoSpaceDN w:val="0"/>
        <w:adjustRightInd w:val="0"/>
        <w:ind w:firstLine="708"/>
        <w:jc w:val="both"/>
      </w:pPr>
      <w:r>
        <w:rPr>
          <w:b/>
          <w:bCs/>
        </w:rPr>
        <w:t xml:space="preserve">Претендент </w:t>
      </w:r>
      <w:r>
        <w:t>– юридическое лицо, физическое лицо или физическое лицо в качестве индивидуального предпринимателя,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rsidR="007E75BD" w:rsidRDefault="007E75BD" w:rsidP="002077DD">
      <w:pPr>
        <w:autoSpaceDE w:val="0"/>
        <w:autoSpaceDN w:val="0"/>
        <w:adjustRightInd w:val="0"/>
        <w:ind w:firstLine="708"/>
        <w:jc w:val="both"/>
      </w:pPr>
      <w:r>
        <w:rPr>
          <w:b/>
          <w:bCs/>
        </w:rPr>
        <w:t xml:space="preserve">Участник </w:t>
      </w:r>
      <w:r>
        <w:t>– юридическое лицо, физическое лицо или физическое лицо в качестве индивидуального предпринимателя, предоставившее Организатору заявку на участие в продаже Имущества и допущенное в установленном порядке Продавцом для участия в продаже.</w:t>
      </w:r>
    </w:p>
    <w:p w:rsidR="007E75BD" w:rsidRDefault="007E75BD" w:rsidP="002077DD">
      <w:pPr>
        <w:autoSpaceDE w:val="0"/>
        <w:autoSpaceDN w:val="0"/>
        <w:adjustRightInd w:val="0"/>
        <w:ind w:firstLine="708"/>
        <w:jc w:val="both"/>
      </w:pPr>
      <w:r>
        <w:rPr>
          <w:b/>
          <w:bCs/>
        </w:rPr>
        <w:t xml:space="preserve">Победитель </w:t>
      </w:r>
      <w:r>
        <w:t>– участник продажи, предложивший наиболее высокую цену за Имущество на аукционе и определенный в установленном законодательством Российской Федерации порядке, для заключения договора купли-продажи с Продавцом по результатам продажи в электронной форме.</w:t>
      </w:r>
    </w:p>
    <w:p w:rsidR="007E75BD" w:rsidRDefault="007E75BD" w:rsidP="002077DD">
      <w:pPr>
        <w:autoSpaceDE w:val="0"/>
        <w:autoSpaceDN w:val="0"/>
        <w:adjustRightInd w:val="0"/>
        <w:ind w:firstLine="708"/>
        <w:jc w:val="both"/>
      </w:pPr>
      <w:r>
        <w:rPr>
          <w:b/>
          <w:bCs/>
        </w:rPr>
        <w:t xml:space="preserve">Открытая часть электронной площадки </w:t>
      </w:r>
      <w:r>
        <w:t>– раздел электронной площадки, находящийся в открытом доступе, не требующий регистрации на электронной площадке для работы в нём.</w:t>
      </w:r>
    </w:p>
    <w:p w:rsidR="007E75BD" w:rsidRDefault="007E75BD" w:rsidP="002077DD">
      <w:pPr>
        <w:autoSpaceDE w:val="0"/>
        <w:autoSpaceDN w:val="0"/>
        <w:adjustRightInd w:val="0"/>
        <w:ind w:firstLine="708"/>
        <w:jc w:val="both"/>
      </w:pPr>
      <w:r>
        <w:rPr>
          <w:b/>
          <w:bCs/>
        </w:rPr>
        <w:t xml:space="preserve">Закрытая часть электронной площадки </w:t>
      </w:r>
      <w:r>
        <w:t>– 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rsidR="007E75BD" w:rsidRDefault="007E75BD" w:rsidP="002077DD">
      <w:pPr>
        <w:autoSpaceDE w:val="0"/>
        <w:autoSpaceDN w:val="0"/>
        <w:adjustRightInd w:val="0"/>
        <w:ind w:firstLine="708"/>
        <w:jc w:val="both"/>
      </w:pPr>
      <w:r>
        <w:rPr>
          <w:b/>
          <w:bCs/>
        </w:rPr>
        <w:t xml:space="preserve">Электронная подпись </w:t>
      </w:r>
      <w: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7E75BD" w:rsidRDefault="007E75BD" w:rsidP="002077DD">
      <w:pPr>
        <w:autoSpaceDE w:val="0"/>
        <w:autoSpaceDN w:val="0"/>
        <w:adjustRightInd w:val="0"/>
        <w:ind w:firstLine="708"/>
        <w:jc w:val="both"/>
      </w:pPr>
      <w:r>
        <w:rPr>
          <w:b/>
          <w:bCs/>
        </w:rPr>
        <w:t xml:space="preserve">Электронный документ </w:t>
      </w:r>
      <w:r>
        <w:t>– 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p>
    <w:p w:rsidR="007E75BD" w:rsidRDefault="007E75BD" w:rsidP="002077DD">
      <w:pPr>
        <w:autoSpaceDE w:val="0"/>
        <w:autoSpaceDN w:val="0"/>
        <w:adjustRightInd w:val="0"/>
        <w:ind w:firstLine="708"/>
        <w:jc w:val="both"/>
      </w:pPr>
      <w:r>
        <w:rPr>
          <w:b/>
          <w:bCs/>
        </w:rPr>
        <w:t xml:space="preserve">Электронный образ документа </w:t>
      </w:r>
      <w:r>
        <w:t>– электронная копия документа, выполненная на бумажном носителе, заверенная электронной подписью лица, имеющего право действовать от имени лица, направившего такую копию документа.</w:t>
      </w:r>
    </w:p>
    <w:p w:rsidR="007E75BD" w:rsidRDefault="007E75BD" w:rsidP="002077DD">
      <w:pPr>
        <w:autoSpaceDE w:val="0"/>
        <w:autoSpaceDN w:val="0"/>
        <w:adjustRightInd w:val="0"/>
        <w:ind w:firstLine="708"/>
        <w:jc w:val="both"/>
      </w:pPr>
      <w:r>
        <w:rPr>
          <w:b/>
          <w:bCs/>
        </w:rPr>
        <w:lastRenderedPageBreak/>
        <w:t xml:space="preserve">Электронное сообщение (электронное уведомление) </w:t>
      </w:r>
      <w:r>
        <w:t>– информация, направляемая пользователями электронной площадки друг другу в процессе работы на электронной площадке.</w:t>
      </w:r>
    </w:p>
    <w:p w:rsidR="007E75BD" w:rsidRDefault="007E75BD" w:rsidP="002077DD">
      <w:pPr>
        <w:autoSpaceDE w:val="0"/>
        <w:autoSpaceDN w:val="0"/>
        <w:adjustRightInd w:val="0"/>
        <w:ind w:firstLine="708"/>
        <w:jc w:val="both"/>
      </w:pPr>
      <w:r>
        <w:rPr>
          <w:b/>
          <w:bCs/>
        </w:rPr>
        <w:t xml:space="preserve">Электронный журнал </w:t>
      </w:r>
      <w:r>
        <w:t>– 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w:t>
      </w:r>
    </w:p>
    <w:p w:rsidR="007E75BD" w:rsidRDefault="007E75BD" w:rsidP="002077DD">
      <w:pPr>
        <w:autoSpaceDE w:val="0"/>
        <w:autoSpaceDN w:val="0"/>
        <w:adjustRightInd w:val="0"/>
        <w:ind w:firstLine="708"/>
        <w:jc w:val="both"/>
      </w:pPr>
      <w:r>
        <w:rPr>
          <w:b/>
          <w:bCs/>
        </w:rPr>
        <w:t xml:space="preserve">Личный кабинет </w:t>
      </w:r>
      <w:r>
        <w:t>– 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 (имени пользователя и пароля).</w:t>
      </w:r>
    </w:p>
    <w:p w:rsidR="007E75BD" w:rsidRDefault="007E75BD" w:rsidP="00EF75F7">
      <w:pPr>
        <w:autoSpaceDE w:val="0"/>
        <w:autoSpaceDN w:val="0"/>
        <w:adjustRightInd w:val="0"/>
        <w:ind w:firstLine="709"/>
        <w:jc w:val="both"/>
      </w:pPr>
      <w:r>
        <w:rPr>
          <w:b/>
          <w:bCs/>
        </w:rPr>
        <w:t xml:space="preserve">Официальные сайты по продаже имущества </w:t>
      </w:r>
      <w:r>
        <w:t>– официальный сайт Российской Федерации для размещения информации о проведении торгов в сети «Интернет» www.torgi.gov.ru, сайт Организатора в сети «Интернет» (электронной площадки), официальный сайт Продавца в сети «Интернет».</w:t>
      </w:r>
    </w:p>
    <w:p w:rsidR="007E75BD" w:rsidRDefault="007E75BD" w:rsidP="002077DD">
      <w:pPr>
        <w:shd w:val="clear" w:color="auto" w:fill="FFFFFF"/>
        <w:tabs>
          <w:tab w:val="left" w:pos="1000"/>
        </w:tabs>
        <w:ind w:left="280"/>
        <w:jc w:val="center"/>
        <w:rPr>
          <w:b/>
          <w:bCs/>
        </w:rPr>
      </w:pPr>
    </w:p>
    <w:p w:rsidR="007E75BD" w:rsidRPr="00021574" w:rsidRDefault="007E75BD" w:rsidP="002077DD">
      <w:pPr>
        <w:shd w:val="clear" w:color="auto" w:fill="FFFFFF"/>
        <w:tabs>
          <w:tab w:val="left" w:pos="1000"/>
        </w:tabs>
        <w:spacing w:line="20" w:lineRule="atLeast"/>
        <w:ind w:left="280"/>
        <w:contextualSpacing/>
        <w:jc w:val="center"/>
      </w:pPr>
      <w:r>
        <w:rPr>
          <w:b/>
          <w:bCs/>
        </w:rPr>
        <w:t xml:space="preserve">3 </w:t>
      </w:r>
      <w:r w:rsidRPr="00021574">
        <w:rPr>
          <w:b/>
          <w:bCs/>
        </w:rPr>
        <w:t>.</w:t>
      </w:r>
      <w:r>
        <w:rPr>
          <w:b/>
          <w:bCs/>
        </w:rPr>
        <w:t xml:space="preserve"> </w:t>
      </w:r>
      <w:r w:rsidRPr="00021574">
        <w:rPr>
          <w:b/>
          <w:bCs/>
          <w:spacing w:val="-1"/>
        </w:rPr>
        <w:t xml:space="preserve"> Ограничения участия отдельных категорий физических и юридических лиц в</w:t>
      </w:r>
      <w:r w:rsidRPr="00021574">
        <w:t xml:space="preserve">  </w:t>
      </w:r>
      <w:r w:rsidRPr="00021574">
        <w:rPr>
          <w:b/>
          <w:bCs/>
          <w:spacing w:val="-1"/>
        </w:rPr>
        <w:t>приватизации имущества:</w:t>
      </w:r>
    </w:p>
    <w:p w:rsidR="007E75BD" w:rsidRPr="00021574" w:rsidRDefault="007E75BD" w:rsidP="002077DD">
      <w:pPr>
        <w:shd w:val="clear" w:color="auto" w:fill="FFFFFF"/>
        <w:spacing w:line="20" w:lineRule="atLeast"/>
        <w:ind w:left="90" w:right="80" w:firstLine="700"/>
        <w:contextualSpacing/>
        <w:jc w:val="both"/>
      </w:pPr>
      <w:r w:rsidRPr="00D11560">
        <w:t xml:space="preserve">3.1. </w:t>
      </w:r>
      <w:r w:rsidRPr="00021574">
        <w:t xml:space="preserve">К участию в аукционе в электронной форме (далее </w:t>
      </w:r>
      <w:r>
        <w:t>–</w:t>
      </w:r>
      <w:r w:rsidRPr="00021574">
        <w:t xml:space="preserve"> аукцион) допускаются </w:t>
      </w:r>
      <w:r w:rsidRPr="00021574">
        <w:rPr>
          <w:spacing w:val="-1"/>
        </w:rPr>
        <w:t xml:space="preserve">физические и юридические лица, своевременно подавшие </w:t>
      </w:r>
      <w:r w:rsidRPr="00307A28">
        <w:rPr>
          <w:spacing w:val="-1"/>
        </w:rPr>
        <w:t>заявки на участие</w:t>
      </w:r>
      <w:r w:rsidRPr="00021574">
        <w:rPr>
          <w:spacing w:val="-1"/>
        </w:rPr>
        <w:t xml:space="preserve"> в аукционе и </w:t>
      </w:r>
      <w:r w:rsidRPr="00021574">
        <w:t xml:space="preserve">представившие документы в соответствии с перечнем, объявленным в настоящем </w:t>
      </w:r>
      <w:r w:rsidRPr="00021574">
        <w:rPr>
          <w:spacing w:val="-2"/>
        </w:rPr>
        <w:t xml:space="preserve">Информационном сообщении, обеспечившие поступление на счет, указанный в настоящем </w:t>
      </w:r>
      <w:r w:rsidRPr="00021574">
        <w:t>Информационном сообщении, установленной суммы задатка в порядке и сроки, предусмотренные настоящим Информационным сообщением.</w:t>
      </w:r>
    </w:p>
    <w:p w:rsidR="007E75BD" w:rsidRPr="00D11560" w:rsidRDefault="007E75BD" w:rsidP="002077DD">
      <w:pPr>
        <w:ind w:firstLine="720"/>
        <w:jc w:val="both"/>
      </w:pPr>
      <w:r w:rsidRPr="00D11560">
        <w:t>Покупателями муниципального имущества могут быть любые физические и юридические лица, за исключением лиц, предусмотренных статьей 5 Федерального закона от 21 декабря 2001 г. № 178-ФЗ «О приватизации государственного и муниципального имущества»:</w:t>
      </w:r>
    </w:p>
    <w:p w:rsidR="007E75BD" w:rsidRPr="00D11560" w:rsidRDefault="007E75BD" w:rsidP="002077DD">
      <w:pPr>
        <w:ind w:firstLine="720"/>
        <w:jc w:val="both"/>
      </w:pPr>
      <w:r w:rsidRPr="00D11560">
        <w:t>- государственных и муниципальных унитарных предприятий, государственных и муниципальных учреждений;</w:t>
      </w:r>
    </w:p>
    <w:p w:rsidR="007E75BD" w:rsidRPr="00D11560" w:rsidRDefault="007E75BD" w:rsidP="002077DD">
      <w:pPr>
        <w:ind w:firstLine="720"/>
        <w:jc w:val="both"/>
      </w:pPr>
      <w:r w:rsidRPr="00D11560">
        <w:t xml:space="preserve">-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названного федерального закона; </w:t>
      </w:r>
    </w:p>
    <w:p w:rsidR="007E75BD" w:rsidRPr="00D11560" w:rsidRDefault="007E75BD" w:rsidP="002077DD">
      <w:pPr>
        <w:ind w:firstLine="720"/>
        <w:jc w:val="both"/>
      </w:pPr>
      <w:r w:rsidRPr="00D11560">
        <w:t>-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p w:rsidR="007E75BD" w:rsidRPr="00D11560" w:rsidRDefault="007E75BD" w:rsidP="002077DD">
      <w:pPr>
        <w:autoSpaceDE w:val="0"/>
        <w:autoSpaceDN w:val="0"/>
        <w:adjustRightInd w:val="0"/>
        <w:ind w:firstLine="708"/>
        <w:jc w:val="both"/>
      </w:pPr>
      <w:r w:rsidRPr="00D11560">
        <w:t xml:space="preserve">Понятие «контролирующее лицо» используется в том же значении, что и в </w:t>
      </w:r>
      <w:hyperlink r:id="rId14" w:history="1">
        <w:r w:rsidRPr="00D11560">
          <w:t>статье 5</w:t>
        </w:r>
      </w:hyperlink>
      <w:r w:rsidRPr="00D11560">
        <w:t xml:space="preserve"> Федерального закона от 29 апреля 2008 г. №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Понятия «выгодоприобретатель» и «бенефициарный владелец» используются в значениях, указанных в </w:t>
      </w:r>
      <w:hyperlink r:id="rId15" w:history="1">
        <w:r w:rsidRPr="00D11560">
          <w:t>статье 3</w:t>
        </w:r>
      </w:hyperlink>
      <w:r w:rsidRPr="00D11560">
        <w:t xml:space="preserve"> Федерального закона от 7 августа 2001 г. № 115-ФЗ «О противодействии легализации (отмыванию) доходов, полученных преступным путем, и финансированию терроризма».</w:t>
      </w:r>
    </w:p>
    <w:p w:rsidR="007E75BD" w:rsidRPr="00021574" w:rsidRDefault="007E75BD" w:rsidP="002077DD">
      <w:pPr>
        <w:shd w:val="clear" w:color="auto" w:fill="FFFFFF"/>
        <w:spacing w:line="270" w:lineRule="exact"/>
        <w:ind w:left="10" w:right="10" w:firstLine="710"/>
        <w:jc w:val="both"/>
      </w:pPr>
      <w:r w:rsidRPr="00021574">
        <w:t xml:space="preserve">Акционерные общества, общества с ограниченной ответственностью не могут </w:t>
      </w:r>
      <w:r w:rsidRPr="00021574">
        <w:rPr>
          <w:spacing w:val="-1"/>
        </w:rPr>
        <w:t xml:space="preserve">являться покупателями своих акций, своих долей в уставных капиталах, приватизируемых </w:t>
      </w:r>
      <w:r w:rsidRPr="00021574">
        <w:t>в соответствии с Законом о приватизации.</w:t>
      </w:r>
    </w:p>
    <w:p w:rsidR="007E75BD" w:rsidRPr="00021574" w:rsidRDefault="007E75BD" w:rsidP="002077DD">
      <w:pPr>
        <w:shd w:val="clear" w:color="auto" w:fill="FFFFFF"/>
        <w:spacing w:line="270" w:lineRule="exact"/>
        <w:ind w:left="10" w:right="20" w:firstLine="710"/>
        <w:jc w:val="both"/>
      </w:pPr>
      <w:r w:rsidRPr="00021574">
        <w:rPr>
          <w:spacing w:val="-1"/>
        </w:rPr>
        <w:t xml:space="preserve">Иностранные физические и юридические лица допускаются к участию в аукционе с </w:t>
      </w:r>
      <w:r w:rsidRPr="00021574">
        <w:t>соблюдением требований, установленных законодательством Российской Федерации.</w:t>
      </w:r>
    </w:p>
    <w:p w:rsidR="007E75BD" w:rsidRDefault="007E75BD" w:rsidP="002077DD">
      <w:pPr>
        <w:shd w:val="clear" w:color="auto" w:fill="FFFFFF"/>
        <w:jc w:val="center"/>
        <w:rPr>
          <w:b/>
          <w:bCs/>
          <w:spacing w:val="-1"/>
        </w:rPr>
      </w:pPr>
    </w:p>
    <w:p w:rsidR="007E75BD" w:rsidRPr="00021574" w:rsidRDefault="007E75BD" w:rsidP="002077DD">
      <w:pPr>
        <w:shd w:val="clear" w:color="auto" w:fill="FFFFFF"/>
        <w:jc w:val="center"/>
      </w:pPr>
      <w:r>
        <w:rPr>
          <w:b/>
          <w:bCs/>
          <w:spacing w:val="-1"/>
        </w:rPr>
        <w:lastRenderedPageBreak/>
        <w:t>4</w:t>
      </w:r>
      <w:r w:rsidRPr="00021574">
        <w:rPr>
          <w:b/>
          <w:bCs/>
          <w:spacing w:val="-1"/>
        </w:rPr>
        <w:t xml:space="preserve">.   </w:t>
      </w:r>
      <w:r>
        <w:rPr>
          <w:b/>
          <w:bCs/>
          <w:spacing w:val="-1"/>
        </w:rPr>
        <w:t>Срок и п</w:t>
      </w:r>
      <w:r w:rsidRPr="00021574">
        <w:rPr>
          <w:b/>
          <w:bCs/>
          <w:spacing w:val="-1"/>
        </w:rPr>
        <w:t>орядок регистрации на электронной площадке</w:t>
      </w:r>
    </w:p>
    <w:p w:rsidR="007E75BD" w:rsidRPr="002077DD" w:rsidRDefault="007E75BD" w:rsidP="0001254A">
      <w:pPr>
        <w:tabs>
          <w:tab w:val="left" w:pos="284"/>
        </w:tabs>
        <w:ind w:firstLine="709"/>
        <w:jc w:val="both"/>
      </w:pPr>
      <w:r w:rsidRPr="002077DD">
        <w:t xml:space="preserve">4.1. Для обеспечения доступа к участию в продаже муниципального имущества в электронной форме претендентам необходимо пройти процедуру аккредитации регистрации в соответствии с Регламентом электронной площадки Оператора. Регламент электронной площадки, а также инструкции по работе с электронной площадкой размещены на сайте Оператора электронной площадки на сайте </w:t>
      </w:r>
      <w:r w:rsidRPr="008D7524">
        <w:rPr>
          <w:rFonts w:eastAsia="Times New Roman"/>
          <w:color w:val="000000"/>
          <w:lang w:val="en-US" w:eastAsia="ru-RU"/>
        </w:rPr>
        <w:t>http</w:t>
      </w:r>
      <w:r w:rsidRPr="008D7524">
        <w:rPr>
          <w:rFonts w:eastAsia="Times New Roman"/>
          <w:color w:val="000000"/>
          <w:lang w:eastAsia="ru-RU"/>
        </w:rPr>
        <w:t>://</w:t>
      </w:r>
      <w:r w:rsidRPr="008D7524">
        <w:rPr>
          <w:rFonts w:eastAsia="Times New Roman"/>
          <w:color w:val="000000"/>
          <w:lang w:val="en-US" w:eastAsia="ru-RU"/>
        </w:rPr>
        <w:t>utp</w:t>
      </w:r>
      <w:r w:rsidRPr="008D7524">
        <w:rPr>
          <w:rFonts w:eastAsia="Times New Roman"/>
          <w:color w:val="000000"/>
          <w:lang w:eastAsia="ru-RU"/>
        </w:rPr>
        <w:t>.</w:t>
      </w:r>
      <w:r w:rsidRPr="008D7524">
        <w:rPr>
          <w:rFonts w:eastAsia="Times New Roman"/>
          <w:color w:val="000000"/>
          <w:lang w:val="en-US" w:eastAsia="ru-RU"/>
        </w:rPr>
        <w:t>sberbank</w:t>
      </w:r>
      <w:r w:rsidRPr="008D7524">
        <w:rPr>
          <w:rFonts w:eastAsia="Times New Roman"/>
          <w:color w:val="000000"/>
          <w:lang w:eastAsia="ru-RU"/>
        </w:rPr>
        <w:t>-</w:t>
      </w:r>
      <w:r w:rsidRPr="008D7524">
        <w:rPr>
          <w:rFonts w:eastAsia="Times New Roman"/>
          <w:color w:val="000000"/>
          <w:lang w:val="en-US" w:eastAsia="ru-RU"/>
        </w:rPr>
        <w:t>ast</w:t>
      </w:r>
      <w:r w:rsidRPr="008D7524">
        <w:rPr>
          <w:rFonts w:eastAsia="Times New Roman"/>
          <w:color w:val="000000"/>
          <w:lang w:eastAsia="ru-RU"/>
        </w:rPr>
        <w:t>.</w:t>
      </w:r>
      <w:r w:rsidRPr="008D7524">
        <w:rPr>
          <w:rFonts w:eastAsia="Times New Roman"/>
          <w:color w:val="000000"/>
          <w:lang w:val="en-US" w:eastAsia="ru-RU"/>
        </w:rPr>
        <w:t>ru</w:t>
      </w:r>
      <w:r w:rsidRPr="00C04F47">
        <w:rPr>
          <w:rFonts w:eastAsia="Times New Roman"/>
          <w:color w:val="000000"/>
          <w:sz w:val="16"/>
          <w:szCs w:val="16"/>
          <w:lang w:eastAsia="ru-RU"/>
        </w:rPr>
        <w:t> </w:t>
      </w:r>
    </w:p>
    <w:p w:rsidR="007E75BD" w:rsidRPr="002077DD" w:rsidRDefault="007E75BD" w:rsidP="0001254A">
      <w:pPr>
        <w:tabs>
          <w:tab w:val="left" w:pos="284"/>
        </w:tabs>
        <w:ind w:firstLine="709"/>
        <w:jc w:val="both"/>
      </w:pPr>
      <w:r w:rsidRPr="002077DD">
        <w:t xml:space="preserve">Для прохождения процедуры аккредитации и регистрации участнику аукциона необходимо получить усиленную квалифицированную электронную подпись в аккредитованном удостоверяющем центре. </w:t>
      </w:r>
    </w:p>
    <w:p w:rsidR="007E75BD" w:rsidRPr="002077DD" w:rsidRDefault="007E75BD" w:rsidP="0001254A">
      <w:pPr>
        <w:tabs>
          <w:tab w:val="left" w:pos="284"/>
        </w:tabs>
        <w:ind w:firstLine="709"/>
        <w:jc w:val="both"/>
      </w:pPr>
      <w:r w:rsidRPr="002077DD">
        <w:t>4.2. Регистрация на электронной площадке претендентов на участие в продаже муниципального имущества в электронной форме осуществляется ежедневно, круглосуточно, но не позднее даты и времени окончания подачи (приема) заявок.</w:t>
      </w:r>
    </w:p>
    <w:p w:rsidR="007E75BD" w:rsidRPr="002077DD" w:rsidRDefault="007E75BD" w:rsidP="0001254A">
      <w:pPr>
        <w:tabs>
          <w:tab w:val="left" w:pos="284"/>
        </w:tabs>
        <w:ind w:firstLine="709"/>
        <w:jc w:val="both"/>
      </w:pPr>
      <w:r w:rsidRPr="002077DD">
        <w:t>4.3. Регистрация на электронной площадке осуществляется без взимания платы.</w:t>
      </w:r>
    </w:p>
    <w:p w:rsidR="007E75BD" w:rsidRPr="002077DD" w:rsidRDefault="007E75BD" w:rsidP="0001254A">
      <w:pPr>
        <w:tabs>
          <w:tab w:val="left" w:pos="284"/>
        </w:tabs>
        <w:ind w:firstLine="709"/>
        <w:jc w:val="both"/>
      </w:pPr>
      <w:r w:rsidRPr="002077DD">
        <w:t>4.4.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7E75BD" w:rsidRPr="002077DD" w:rsidRDefault="007E75BD" w:rsidP="0001254A">
      <w:pPr>
        <w:shd w:val="clear" w:color="auto" w:fill="FFFFFF"/>
        <w:ind w:left="10" w:right="20" w:firstLine="730"/>
        <w:jc w:val="both"/>
      </w:pPr>
      <w:r w:rsidRPr="002077DD">
        <w:rPr>
          <w:spacing w:val="-1"/>
        </w:rPr>
        <w:t xml:space="preserve">Регистрация на электронной площадке проводится в соответствии с Регламентом </w:t>
      </w:r>
      <w:r w:rsidRPr="002077DD">
        <w:t>электронной площадки.</w:t>
      </w:r>
    </w:p>
    <w:p w:rsidR="007E75BD" w:rsidRDefault="007E75BD" w:rsidP="002077DD">
      <w:pPr>
        <w:shd w:val="clear" w:color="auto" w:fill="FFFFFF"/>
        <w:jc w:val="center"/>
        <w:rPr>
          <w:b/>
          <w:bCs/>
        </w:rPr>
      </w:pPr>
    </w:p>
    <w:p w:rsidR="007E75BD" w:rsidRPr="00D11560" w:rsidRDefault="007E75BD" w:rsidP="002077DD">
      <w:pPr>
        <w:jc w:val="center"/>
        <w:rPr>
          <w:b/>
        </w:rPr>
      </w:pPr>
      <w:r>
        <w:rPr>
          <w:b/>
        </w:rPr>
        <w:t xml:space="preserve">5. </w:t>
      </w:r>
      <w:r w:rsidRPr="00D11560">
        <w:rPr>
          <w:b/>
        </w:rPr>
        <w:t xml:space="preserve">Порядок ознакомления со сведениями об имуществе, </w:t>
      </w:r>
      <w:r w:rsidRPr="00D11560">
        <w:rPr>
          <w:b/>
        </w:rPr>
        <w:br/>
        <w:t xml:space="preserve">выставляемом на продажу </w:t>
      </w:r>
    </w:p>
    <w:p w:rsidR="007E75BD" w:rsidRPr="00D11560" w:rsidRDefault="007E75BD" w:rsidP="002077DD">
      <w:pPr>
        <w:ind w:firstLine="709"/>
        <w:jc w:val="both"/>
        <w:rPr>
          <w:rFonts w:eastAsia="Times New Roman"/>
        </w:rPr>
      </w:pPr>
      <w:r>
        <w:t>5</w:t>
      </w:r>
      <w:r w:rsidRPr="00D11560">
        <w:t>.1. </w:t>
      </w:r>
      <w:r w:rsidRPr="00D11560">
        <w:rPr>
          <w:rFonts w:eastAsia="Times New Roman"/>
        </w:rPr>
        <w:t xml:space="preserve">Информация о проведении продажи муниципального имущества в электронной форме размещается на официальном сайте Российской Федерации в сети </w:t>
      </w:r>
      <w:r w:rsidRPr="00D11560">
        <w:t>«</w:t>
      </w:r>
      <w:r w:rsidRPr="00D11560">
        <w:rPr>
          <w:rFonts w:eastAsia="Times New Roman"/>
        </w:rPr>
        <w:t>Интернет</w:t>
      </w:r>
      <w:r w:rsidRPr="00D11560">
        <w:t xml:space="preserve">»  </w:t>
      </w:r>
      <w:hyperlink r:id="rId16" w:history="1">
        <w:r w:rsidRPr="00D11560">
          <w:rPr>
            <w:rStyle w:val="aa"/>
            <w:rFonts w:eastAsia="Times New Roman"/>
          </w:rPr>
          <w:t>www.torgi.gov.ru</w:t>
        </w:r>
      </w:hyperlink>
      <w:r w:rsidRPr="00D11560">
        <w:rPr>
          <w:rFonts w:eastAsia="Times New Roman"/>
        </w:rPr>
        <w:t xml:space="preserve">, на сайте электронной площадки </w:t>
      </w:r>
      <w:r w:rsidRPr="008D7524">
        <w:rPr>
          <w:rFonts w:eastAsia="Times New Roman"/>
          <w:color w:val="000000"/>
          <w:lang w:val="en-US" w:eastAsia="ru-RU"/>
        </w:rPr>
        <w:t>http</w:t>
      </w:r>
      <w:r w:rsidRPr="008D7524">
        <w:rPr>
          <w:rFonts w:eastAsia="Times New Roman"/>
          <w:color w:val="000000"/>
          <w:lang w:eastAsia="ru-RU"/>
        </w:rPr>
        <w:t>://</w:t>
      </w:r>
      <w:r w:rsidRPr="008D7524">
        <w:rPr>
          <w:rFonts w:eastAsia="Times New Roman"/>
          <w:color w:val="000000"/>
          <w:lang w:val="en-US" w:eastAsia="ru-RU"/>
        </w:rPr>
        <w:t>utp</w:t>
      </w:r>
      <w:r w:rsidRPr="008D7524">
        <w:rPr>
          <w:rFonts w:eastAsia="Times New Roman"/>
          <w:color w:val="000000"/>
          <w:lang w:eastAsia="ru-RU"/>
        </w:rPr>
        <w:t>.</w:t>
      </w:r>
      <w:r w:rsidRPr="008D7524">
        <w:rPr>
          <w:rFonts w:eastAsia="Times New Roman"/>
          <w:color w:val="000000"/>
          <w:lang w:val="en-US" w:eastAsia="ru-RU"/>
        </w:rPr>
        <w:t>sberbank</w:t>
      </w:r>
      <w:r w:rsidRPr="008D7524">
        <w:rPr>
          <w:rFonts w:eastAsia="Times New Roman"/>
          <w:color w:val="000000"/>
          <w:lang w:eastAsia="ru-RU"/>
        </w:rPr>
        <w:t>-</w:t>
      </w:r>
      <w:r w:rsidRPr="008D7524">
        <w:rPr>
          <w:rFonts w:eastAsia="Times New Roman"/>
          <w:color w:val="000000"/>
          <w:lang w:val="en-US" w:eastAsia="ru-RU"/>
        </w:rPr>
        <w:t>ast</w:t>
      </w:r>
      <w:r w:rsidRPr="008D7524">
        <w:rPr>
          <w:rFonts w:eastAsia="Times New Roman"/>
          <w:color w:val="000000"/>
          <w:lang w:eastAsia="ru-RU"/>
        </w:rPr>
        <w:t>.</w:t>
      </w:r>
      <w:r w:rsidRPr="008D7524">
        <w:rPr>
          <w:rFonts w:eastAsia="Times New Roman"/>
          <w:color w:val="000000"/>
          <w:lang w:val="en-US" w:eastAsia="ru-RU"/>
        </w:rPr>
        <w:t>ru</w:t>
      </w:r>
      <w:r w:rsidRPr="00C04F47">
        <w:rPr>
          <w:rFonts w:eastAsia="Times New Roman"/>
          <w:color w:val="000000"/>
          <w:sz w:val="16"/>
          <w:szCs w:val="16"/>
          <w:lang w:eastAsia="ru-RU"/>
        </w:rPr>
        <w:t> </w:t>
      </w:r>
    </w:p>
    <w:p w:rsidR="007E75BD" w:rsidRPr="00D11560" w:rsidRDefault="007E75BD" w:rsidP="002077DD">
      <w:pPr>
        <w:ind w:firstLine="709"/>
        <w:jc w:val="both"/>
        <w:rPr>
          <w:rStyle w:val="aa"/>
        </w:rPr>
      </w:pPr>
      <w:r>
        <w:t>5</w:t>
      </w:r>
      <w:r w:rsidRPr="00D11560">
        <w:t xml:space="preserve">.2. С дополнительной информацией об участии в продаже муниципального имущества в электронной форме, о порядке проведения продажи, с формой заявки, условиями договора купли-продажи, с порядком осмотра имущества, претенденты могут ознакомиться на официальном сайте Российской Федерации в сети «Интернет» www.torgi.gov.ru, на сайте в сети «Интернет» Оператора электронной площадки </w:t>
      </w:r>
      <w:r w:rsidRPr="008D7524">
        <w:rPr>
          <w:rFonts w:eastAsia="Times New Roman"/>
          <w:color w:val="000000"/>
          <w:lang w:val="en-US" w:eastAsia="ru-RU"/>
        </w:rPr>
        <w:t>http</w:t>
      </w:r>
      <w:r w:rsidRPr="008D7524">
        <w:rPr>
          <w:rFonts w:eastAsia="Times New Roman"/>
          <w:color w:val="000000"/>
          <w:lang w:eastAsia="ru-RU"/>
        </w:rPr>
        <w:t>://</w:t>
      </w:r>
      <w:r w:rsidRPr="008D7524">
        <w:rPr>
          <w:rFonts w:eastAsia="Times New Roman"/>
          <w:color w:val="000000"/>
          <w:lang w:val="en-US" w:eastAsia="ru-RU"/>
        </w:rPr>
        <w:t>utp</w:t>
      </w:r>
      <w:r w:rsidRPr="008D7524">
        <w:rPr>
          <w:rFonts w:eastAsia="Times New Roman"/>
          <w:color w:val="000000"/>
          <w:lang w:eastAsia="ru-RU"/>
        </w:rPr>
        <w:t>.</w:t>
      </w:r>
      <w:r w:rsidRPr="008D7524">
        <w:rPr>
          <w:rFonts w:eastAsia="Times New Roman"/>
          <w:color w:val="000000"/>
          <w:lang w:val="en-US" w:eastAsia="ru-RU"/>
        </w:rPr>
        <w:t>sberbank</w:t>
      </w:r>
      <w:r w:rsidRPr="008D7524">
        <w:rPr>
          <w:rFonts w:eastAsia="Times New Roman"/>
          <w:color w:val="000000"/>
          <w:lang w:eastAsia="ru-RU"/>
        </w:rPr>
        <w:t>-</w:t>
      </w:r>
      <w:r w:rsidRPr="008D7524">
        <w:rPr>
          <w:rFonts w:eastAsia="Times New Roman"/>
          <w:color w:val="000000"/>
          <w:lang w:val="en-US" w:eastAsia="ru-RU"/>
        </w:rPr>
        <w:t>ast</w:t>
      </w:r>
      <w:r w:rsidRPr="008D7524">
        <w:rPr>
          <w:rFonts w:eastAsia="Times New Roman"/>
          <w:color w:val="000000"/>
          <w:lang w:eastAsia="ru-RU"/>
        </w:rPr>
        <w:t>.</w:t>
      </w:r>
      <w:r w:rsidRPr="008D7524">
        <w:rPr>
          <w:rFonts w:eastAsia="Times New Roman"/>
          <w:color w:val="000000"/>
          <w:lang w:val="en-US" w:eastAsia="ru-RU"/>
        </w:rPr>
        <w:t>ru</w:t>
      </w:r>
      <w:r>
        <w:rPr>
          <w:rFonts w:eastAsia="Times New Roman"/>
          <w:color w:val="000000"/>
          <w:lang w:eastAsia="ru-RU"/>
        </w:rPr>
        <w:t>.</w:t>
      </w:r>
      <w:r w:rsidRPr="00C04F47">
        <w:rPr>
          <w:rFonts w:eastAsia="Times New Roman"/>
          <w:color w:val="000000"/>
          <w:sz w:val="16"/>
          <w:szCs w:val="16"/>
          <w:lang w:eastAsia="ru-RU"/>
        </w:rPr>
        <w:t> </w:t>
      </w:r>
    </w:p>
    <w:p w:rsidR="007E75BD" w:rsidRDefault="007E75BD" w:rsidP="00ED6D97">
      <w:pPr>
        <w:shd w:val="clear" w:color="auto" w:fill="FFFFFF"/>
        <w:spacing w:line="270" w:lineRule="exact"/>
        <w:ind w:left="70" w:right="70" w:firstLine="638"/>
        <w:jc w:val="both"/>
      </w:pPr>
      <w:r>
        <w:t>5</w:t>
      </w:r>
      <w:r w:rsidRPr="00D11560">
        <w:t xml:space="preserve">.3. Любое заинтересованное лицо независимо от регистрации на электронной площадке со дня начала приема заявок вправе </w:t>
      </w:r>
      <w:r>
        <w:t>ознакомиться с</w:t>
      </w:r>
      <w:r w:rsidRPr="00140143">
        <w:rPr>
          <w:spacing w:val="-1"/>
        </w:rPr>
        <w:t xml:space="preserve"> документами, характеризующими </w:t>
      </w:r>
      <w:r w:rsidRPr="00140143">
        <w:rPr>
          <w:spacing w:val="-3"/>
        </w:rPr>
        <w:t>приватизируемое имущество (отчетом об оценке,</w:t>
      </w:r>
      <w:r w:rsidRPr="00140143">
        <w:t xml:space="preserve"> </w:t>
      </w:r>
      <w:r w:rsidRPr="00140143">
        <w:rPr>
          <w:spacing w:val="-1"/>
        </w:rPr>
        <w:t>технической документацией), в т.ч. с</w:t>
      </w:r>
      <w:r w:rsidRPr="00140143">
        <w:t xml:space="preserve"> </w:t>
      </w:r>
      <w:r w:rsidRPr="00140143">
        <w:rPr>
          <w:spacing w:val="-1"/>
        </w:rPr>
        <w:t>условиями договора купли-продажи имущества,</w:t>
      </w:r>
      <w:r w:rsidRPr="00140143">
        <w:t xml:space="preserve"> </w:t>
      </w:r>
      <w:r w:rsidRPr="00140143">
        <w:rPr>
          <w:spacing w:val="-3"/>
        </w:rPr>
        <w:t xml:space="preserve">можно ознакомиться </w:t>
      </w:r>
      <w:r w:rsidRPr="00140143">
        <w:t xml:space="preserve">с </w:t>
      </w:r>
      <w:r>
        <w:t>0</w:t>
      </w:r>
      <w:r w:rsidRPr="00140143">
        <w:t>9-00 до 16-00</w:t>
      </w:r>
      <w:r>
        <w:t xml:space="preserve"> (местное время:)</w:t>
      </w:r>
      <w:r w:rsidRPr="00140143">
        <w:t xml:space="preserve"> в рабочие дни, перерыв с 1</w:t>
      </w:r>
      <w:r>
        <w:t>2:00 до 13:00 (время местное) по адресу: Самарская область, г.Похвистнево, ул.Ленинградская, д.9, каб. 6, 5 к</w:t>
      </w:r>
      <w:r w:rsidRPr="00140143">
        <w:t>онтактный телефон: 8</w:t>
      </w:r>
      <w:r>
        <w:t xml:space="preserve"> 846 56 22204, 8 846 56 22871, </w:t>
      </w:r>
    </w:p>
    <w:p w:rsidR="007E75BD" w:rsidRPr="00897263" w:rsidRDefault="007E75BD" w:rsidP="00ED6D97">
      <w:pPr>
        <w:shd w:val="clear" w:color="auto" w:fill="FFFFFF"/>
        <w:spacing w:line="270" w:lineRule="exact"/>
        <w:ind w:left="70" w:right="70" w:firstLine="638"/>
        <w:jc w:val="both"/>
        <w:rPr>
          <w:lang w:val="en-US"/>
        </w:rPr>
      </w:pPr>
      <w:r>
        <w:rPr>
          <w:lang w:val="en-US"/>
        </w:rPr>
        <w:t>e</w:t>
      </w:r>
      <w:r w:rsidRPr="00897263">
        <w:rPr>
          <w:lang w:val="en-US"/>
        </w:rPr>
        <w:t>-</w:t>
      </w:r>
      <w:r>
        <w:rPr>
          <w:lang w:val="en-US"/>
        </w:rPr>
        <w:t>mail</w:t>
      </w:r>
      <w:r w:rsidRPr="00897263">
        <w:rPr>
          <w:lang w:val="en-US"/>
        </w:rPr>
        <w:t xml:space="preserve">: </w:t>
      </w:r>
      <w:r>
        <w:rPr>
          <w:lang w:val="en-US"/>
        </w:rPr>
        <w:t>pohr</w:t>
      </w:r>
      <w:r w:rsidRPr="00897263">
        <w:rPr>
          <w:lang w:val="en-US"/>
        </w:rPr>
        <w:t>_</w:t>
      </w:r>
      <w:r>
        <w:rPr>
          <w:lang w:val="en-US"/>
        </w:rPr>
        <w:t>kumi</w:t>
      </w:r>
      <w:r w:rsidRPr="00897263">
        <w:rPr>
          <w:lang w:val="en-US"/>
        </w:rPr>
        <w:t>@</w:t>
      </w:r>
      <w:r>
        <w:rPr>
          <w:lang w:val="en-US"/>
        </w:rPr>
        <w:t>mail</w:t>
      </w:r>
      <w:r w:rsidRPr="00897263">
        <w:rPr>
          <w:lang w:val="en-US"/>
        </w:rPr>
        <w:t>.</w:t>
      </w:r>
      <w:r>
        <w:rPr>
          <w:lang w:val="en-US"/>
        </w:rPr>
        <w:t>ru</w:t>
      </w:r>
      <w:r w:rsidRPr="00897263">
        <w:rPr>
          <w:lang w:val="en-US"/>
        </w:rPr>
        <w:t xml:space="preserve">. </w:t>
      </w:r>
    </w:p>
    <w:p w:rsidR="007E75BD" w:rsidRPr="00897263" w:rsidRDefault="007E75BD" w:rsidP="002077DD">
      <w:pPr>
        <w:shd w:val="clear" w:color="auto" w:fill="FFFFFF"/>
        <w:jc w:val="center"/>
        <w:rPr>
          <w:b/>
          <w:bCs/>
          <w:lang w:val="en-US"/>
        </w:rPr>
      </w:pPr>
    </w:p>
    <w:p w:rsidR="007E75BD" w:rsidRPr="00021574" w:rsidRDefault="007E75BD" w:rsidP="002077DD">
      <w:pPr>
        <w:shd w:val="clear" w:color="auto" w:fill="FFFFFF"/>
        <w:jc w:val="center"/>
      </w:pPr>
      <w:r>
        <w:rPr>
          <w:b/>
          <w:bCs/>
        </w:rPr>
        <w:t xml:space="preserve">6.  </w:t>
      </w:r>
      <w:r w:rsidRPr="00021574">
        <w:rPr>
          <w:b/>
          <w:bCs/>
        </w:rPr>
        <w:t xml:space="preserve"> Порядок разъяснения размещенной информации</w:t>
      </w:r>
    </w:p>
    <w:p w:rsidR="007E75BD" w:rsidRPr="00021574" w:rsidRDefault="007E75BD" w:rsidP="002077DD">
      <w:pPr>
        <w:shd w:val="clear" w:color="auto" w:fill="FFFFFF"/>
        <w:ind w:left="10" w:right="10" w:firstLine="710"/>
        <w:jc w:val="both"/>
      </w:pPr>
      <w:r>
        <w:rPr>
          <w:spacing w:val="-2"/>
        </w:rPr>
        <w:t xml:space="preserve">6.1. </w:t>
      </w:r>
      <w:r w:rsidRPr="00021574">
        <w:rPr>
          <w:spacing w:val="-2"/>
        </w:rPr>
        <w:t xml:space="preserve">Любое лицо независимо от регистрации на электронной площадке вправе направить </w:t>
      </w:r>
      <w:r w:rsidRPr="00021574">
        <w:rPr>
          <w:spacing w:val="-1"/>
        </w:rPr>
        <w:t>через электронную площадку, указанную в информационном сообщении о проведении продажи имущества, запрос о разъяснении размещенной информации.</w:t>
      </w:r>
    </w:p>
    <w:p w:rsidR="007E75BD" w:rsidRPr="00021574" w:rsidRDefault="007E75BD" w:rsidP="002077DD">
      <w:pPr>
        <w:shd w:val="clear" w:color="auto" w:fill="FFFFFF"/>
        <w:spacing w:line="270" w:lineRule="exact"/>
        <w:ind w:firstLine="710"/>
        <w:jc w:val="both"/>
      </w:pPr>
      <w:r w:rsidRPr="00021574">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7E75BD" w:rsidRPr="00021574" w:rsidRDefault="007E75BD" w:rsidP="002077DD">
      <w:pPr>
        <w:shd w:val="clear" w:color="auto" w:fill="FFFFFF"/>
        <w:spacing w:line="270" w:lineRule="exact"/>
        <w:ind w:right="20" w:firstLine="720"/>
        <w:jc w:val="both"/>
        <w:rPr>
          <w:spacing w:val="-1"/>
        </w:rPr>
      </w:pPr>
      <w:r>
        <w:t xml:space="preserve">6.2. </w:t>
      </w:r>
      <w:r w:rsidRPr="00021574">
        <w:t xml:space="preserve">В течение 2 рабочих дней со дня поступления запроса Продавец предоставляет электронной площадке для размещения в открытом доступе разъяснение с указанием </w:t>
      </w:r>
      <w:r w:rsidRPr="00021574">
        <w:rPr>
          <w:spacing w:val="-1"/>
        </w:rPr>
        <w:t>предмета запроса, но без указания лица, от которого поступил запрос.</w:t>
      </w:r>
    </w:p>
    <w:p w:rsidR="007E75BD" w:rsidRPr="00021574" w:rsidRDefault="007E75BD" w:rsidP="002077DD">
      <w:pPr>
        <w:shd w:val="clear" w:color="auto" w:fill="FFFFFF"/>
        <w:tabs>
          <w:tab w:val="left" w:pos="710"/>
        </w:tabs>
        <w:spacing w:before="260"/>
        <w:ind w:right="10"/>
        <w:jc w:val="center"/>
      </w:pPr>
      <w:r>
        <w:rPr>
          <w:b/>
          <w:bCs/>
          <w:spacing w:val="-6"/>
        </w:rPr>
        <w:t xml:space="preserve">7. </w:t>
      </w:r>
      <w:r w:rsidRPr="00021574">
        <w:rPr>
          <w:b/>
          <w:bCs/>
        </w:rPr>
        <w:t>Оформление участия в аукционе</w:t>
      </w:r>
    </w:p>
    <w:p w:rsidR="007E75BD" w:rsidRPr="00021574" w:rsidRDefault="007E75BD" w:rsidP="002077DD">
      <w:pPr>
        <w:shd w:val="clear" w:color="auto" w:fill="FFFFFF"/>
        <w:spacing w:line="270" w:lineRule="exact"/>
        <w:ind w:left="10" w:right="10" w:firstLine="710"/>
        <w:jc w:val="both"/>
      </w:pPr>
      <w:r>
        <w:rPr>
          <w:spacing w:val="-1"/>
        </w:rPr>
        <w:t xml:space="preserve">7.1. </w:t>
      </w:r>
      <w:r w:rsidRPr="00021574">
        <w:rPr>
          <w:spacing w:val="-1"/>
        </w:rPr>
        <w:t xml:space="preserve">Для оформления участия в электронном аукционе физические лица, в том числе </w:t>
      </w:r>
      <w:r w:rsidRPr="00021574">
        <w:rPr>
          <w:spacing w:val="-2"/>
        </w:rPr>
        <w:t xml:space="preserve">индивидуальные предприниматели, и юридические лица, намеревающиеся принять участие </w:t>
      </w:r>
      <w:r w:rsidRPr="00021574">
        <w:t xml:space="preserve">в электронном аукционе (далее </w:t>
      </w:r>
      <w:r>
        <w:t>–</w:t>
      </w:r>
      <w:r w:rsidRPr="00021574">
        <w:t xml:space="preserve"> Претенденты), подают на электронную площадку в </w:t>
      </w:r>
      <w:r w:rsidRPr="00021574">
        <w:lastRenderedPageBreak/>
        <w:t xml:space="preserve">установленный информационном сообщении срок заявку, </w:t>
      </w:r>
      <w:r w:rsidRPr="00307A28">
        <w:t>путем заполнения</w:t>
      </w:r>
      <w:r w:rsidRPr="00021574">
        <w:t xml:space="preserve"> ее электронной формы, размещенной в открытой для доступа неограниченного круга лиц </w:t>
      </w:r>
      <w:r w:rsidRPr="00021574">
        <w:rPr>
          <w:spacing w:val="-1"/>
        </w:rPr>
        <w:t xml:space="preserve">части электронной площадки (далее </w:t>
      </w:r>
      <w:r>
        <w:rPr>
          <w:spacing w:val="-1"/>
        </w:rPr>
        <w:t>–</w:t>
      </w:r>
      <w:r w:rsidRPr="00021574">
        <w:rPr>
          <w:spacing w:val="-1"/>
        </w:rPr>
        <w:t xml:space="preserve"> открытая часть электронной площадки), а также одновременно с заявкой представляют документы, обязательный перечень которых указан </w:t>
      </w:r>
      <w:r w:rsidRPr="00021574">
        <w:t>ниже. Представляемые одновременно с заявкой на участие в электронном аукционе документы должны быть оформлены в соответствии с указанными в настоящем Информационном сообщении требованиями.</w:t>
      </w:r>
    </w:p>
    <w:p w:rsidR="007E75BD" w:rsidRPr="00021574" w:rsidRDefault="007E75BD" w:rsidP="002077DD">
      <w:pPr>
        <w:shd w:val="clear" w:color="auto" w:fill="FFFFFF"/>
        <w:spacing w:line="270" w:lineRule="exact"/>
        <w:ind w:left="10" w:right="20" w:firstLine="720"/>
        <w:jc w:val="both"/>
      </w:pPr>
      <w:r w:rsidRPr="00021574">
        <w:t>Одно лицо имеет право подать только одну заявку на участие в электронном аукционе.</w:t>
      </w:r>
    </w:p>
    <w:p w:rsidR="007E75BD" w:rsidRPr="00D11560" w:rsidRDefault="007E75BD" w:rsidP="002077DD">
      <w:pPr>
        <w:tabs>
          <w:tab w:val="left" w:pos="284"/>
        </w:tabs>
        <w:ind w:firstLine="709"/>
        <w:contextualSpacing/>
        <w:jc w:val="both"/>
        <w:rPr>
          <w:bCs/>
        </w:rPr>
      </w:pPr>
      <w:r>
        <w:t xml:space="preserve">7.2. </w:t>
      </w:r>
      <w:r w:rsidRPr="00D11560">
        <w:t>При приеме заявок от претендентов Оператор электронной площадки обеспечивает:</w:t>
      </w:r>
    </w:p>
    <w:p w:rsidR="007E75BD" w:rsidRPr="00D11560" w:rsidRDefault="007E75BD" w:rsidP="002077DD">
      <w:pPr>
        <w:tabs>
          <w:tab w:val="left" w:pos="284"/>
        </w:tabs>
        <w:ind w:firstLine="709"/>
        <w:contextualSpacing/>
        <w:jc w:val="both"/>
        <w:rPr>
          <w:bCs/>
        </w:rPr>
      </w:pPr>
      <w:r w:rsidRPr="00D11560">
        <w:t>-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7E75BD" w:rsidRDefault="007E75BD" w:rsidP="002077DD">
      <w:pPr>
        <w:shd w:val="clear" w:color="auto" w:fill="FFFFFF"/>
        <w:spacing w:line="270" w:lineRule="exact"/>
        <w:ind w:left="10" w:right="10" w:firstLine="720"/>
        <w:jc w:val="both"/>
      </w:pPr>
      <w:r w:rsidRPr="00D11560">
        <w:t>- конфиденциальность данных о претендентах и участниках, за исключением случая направления электронных документов продавцу</w:t>
      </w:r>
    </w:p>
    <w:p w:rsidR="007E75BD" w:rsidRPr="00021574" w:rsidRDefault="007E75BD" w:rsidP="002077DD">
      <w:pPr>
        <w:shd w:val="clear" w:color="auto" w:fill="FFFFFF"/>
        <w:spacing w:line="270" w:lineRule="exact"/>
        <w:ind w:left="10" w:firstLine="720"/>
        <w:jc w:val="both"/>
      </w:pPr>
      <w:r w:rsidRPr="00021574">
        <w:t xml:space="preserve">В течение одного часа со времени поступления заявки электронная площадка сообщает претенденту о ее поступлении путем направления уведомления с приложением </w:t>
      </w:r>
      <w:r w:rsidRPr="00021574">
        <w:rPr>
          <w:spacing w:val="-1"/>
        </w:rPr>
        <w:t>электронных копий зарегистрированной заявки и прилагаемых к ней документов.</w:t>
      </w:r>
    </w:p>
    <w:p w:rsidR="007E75BD" w:rsidRPr="00021574" w:rsidRDefault="007E75BD" w:rsidP="002077DD">
      <w:pPr>
        <w:shd w:val="clear" w:color="auto" w:fill="FFFFFF"/>
        <w:spacing w:line="270" w:lineRule="exact"/>
        <w:ind w:right="10" w:firstLine="710"/>
        <w:jc w:val="both"/>
      </w:pPr>
      <w:r>
        <w:rPr>
          <w:spacing w:val="-2"/>
        </w:rPr>
        <w:t xml:space="preserve">7.3. </w:t>
      </w:r>
      <w:r w:rsidRPr="00021574">
        <w:rPr>
          <w:spacing w:val="-2"/>
        </w:rPr>
        <w:t xml:space="preserve">Заявки с прилагаемыми к ним документами, а также предложения о цене имущества </w:t>
      </w:r>
      <w:r w:rsidRPr="00021574">
        <w:t xml:space="preserve">(при проведении продажи имущества на конкурсе и без объявления цены), поданные с </w:t>
      </w:r>
      <w:r w:rsidRPr="00021574">
        <w:rPr>
          <w:spacing w:val="-1"/>
        </w:rPr>
        <w:t>нарушением установленного срока, на электронной площадке не регистрируются.</w:t>
      </w:r>
    </w:p>
    <w:p w:rsidR="007E75BD" w:rsidRPr="00021574" w:rsidRDefault="007E75BD" w:rsidP="002077DD">
      <w:pPr>
        <w:shd w:val="clear" w:color="auto" w:fill="FFFFFF"/>
        <w:spacing w:line="270" w:lineRule="exact"/>
        <w:ind w:left="10" w:right="20" w:firstLine="700"/>
        <w:jc w:val="both"/>
      </w:pPr>
      <w:r>
        <w:rPr>
          <w:spacing w:val="-1"/>
        </w:rPr>
        <w:t xml:space="preserve">7.4. </w:t>
      </w:r>
      <w:r w:rsidRPr="00021574">
        <w:rPr>
          <w:spacing w:val="-1"/>
        </w:rPr>
        <w:t xml:space="preserve">Претендент вправе не позднее дня окончания приема заявок отозвать заявку путем направления уведомления об отзыве заявки на электронную площадку, за исключением </w:t>
      </w:r>
      <w:r w:rsidRPr="00021574">
        <w:t>случая проведения продажи имущества без объявления цены.</w:t>
      </w:r>
    </w:p>
    <w:p w:rsidR="007E75BD" w:rsidRPr="00021574" w:rsidRDefault="007E75BD" w:rsidP="002077DD">
      <w:pPr>
        <w:shd w:val="clear" w:color="auto" w:fill="FFFFFF"/>
        <w:spacing w:line="270" w:lineRule="exact"/>
        <w:ind w:right="20" w:firstLine="720"/>
        <w:jc w:val="both"/>
      </w:pPr>
      <w:r w:rsidRPr="00021574">
        <w:t xml:space="preserve">В случае отзыва Претендентом заявки уведомление об отзыве заявки вместе с </w:t>
      </w:r>
      <w:r w:rsidRPr="00021574">
        <w:rPr>
          <w:spacing w:val="-2"/>
        </w:rPr>
        <w:t xml:space="preserve">заявкой в течение одного часа поступает в «личный кабинет» Продавца, о чем Претенденту </w:t>
      </w:r>
      <w:r w:rsidRPr="00021574">
        <w:t>направляется соответствующее уведомление.</w:t>
      </w:r>
    </w:p>
    <w:p w:rsidR="007E75BD" w:rsidRPr="00021574" w:rsidRDefault="007E75BD" w:rsidP="002077DD">
      <w:pPr>
        <w:shd w:val="clear" w:color="auto" w:fill="FFFFFF"/>
        <w:spacing w:line="270" w:lineRule="exact"/>
        <w:ind w:left="10" w:right="20" w:firstLine="700"/>
        <w:jc w:val="both"/>
      </w:pPr>
      <w:r>
        <w:rPr>
          <w:spacing w:val="-1"/>
        </w:rPr>
        <w:t xml:space="preserve">7.5. </w:t>
      </w:r>
      <w:r w:rsidRPr="00021574">
        <w:rPr>
          <w:spacing w:val="-1"/>
        </w:rPr>
        <w:t xml:space="preserve">Для участия в аукционе Претендент вносит задаток на указанный в настоящем </w:t>
      </w:r>
      <w:r w:rsidRPr="00021574">
        <w:t>Информационном сообщении счет для оплаты задатка.</w:t>
      </w:r>
    </w:p>
    <w:p w:rsidR="007E75BD" w:rsidRPr="00021574" w:rsidRDefault="007E75BD" w:rsidP="002077DD">
      <w:pPr>
        <w:shd w:val="clear" w:color="auto" w:fill="FFFFFF"/>
        <w:spacing w:line="270" w:lineRule="exact"/>
        <w:ind w:left="10" w:right="20" w:firstLine="710"/>
        <w:jc w:val="both"/>
      </w:pPr>
      <w:r w:rsidRPr="00021574">
        <w:rPr>
          <w:spacing w:val="-2"/>
        </w:rPr>
        <w:t xml:space="preserve">Задаток должен быть внесен Претендентом в размере, порядке и сроки, указанные в </w:t>
      </w:r>
      <w:r w:rsidRPr="00021574">
        <w:rPr>
          <w:spacing w:val="-1"/>
        </w:rPr>
        <w:t xml:space="preserve">настоящем Информационном сообщении. Задаток вносится в счет обеспечения оплаты </w:t>
      </w:r>
      <w:r w:rsidRPr="00021574">
        <w:t>приобретаемого на аукционе имущества и засчитывается победителю аукциона в счет оплаты приобретаемого на аукционе имущества.</w:t>
      </w:r>
    </w:p>
    <w:p w:rsidR="007E75BD" w:rsidRPr="00021574" w:rsidRDefault="007E75BD" w:rsidP="002077DD">
      <w:pPr>
        <w:shd w:val="clear" w:color="auto" w:fill="FFFFFF"/>
        <w:spacing w:line="270" w:lineRule="exact"/>
        <w:ind w:left="10" w:right="20" w:firstLine="700"/>
        <w:jc w:val="both"/>
      </w:pPr>
      <w:r>
        <w:t xml:space="preserve">7.6. </w:t>
      </w:r>
      <w:r w:rsidRPr="00021574">
        <w:t xml:space="preserve">Лицам, не выигравшим аукцион, а также иным лицам задаток возвращается в </w:t>
      </w:r>
      <w:r w:rsidRPr="00021574">
        <w:rPr>
          <w:spacing w:val="-1"/>
        </w:rPr>
        <w:t>порядке и сроки, указанные в настоящем Информационном сообщении.</w:t>
      </w:r>
    </w:p>
    <w:p w:rsidR="007E75BD" w:rsidRDefault="007E75BD" w:rsidP="002077DD">
      <w:pPr>
        <w:shd w:val="clear" w:color="auto" w:fill="FFFFFF"/>
        <w:spacing w:line="20" w:lineRule="atLeast"/>
        <w:ind w:left="450"/>
        <w:contextualSpacing/>
        <w:jc w:val="center"/>
        <w:rPr>
          <w:b/>
          <w:bCs/>
        </w:rPr>
      </w:pPr>
    </w:p>
    <w:p w:rsidR="007E75BD" w:rsidRPr="00021574" w:rsidRDefault="007E75BD" w:rsidP="002077DD">
      <w:pPr>
        <w:shd w:val="clear" w:color="auto" w:fill="FFFFFF"/>
        <w:spacing w:line="20" w:lineRule="atLeast"/>
        <w:ind w:left="450"/>
        <w:contextualSpacing/>
        <w:jc w:val="center"/>
      </w:pPr>
      <w:r>
        <w:rPr>
          <w:b/>
          <w:bCs/>
        </w:rPr>
        <w:t>8</w:t>
      </w:r>
      <w:r w:rsidRPr="00021574">
        <w:rPr>
          <w:b/>
          <w:bCs/>
        </w:rPr>
        <w:t>.   Обязательный перечень представляемых претендентами документов и</w:t>
      </w:r>
      <w:r w:rsidRPr="00021574">
        <w:t xml:space="preserve">   </w:t>
      </w:r>
      <w:r w:rsidRPr="00021574">
        <w:rPr>
          <w:b/>
          <w:bCs/>
        </w:rPr>
        <w:t xml:space="preserve">требования </w:t>
      </w:r>
      <w:r w:rsidRPr="00021574">
        <w:t xml:space="preserve">к </w:t>
      </w:r>
      <w:r w:rsidRPr="00021574">
        <w:rPr>
          <w:b/>
          <w:bCs/>
        </w:rPr>
        <w:t>их оформлению</w:t>
      </w:r>
    </w:p>
    <w:p w:rsidR="007E75BD" w:rsidRPr="00021574" w:rsidRDefault="007E75BD" w:rsidP="002077DD">
      <w:pPr>
        <w:shd w:val="clear" w:color="auto" w:fill="FFFFFF"/>
        <w:spacing w:line="20" w:lineRule="atLeast"/>
        <w:ind w:firstLine="450"/>
        <w:contextualSpacing/>
      </w:pPr>
      <w:r>
        <w:rPr>
          <w:b/>
          <w:bCs/>
          <w:spacing w:val="-2"/>
        </w:rPr>
        <w:t xml:space="preserve">8.1. </w:t>
      </w:r>
      <w:r w:rsidRPr="00021574">
        <w:rPr>
          <w:b/>
          <w:bCs/>
          <w:spacing w:val="-2"/>
        </w:rPr>
        <w:t>Для юридических лиц:</w:t>
      </w:r>
    </w:p>
    <w:p w:rsidR="007E75BD" w:rsidRPr="00021574" w:rsidRDefault="007E75BD" w:rsidP="002077DD">
      <w:pPr>
        <w:shd w:val="clear" w:color="auto" w:fill="FFFFFF"/>
        <w:tabs>
          <w:tab w:val="left" w:pos="840"/>
        </w:tabs>
        <w:spacing w:line="20" w:lineRule="atLeast"/>
        <w:ind w:right="20" w:firstLine="720"/>
        <w:contextualSpacing/>
        <w:jc w:val="both"/>
      </w:pPr>
      <w:r w:rsidRPr="00021574">
        <w:t>-</w:t>
      </w:r>
      <w:r w:rsidRPr="00021574">
        <w:tab/>
        <w:t xml:space="preserve">заявка на участие в аукционе </w:t>
      </w:r>
      <w:r w:rsidRPr="00307A28">
        <w:rPr>
          <w:b/>
        </w:rPr>
        <w:t>установленной формы</w:t>
      </w:r>
      <w:r>
        <w:t xml:space="preserve"> (Приложение </w:t>
      </w:r>
      <w:r w:rsidRPr="00C117B1">
        <w:t xml:space="preserve">№ </w:t>
      </w:r>
      <w:r>
        <w:t>2</w:t>
      </w:r>
      <w:r w:rsidRPr="00C117B1">
        <w:t xml:space="preserve"> к</w:t>
      </w:r>
      <w:r w:rsidRPr="00021574">
        <w:t xml:space="preserve"> Информационному сообщению</w:t>
      </w:r>
      <w:r>
        <w:t>)</w:t>
      </w:r>
      <w:r w:rsidRPr="00021574">
        <w:t>;</w:t>
      </w:r>
    </w:p>
    <w:p w:rsidR="007E75BD" w:rsidRPr="00021574" w:rsidRDefault="007E75BD" w:rsidP="002077DD">
      <w:pPr>
        <w:shd w:val="clear" w:color="auto" w:fill="FFFFFF"/>
        <w:spacing w:line="20" w:lineRule="atLeast"/>
        <w:ind w:left="10" w:firstLine="710"/>
        <w:contextualSpacing/>
        <w:jc w:val="both"/>
      </w:pPr>
      <w:r w:rsidRPr="00021574">
        <w:t xml:space="preserve">- документ, содержащий сведения о доле Российской Федерации, субъекта Российской Федерации или муниципального образования в уставном капитале </w:t>
      </w:r>
      <w:r w:rsidRPr="00021574">
        <w:rPr>
          <w:spacing w:val="-3"/>
        </w:rPr>
        <w:t xml:space="preserve">юридического лица (реестр владельцев акций либо выписка из него или заверенное печатью </w:t>
      </w:r>
      <w:r w:rsidRPr="00021574">
        <w:rPr>
          <w:spacing w:val="-1"/>
        </w:rPr>
        <w:t>юридического лица (при наличии печати) и подписанное его руководителем письмо;</w:t>
      </w:r>
    </w:p>
    <w:p w:rsidR="007E75BD" w:rsidRPr="00021574" w:rsidRDefault="007E75BD" w:rsidP="002077DD">
      <w:pPr>
        <w:widowControl w:val="0"/>
        <w:numPr>
          <w:ilvl w:val="0"/>
          <w:numId w:val="4"/>
        </w:numPr>
        <w:shd w:val="clear" w:color="auto" w:fill="FFFFFF"/>
        <w:tabs>
          <w:tab w:val="left" w:pos="840"/>
        </w:tabs>
        <w:autoSpaceDE w:val="0"/>
        <w:autoSpaceDN w:val="0"/>
        <w:adjustRightInd w:val="0"/>
        <w:spacing w:line="20" w:lineRule="atLeast"/>
        <w:ind w:left="720"/>
        <w:contextualSpacing/>
        <w:jc w:val="both"/>
      </w:pPr>
      <w:r w:rsidRPr="00021574">
        <w:rPr>
          <w:spacing w:val="-1"/>
        </w:rPr>
        <w:t>заверенные копии учредительных документов;</w:t>
      </w:r>
    </w:p>
    <w:p w:rsidR="007E75BD" w:rsidRPr="00021574" w:rsidRDefault="007E75BD" w:rsidP="002077DD">
      <w:pPr>
        <w:widowControl w:val="0"/>
        <w:numPr>
          <w:ilvl w:val="0"/>
          <w:numId w:val="4"/>
        </w:numPr>
        <w:shd w:val="clear" w:color="auto" w:fill="FFFFFF"/>
        <w:tabs>
          <w:tab w:val="left" w:pos="840"/>
        </w:tabs>
        <w:autoSpaceDE w:val="0"/>
        <w:autoSpaceDN w:val="0"/>
        <w:adjustRightInd w:val="0"/>
        <w:spacing w:line="20" w:lineRule="atLeast"/>
        <w:ind w:firstLine="720"/>
        <w:contextualSpacing/>
        <w:jc w:val="both"/>
      </w:pPr>
      <w:r w:rsidRPr="00021574">
        <w:rPr>
          <w:spacing w:val="-2"/>
        </w:rPr>
        <w:t xml:space="preserve">документ, который подтверждает полномочия руководителя юридического лица на </w:t>
      </w:r>
      <w:r w:rsidRPr="00021574">
        <w:rPr>
          <w:spacing w:val="-1"/>
        </w:rPr>
        <w:t xml:space="preserve">осуществление действий от имени юридического лица (копия решения о назначении этого </w:t>
      </w:r>
      <w:r w:rsidRPr="00021574">
        <w:t xml:space="preserve">лица или о его избрании) и в соответствии с которым руководитель юридического лица </w:t>
      </w:r>
      <w:r w:rsidRPr="00021574">
        <w:rPr>
          <w:spacing w:val="-1"/>
        </w:rPr>
        <w:t>обладает правом действовать от имени юридического лица без доверенности;</w:t>
      </w:r>
    </w:p>
    <w:p w:rsidR="007E75BD" w:rsidRPr="00021574" w:rsidRDefault="007E75BD" w:rsidP="002077DD">
      <w:pPr>
        <w:widowControl w:val="0"/>
        <w:numPr>
          <w:ilvl w:val="0"/>
          <w:numId w:val="4"/>
        </w:numPr>
        <w:shd w:val="clear" w:color="auto" w:fill="FFFFFF"/>
        <w:tabs>
          <w:tab w:val="left" w:pos="840"/>
        </w:tabs>
        <w:autoSpaceDE w:val="0"/>
        <w:autoSpaceDN w:val="0"/>
        <w:adjustRightInd w:val="0"/>
        <w:spacing w:line="20" w:lineRule="atLeast"/>
        <w:ind w:right="10" w:firstLine="720"/>
        <w:contextualSpacing/>
        <w:jc w:val="both"/>
      </w:pPr>
      <w:r w:rsidRPr="00021574">
        <w:t xml:space="preserve">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(представляется в случае, если от имени Претендента действует его представитель по доверенности). В случае, если доверенность на осуществление действий от имени </w:t>
      </w:r>
      <w:r w:rsidRPr="00021574">
        <w:lastRenderedPageBreak/>
        <w:t xml:space="preserve">претендента подписана лицом, уполномоченным руководителем юридического лица, </w:t>
      </w:r>
      <w:r w:rsidRPr="00021574">
        <w:rPr>
          <w:spacing w:val="-1"/>
        </w:rPr>
        <w:t>заявка должна содержать также документ, подтверждающий полномочия этого лица;</w:t>
      </w:r>
    </w:p>
    <w:p w:rsidR="007E75BD" w:rsidRPr="00021574" w:rsidRDefault="007E75BD" w:rsidP="002077DD">
      <w:pPr>
        <w:shd w:val="clear" w:color="auto" w:fill="FFFFFF"/>
        <w:tabs>
          <w:tab w:val="left" w:pos="1030"/>
        </w:tabs>
        <w:spacing w:line="20" w:lineRule="atLeast"/>
        <w:ind w:left="10" w:right="10"/>
        <w:contextualSpacing/>
        <w:jc w:val="both"/>
      </w:pPr>
      <w:r w:rsidRPr="00021574">
        <w:t xml:space="preserve">         -опись представленных документов, подписанная Претендентом или его</w:t>
      </w:r>
      <w:r w:rsidRPr="00021574">
        <w:br/>
        <w:t>доверенным лицом (представителем)</w:t>
      </w:r>
      <w:r>
        <w:t xml:space="preserve"> (Приложение № 1 к Информационному сообщению)</w:t>
      </w:r>
      <w:r w:rsidRPr="00021574">
        <w:t>.</w:t>
      </w:r>
    </w:p>
    <w:p w:rsidR="007E75BD" w:rsidRPr="00021574" w:rsidRDefault="007E75BD" w:rsidP="002077DD">
      <w:pPr>
        <w:shd w:val="clear" w:color="auto" w:fill="FFFFFF"/>
        <w:tabs>
          <w:tab w:val="left" w:pos="1030"/>
        </w:tabs>
        <w:spacing w:line="20" w:lineRule="atLeast"/>
        <w:ind w:left="10" w:right="10" w:firstLine="699"/>
        <w:contextualSpacing/>
        <w:jc w:val="both"/>
      </w:pPr>
      <w:r w:rsidRPr="00021574">
        <w:t>Все листы документов, представляемых одновременно с заявкой, либо отдельные тома данных документов должны быть подписаны претендентом или его представителем электронной цифровой подписью.</w:t>
      </w:r>
    </w:p>
    <w:p w:rsidR="007E75BD" w:rsidRDefault="007E75BD" w:rsidP="002077DD">
      <w:pPr>
        <w:shd w:val="clear" w:color="auto" w:fill="FFFFFF"/>
        <w:spacing w:line="20" w:lineRule="atLeast"/>
        <w:ind w:left="10" w:firstLine="698"/>
        <w:jc w:val="both"/>
        <w:rPr>
          <w:b/>
          <w:bCs/>
          <w:spacing w:val="-1"/>
        </w:rPr>
      </w:pPr>
    </w:p>
    <w:p w:rsidR="007E75BD" w:rsidRPr="00021574" w:rsidRDefault="007E75BD" w:rsidP="002077DD">
      <w:pPr>
        <w:shd w:val="clear" w:color="auto" w:fill="FFFFFF"/>
        <w:spacing w:line="20" w:lineRule="atLeast"/>
        <w:ind w:left="10" w:firstLine="698"/>
        <w:jc w:val="both"/>
      </w:pPr>
      <w:r>
        <w:rPr>
          <w:b/>
          <w:bCs/>
          <w:spacing w:val="-1"/>
        </w:rPr>
        <w:t xml:space="preserve">8.2. </w:t>
      </w:r>
      <w:r w:rsidRPr="00021574">
        <w:rPr>
          <w:b/>
          <w:bCs/>
          <w:spacing w:val="-1"/>
        </w:rPr>
        <w:t>Для физических лиц (в том числе индивидуальных предпринимателей)</w:t>
      </w:r>
    </w:p>
    <w:p w:rsidR="007E75BD" w:rsidRPr="00021574" w:rsidRDefault="007E75BD" w:rsidP="001D2F47">
      <w:pPr>
        <w:shd w:val="clear" w:color="auto" w:fill="FFFFFF"/>
        <w:tabs>
          <w:tab w:val="left" w:pos="840"/>
        </w:tabs>
        <w:spacing w:line="20" w:lineRule="atLeast"/>
        <w:ind w:right="20" w:firstLine="720"/>
        <w:contextualSpacing/>
        <w:jc w:val="both"/>
      </w:pPr>
      <w:r w:rsidRPr="00021574">
        <w:t>-</w:t>
      </w:r>
      <w:r w:rsidRPr="00021574">
        <w:tab/>
        <w:t>претенденты при подаче заявки приклады</w:t>
      </w:r>
      <w:r>
        <w:t>вают к заявке копии всех листов</w:t>
      </w:r>
      <w:r w:rsidRPr="00021574">
        <w:t xml:space="preserve"> документа, удостоверяющего личность;</w:t>
      </w:r>
    </w:p>
    <w:p w:rsidR="007E75BD" w:rsidRPr="00021574" w:rsidRDefault="007E75BD" w:rsidP="002077DD">
      <w:pPr>
        <w:widowControl w:val="0"/>
        <w:numPr>
          <w:ilvl w:val="0"/>
          <w:numId w:val="5"/>
        </w:numPr>
        <w:shd w:val="clear" w:color="auto" w:fill="FFFFFF"/>
        <w:tabs>
          <w:tab w:val="left" w:pos="890"/>
        </w:tabs>
        <w:autoSpaceDE w:val="0"/>
        <w:autoSpaceDN w:val="0"/>
        <w:adjustRightInd w:val="0"/>
        <w:spacing w:line="20" w:lineRule="atLeast"/>
        <w:ind w:left="10" w:right="10" w:firstLine="730"/>
        <w:jc w:val="both"/>
      </w:pPr>
      <w:r w:rsidRPr="00021574">
        <w:rPr>
          <w:spacing w:val="-1"/>
        </w:rPr>
        <w:t xml:space="preserve">заявка на участие в аукционе </w:t>
      </w:r>
      <w:r w:rsidRPr="00307A28">
        <w:rPr>
          <w:b/>
          <w:spacing w:val="-1"/>
        </w:rPr>
        <w:t>установленной формы</w:t>
      </w:r>
      <w:r>
        <w:rPr>
          <w:spacing w:val="-1"/>
        </w:rPr>
        <w:t xml:space="preserve"> (Приложение № 2 к Информационному сообщению)</w:t>
      </w:r>
      <w:r w:rsidRPr="00021574">
        <w:t>;</w:t>
      </w:r>
    </w:p>
    <w:p w:rsidR="007E75BD" w:rsidRPr="00021574" w:rsidRDefault="007E75BD" w:rsidP="002077DD">
      <w:pPr>
        <w:widowControl w:val="0"/>
        <w:numPr>
          <w:ilvl w:val="0"/>
          <w:numId w:val="5"/>
        </w:numPr>
        <w:shd w:val="clear" w:color="auto" w:fill="FFFFFF"/>
        <w:tabs>
          <w:tab w:val="left" w:pos="890"/>
        </w:tabs>
        <w:autoSpaceDE w:val="0"/>
        <w:autoSpaceDN w:val="0"/>
        <w:adjustRightInd w:val="0"/>
        <w:spacing w:line="20" w:lineRule="atLeast"/>
        <w:ind w:left="10" w:right="10" w:firstLine="730"/>
        <w:jc w:val="both"/>
      </w:pPr>
      <w:r w:rsidRPr="00021574">
        <w:rPr>
          <w:spacing w:val="-1"/>
        </w:rPr>
        <w:t xml:space="preserve">доверенность на осуществление действий от имени Претендента, оформленная в </w:t>
      </w:r>
      <w:r w:rsidRPr="00021574">
        <w:t>установленном порядке, или нотариально заверенная копия такой доверенности (представляется в случае, если от имени Претендента действует его представитель по доверенности);</w:t>
      </w:r>
    </w:p>
    <w:p w:rsidR="007E75BD" w:rsidRPr="00021574" w:rsidRDefault="007E75BD" w:rsidP="002077DD">
      <w:pPr>
        <w:shd w:val="clear" w:color="auto" w:fill="FFFFFF"/>
        <w:tabs>
          <w:tab w:val="left" w:pos="1040"/>
        </w:tabs>
        <w:spacing w:line="20" w:lineRule="atLeast"/>
        <w:ind w:left="10" w:right="10" w:firstLine="730"/>
        <w:jc w:val="both"/>
      </w:pPr>
      <w:r w:rsidRPr="00021574">
        <w:t>-опись представленных документов, подписанная Претендентом или его доверенным лицом (представителем)</w:t>
      </w:r>
      <w:r>
        <w:t xml:space="preserve"> (Приложение № 1 к Информационному сообщению)</w:t>
      </w:r>
      <w:r w:rsidRPr="00021574">
        <w:t>.</w:t>
      </w:r>
    </w:p>
    <w:p w:rsidR="007E75BD" w:rsidRDefault="007E75BD" w:rsidP="002077DD">
      <w:pPr>
        <w:shd w:val="clear" w:color="auto" w:fill="FFFFFF"/>
        <w:spacing w:line="20" w:lineRule="atLeast"/>
        <w:ind w:left="20" w:firstLine="720"/>
        <w:jc w:val="both"/>
      </w:pPr>
      <w:r w:rsidRPr="00021574">
        <w:rPr>
          <w:spacing w:val="-1"/>
        </w:rPr>
        <w:t>До признания Претендента учас</w:t>
      </w:r>
      <w:r>
        <w:rPr>
          <w:spacing w:val="-1"/>
        </w:rPr>
        <w:t xml:space="preserve">тником аукциона муниципального </w:t>
      </w:r>
      <w:r w:rsidRPr="00021574">
        <w:rPr>
          <w:spacing w:val="-1"/>
        </w:rPr>
        <w:t xml:space="preserve">имущества он имеет право отозвать зарегистрированную заявку путем письменного уведомления на </w:t>
      </w:r>
      <w:r w:rsidRPr="00021574">
        <w:t>электронную площадку.</w:t>
      </w:r>
    </w:p>
    <w:p w:rsidR="007E75BD" w:rsidRPr="00795607" w:rsidRDefault="007E75BD" w:rsidP="008E45BF">
      <w:pPr>
        <w:contextualSpacing/>
        <w:jc w:val="both"/>
      </w:pPr>
      <w:r>
        <w:t xml:space="preserve">               Для физических  и юридических лиц </w:t>
      </w:r>
      <w:r w:rsidRPr="001D2F47">
        <w:rPr>
          <w:b/>
        </w:rPr>
        <w:t>дополнительно предоставляется копия действующей лицензии на осуществление заготовки, переработки и реализации лома черных и /или  цветных металлов,</w:t>
      </w:r>
      <w:r>
        <w:t xml:space="preserve"> полученной в соответствии с Постановлением Правительства Российской Федерации от 28.05.2022 №980 «</w:t>
      </w:r>
      <w:r w:rsidRPr="0094421B">
        <w:t>О некоторых вопросах лицензирования деятельности по заготовке, хранению, переработке и реализации лома черных и цветных металлов, а также обращения с ломом и отходами черных и цветных металлов и их отчуждения"</w:t>
      </w:r>
      <w:r>
        <w:t>.</w:t>
      </w:r>
    </w:p>
    <w:p w:rsidR="007E75BD" w:rsidRDefault="007E75BD" w:rsidP="002077DD">
      <w:pPr>
        <w:shd w:val="clear" w:color="auto" w:fill="FFFFFF"/>
        <w:spacing w:line="20" w:lineRule="atLeast"/>
        <w:ind w:left="20" w:firstLine="720"/>
        <w:jc w:val="both"/>
      </w:pPr>
    </w:p>
    <w:p w:rsidR="007E75BD" w:rsidRDefault="007E75BD" w:rsidP="002077DD">
      <w:pPr>
        <w:shd w:val="clear" w:color="auto" w:fill="FFFFFF"/>
        <w:ind w:left="570"/>
        <w:jc w:val="center"/>
        <w:rPr>
          <w:b/>
          <w:bCs/>
        </w:rPr>
      </w:pPr>
    </w:p>
    <w:p w:rsidR="007E75BD" w:rsidRPr="00021574" w:rsidRDefault="007E75BD" w:rsidP="002077DD">
      <w:pPr>
        <w:shd w:val="clear" w:color="auto" w:fill="FFFFFF"/>
        <w:ind w:left="570"/>
        <w:jc w:val="center"/>
      </w:pPr>
      <w:r>
        <w:rPr>
          <w:b/>
          <w:bCs/>
        </w:rPr>
        <w:t xml:space="preserve">9. </w:t>
      </w:r>
      <w:r w:rsidRPr="00021574">
        <w:rPr>
          <w:b/>
          <w:bCs/>
        </w:rPr>
        <w:t xml:space="preserve"> Срок и порядок внесения и возврата задатка для участия в аукционе</w:t>
      </w:r>
    </w:p>
    <w:p w:rsidR="007E75BD" w:rsidRPr="00D11560" w:rsidRDefault="007E75BD" w:rsidP="002077DD">
      <w:pPr>
        <w:tabs>
          <w:tab w:val="left" w:pos="284"/>
        </w:tabs>
        <w:ind w:firstLine="709"/>
        <w:jc w:val="both"/>
        <w:rPr>
          <w:bCs/>
        </w:rPr>
      </w:pPr>
      <w:r>
        <w:t>9</w:t>
      </w:r>
      <w:r w:rsidRPr="00D11560">
        <w:t xml:space="preserve">.1. Для участия в продаже муниципального имущества в электронной форме претенденты перечисляют задаток в размере </w:t>
      </w:r>
      <w:r>
        <w:t>10% (Десять</w:t>
      </w:r>
      <w:r w:rsidRPr="00D11560">
        <w:t xml:space="preserve"> процентов</w:t>
      </w:r>
      <w:r>
        <w:t>)</w:t>
      </w:r>
      <w:r w:rsidRPr="00D11560">
        <w:t xml:space="preserve"> начальной цены продажи имущества в счет обеспечения оплаты приобретаемого имущества.</w:t>
      </w:r>
    </w:p>
    <w:p w:rsidR="007E75BD" w:rsidRPr="00D11560" w:rsidRDefault="007E75BD" w:rsidP="002077DD">
      <w:pPr>
        <w:tabs>
          <w:tab w:val="left" w:pos="284"/>
        </w:tabs>
        <w:ind w:firstLine="709"/>
        <w:jc w:val="both"/>
      </w:pPr>
      <w:r>
        <w:t>9</w:t>
      </w:r>
      <w:r w:rsidRPr="00D11560">
        <w:t>.2.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установленном порядке.</w:t>
      </w:r>
    </w:p>
    <w:p w:rsidR="007E75BD" w:rsidRPr="003F7566" w:rsidRDefault="007E75BD" w:rsidP="008E45BF">
      <w:pPr>
        <w:rPr>
          <w:rFonts w:eastAsia="Times New Roman"/>
          <w:lang w:eastAsia="ru-RU"/>
        </w:rPr>
      </w:pPr>
      <w:r>
        <w:t>9</w:t>
      </w:r>
      <w:r w:rsidRPr="00D11560">
        <w:t xml:space="preserve">.3. Порядок перечисления (либо возврата) задатка установлен Соглашением о гарантийном обеспечении на электронной площадке </w:t>
      </w:r>
      <w:r w:rsidRPr="008D7524">
        <w:rPr>
          <w:rFonts w:eastAsia="Times New Roman"/>
          <w:color w:val="000000"/>
          <w:lang w:val="en-US" w:eastAsia="ru-RU"/>
        </w:rPr>
        <w:t>http</w:t>
      </w:r>
      <w:r w:rsidRPr="008D7524">
        <w:rPr>
          <w:rFonts w:eastAsia="Times New Roman"/>
          <w:color w:val="000000"/>
          <w:lang w:eastAsia="ru-RU"/>
        </w:rPr>
        <w:t>://</w:t>
      </w:r>
      <w:r w:rsidRPr="008D7524">
        <w:rPr>
          <w:rFonts w:eastAsia="Times New Roman"/>
          <w:color w:val="000000"/>
          <w:lang w:val="en-US" w:eastAsia="ru-RU"/>
        </w:rPr>
        <w:t>utp</w:t>
      </w:r>
      <w:r w:rsidRPr="008D7524">
        <w:rPr>
          <w:rFonts w:eastAsia="Times New Roman"/>
          <w:color w:val="000000"/>
          <w:lang w:eastAsia="ru-RU"/>
        </w:rPr>
        <w:t>.</w:t>
      </w:r>
      <w:r w:rsidRPr="008D7524">
        <w:rPr>
          <w:rFonts w:eastAsia="Times New Roman"/>
          <w:color w:val="000000"/>
          <w:lang w:val="en-US" w:eastAsia="ru-RU"/>
        </w:rPr>
        <w:t>sberbank</w:t>
      </w:r>
      <w:r w:rsidRPr="008D7524">
        <w:rPr>
          <w:rFonts w:eastAsia="Times New Roman"/>
          <w:color w:val="000000"/>
          <w:lang w:eastAsia="ru-RU"/>
        </w:rPr>
        <w:t>-</w:t>
      </w:r>
      <w:r w:rsidRPr="008D7524">
        <w:rPr>
          <w:rFonts w:eastAsia="Times New Roman"/>
          <w:color w:val="000000"/>
          <w:lang w:val="en-US" w:eastAsia="ru-RU"/>
        </w:rPr>
        <w:t>ast</w:t>
      </w:r>
      <w:r w:rsidRPr="008D7524">
        <w:rPr>
          <w:rFonts w:eastAsia="Times New Roman"/>
          <w:color w:val="000000"/>
          <w:lang w:eastAsia="ru-RU"/>
        </w:rPr>
        <w:t>.</w:t>
      </w:r>
      <w:r w:rsidRPr="008D7524">
        <w:rPr>
          <w:rFonts w:eastAsia="Times New Roman"/>
          <w:color w:val="000000"/>
          <w:lang w:val="en-US" w:eastAsia="ru-RU"/>
        </w:rPr>
        <w:t>ru</w:t>
      </w:r>
      <w:r>
        <w:rPr>
          <w:rFonts w:eastAsia="Times New Roman"/>
          <w:color w:val="000000"/>
          <w:lang w:eastAsia="ru-RU"/>
        </w:rPr>
        <w:t>.</w:t>
      </w:r>
      <w:r w:rsidRPr="00C04F47">
        <w:rPr>
          <w:rFonts w:eastAsia="Times New Roman"/>
          <w:color w:val="000000"/>
          <w:sz w:val="16"/>
          <w:szCs w:val="16"/>
          <w:lang w:eastAsia="ru-RU"/>
        </w:rPr>
        <w:t> </w:t>
      </w:r>
    </w:p>
    <w:p w:rsidR="007E75BD" w:rsidRPr="00D11560" w:rsidRDefault="007E75BD" w:rsidP="002077DD">
      <w:pPr>
        <w:pStyle w:val="Default"/>
        <w:ind w:firstLine="708"/>
        <w:jc w:val="both"/>
        <w:rPr>
          <w:rFonts w:ascii="Times New Roman" w:hAnsi="Times New Roman" w:cs="Times New Roman"/>
          <w:color w:val="auto"/>
        </w:rPr>
      </w:pPr>
    </w:p>
    <w:p w:rsidR="007E75BD" w:rsidRPr="00D11560" w:rsidRDefault="007E75BD" w:rsidP="002077DD">
      <w:pPr>
        <w:autoSpaceDE w:val="0"/>
        <w:autoSpaceDN w:val="0"/>
        <w:adjustRightInd w:val="0"/>
        <w:ind w:firstLine="708"/>
        <w:jc w:val="both"/>
      </w:pPr>
      <w:r>
        <w:t>9</w:t>
      </w:r>
      <w:r w:rsidRPr="00D11560">
        <w:t xml:space="preserve">.4. Для целей выдачи продавцу задатка претендент перечисляет </w:t>
      </w:r>
      <w:r w:rsidRPr="0001254A">
        <w:rPr>
          <w:b/>
        </w:rPr>
        <w:t>на счет Оператора электронной площадки</w:t>
      </w:r>
      <w:r w:rsidRPr="00D11560">
        <w:t xml:space="preserve"> гарантийное обеспечение. Денежные средства, перечисленные в счет гарантийного обеспечения, учитываются на аналитическом счете претендента, привязанном к счету Оператора электронной площадки.</w:t>
      </w:r>
    </w:p>
    <w:p w:rsidR="007E75BD" w:rsidRDefault="007E75BD" w:rsidP="002077DD">
      <w:pPr>
        <w:autoSpaceDE w:val="0"/>
        <w:autoSpaceDN w:val="0"/>
        <w:adjustRightInd w:val="0"/>
        <w:ind w:firstLine="709"/>
        <w:jc w:val="both"/>
      </w:pPr>
      <w:r>
        <w:t xml:space="preserve">9.5. </w:t>
      </w:r>
      <w:r w:rsidRPr="00D11560">
        <w:t xml:space="preserve">Гарантийное обеспечение перечисляется претендентом на следующие реквизиты Оператора электронной площадки: </w:t>
      </w:r>
    </w:p>
    <w:p w:rsidR="007E75BD" w:rsidRPr="008D7524" w:rsidRDefault="007E75BD" w:rsidP="008E45BF">
      <w:pPr>
        <w:shd w:val="clear" w:color="auto" w:fill="F5F5F5"/>
        <w:rPr>
          <w:rFonts w:eastAsia="Times New Roman"/>
          <w:lang w:eastAsia="ru-RU"/>
        </w:rPr>
      </w:pPr>
      <w:r w:rsidRPr="00491A43">
        <w:t>Получатель:</w:t>
      </w:r>
      <w:r w:rsidRPr="008D7524">
        <w:rPr>
          <w:rFonts w:eastAsia="Times New Roman"/>
          <w:sz w:val="16"/>
          <w:szCs w:val="16"/>
          <w:lang w:eastAsia="ru-RU"/>
        </w:rPr>
        <w:t xml:space="preserve"> </w:t>
      </w:r>
      <w:r w:rsidRPr="008D7524">
        <w:rPr>
          <w:rFonts w:eastAsia="Times New Roman"/>
          <w:lang w:eastAsia="ru-RU"/>
        </w:rPr>
        <w:t>Наименование: ЗАО "Сбербанк-АСТ"</w:t>
      </w:r>
      <w:r w:rsidRPr="008D7524">
        <w:rPr>
          <w:rFonts w:eastAsia="Times New Roman"/>
          <w:lang w:eastAsia="ru-RU"/>
        </w:rPr>
        <w:br/>
        <w:t>ИНН: 7707308480</w:t>
      </w:r>
      <w:r w:rsidRPr="008D7524">
        <w:rPr>
          <w:rFonts w:eastAsia="Times New Roman"/>
          <w:lang w:eastAsia="ru-RU"/>
        </w:rPr>
        <w:br/>
        <w:t>КПП: 770701001</w:t>
      </w:r>
      <w:r w:rsidRPr="008D7524">
        <w:rPr>
          <w:rFonts w:eastAsia="Times New Roman"/>
          <w:lang w:eastAsia="ru-RU"/>
        </w:rPr>
        <w:br/>
        <w:t>Расчетный счет: 40702810300020038047</w:t>
      </w:r>
    </w:p>
    <w:p w:rsidR="007E75BD" w:rsidRPr="008D7524" w:rsidRDefault="007E75BD" w:rsidP="008E45BF">
      <w:pPr>
        <w:shd w:val="clear" w:color="auto" w:fill="F5F5F5"/>
        <w:rPr>
          <w:rFonts w:eastAsia="Times New Roman"/>
          <w:lang w:eastAsia="ru-RU"/>
        </w:rPr>
      </w:pPr>
      <w:r w:rsidRPr="008D7524">
        <w:rPr>
          <w:rFonts w:eastAsia="Times New Roman"/>
          <w:b/>
          <w:bCs/>
          <w:lang w:eastAsia="ru-RU"/>
        </w:rPr>
        <w:t xml:space="preserve">БАНК ПОЛУЧАТЕЛЯ: </w:t>
      </w:r>
    </w:p>
    <w:p w:rsidR="007E75BD" w:rsidRPr="008D7524" w:rsidRDefault="007E75BD" w:rsidP="008E45BF">
      <w:pPr>
        <w:shd w:val="clear" w:color="auto" w:fill="F5F5F5"/>
        <w:rPr>
          <w:rFonts w:eastAsia="Times New Roman"/>
          <w:lang w:eastAsia="ru-RU"/>
        </w:rPr>
      </w:pPr>
      <w:r w:rsidRPr="008D7524">
        <w:rPr>
          <w:rFonts w:eastAsia="Times New Roman"/>
          <w:lang w:eastAsia="ru-RU"/>
        </w:rPr>
        <w:lastRenderedPageBreak/>
        <w:t>Наименование банка: ПАО "СБЕРБАНК РОССИИ" Г. МОСКВА</w:t>
      </w:r>
      <w:r w:rsidRPr="008D7524">
        <w:rPr>
          <w:rFonts w:eastAsia="Times New Roman"/>
          <w:lang w:eastAsia="ru-RU"/>
        </w:rPr>
        <w:br/>
        <w:t>БИК: 044525225</w:t>
      </w:r>
      <w:r w:rsidRPr="008D7524">
        <w:rPr>
          <w:rFonts w:eastAsia="Times New Roman"/>
          <w:lang w:eastAsia="ru-RU"/>
        </w:rPr>
        <w:br/>
        <w:t>Корреспондентский счет: 30101810400000000225</w:t>
      </w:r>
    </w:p>
    <w:p w:rsidR="007E75BD" w:rsidRPr="00D11560" w:rsidRDefault="007E75BD" w:rsidP="002077DD">
      <w:pPr>
        <w:autoSpaceDE w:val="0"/>
        <w:autoSpaceDN w:val="0"/>
        <w:adjustRightInd w:val="0"/>
        <w:ind w:firstLine="709"/>
        <w:jc w:val="both"/>
      </w:pPr>
    </w:p>
    <w:p w:rsidR="007E75BD" w:rsidRPr="00B0179F" w:rsidRDefault="007E75BD" w:rsidP="002077DD">
      <w:pPr>
        <w:autoSpaceDE w:val="0"/>
        <w:autoSpaceDN w:val="0"/>
        <w:adjustRightInd w:val="0"/>
        <w:ind w:firstLine="708"/>
        <w:jc w:val="both"/>
      </w:pPr>
      <w:r w:rsidRPr="00B0179F">
        <w:t>Назначение платежа: Внесение гарантийного обеспечения по Соглашению о внесении гарантийного обеспечения, № аналитического счета _________, без НДС.</w:t>
      </w:r>
    </w:p>
    <w:p w:rsidR="007E75BD" w:rsidRPr="00D11560" w:rsidRDefault="007E75BD" w:rsidP="002077DD">
      <w:pPr>
        <w:autoSpaceDE w:val="0"/>
        <w:autoSpaceDN w:val="0"/>
        <w:adjustRightInd w:val="0"/>
        <w:ind w:firstLine="708"/>
        <w:jc w:val="both"/>
      </w:pPr>
      <w:r>
        <w:t>9</w:t>
      </w:r>
      <w:r w:rsidRPr="00D11560">
        <w:t xml:space="preserve">.6. Основанием для блокирования средств гарантийного обеспечения является заявка претендента. </w:t>
      </w:r>
    </w:p>
    <w:p w:rsidR="007E75BD" w:rsidRPr="00D11560" w:rsidRDefault="007E75BD" w:rsidP="002077DD">
      <w:pPr>
        <w:autoSpaceDE w:val="0"/>
        <w:autoSpaceDN w:val="0"/>
        <w:adjustRightInd w:val="0"/>
        <w:ind w:firstLine="708"/>
        <w:jc w:val="both"/>
      </w:pPr>
      <w:r w:rsidRPr="00D11560">
        <w:t xml:space="preserve">Средства гарантийного обеспечения блокируются в объеме задатка, размер которого указан в настоящем информационном сообщении о проведении аукциона, для участия в котором подана заявка, при условии наличия на аналитическом счете претендента средств гарантийного обеспечения, не блокированных в размере указанного задатка (свободные средства). </w:t>
      </w:r>
    </w:p>
    <w:p w:rsidR="007E75BD" w:rsidRPr="00021574" w:rsidRDefault="007E75BD" w:rsidP="002077DD">
      <w:pPr>
        <w:shd w:val="clear" w:color="auto" w:fill="FFFFFF"/>
        <w:ind w:left="11" w:right="10" w:firstLine="709"/>
        <w:jc w:val="both"/>
      </w:pPr>
      <w:r>
        <w:t>9</w:t>
      </w:r>
      <w:r w:rsidRPr="00D11560">
        <w:t>.7. </w:t>
      </w:r>
      <w:r w:rsidRPr="00021574">
        <w:rPr>
          <w:spacing w:val="-2"/>
        </w:rPr>
        <w:t xml:space="preserve">Платежи по перечислению задатка для участия в торгах и порядок возврата задатка </w:t>
      </w:r>
      <w:r w:rsidRPr="00021574">
        <w:rPr>
          <w:spacing w:val="-1"/>
        </w:rPr>
        <w:t>осуществляются в соответствии с Регламентом электронной площадки.</w:t>
      </w:r>
    </w:p>
    <w:p w:rsidR="007E75BD" w:rsidRPr="00D11560" w:rsidRDefault="007E75BD" w:rsidP="002077DD">
      <w:pPr>
        <w:autoSpaceDE w:val="0"/>
        <w:autoSpaceDN w:val="0"/>
        <w:adjustRightInd w:val="0"/>
        <w:ind w:firstLine="708"/>
        <w:jc w:val="both"/>
      </w:pPr>
      <w:r w:rsidRPr="00D11560">
        <w:t xml:space="preserve">Блокирование средств гарантийного обеспечения в счет задатка для участия в аукционе прекращается в следующем порядке: </w:t>
      </w:r>
    </w:p>
    <w:p w:rsidR="007E75BD" w:rsidRPr="00D11560" w:rsidRDefault="007E75BD" w:rsidP="002077DD">
      <w:pPr>
        <w:autoSpaceDE w:val="0"/>
        <w:autoSpaceDN w:val="0"/>
        <w:adjustRightInd w:val="0"/>
        <w:ind w:firstLine="708"/>
        <w:jc w:val="both"/>
      </w:pPr>
      <w:r w:rsidRPr="00D11560">
        <w:t xml:space="preserve">а) участникам, за исключением победителя, – в течение 5 (пяти) календарных дней со дня подведения итогов аукциона; </w:t>
      </w:r>
    </w:p>
    <w:p w:rsidR="007E75BD" w:rsidRPr="00D11560" w:rsidRDefault="007E75BD" w:rsidP="002077DD">
      <w:pPr>
        <w:autoSpaceDE w:val="0"/>
        <w:autoSpaceDN w:val="0"/>
        <w:adjustRightInd w:val="0"/>
        <w:ind w:firstLine="708"/>
        <w:jc w:val="both"/>
      </w:pPr>
      <w:r w:rsidRPr="00D11560">
        <w:t xml:space="preserve">б) претендентам, не допущенным к участию в аукционе – в течение 5 (пяти) календарных дней со дня подписания протокола о признании претендентов участниками; </w:t>
      </w:r>
    </w:p>
    <w:p w:rsidR="007E75BD" w:rsidRPr="00D11560" w:rsidRDefault="007E75BD" w:rsidP="002077DD">
      <w:pPr>
        <w:autoSpaceDE w:val="0"/>
        <w:autoSpaceDN w:val="0"/>
        <w:adjustRightInd w:val="0"/>
        <w:ind w:firstLine="708"/>
        <w:jc w:val="both"/>
      </w:pPr>
      <w:r w:rsidRPr="00D11560">
        <w:t xml:space="preserve">в) в случае отзыва претендентом заявки на участие в аукционе до даты (времени) окончания приема заявок – в течение 5 (пяти) календарных дней со дня поступления Оператору электронной площадки от претендента уведомления об отзыве заявки; </w:t>
      </w:r>
    </w:p>
    <w:p w:rsidR="007E75BD" w:rsidRPr="00D11560" w:rsidRDefault="007E75BD" w:rsidP="002077DD">
      <w:pPr>
        <w:autoSpaceDE w:val="0"/>
        <w:autoSpaceDN w:val="0"/>
        <w:adjustRightInd w:val="0"/>
        <w:ind w:firstLine="708"/>
        <w:jc w:val="both"/>
      </w:pPr>
      <w:r w:rsidRPr="00D11560">
        <w:t xml:space="preserve">г) в случае отзыва претендентом заявки позднее даты (времени) окончания приема заявок задаток возвращается в порядке, установленном для претендентов, не допущенных к участию в аукционе; </w:t>
      </w:r>
    </w:p>
    <w:p w:rsidR="007E75BD" w:rsidRPr="00D11560" w:rsidRDefault="007E75BD" w:rsidP="002077DD">
      <w:pPr>
        <w:autoSpaceDE w:val="0"/>
        <w:autoSpaceDN w:val="0"/>
        <w:adjustRightInd w:val="0"/>
        <w:ind w:firstLine="708"/>
        <w:jc w:val="both"/>
      </w:pPr>
      <w:r w:rsidRPr="00D11560">
        <w:t xml:space="preserve">д) в случае </w:t>
      </w:r>
      <w:r>
        <w:t>признания аукциона несостоявшим</w:t>
      </w:r>
      <w:r w:rsidRPr="00D11560">
        <w:t xml:space="preserve">ся Оператор электронной площадки обязуется возвратить сумму внесенного претендентом задатка в течение 5 (пяти) календарных дней со дня подписания протокола признания аукциона несостоявшимся; </w:t>
      </w:r>
    </w:p>
    <w:p w:rsidR="007E75BD" w:rsidRPr="00D11560" w:rsidRDefault="007E75BD" w:rsidP="002077DD">
      <w:pPr>
        <w:autoSpaceDE w:val="0"/>
        <w:autoSpaceDN w:val="0"/>
        <w:adjustRightInd w:val="0"/>
        <w:ind w:firstLine="708"/>
        <w:jc w:val="both"/>
      </w:pPr>
      <w:r w:rsidRPr="00D11560">
        <w:t>е) в случае отмены аукциона Оператор электронной площадки обязуется возвратить сумму внесенного претендентом задатка в течение 5 (пяти) календарных дней со дня принятия решения об отмене аукциона.</w:t>
      </w:r>
    </w:p>
    <w:p w:rsidR="007E75BD" w:rsidRPr="00D11560" w:rsidRDefault="007E75BD" w:rsidP="002077DD">
      <w:pPr>
        <w:autoSpaceDE w:val="0"/>
        <w:autoSpaceDN w:val="0"/>
        <w:adjustRightInd w:val="0"/>
        <w:ind w:firstLine="708"/>
        <w:jc w:val="both"/>
      </w:pPr>
      <w:r>
        <w:t>9</w:t>
      </w:r>
      <w:r w:rsidRPr="00D11560">
        <w:t>.8. Задаток победителя аукциона засчитывается в счет оплаты приобретаемого имущества и подлежит перечислению в установленном порядке в местный бюджет в течение 5 календарных дней со дня истечения срока, установленного для заключения договора купли-продажи имущества.</w:t>
      </w:r>
    </w:p>
    <w:p w:rsidR="007E75BD" w:rsidRPr="00D11560" w:rsidRDefault="007E75BD" w:rsidP="002077DD">
      <w:pPr>
        <w:autoSpaceDE w:val="0"/>
        <w:autoSpaceDN w:val="0"/>
        <w:adjustRightInd w:val="0"/>
        <w:ind w:firstLine="709"/>
        <w:jc w:val="both"/>
      </w:pPr>
      <w:r>
        <w:t>9</w:t>
      </w:r>
      <w:r w:rsidRPr="00D11560">
        <w:t>.9. </w:t>
      </w:r>
      <w:r w:rsidRPr="00021574">
        <w:t>При уклонении или отказе победителя от заключения в установленный срок договора купл</w:t>
      </w:r>
      <w:r>
        <w:t xml:space="preserve">и-продажи имущества результаты </w:t>
      </w:r>
      <w:r w:rsidRPr="00021574">
        <w:t>аукциона аннулируются продавцом, победитель  утрачивает  право  на заключение указанного  договора,  задаток  ему  не возвращается</w:t>
      </w:r>
    </w:p>
    <w:p w:rsidR="007E75BD" w:rsidRPr="00021574" w:rsidRDefault="007E75BD" w:rsidP="002077DD">
      <w:pPr>
        <w:shd w:val="clear" w:color="auto" w:fill="FFFFFF"/>
        <w:tabs>
          <w:tab w:val="left" w:pos="1890"/>
        </w:tabs>
        <w:spacing w:before="270"/>
        <w:ind w:left="1180"/>
      </w:pPr>
      <w:r>
        <w:rPr>
          <w:b/>
          <w:bCs/>
          <w:spacing w:val="-6"/>
        </w:rPr>
        <w:t xml:space="preserve">10. </w:t>
      </w:r>
      <w:r w:rsidRPr="00021574">
        <w:rPr>
          <w:b/>
          <w:bCs/>
          <w:spacing w:val="-1"/>
        </w:rPr>
        <w:t>Порядок признания претендентов участниками аукциона</w:t>
      </w:r>
    </w:p>
    <w:p w:rsidR="007E75BD" w:rsidRPr="00D11560" w:rsidRDefault="007E75BD" w:rsidP="002077DD">
      <w:pPr>
        <w:tabs>
          <w:tab w:val="left" w:pos="540"/>
        </w:tabs>
        <w:ind w:firstLine="709"/>
        <w:jc w:val="both"/>
        <w:outlineLvl w:val="0"/>
      </w:pPr>
      <w:r>
        <w:t>10</w:t>
      </w:r>
      <w:r w:rsidRPr="00D11560">
        <w:t>.1. В день определения участников аукциона, указанный в информационном сообщении, Оператор электронной площадки через «личный кабинет» продавца обеспечивает доступ продавца к поданным претендентами заявкам и документам, а также к журналу приема заявок.</w:t>
      </w:r>
    </w:p>
    <w:p w:rsidR="007E75BD" w:rsidRPr="00D11560" w:rsidRDefault="007E75BD" w:rsidP="002077DD">
      <w:pPr>
        <w:tabs>
          <w:tab w:val="left" w:pos="540"/>
        </w:tabs>
        <w:ind w:firstLine="709"/>
        <w:jc w:val="both"/>
        <w:outlineLvl w:val="0"/>
      </w:pPr>
      <w:r>
        <w:t>10</w:t>
      </w:r>
      <w:r w:rsidRPr="00D11560">
        <w:t>.2. 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rsidR="007E75BD" w:rsidRPr="00D11560" w:rsidRDefault="007E75BD" w:rsidP="002077DD">
      <w:pPr>
        <w:tabs>
          <w:tab w:val="left" w:pos="540"/>
        </w:tabs>
        <w:ind w:firstLine="709"/>
        <w:jc w:val="both"/>
        <w:outlineLvl w:val="0"/>
      </w:pPr>
      <w:r>
        <w:lastRenderedPageBreak/>
        <w:t>10</w:t>
      </w:r>
      <w:r w:rsidRPr="00D11560">
        <w:t xml:space="preserve">.3. 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7E75BD" w:rsidRPr="00D11560" w:rsidRDefault="007E75BD" w:rsidP="002077DD">
      <w:pPr>
        <w:tabs>
          <w:tab w:val="left" w:pos="540"/>
        </w:tabs>
        <w:ind w:firstLine="709"/>
        <w:jc w:val="both"/>
        <w:outlineLvl w:val="0"/>
      </w:pPr>
      <w:r>
        <w:t>10</w:t>
      </w:r>
      <w:r w:rsidRPr="00D11560">
        <w:t xml:space="preserve">.4. Информация о претендентах, не допущенных к участию в аукционе, размещается в открытой части электронной площадки, а также на официальном сайте в сети «Интернет» для размещения информации о проведении торгов, определенном Правительством Российской Федерации </w:t>
      </w:r>
      <w:hyperlink r:id="rId17" w:history="1">
        <w:r w:rsidRPr="00D11560">
          <w:rPr>
            <w:rStyle w:val="aa"/>
            <w:lang w:val="en-US"/>
          </w:rPr>
          <w:t>www</w:t>
        </w:r>
        <w:r w:rsidRPr="00D11560">
          <w:rPr>
            <w:rStyle w:val="aa"/>
          </w:rPr>
          <w:t>.</w:t>
        </w:r>
        <w:r w:rsidRPr="00D11560">
          <w:rPr>
            <w:rStyle w:val="aa"/>
            <w:lang w:val="en-US"/>
          </w:rPr>
          <w:t>torgi</w:t>
        </w:r>
        <w:r w:rsidRPr="00D11560">
          <w:rPr>
            <w:rStyle w:val="aa"/>
          </w:rPr>
          <w:t>.</w:t>
        </w:r>
        <w:r w:rsidRPr="00D11560">
          <w:rPr>
            <w:rStyle w:val="aa"/>
            <w:lang w:val="en-US"/>
          </w:rPr>
          <w:t>gov</w:t>
        </w:r>
        <w:r w:rsidRPr="00D11560">
          <w:rPr>
            <w:rStyle w:val="aa"/>
          </w:rPr>
          <w:t>.</w:t>
        </w:r>
        <w:r w:rsidRPr="00D11560">
          <w:rPr>
            <w:rStyle w:val="aa"/>
            <w:lang w:val="en-US"/>
          </w:rPr>
          <w:t>ru</w:t>
        </w:r>
      </w:hyperlink>
      <w:r w:rsidRPr="00D11560">
        <w:t>, а также на сайте продавца в сети «Интернет».</w:t>
      </w:r>
    </w:p>
    <w:p w:rsidR="007E75BD" w:rsidRPr="00D11560" w:rsidRDefault="007E75BD" w:rsidP="002077DD">
      <w:pPr>
        <w:tabs>
          <w:tab w:val="left" w:pos="540"/>
        </w:tabs>
        <w:ind w:firstLine="709"/>
        <w:jc w:val="both"/>
        <w:outlineLvl w:val="0"/>
      </w:pPr>
      <w:r>
        <w:t>10</w:t>
      </w:r>
      <w:r w:rsidRPr="00D11560">
        <w:t>.5. Претендент приобретает статус участника аукциона с момента подписания протокола о признании претендентов участниками аукциона.</w:t>
      </w:r>
    </w:p>
    <w:p w:rsidR="007E75BD" w:rsidRPr="00D11560" w:rsidRDefault="007E75BD" w:rsidP="002077DD">
      <w:pPr>
        <w:tabs>
          <w:tab w:val="left" w:pos="540"/>
        </w:tabs>
        <w:ind w:firstLine="709"/>
        <w:jc w:val="both"/>
        <w:outlineLvl w:val="0"/>
      </w:pPr>
      <w:r>
        <w:t>10</w:t>
      </w:r>
      <w:r w:rsidRPr="00D11560">
        <w:t>.6. Претендент не допускается к участию в аукционе по следующим основаниям:</w:t>
      </w:r>
    </w:p>
    <w:p w:rsidR="007E75BD" w:rsidRPr="00D11560" w:rsidRDefault="007E75BD" w:rsidP="002077DD">
      <w:pPr>
        <w:tabs>
          <w:tab w:val="left" w:pos="540"/>
        </w:tabs>
        <w:ind w:firstLine="709"/>
        <w:jc w:val="both"/>
        <w:outlineLvl w:val="0"/>
      </w:pPr>
      <w:r>
        <w:t>А</w:t>
      </w:r>
      <w:r w:rsidRPr="00D11560">
        <w:t>) представленные документы не подтверждают право претендента быть покупателем имущества в соответствии с законодательством Российской Федерации.</w:t>
      </w:r>
    </w:p>
    <w:p w:rsidR="007E75BD" w:rsidRPr="00D11560" w:rsidRDefault="007E75BD" w:rsidP="002077DD">
      <w:pPr>
        <w:tabs>
          <w:tab w:val="left" w:pos="540"/>
        </w:tabs>
        <w:ind w:firstLine="709"/>
        <w:jc w:val="both"/>
        <w:outlineLvl w:val="0"/>
      </w:pPr>
      <w:r w:rsidRPr="00D11560">
        <w:t>Б) представлены не все документы в соответствии с перечнем, указанным в информационном сообщении о проведении продажи муниципального имущества в электронной форме, или оформление представленных документов не соответствует законодательству Российской Федерации.</w:t>
      </w:r>
    </w:p>
    <w:p w:rsidR="007E75BD" w:rsidRPr="00D11560" w:rsidRDefault="007E75BD" w:rsidP="002077DD">
      <w:pPr>
        <w:tabs>
          <w:tab w:val="left" w:pos="540"/>
        </w:tabs>
        <w:ind w:firstLine="709"/>
        <w:jc w:val="both"/>
        <w:outlineLvl w:val="0"/>
      </w:pPr>
      <w:r w:rsidRPr="00D11560">
        <w:t>В) не подтверждено поступление в установленный срок задатка на счет, указанный в информационном сообщении.</w:t>
      </w:r>
    </w:p>
    <w:p w:rsidR="007E75BD" w:rsidRPr="00D11560" w:rsidRDefault="007E75BD" w:rsidP="002077DD">
      <w:pPr>
        <w:tabs>
          <w:tab w:val="left" w:pos="540"/>
        </w:tabs>
        <w:ind w:firstLine="709"/>
        <w:jc w:val="both"/>
        <w:outlineLvl w:val="0"/>
      </w:pPr>
      <w:r w:rsidRPr="00D11560">
        <w:t>Г) заявка подана лицом, не уполномоченным претендентом на осуществление таких действий.</w:t>
      </w:r>
    </w:p>
    <w:p w:rsidR="007E75BD" w:rsidRPr="00021574" w:rsidRDefault="007E75BD" w:rsidP="002077DD">
      <w:pPr>
        <w:widowControl w:val="0"/>
        <w:shd w:val="clear" w:color="auto" w:fill="FFFFFF"/>
        <w:autoSpaceDE w:val="0"/>
        <w:autoSpaceDN w:val="0"/>
        <w:adjustRightInd w:val="0"/>
        <w:spacing w:before="180"/>
        <w:jc w:val="center"/>
        <w:rPr>
          <w:b/>
          <w:bCs/>
          <w:spacing w:val="-1"/>
        </w:rPr>
      </w:pPr>
      <w:r>
        <w:rPr>
          <w:b/>
          <w:bCs/>
          <w:spacing w:val="-1"/>
        </w:rPr>
        <w:t xml:space="preserve">11. </w:t>
      </w:r>
      <w:r w:rsidRPr="00021574">
        <w:rPr>
          <w:b/>
          <w:bCs/>
          <w:spacing w:val="-1"/>
        </w:rPr>
        <w:t>Порядок  проведения  аукциона</w:t>
      </w:r>
    </w:p>
    <w:p w:rsidR="007E75BD" w:rsidRPr="00021574" w:rsidRDefault="007E75BD" w:rsidP="002077DD">
      <w:pPr>
        <w:shd w:val="clear" w:color="auto" w:fill="FFFFFF"/>
        <w:tabs>
          <w:tab w:val="left" w:pos="1290"/>
        </w:tabs>
        <w:ind w:right="20"/>
        <w:jc w:val="both"/>
        <w:rPr>
          <w:spacing w:val="-8"/>
        </w:rPr>
      </w:pPr>
      <w:r w:rsidRPr="00021574">
        <w:rPr>
          <w:spacing w:val="-2"/>
        </w:rPr>
        <w:t xml:space="preserve">             Проведение процедуры аукциона должно состояться не </w:t>
      </w:r>
      <w:r w:rsidRPr="00307A28">
        <w:rPr>
          <w:spacing w:val="-2"/>
        </w:rPr>
        <w:t>позднее 3-го рабочего</w:t>
      </w:r>
      <w:r w:rsidRPr="00021574">
        <w:rPr>
          <w:spacing w:val="-2"/>
        </w:rPr>
        <w:t xml:space="preserve"> </w:t>
      </w:r>
      <w:r w:rsidRPr="00021574">
        <w:rPr>
          <w:spacing w:val="-1"/>
        </w:rPr>
        <w:t>дня со дня определения участников, указанного в информационном сообщении.</w:t>
      </w:r>
    </w:p>
    <w:p w:rsidR="007E75BD" w:rsidRPr="00021574" w:rsidRDefault="007E75BD" w:rsidP="002077DD">
      <w:pPr>
        <w:shd w:val="clear" w:color="auto" w:fill="FFFFFF"/>
        <w:tabs>
          <w:tab w:val="left" w:pos="1290"/>
        </w:tabs>
        <w:spacing w:line="270" w:lineRule="exact"/>
        <w:ind w:right="10"/>
        <w:jc w:val="both"/>
        <w:rPr>
          <w:spacing w:val="-8"/>
        </w:rPr>
      </w:pPr>
      <w:r w:rsidRPr="00021574">
        <w:t xml:space="preserve">            Процедура аукциона проводится в день и время, указанные в информационном сообщении о проведении аукциона, путем последовательного </w:t>
      </w:r>
      <w:r w:rsidRPr="00021574">
        <w:rPr>
          <w:spacing w:val="-1"/>
        </w:rPr>
        <w:t xml:space="preserve">повышения участниками начальной цены продажи на величину, равную либо кратную </w:t>
      </w:r>
      <w:r w:rsidRPr="00021574">
        <w:t>величине «шага аукциона».</w:t>
      </w:r>
    </w:p>
    <w:p w:rsidR="007E75BD" w:rsidRPr="00021574" w:rsidRDefault="007E75BD" w:rsidP="002077DD">
      <w:pPr>
        <w:shd w:val="clear" w:color="auto" w:fill="FFFFFF"/>
        <w:spacing w:line="270" w:lineRule="exact"/>
        <w:ind w:left="10" w:right="10" w:firstLine="720"/>
        <w:jc w:val="both"/>
      </w:pPr>
      <w:r w:rsidRPr="00021574">
        <w:t>«Шаг аукциона» устанавливается продавцом в фиксированной сумме, составляющей не более 5 процентов начальной цены продажи, и не изменяется в течение всего аукциона.</w:t>
      </w:r>
    </w:p>
    <w:p w:rsidR="007E75BD" w:rsidRPr="00021574" w:rsidRDefault="007E75BD" w:rsidP="002077DD">
      <w:pPr>
        <w:shd w:val="clear" w:color="auto" w:fill="FFFFFF"/>
        <w:tabs>
          <w:tab w:val="left" w:pos="1290"/>
        </w:tabs>
        <w:spacing w:line="270" w:lineRule="exact"/>
        <w:ind w:left="10" w:right="10"/>
        <w:jc w:val="both"/>
      </w:pPr>
      <w:r w:rsidRPr="00021574">
        <w:t xml:space="preserve">           Во время проведения процедуры аукциона электронная площадка</w:t>
      </w:r>
      <w:r w:rsidRPr="00021574">
        <w:br/>
      </w:r>
      <w:r w:rsidRPr="00021574">
        <w:rPr>
          <w:spacing w:val="-1"/>
        </w:rPr>
        <w:t>обеспечивает доступ участников к закрытой части электронной площадки и возможность</w:t>
      </w:r>
      <w:r w:rsidRPr="00021574">
        <w:rPr>
          <w:spacing w:val="-1"/>
        </w:rPr>
        <w:br/>
      </w:r>
      <w:r w:rsidRPr="00021574">
        <w:t>представления ими предложений о цене имущества.</w:t>
      </w:r>
    </w:p>
    <w:p w:rsidR="007E75BD" w:rsidRPr="00021574" w:rsidRDefault="007E75BD" w:rsidP="002077DD">
      <w:pPr>
        <w:shd w:val="clear" w:color="auto" w:fill="FFFFFF"/>
        <w:tabs>
          <w:tab w:val="left" w:pos="1350"/>
        </w:tabs>
        <w:spacing w:line="270" w:lineRule="exact"/>
        <w:ind w:right="10" w:firstLine="720"/>
        <w:jc w:val="both"/>
      </w:pPr>
      <w:r w:rsidRPr="00021574">
        <w:rPr>
          <w:spacing w:val="-1"/>
        </w:rPr>
        <w:t xml:space="preserve">Со времени начала проведения процедуры аукциона электронной площадкой </w:t>
      </w:r>
      <w:r w:rsidRPr="00021574">
        <w:t>размещается:</w:t>
      </w:r>
    </w:p>
    <w:p w:rsidR="007E75BD" w:rsidRPr="00021574" w:rsidRDefault="007E75BD" w:rsidP="002077DD">
      <w:pPr>
        <w:widowControl w:val="0"/>
        <w:numPr>
          <w:ilvl w:val="0"/>
          <w:numId w:val="1"/>
        </w:numPr>
        <w:shd w:val="clear" w:color="auto" w:fill="FFFFFF"/>
        <w:tabs>
          <w:tab w:val="left" w:pos="1000"/>
        </w:tabs>
        <w:autoSpaceDE w:val="0"/>
        <w:autoSpaceDN w:val="0"/>
        <w:adjustRightInd w:val="0"/>
        <w:spacing w:line="270" w:lineRule="exact"/>
        <w:ind w:right="20" w:firstLine="710"/>
        <w:jc w:val="both"/>
      </w:pPr>
      <w:r w:rsidRPr="00021574">
        <w:t xml:space="preserve">в открытой части электронной площадки </w:t>
      </w:r>
      <w:r>
        <w:t>–</w:t>
      </w:r>
      <w:r w:rsidRPr="00021574">
        <w:t xml:space="preserve"> информация о начале проведения процедуры аукциона с указанием наименования имущества, начальной цены и текущего «шага аукциона»;</w:t>
      </w:r>
    </w:p>
    <w:p w:rsidR="007E75BD" w:rsidRPr="00021574" w:rsidRDefault="007E75BD" w:rsidP="002077DD">
      <w:pPr>
        <w:widowControl w:val="0"/>
        <w:numPr>
          <w:ilvl w:val="0"/>
          <w:numId w:val="1"/>
        </w:numPr>
        <w:shd w:val="clear" w:color="auto" w:fill="FFFFFF"/>
        <w:tabs>
          <w:tab w:val="left" w:pos="1000"/>
        </w:tabs>
        <w:autoSpaceDE w:val="0"/>
        <w:autoSpaceDN w:val="0"/>
        <w:adjustRightInd w:val="0"/>
        <w:spacing w:line="270" w:lineRule="exact"/>
        <w:ind w:right="20" w:firstLine="710"/>
        <w:jc w:val="both"/>
      </w:pPr>
      <w:r w:rsidRPr="00021574">
        <w:rPr>
          <w:spacing w:val="-1"/>
        </w:rPr>
        <w:t xml:space="preserve">в закрытой части электронной площадки </w:t>
      </w:r>
      <w:r>
        <w:rPr>
          <w:spacing w:val="-1"/>
        </w:rPr>
        <w:t>–</w:t>
      </w:r>
      <w:r w:rsidRPr="00021574">
        <w:rPr>
          <w:spacing w:val="-1"/>
        </w:rPr>
        <w:t xml:space="preserve"> помимо информации, указанной в открытой части электронной площадки, также предложения о цене имущества и время их </w:t>
      </w:r>
      <w:r w:rsidRPr="00021574">
        <w:t>поступления, величина повышения начальной цены («шаг аукциона»), время, оставшееся до окончания приема предложений о цене имущества.</w:t>
      </w:r>
    </w:p>
    <w:p w:rsidR="007E75BD" w:rsidRPr="00021574" w:rsidRDefault="007E75BD" w:rsidP="002077DD">
      <w:pPr>
        <w:shd w:val="clear" w:color="auto" w:fill="FFFFFF"/>
        <w:tabs>
          <w:tab w:val="left" w:pos="1290"/>
        </w:tabs>
        <w:spacing w:line="270" w:lineRule="exact"/>
        <w:ind w:left="10" w:right="10" w:firstLine="710"/>
        <w:jc w:val="both"/>
      </w:pPr>
      <w:r w:rsidRPr="00021574">
        <w:t xml:space="preserve">В течение одного часа со времени начала проведения процедуры аукциона </w:t>
      </w:r>
      <w:r w:rsidRPr="00021574">
        <w:rPr>
          <w:spacing w:val="-1"/>
        </w:rPr>
        <w:t>участникам аукциона предлагается заявить о приобретении имущества по начальной цене.</w:t>
      </w:r>
      <w:r w:rsidRPr="00021574">
        <w:rPr>
          <w:spacing w:val="-1"/>
        </w:rPr>
        <w:br/>
        <w:t xml:space="preserve">            </w:t>
      </w:r>
      <w:r w:rsidRPr="00021574">
        <w:t>В случае если в течение указанного времени;</w:t>
      </w:r>
    </w:p>
    <w:p w:rsidR="007E75BD" w:rsidRPr="00021574" w:rsidRDefault="007E75BD" w:rsidP="002077DD">
      <w:pPr>
        <w:widowControl w:val="0"/>
        <w:numPr>
          <w:ilvl w:val="0"/>
          <w:numId w:val="1"/>
        </w:numPr>
        <w:shd w:val="clear" w:color="auto" w:fill="FFFFFF"/>
        <w:tabs>
          <w:tab w:val="left" w:pos="1000"/>
        </w:tabs>
        <w:autoSpaceDE w:val="0"/>
        <w:autoSpaceDN w:val="0"/>
        <w:adjustRightInd w:val="0"/>
        <w:spacing w:line="270" w:lineRule="exact"/>
        <w:ind w:right="20" w:firstLine="710"/>
        <w:jc w:val="both"/>
      </w:pPr>
      <w:r w:rsidRPr="00021574">
        <w:t xml:space="preserve">поступило предложение о начальной цене имущества, то время для представления следующих предложений об увеличенной на «шаг аукциона» цене </w:t>
      </w:r>
      <w:r w:rsidRPr="00021574">
        <w:rPr>
          <w:spacing w:val="-1"/>
        </w:rPr>
        <w:t xml:space="preserve">имущества продлевается на 10 минут со времени представления каждого следующего </w:t>
      </w:r>
      <w:r w:rsidRPr="00021574">
        <w:t xml:space="preserve">предложения. Если в течение 10 минут после представления последнего предложения о </w:t>
      </w:r>
      <w:r w:rsidRPr="00021574">
        <w:rPr>
          <w:spacing w:val="-1"/>
        </w:rPr>
        <w:t>цене имущества следующее предложение не поступило, аукцион с помощью программно-</w:t>
      </w:r>
      <w:r w:rsidRPr="00021574">
        <w:t>аппаратных средств электронной площадки завершается;</w:t>
      </w:r>
    </w:p>
    <w:p w:rsidR="007E75BD" w:rsidRPr="00021574" w:rsidRDefault="007E75BD" w:rsidP="002077DD">
      <w:pPr>
        <w:widowControl w:val="0"/>
        <w:numPr>
          <w:ilvl w:val="0"/>
          <w:numId w:val="1"/>
        </w:numPr>
        <w:shd w:val="clear" w:color="auto" w:fill="FFFFFF"/>
        <w:tabs>
          <w:tab w:val="left" w:pos="1000"/>
        </w:tabs>
        <w:autoSpaceDE w:val="0"/>
        <w:autoSpaceDN w:val="0"/>
        <w:adjustRightInd w:val="0"/>
        <w:spacing w:line="270" w:lineRule="exact"/>
        <w:ind w:right="20" w:firstLine="710"/>
        <w:jc w:val="both"/>
      </w:pPr>
      <w:r w:rsidRPr="00021574">
        <w:rPr>
          <w:spacing w:val="-2"/>
        </w:rPr>
        <w:t xml:space="preserve">не поступило ни одного предложения о начальной цене имущества, то аукцион с </w:t>
      </w:r>
      <w:r w:rsidRPr="00021574">
        <w:t xml:space="preserve">помощью программно-аппаратных средств электронной площадки завершается. В этом </w:t>
      </w:r>
      <w:r w:rsidRPr="00021574">
        <w:lastRenderedPageBreak/>
        <w:t>случае временем окончания представления предложений о цене имущества является время завершения аукциона</w:t>
      </w:r>
    </w:p>
    <w:p w:rsidR="007E75BD" w:rsidRPr="00021574" w:rsidRDefault="007E75BD" w:rsidP="002077DD">
      <w:pPr>
        <w:shd w:val="clear" w:color="auto" w:fill="FFFFFF"/>
        <w:spacing w:line="270" w:lineRule="exact"/>
        <w:jc w:val="both"/>
      </w:pPr>
      <w:r w:rsidRPr="00021574">
        <w:rPr>
          <w:spacing w:val="-1"/>
        </w:rPr>
        <w:t>При этом программными средствами электронной площадки обеспечивается:</w:t>
      </w:r>
    </w:p>
    <w:p w:rsidR="007E75BD" w:rsidRPr="00021574" w:rsidRDefault="007E75BD" w:rsidP="002077DD">
      <w:pPr>
        <w:widowControl w:val="0"/>
        <w:numPr>
          <w:ilvl w:val="0"/>
          <w:numId w:val="1"/>
        </w:numPr>
        <w:shd w:val="clear" w:color="auto" w:fill="FFFFFF"/>
        <w:tabs>
          <w:tab w:val="left" w:pos="1000"/>
        </w:tabs>
        <w:autoSpaceDE w:val="0"/>
        <w:autoSpaceDN w:val="0"/>
        <w:adjustRightInd w:val="0"/>
        <w:spacing w:line="270" w:lineRule="exact"/>
        <w:ind w:right="20" w:firstLine="710"/>
        <w:jc w:val="both"/>
      </w:pPr>
      <w:r w:rsidRPr="00021574">
        <w:t xml:space="preserve">исключение возможности подачи участником предложения о цене имущества, </w:t>
      </w:r>
      <w:r w:rsidRPr="00021574">
        <w:rPr>
          <w:spacing w:val="-1"/>
        </w:rPr>
        <w:t>не соответствующего увеличению текущей цены на величину «шага аукциона»;</w:t>
      </w:r>
    </w:p>
    <w:p w:rsidR="007E75BD" w:rsidRPr="00021574" w:rsidRDefault="007E75BD" w:rsidP="002077DD">
      <w:pPr>
        <w:widowControl w:val="0"/>
        <w:numPr>
          <w:ilvl w:val="0"/>
          <w:numId w:val="1"/>
        </w:numPr>
        <w:shd w:val="clear" w:color="auto" w:fill="FFFFFF"/>
        <w:tabs>
          <w:tab w:val="left" w:pos="1000"/>
        </w:tabs>
        <w:autoSpaceDE w:val="0"/>
        <w:autoSpaceDN w:val="0"/>
        <w:adjustRightInd w:val="0"/>
        <w:spacing w:line="270" w:lineRule="exact"/>
        <w:ind w:right="10" w:firstLine="710"/>
        <w:jc w:val="both"/>
      </w:pPr>
      <w:r w:rsidRPr="00021574">
        <w:t>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7E75BD" w:rsidRPr="00021574" w:rsidRDefault="007E75BD" w:rsidP="002077DD">
      <w:pPr>
        <w:shd w:val="clear" w:color="auto" w:fill="FFFFFF"/>
        <w:tabs>
          <w:tab w:val="left" w:pos="1290"/>
        </w:tabs>
        <w:spacing w:line="270" w:lineRule="exact"/>
        <w:ind w:left="10" w:right="10"/>
        <w:jc w:val="both"/>
        <w:rPr>
          <w:spacing w:val="-7"/>
        </w:rPr>
      </w:pPr>
      <w:r w:rsidRPr="00021574">
        <w:rPr>
          <w:spacing w:val="-1"/>
        </w:rPr>
        <w:t xml:space="preserve">            Победителем признается участник, предложивший наиболее высокую цену </w:t>
      </w:r>
      <w:r w:rsidRPr="00021574">
        <w:t>имущества.</w:t>
      </w:r>
    </w:p>
    <w:p w:rsidR="007E75BD" w:rsidRPr="00021574" w:rsidRDefault="007E75BD" w:rsidP="002077DD">
      <w:pPr>
        <w:shd w:val="clear" w:color="auto" w:fill="FFFFFF"/>
        <w:tabs>
          <w:tab w:val="left" w:pos="1290"/>
        </w:tabs>
        <w:jc w:val="both"/>
        <w:rPr>
          <w:spacing w:val="-5"/>
        </w:rPr>
      </w:pPr>
      <w:r w:rsidRPr="00021574">
        <w:rPr>
          <w:spacing w:val="-1"/>
        </w:rPr>
        <w:t xml:space="preserve">            Ход проведения процедуры аукциона фиксируется электронной площадкой в электронном журнале, который направляется продавцу в течение одного часа со времени </w:t>
      </w:r>
      <w:r w:rsidRPr="00021574">
        <w:t>завершения приема предложений о цене имущества для подведения итогов аукциона путем оформления протокола об</w:t>
      </w:r>
      <w:r>
        <w:t xml:space="preserve"> итогах (результатах) аукциона (</w:t>
      </w:r>
      <w:r w:rsidRPr="00021574">
        <w:t xml:space="preserve">далее </w:t>
      </w:r>
      <w:r>
        <w:t>–</w:t>
      </w:r>
      <w:r w:rsidRPr="00021574">
        <w:t xml:space="preserve"> протокол об итогах аукциона).</w:t>
      </w:r>
    </w:p>
    <w:p w:rsidR="007E75BD" w:rsidRPr="00021574" w:rsidRDefault="007E75BD" w:rsidP="002077DD">
      <w:pPr>
        <w:shd w:val="clear" w:color="auto" w:fill="FFFFFF"/>
        <w:ind w:right="20" w:firstLine="708"/>
        <w:jc w:val="both"/>
      </w:pPr>
      <w:r w:rsidRPr="00021574">
        <w:t xml:space="preserve">Протокол об итогах аукциона удостоверяет право победителя на заключение </w:t>
      </w:r>
      <w:r w:rsidRPr="00021574">
        <w:rPr>
          <w:spacing w:val="-1"/>
        </w:rPr>
        <w:t xml:space="preserve">договора купли-продажи имущества, содержит фамилию, имя, отчество физического лица </w:t>
      </w:r>
      <w:r w:rsidRPr="00021574">
        <w:t xml:space="preserve">или наименование юридического лица </w:t>
      </w:r>
      <w:r>
        <w:t>–</w:t>
      </w:r>
      <w:r w:rsidRPr="00021574">
        <w:t xml:space="preserve"> победителя аукциона, цену имущества, предложенную    победителем,    фамилию,    имя,    отчество    физического    лица    или наименование юридического лица </w:t>
      </w:r>
      <w:r>
        <w:t>–</w:t>
      </w:r>
      <w:r w:rsidRPr="00021574">
        <w:t xml:space="preserve"> участника продажи, который сдел</w:t>
      </w:r>
      <w:r>
        <w:t>ал предпоследнее предложение о ц</w:t>
      </w:r>
      <w:r w:rsidRPr="00021574">
        <w:t>ене такого имущества в ходе продажи, и подписывается продавцом в течение одного часа с момента получения электронного журнала, но не позднее рабочего дня, следующего за днем подведения итогов аукциона.</w:t>
      </w:r>
    </w:p>
    <w:p w:rsidR="007E75BD" w:rsidRPr="00021574" w:rsidRDefault="007E75BD" w:rsidP="002077DD">
      <w:pPr>
        <w:shd w:val="clear" w:color="auto" w:fill="FFFFFF"/>
        <w:tabs>
          <w:tab w:val="left" w:pos="1280"/>
        </w:tabs>
        <w:spacing w:line="270" w:lineRule="exact"/>
        <w:ind w:right="20"/>
        <w:jc w:val="both"/>
        <w:rPr>
          <w:spacing w:val="-5"/>
        </w:rPr>
      </w:pPr>
      <w:r w:rsidRPr="00021574">
        <w:t xml:space="preserve">           Процедура аукциона считается завершенной со времени подписания продавцом протокола об итогах аукциона.</w:t>
      </w:r>
    </w:p>
    <w:p w:rsidR="007E75BD" w:rsidRPr="00021574" w:rsidRDefault="007E75BD" w:rsidP="002077DD">
      <w:pPr>
        <w:shd w:val="clear" w:color="auto" w:fill="FFFFFF"/>
        <w:tabs>
          <w:tab w:val="left" w:pos="1280"/>
        </w:tabs>
        <w:ind w:right="10"/>
        <w:jc w:val="both"/>
        <w:rPr>
          <w:spacing w:val="-4"/>
        </w:rPr>
      </w:pPr>
      <w:r w:rsidRPr="00021574">
        <w:rPr>
          <w:spacing w:val="-1"/>
        </w:rPr>
        <w:t xml:space="preserve">            В течение одного часа со времени подписания протокола об итогах аукциона </w:t>
      </w:r>
      <w:r w:rsidRPr="00021574">
        <w:t>победителю электронной площадкой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7E75BD" w:rsidRPr="00021574" w:rsidRDefault="007E75BD" w:rsidP="002077DD">
      <w:pPr>
        <w:widowControl w:val="0"/>
        <w:numPr>
          <w:ilvl w:val="0"/>
          <w:numId w:val="2"/>
        </w:numPr>
        <w:shd w:val="clear" w:color="auto" w:fill="FFFFFF"/>
        <w:tabs>
          <w:tab w:val="left" w:pos="1000"/>
        </w:tabs>
        <w:autoSpaceDE w:val="0"/>
        <w:autoSpaceDN w:val="0"/>
        <w:adjustRightInd w:val="0"/>
        <w:ind w:right="20" w:firstLine="720"/>
        <w:jc w:val="both"/>
      </w:pPr>
      <w:r w:rsidRPr="00021574">
        <w:t>наименование имущества и иные позволяющие его индивидуализировать сведения (спецификация лота);</w:t>
      </w:r>
    </w:p>
    <w:p w:rsidR="007E75BD" w:rsidRPr="00021574" w:rsidRDefault="007E75BD" w:rsidP="002077DD">
      <w:pPr>
        <w:widowControl w:val="0"/>
        <w:numPr>
          <w:ilvl w:val="0"/>
          <w:numId w:val="2"/>
        </w:numPr>
        <w:shd w:val="clear" w:color="auto" w:fill="FFFFFF"/>
        <w:tabs>
          <w:tab w:val="left" w:pos="1000"/>
        </w:tabs>
        <w:autoSpaceDE w:val="0"/>
        <w:autoSpaceDN w:val="0"/>
        <w:adjustRightInd w:val="0"/>
        <w:ind w:left="720"/>
        <w:jc w:val="both"/>
      </w:pPr>
      <w:r w:rsidRPr="00021574">
        <w:rPr>
          <w:spacing w:val="-3"/>
        </w:rPr>
        <w:t>цена сделки;</w:t>
      </w:r>
    </w:p>
    <w:p w:rsidR="007E75BD" w:rsidRPr="00021574" w:rsidRDefault="007E75BD" w:rsidP="002077DD">
      <w:pPr>
        <w:widowControl w:val="0"/>
        <w:numPr>
          <w:ilvl w:val="0"/>
          <w:numId w:val="2"/>
        </w:numPr>
        <w:shd w:val="clear" w:color="auto" w:fill="FFFFFF"/>
        <w:tabs>
          <w:tab w:val="left" w:pos="1000"/>
        </w:tabs>
        <w:autoSpaceDE w:val="0"/>
        <w:autoSpaceDN w:val="0"/>
        <w:adjustRightInd w:val="0"/>
        <w:ind w:right="10" w:firstLine="720"/>
        <w:jc w:val="both"/>
      </w:pPr>
      <w:r w:rsidRPr="00021574">
        <w:rPr>
          <w:spacing w:val="-1"/>
        </w:rPr>
        <w:t xml:space="preserve">фамилия, имя, отчество физического лица или наименование юридического лица </w:t>
      </w:r>
      <w:r>
        <w:t>–</w:t>
      </w:r>
      <w:r w:rsidRPr="00021574">
        <w:t xml:space="preserve"> победителя.</w:t>
      </w:r>
    </w:p>
    <w:p w:rsidR="007E75BD" w:rsidRDefault="007E75BD" w:rsidP="002077DD">
      <w:pPr>
        <w:shd w:val="clear" w:color="auto" w:fill="FFFFFF"/>
        <w:tabs>
          <w:tab w:val="left" w:pos="1280"/>
        </w:tabs>
        <w:ind w:right="20" w:firstLine="710"/>
        <w:jc w:val="both"/>
      </w:pPr>
      <w:r w:rsidRPr="00021574">
        <w:t xml:space="preserve"> </w:t>
      </w:r>
      <w:r w:rsidRPr="00021574">
        <w:rPr>
          <w:spacing w:val="-1"/>
        </w:rPr>
        <w:t xml:space="preserve">В течение 5 </w:t>
      </w:r>
      <w:r>
        <w:rPr>
          <w:spacing w:val="-1"/>
        </w:rPr>
        <w:t xml:space="preserve">(пяти) </w:t>
      </w:r>
      <w:r w:rsidRPr="00021574">
        <w:rPr>
          <w:spacing w:val="-1"/>
        </w:rPr>
        <w:t xml:space="preserve">рабочих дней со дня подведения итогов аукциона с победителем </w:t>
      </w:r>
      <w:r w:rsidRPr="00021574">
        <w:t>заключается договор купли-продажи имущества.</w:t>
      </w:r>
    </w:p>
    <w:p w:rsidR="007E75BD" w:rsidRDefault="007E75BD" w:rsidP="002077DD">
      <w:pPr>
        <w:shd w:val="clear" w:color="auto" w:fill="FFFFFF"/>
        <w:ind w:right="10"/>
        <w:jc w:val="center"/>
        <w:rPr>
          <w:b/>
          <w:bCs/>
          <w:spacing w:val="-2"/>
        </w:rPr>
      </w:pPr>
    </w:p>
    <w:p w:rsidR="007E75BD" w:rsidRPr="00021574" w:rsidRDefault="007E75BD" w:rsidP="002077DD">
      <w:pPr>
        <w:shd w:val="clear" w:color="auto" w:fill="FFFFFF"/>
        <w:ind w:right="10"/>
        <w:jc w:val="center"/>
      </w:pPr>
      <w:r>
        <w:rPr>
          <w:b/>
          <w:bCs/>
          <w:spacing w:val="-2"/>
        </w:rPr>
        <w:t>12</w:t>
      </w:r>
      <w:r w:rsidRPr="00021574">
        <w:rPr>
          <w:b/>
          <w:bCs/>
          <w:spacing w:val="-2"/>
        </w:rPr>
        <w:t>.       Порядок определения победителя продажи</w:t>
      </w:r>
    </w:p>
    <w:p w:rsidR="007E75BD" w:rsidRPr="00021574" w:rsidRDefault="007E75BD" w:rsidP="002077DD">
      <w:pPr>
        <w:shd w:val="clear" w:color="auto" w:fill="FFFFFF"/>
        <w:ind w:left="10" w:right="20" w:firstLine="710"/>
        <w:jc w:val="both"/>
      </w:pPr>
      <w:r w:rsidRPr="00021574">
        <w:t>Победителем признается участник, предложивший наиболее высокую цену имущества.</w:t>
      </w:r>
    </w:p>
    <w:p w:rsidR="007E75BD" w:rsidRPr="00021574" w:rsidRDefault="007E75BD" w:rsidP="002077DD">
      <w:pPr>
        <w:shd w:val="clear" w:color="auto" w:fill="FFFFFF"/>
        <w:spacing w:line="270" w:lineRule="exact"/>
        <w:ind w:left="10" w:right="20" w:firstLine="710"/>
        <w:jc w:val="both"/>
      </w:pPr>
      <w:r w:rsidRPr="00021574">
        <w:t xml:space="preserve">Ход проведения процедуры аукциона фиксируется электронной площадкой в электронном журнале, который направляется продавцу в течение одного часа со времени </w:t>
      </w:r>
      <w:r w:rsidRPr="00021574">
        <w:rPr>
          <w:spacing w:val="-2"/>
        </w:rPr>
        <w:t xml:space="preserve">завершения приема предложений о цене имущества для подведения итогов аукциона путем </w:t>
      </w:r>
      <w:r w:rsidRPr="00021574">
        <w:t>оформления протокола об итогах аукциона.</w:t>
      </w:r>
    </w:p>
    <w:p w:rsidR="007E75BD" w:rsidRPr="00021574" w:rsidRDefault="007E75BD" w:rsidP="002077DD">
      <w:pPr>
        <w:shd w:val="clear" w:color="auto" w:fill="FFFFFF"/>
        <w:spacing w:line="270" w:lineRule="exact"/>
        <w:ind w:right="10" w:firstLine="720"/>
        <w:jc w:val="both"/>
      </w:pPr>
      <w:r w:rsidRPr="00021574">
        <w:t>Протокол об итогах аукциона удостоверяет право победителя на заключение договора купли-продажи имущества.</w:t>
      </w:r>
    </w:p>
    <w:p w:rsidR="007E75BD" w:rsidRPr="00021574" w:rsidRDefault="007E75BD" w:rsidP="002077DD">
      <w:pPr>
        <w:shd w:val="clear" w:color="auto" w:fill="FFFFFF"/>
        <w:spacing w:line="270" w:lineRule="exact"/>
        <w:ind w:left="720"/>
        <w:jc w:val="both"/>
      </w:pPr>
      <w:r w:rsidRPr="00021574">
        <w:rPr>
          <w:spacing w:val="-1"/>
        </w:rPr>
        <w:t>Протокол об итогах аукциона должен содержать</w:t>
      </w:r>
    </w:p>
    <w:p w:rsidR="007E75BD" w:rsidRPr="00021574" w:rsidRDefault="007E75BD" w:rsidP="002077DD">
      <w:pPr>
        <w:shd w:val="clear" w:color="auto" w:fill="FFFFFF"/>
        <w:tabs>
          <w:tab w:val="left" w:pos="970"/>
        </w:tabs>
        <w:spacing w:line="270" w:lineRule="exact"/>
        <w:ind w:left="10" w:right="20" w:firstLine="710"/>
        <w:jc w:val="both"/>
      </w:pPr>
      <w:r w:rsidRPr="00021574">
        <w:t>-</w:t>
      </w:r>
      <w:r w:rsidRPr="00021574">
        <w:tab/>
        <w:t>фамилию, имя, отчество физического лица, в том числе индивидуального</w:t>
      </w:r>
      <w:r w:rsidRPr="00021574">
        <w:br/>
        <w:t xml:space="preserve">предпринимателя, или наименование юридического лица </w:t>
      </w:r>
      <w:r>
        <w:t>–</w:t>
      </w:r>
      <w:r w:rsidRPr="00021574">
        <w:t xml:space="preserve"> победителя аукциона,</w:t>
      </w:r>
    </w:p>
    <w:p w:rsidR="007E75BD" w:rsidRPr="00021574" w:rsidRDefault="007E75BD" w:rsidP="002077DD">
      <w:pPr>
        <w:shd w:val="clear" w:color="auto" w:fill="FFFFFF"/>
        <w:tabs>
          <w:tab w:val="left" w:pos="860"/>
        </w:tabs>
        <w:spacing w:line="270" w:lineRule="exact"/>
        <w:ind w:left="720"/>
        <w:jc w:val="both"/>
      </w:pPr>
      <w:r w:rsidRPr="00021574">
        <w:t>-</w:t>
      </w:r>
      <w:r w:rsidRPr="00021574">
        <w:tab/>
        <w:t>цену имущества, предложенную победителем,</w:t>
      </w:r>
    </w:p>
    <w:p w:rsidR="007E75BD" w:rsidRPr="00021574" w:rsidRDefault="007E75BD" w:rsidP="002077DD">
      <w:pPr>
        <w:shd w:val="clear" w:color="auto" w:fill="FFFFFF"/>
        <w:tabs>
          <w:tab w:val="left" w:pos="970"/>
        </w:tabs>
        <w:spacing w:line="270" w:lineRule="exact"/>
        <w:ind w:left="10" w:right="10" w:firstLine="720"/>
        <w:jc w:val="both"/>
      </w:pPr>
      <w:r w:rsidRPr="00021574">
        <w:t>-</w:t>
      </w:r>
      <w:r w:rsidRPr="00021574">
        <w:tab/>
      </w:r>
      <w:r w:rsidRPr="00021574">
        <w:rPr>
          <w:spacing w:val="-1"/>
        </w:rPr>
        <w:t>фамилию, имя, отчество физического лица, в том числе индивидуального</w:t>
      </w:r>
      <w:r w:rsidRPr="00021574">
        <w:rPr>
          <w:spacing w:val="-1"/>
        </w:rPr>
        <w:br/>
      </w:r>
      <w:r w:rsidRPr="00021574">
        <w:t xml:space="preserve">предпринимателя, или наименование юридического лица </w:t>
      </w:r>
      <w:r>
        <w:t>–</w:t>
      </w:r>
      <w:r w:rsidRPr="00021574">
        <w:t xml:space="preserve"> участника продажи, который</w:t>
      </w:r>
      <w:r w:rsidRPr="00021574">
        <w:br/>
      </w:r>
      <w:r w:rsidRPr="00021574">
        <w:rPr>
          <w:spacing w:val="-1"/>
        </w:rPr>
        <w:t>сделал предпоследнее предложение о цене такого имущества в ходе продажи.</w:t>
      </w:r>
    </w:p>
    <w:p w:rsidR="007E75BD" w:rsidRPr="00021574" w:rsidRDefault="007E75BD" w:rsidP="002077DD">
      <w:pPr>
        <w:shd w:val="clear" w:color="auto" w:fill="FFFFFF"/>
        <w:spacing w:line="270" w:lineRule="exact"/>
        <w:ind w:left="10" w:right="10" w:firstLine="710"/>
        <w:jc w:val="both"/>
      </w:pPr>
      <w:r w:rsidRPr="00021574">
        <w:lastRenderedPageBreak/>
        <w:t>Протокол об итогах аукциона подписывается продавцом в течение одного часа с момента получения электронного журнала, но не позднее рабочего дня, следующего за днем подведения итогов аукциона.</w:t>
      </w:r>
    </w:p>
    <w:p w:rsidR="007E75BD" w:rsidRPr="00021574" w:rsidRDefault="007E75BD" w:rsidP="002077DD">
      <w:pPr>
        <w:shd w:val="clear" w:color="auto" w:fill="FFFFFF"/>
        <w:spacing w:line="270" w:lineRule="exact"/>
        <w:ind w:left="20" w:right="10" w:firstLine="710"/>
        <w:jc w:val="both"/>
      </w:pPr>
      <w:r w:rsidRPr="00021574">
        <w:t>Процедура аукциона считается завершенной со времени подписания продавцом протокола об итогах аукциона.</w:t>
      </w:r>
    </w:p>
    <w:p w:rsidR="007E75BD" w:rsidRPr="00021574" w:rsidRDefault="007E75BD" w:rsidP="002077DD">
      <w:pPr>
        <w:shd w:val="clear" w:color="auto" w:fill="FFFFFF"/>
        <w:spacing w:line="280" w:lineRule="exact"/>
        <w:ind w:left="20" w:firstLine="700"/>
        <w:jc w:val="both"/>
        <w:rPr>
          <w:spacing w:val="-1"/>
        </w:rPr>
      </w:pPr>
      <w:r w:rsidRPr="00021574">
        <w:t xml:space="preserve">В течение одного часа со времени подписания протокола об итогах аукциона </w:t>
      </w:r>
      <w:r w:rsidRPr="00021574">
        <w:rPr>
          <w:spacing w:val="-2"/>
        </w:rPr>
        <w:t xml:space="preserve">победителю направляется уведомление о признании его победителем с приложением этого </w:t>
      </w:r>
      <w:r w:rsidRPr="00021574">
        <w:t xml:space="preserve">протокола, а также размещается в открытой части электронной площадки следующая </w:t>
      </w:r>
      <w:r w:rsidRPr="00021574">
        <w:rPr>
          <w:spacing w:val="-1"/>
        </w:rPr>
        <w:t xml:space="preserve">информация: </w:t>
      </w:r>
    </w:p>
    <w:p w:rsidR="007E75BD" w:rsidRPr="00021574" w:rsidRDefault="007E75BD" w:rsidP="002077DD">
      <w:pPr>
        <w:shd w:val="clear" w:color="auto" w:fill="FFFFFF"/>
        <w:spacing w:line="280" w:lineRule="exact"/>
        <w:ind w:left="20" w:firstLine="700"/>
        <w:jc w:val="both"/>
        <w:rPr>
          <w:spacing w:val="-3"/>
        </w:rPr>
      </w:pPr>
      <w:r w:rsidRPr="00021574">
        <w:rPr>
          <w:spacing w:val="-1"/>
        </w:rPr>
        <w:t>а)</w:t>
      </w:r>
      <w:r>
        <w:rPr>
          <w:spacing w:val="-1"/>
        </w:rPr>
        <w:t xml:space="preserve"> </w:t>
      </w:r>
      <w:r w:rsidRPr="00021574">
        <w:rPr>
          <w:spacing w:val="-1"/>
        </w:rPr>
        <w:t xml:space="preserve">наименование имущества и иные позволяющие его индивидуализировать </w:t>
      </w:r>
      <w:r w:rsidRPr="00021574">
        <w:rPr>
          <w:spacing w:val="-3"/>
        </w:rPr>
        <w:t>сведения (спецификация лота);</w:t>
      </w:r>
    </w:p>
    <w:p w:rsidR="007E75BD" w:rsidRPr="00021574" w:rsidRDefault="007E75BD" w:rsidP="002077DD">
      <w:pPr>
        <w:shd w:val="clear" w:color="auto" w:fill="FFFFFF"/>
        <w:spacing w:line="280" w:lineRule="exact"/>
        <w:ind w:left="20" w:firstLine="700"/>
        <w:jc w:val="both"/>
        <w:rPr>
          <w:spacing w:val="-3"/>
        </w:rPr>
      </w:pPr>
      <w:r w:rsidRPr="00021574">
        <w:rPr>
          <w:spacing w:val="-3"/>
        </w:rPr>
        <w:t xml:space="preserve"> 6) цена сделки;</w:t>
      </w:r>
    </w:p>
    <w:p w:rsidR="007E75BD" w:rsidRDefault="007E75BD" w:rsidP="002077DD">
      <w:pPr>
        <w:shd w:val="clear" w:color="auto" w:fill="FFFFFF"/>
        <w:ind w:left="20" w:firstLine="700"/>
        <w:jc w:val="both"/>
        <w:rPr>
          <w:spacing w:val="-1"/>
        </w:rPr>
      </w:pPr>
      <w:r w:rsidRPr="00021574">
        <w:rPr>
          <w:spacing w:val="-3"/>
        </w:rPr>
        <w:t xml:space="preserve"> в) фамилия, имя, отчество физического лица, </w:t>
      </w:r>
      <w:r w:rsidRPr="00021574">
        <w:t xml:space="preserve">в том числе индивидуального предпринимателя, или наименование юридического лица </w:t>
      </w:r>
      <w:r>
        <w:t>–</w:t>
      </w:r>
      <w:r w:rsidRPr="00021574">
        <w:t xml:space="preserve"> </w:t>
      </w:r>
      <w:r w:rsidRPr="00021574">
        <w:rPr>
          <w:spacing w:val="-1"/>
        </w:rPr>
        <w:t>победителя аукционных торгов.</w:t>
      </w:r>
    </w:p>
    <w:p w:rsidR="007E75BD" w:rsidRDefault="007E75BD" w:rsidP="002077DD">
      <w:pPr>
        <w:shd w:val="clear" w:color="auto" w:fill="FFFFFF"/>
        <w:ind w:left="20" w:firstLine="700"/>
        <w:jc w:val="both"/>
        <w:rPr>
          <w:spacing w:val="-1"/>
        </w:rPr>
      </w:pPr>
    </w:p>
    <w:p w:rsidR="007E75BD" w:rsidRPr="00021574" w:rsidRDefault="007E75BD" w:rsidP="002077DD">
      <w:pPr>
        <w:shd w:val="clear" w:color="auto" w:fill="FFFFFF"/>
        <w:ind w:left="1420"/>
        <w:rPr>
          <w:b/>
        </w:rPr>
      </w:pPr>
      <w:r w:rsidRPr="00021574">
        <w:rPr>
          <w:b/>
        </w:rPr>
        <w:t>1</w:t>
      </w:r>
      <w:r>
        <w:rPr>
          <w:b/>
        </w:rPr>
        <w:t>3</w:t>
      </w:r>
      <w:r w:rsidRPr="00021574">
        <w:rPr>
          <w:b/>
        </w:rPr>
        <w:t>.</w:t>
      </w:r>
      <w:r w:rsidRPr="00021574">
        <w:t xml:space="preserve">   </w:t>
      </w:r>
      <w:r w:rsidRPr="00021574">
        <w:rPr>
          <w:b/>
        </w:rPr>
        <w:t>Порядок и срок заключения договора купли-продажи</w:t>
      </w:r>
    </w:p>
    <w:p w:rsidR="007E75BD" w:rsidRPr="00D11560" w:rsidRDefault="007E75BD" w:rsidP="002077DD">
      <w:pPr>
        <w:tabs>
          <w:tab w:val="left" w:pos="284"/>
        </w:tabs>
        <w:ind w:firstLine="709"/>
        <w:jc w:val="both"/>
      </w:pPr>
      <w:r w:rsidRPr="00D11560">
        <w:t>1</w:t>
      </w:r>
      <w:r>
        <w:t>3</w:t>
      </w:r>
      <w:r w:rsidRPr="00D11560">
        <w:t xml:space="preserve">.1. Договор купли-продажи имущества заключается между продавцом и победителем продажи муниципального имущества в простой письменной форме вне электронной площадки, по месту нахождения Организатора продажи муниципального имущества </w:t>
      </w:r>
      <w:r>
        <w:t>–</w:t>
      </w:r>
      <w:r w:rsidRPr="00D11560">
        <w:t xml:space="preserve"> </w:t>
      </w:r>
      <w:r>
        <w:t xml:space="preserve">446450, Самарская область, г.Похвистнево, ул. Ленинградская, д.9, </w:t>
      </w:r>
      <w:r w:rsidRPr="00DB0633">
        <w:t xml:space="preserve">каб. </w:t>
      </w:r>
      <w:r>
        <w:t>6</w:t>
      </w:r>
      <w:r w:rsidRPr="00D11560">
        <w:t>, в течение 5 (пяти) рабочих дней с даты подведения итогов аукциона.</w:t>
      </w:r>
    </w:p>
    <w:p w:rsidR="007E75BD" w:rsidRPr="00D11560" w:rsidRDefault="007E75BD" w:rsidP="002077DD">
      <w:pPr>
        <w:tabs>
          <w:tab w:val="left" w:pos="0"/>
        </w:tabs>
        <w:ind w:firstLine="709"/>
        <w:jc w:val="both"/>
      </w:pPr>
      <w:r w:rsidRPr="00D11560">
        <w:t>1</w:t>
      </w:r>
      <w:r>
        <w:t>3</w:t>
      </w:r>
      <w:r w:rsidRPr="00D11560">
        <w:t>.2. При уклонении или отказе победителя от заключения в установленный срок договора купли-продажи имущества победитель утрачивает право на заключение указанного договора, задаток ему не возвращается, результаты аукциона аннулируются продавцом.</w:t>
      </w:r>
    </w:p>
    <w:p w:rsidR="007E75BD" w:rsidRPr="00D11560" w:rsidRDefault="007E75BD" w:rsidP="002077DD">
      <w:pPr>
        <w:tabs>
          <w:tab w:val="left" w:pos="0"/>
        </w:tabs>
        <w:ind w:firstLine="709"/>
        <w:jc w:val="both"/>
      </w:pPr>
      <w:r w:rsidRPr="00D11560">
        <w:t xml:space="preserve">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 имущества. </w:t>
      </w:r>
    </w:p>
    <w:p w:rsidR="007E75BD" w:rsidRPr="00D11560" w:rsidRDefault="007E75BD" w:rsidP="002077DD">
      <w:pPr>
        <w:tabs>
          <w:tab w:val="left" w:pos="0"/>
        </w:tabs>
        <w:ind w:firstLine="709"/>
        <w:jc w:val="both"/>
        <w:rPr>
          <w:b/>
        </w:rPr>
      </w:pPr>
      <w:r w:rsidRPr="00D11560">
        <w:t xml:space="preserve">Денежные средства в счет оплаты имущества подлежат перечислению (единовременно в безналичном порядке) победителем продажи муниципального имущества в местный бюджет в течение </w:t>
      </w:r>
      <w:r>
        <w:t>15</w:t>
      </w:r>
      <w:r w:rsidRPr="00D11560">
        <w:t xml:space="preserve"> (</w:t>
      </w:r>
      <w:r>
        <w:t>пятнадцати</w:t>
      </w:r>
      <w:r w:rsidRPr="00D11560">
        <w:t>) календарных дней после дня заключения договора купли-продажи на счет по следующим реквизитам:</w:t>
      </w:r>
    </w:p>
    <w:p w:rsidR="007E75BD" w:rsidRPr="00732823" w:rsidRDefault="007E75BD" w:rsidP="00647CF3">
      <w:pPr>
        <w:spacing w:line="256" w:lineRule="auto"/>
        <w:jc w:val="both"/>
        <w:rPr>
          <w:rFonts w:eastAsia="Times New Roman"/>
          <w:lang w:eastAsia="en-US"/>
        </w:rPr>
      </w:pPr>
      <w:r w:rsidRPr="00732823">
        <w:rPr>
          <w:rFonts w:eastAsia="Times New Roman"/>
          <w:lang w:eastAsia="en-US"/>
        </w:rPr>
        <w:t>ИНН 6379003040  КПП 635701001</w:t>
      </w:r>
    </w:p>
    <w:p w:rsidR="007E75BD" w:rsidRPr="00732823" w:rsidRDefault="007E75BD" w:rsidP="00647CF3">
      <w:pPr>
        <w:spacing w:line="256" w:lineRule="auto"/>
        <w:jc w:val="both"/>
        <w:rPr>
          <w:rFonts w:eastAsia="Times New Roman"/>
          <w:lang w:eastAsia="en-US"/>
        </w:rPr>
      </w:pPr>
      <w:r w:rsidRPr="00732823">
        <w:rPr>
          <w:rFonts w:eastAsia="Times New Roman"/>
          <w:lang w:eastAsia="en-US"/>
        </w:rPr>
        <w:t xml:space="preserve">УФК по Самарской области (Комитет по управлению муниципальным имуществом Администрации муниципального района Похвистневский) </w:t>
      </w:r>
    </w:p>
    <w:p w:rsidR="007E75BD" w:rsidRPr="00732823" w:rsidRDefault="007E75BD" w:rsidP="00647CF3">
      <w:pPr>
        <w:spacing w:line="256" w:lineRule="auto"/>
        <w:jc w:val="both"/>
        <w:rPr>
          <w:rFonts w:eastAsia="Times New Roman"/>
          <w:lang w:eastAsia="en-US"/>
        </w:rPr>
      </w:pPr>
      <w:r w:rsidRPr="00732823">
        <w:rPr>
          <w:rFonts w:eastAsia="Times New Roman"/>
          <w:lang w:eastAsia="en-US"/>
        </w:rPr>
        <w:t xml:space="preserve">Банк получателя: ОТДЕЛЕНИЕ САМАРА БАНКА РОССИИ//УФК по Самарской области г. Самара </w:t>
      </w:r>
    </w:p>
    <w:p w:rsidR="007E75BD" w:rsidRPr="00732823" w:rsidRDefault="007E75BD" w:rsidP="00647CF3">
      <w:pPr>
        <w:spacing w:line="256" w:lineRule="auto"/>
        <w:jc w:val="both"/>
        <w:rPr>
          <w:rFonts w:eastAsia="Times New Roman"/>
          <w:lang w:eastAsia="en-US"/>
        </w:rPr>
      </w:pPr>
      <w:r w:rsidRPr="00732823">
        <w:rPr>
          <w:rFonts w:eastAsia="Times New Roman"/>
          <w:lang w:eastAsia="en-US"/>
        </w:rPr>
        <w:t>БИК 013601205</w:t>
      </w:r>
    </w:p>
    <w:p w:rsidR="007E75BD" w:rsidRPr="00732823" w:rsidRDefault="007E75BD" w:rsidP="00647CF3">
      <w:pPr>
        <w:spacing w:line="256" w:lineRule="auto"/>
        <w:jc w:val="both"/>
        <w:rPr>
          <w:rFonts w:eastAsia="Times New Roman"/>
          <w:lang w:eastAsia="en-US"/>
        </w:rPr>
      </w:pPr>
      <w:r w:rsidRPr="00732823">
        <w:rPr>
          <w:rFonts w:eastAsia="Times New Roman"/>
          <w:lang w:eastAsia="en-US"/>
        </w:rPr>
        <w:t>Единый казначейский счет: 40102810545370000036</w:t>
      </w:r>
    </w:p>
    <w:p w:rsidR="007E75BD" w:rsidRPr="00732823" w:rsidRDefault="007E75BD" w:rsidP="00647CF3">
      <w:pPr>
        <w:spacing w:line="256" w:lineRule="auto"/>
        <w:jc w:val="both"/>
        <w:rPr>
          <w:rFonts w:eastAsia="Times New Roman"/>
          <w:lang w:eastAsia="en-US"/>
        </w:rPr>
      </w:pPr>
      <w:r w:rsidRPr="00732823">
        <w:rPr>
          <w:rFonts w:eastAsia="Times New Roman"/>
          <w:lang w:eastAsia="en-US"/>
        </w:rPr>
        <w:t>Казначейский счет: 03100643000000014200</w:t>
      </w:r>
    </w:p>
    <w:p w:rsidR="007E75BD" w:rsidRPr="00732823" w:rsidRDefault="007E75BD" w:rsidP="00647CF3">
      <w:pPr>
        <w:autoSpaceDE w:val="0"/>
        <w:autoSpaceDN w:val="0"/>
        <w:adjustRightInd w:val="0"/>
        <w:jc w:val="both"/>
        <w:rPr>
          <w:rFonts w:eastAsia="Times New Roman"/>
          <w:lang w:eastAsia="ru-RU"/>
        </w:rPr>
      </w:pPr>
      <w:r w:rsidRPr="00732823">
        <w:rPr>
          <w:rFonts w:eastAsia="Times New Roman"/>
          <w:lang w:eastAsia="ru-RU"/>
        </w:rPr>
        <w:t>КБК 9021142053050000410</w:t>
      </w:r>
      <w:r w:rsidRPr="00732823">
        <w:rPr>
          <w:rFonts w:eastAsia="Times New Roman"/>
          <w:color w:val="000000"/>
          <w:lang w:eastAsia="ru-RU"/>
        </w:rPr>
        <w:t xml:space="preserve"> </w:t>
      </w:r>
      <w:r w:rsidRPr="00732823">
        <w:rPr>
          <w:rFonts w:eastAsia="Times New Roman"/>
          <w:lang w:eastAsia="ru-RU"/>
        </w:rPr>
        <w:t>«</w:t>
      </w:r>
      <w:r w:rsidRPr="00732823">
        <w:rPr>
          <w:rFonts w:eastAsia="Times New Roman"/>
          <w:color w:val="000000"/>
          <w:lang w:eastAsia="ru-RU"/>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r w:rsidRPr="00732823">
        <w:rPr>
          <w:rFonts w:eastAsia="Times New Roman"/>
          <w:lang w:eastAsia="ru-RU"/>
        </w:rPr>
        <w:t>»</w:t>
      </w:r>
    </w:p>
    <w:p w:rsidR="007E75BD" w:rsidRPr="00D11560" w:rsidRDefault="007E75BD" w:rsidP="002077DD">
      <w:pPr>
        <w:pStyle w:val="ConsPlusNormal"/>
        <w:ind w:firstLine="708"/>
        <w:jc w:val="both"/>
        <w:rPr>
          <w:color w:val="FF0000"/>
          <w:sz w:val="24"/>
          <w:szCs w:val="24"/>
        </w:rPr>
      </w:pPr>
      <w:r w:rsidRPr="00732823">
        <w:rPr>
          <w:sz w:val="24"/>
          <w:szCs w:val="24"/>
        </w:rPr>
        <w:t>Назначение платежа: оплата за имущество по договору купли-продажи (указать номер и дату договора).</w:t>
      </w:r>
    </w:p>
    <w:p w:rsidR="007E75BD" w:rsidRPr="00D11560" w:rsidRDefault="007E75BD" w:rsidP="002077DD">
      <w:pPr>
        <w:tabs>
          <w:tab w:val="left" w:pos="0"/>
          <w:tab w:val="left" w:pos="284"/>
        </w:tabs>
        <w:ind w:firstLine="709"/>
        <w:jc w:val="both"/>
      </w:pPr>
      <w:r w:rsidRPr="00D11560">
        <w:t>1</w:t>
      </w:r>
      <w:r>
        <w:t>3</w:t>
      </w:r>
      <w:r w:rsidRPr="00D11560">
        <w:t>.3. Задаток, перечисленный покупателем для участия в аукционе засчитывается в счет оплаты имущества.</w:t>
      </w:r>
    </w:p>
    <w:p w:rsidR="007E75BD" w:rsidRDefault="007E75BD" w:rsidP="002077DD">
      <w:pPr>
        <w:ind w:firstLine="709"/>
        <w:jc w:val="both"/>
      </w:pPr>
      <w:r w:rsidRPr="00D11560">
        <w:t>1</w:t>
      </w:r>
      <w:r>
        <w:t>3</w:t>
      </w:r>
      <w:r w:rsidRPr="00D11560">
        <w:t xml:space="preserve">.4. Факт оплаты имущества подтверждается выпиской со счета продавца о поступлении средств в размере и сроки, указанные в договоре купли-продажи. </w:t>
      </w:r>
    </w:p>
    <w:p w:rsidR="007E75BD" w:rsidRPr="00021574" w:rsidRDefault="007E75BD" w:rsidP="002077DD">
      <w:pPr>
        <w:shd w:val="clear" w:color="auto" w:fill="FFFFFF"/>
        <w:autoSpaceDE w:val="0"/>
        <w:autoSpaceDN w:val="0"/>
        <w:adjustRightInd w:val="0"/>
        <w:ind w:firstLine="851"/>
        <w:jc w:val="both"/>
        <w:outlineLvl w:val="1"/>
      </w:pPr>
      <w:r w:rsidRPr="006468B0">
        <w:lastRenderedPageBreak/>
        <w:t xml:space="preserve">Право собственности на приватизируемое имущество переходит к покупателю со дня государственной регистрации перехода права собственности на такое имущество. Основанием </w:t>
      </w:r>
      <w:r w:rsidRPr="00021574">
        <w:t>государственной регистрации такого имущества является договор купли-продажи, а также передаточный акт. Расходы на оплату услуг регистратора возлагаются на покупателя.</w:t>
      </w:r>
    </w:p>
    <w:p w:rsidR="007E75BD" w:rsidRDefault="007E75BD" w:rsidP="002077DD">
      <w:pPr>
        <w:shd w:val="clear" w:color="auto" w:fill="FFFFFF"/>
        <w:autoSpaceDE w:val="0"/>
        <w:autoSpaceDN w:val="0"/>
        <w:adjustRightInd w:val="0"/>
        <w:ind w:firstLine="851"/>
        <w:jc w:val="both"/>
        <w:outlineLvl w:val="1"/>
      </w:pPr>
      <w:r w:rsidRPr="00021574">
        <w:t>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30 календарных дней после дня полной оплаты имущества.</w:t>
      </w:r>
    </w:p>
    <w:p w:rsidR="007E75BD" w:rsidRPr="003B3A23" w:rsidRDefault="007E75BD" w:rsidP="002077DD">
      <w:pPr>
        <w:ind w:firstLine="709"/>
        <w:jc w:val="both"/>
        <w:rPr>
          <w:b/>
        </w:rPr>
      </w:pPr>
      <w:r w:rsidRPr="00D11560">
        <w:t>1</w:t>
      </w:r>
      <w:r>
        <w:t>3</w:t>
      </w:r>
      <w:r w:rsidRPr="00D11560">
        <w:t xml:space="preserve">.5. В соответствии с п. 3 ст. 161 Налогового кодекса Российской Федерации при реализации (передаче) на территории Российской Федерации муниципального имущества, не закрепленного за муниципальными предприятиями и учреждениями, составляющего казну муниципального образования, налоговая база определяется как сумма дохода от реализации (передачи) этого имущества с учетом налога на добавленную стоимость. При этом налоговая база определяется отдельно при совершении каждой операции по реализации (передаче) указанного имущества. В этом случае налоговыми агентами признаются покупатели (получатели) указанного имущества, за исключением физических лиц, не являющихся индивидуальными предпринимателями. Указанные </w:t>
      </w:r>
      <w:r w:rsidRPr="009268E8">
        <w:t xml:space="preserve">лица </w:t>
      </w:r>
      <w:r w:rsidRPr="009268E8">
        <w:rPr>
          <w:b/>
        </w:rPr>
        <w:t>обязаны исчислить расчетным методом, удержать из выплачиваемых доходов и уплатить в бюджет соответствующую сумму налога на добавленную стоимость.</w:t>
      </w:r>
    </w:p>
    <w:p w:rsidR="007E75BD" w:rsidRDefault="007E75BD" w:rsidP="002077DD">
      <w:pPr>
        <w:shd w:val="clear" w:color="auto" w:fill="FFFFFF"/>
        <w:autoSpaceDE w:val="0"/>
        <w:autoSpaceDN w:val="0"/>
        <w:adjustRightInd w:val="0"/>
        <w:ind w:firstLine="851"/>
        <w:outlineLvl w:val="1"/>
      </w:pPr>
    </w:p>
    <w:p w:rsidR="007E75BD" w:rsidRPr="00D11560" w:rsidRDefault="007E75BD" w:rsidP="002077DD">
      <w:pPr>
        <w:ind w:firstLine="709"/>
        <w:jc w:val="center"/>
        <w:rPr>
          <w:b/>
        </w:rPr>
      </w:pPr>
      <w:r w:rsidRPr="00D11560">
        <w:rPr>
          <w:b/>
        </w:rPr>
        <w:t>1</w:t>
      </w:r>
      <w:r>
        <w:rPr>
          <w:b/>
        </w:rPr>
        <w:t>4</w:t>
      </w:r>
      <w:r w:rsidRPr="00D11560">
        <w:rPr>
          <w:b/>
        </w:rPr>
        <w:t>. Внесение изменений в информационное сообщение</w:t>
      </w:r>
    </w:p>
    <w:p w:rsidR="007E75BD" w:rsidRPr="00D11560" w:rsidRDefault="007E75BD" w:rsidP="002077DD">
      <w:pPr>
        <w:ind w:firstLine="709"/>
        <w:jc w:val="both"/>
      </w:pPr>
      <w:r w:rsidRPr="00D11560">
        <w:t>1</w:t>
      </w:r>
      <w:r>
        <w:t>4</w:t>
      </w:r>
      <w:r w:rsidRPr="00D11560">
        <w:t>.1. Продавец вправе принять решение о внесении изменений в настоящее информационное сообщение в любое время до даты окончания приема заявок. Изменение предмета продажи не допускается. Изменения, вносимые в настоящее информационное сообщение, подлежат размещению в том же порядке, что и настоящее информационное сообщение. При этом срок подачи заявок на участие в продаже муниципального имущества  должен быть продлен таким образом, чтобы со дня размещения таких изменений до даты проведения продажи муниципального имущества он составлял не менее 30  дней.</w:t>
      </w:r>
    </w:p>
    <w:p w:rsidR="007E75BD" w:rsidRPr="00D11560" w:rsidRDefault="007E75BD" w:rsidP="002077DD">
      <w:pPr>
        <w:ind w:firstLine="709"/>
      </w:pPr>
    </w:p>
    <w:p w:rsidR="007E75BD" w:rsidRPr="00D11560" w:rsidRDefault="007E75BD" w:rsidP="002077DD">
      <w:pPr>
        <w:ind w:firstLine="709"/>
        <w:jc w:val="center"/>
        <w:rPr>
          <w:b/>
        </w:rPr>
      </w:pPr>
      <w:r w:rsidRPr="00D11560">
        <w:rPr>
          <w:b/>
        </w:rPr>
        <w:t>1</w:t>
      </w:r>
      <w:r>
        <w:rPr>
          <w:b/>
        </w:rPr>
        <w:t>5</w:t>
      </w:r>
      <w:r w:rsidRPr="00D11560">
        <w:rPr>
          <w:b/>
        </w:rPr>
        <w:t xml:space="preserve">. Отказ от проведения продажи муниципального имущества </w:t>
      </w:r>
    </w:p>
    <w:p w:rsidR="007E75BD" w:rsidRPr="00D11560" w:rsidRDefault="007E75BD" w:rsidP="002077DD">
      <w:pPr>
        <w:ind w:firstLine="709"/>
        <w:jc w:val="both"/>
      </w:pPr>
      <w:r w:rsidRPr="00D11560">
        <w:t>1</w:t>
      </w:r>
      <w:r>
        <w:t>5</w:t>
      </w:r>
      <w:r w:rsidRPr="00D11560">
        <w:t>.1. Продавец вправе отказаться от проведения аукциона в любое время, но не позднее, чем за три дня до наступления даты его проведения.</w:t>
      </w:r>
    </w:p>
    <w:p w:rsidR="007E75BD" w:rsidRPr="00D11560" w:rsidRDefault="007E75BD" w:rsidP="002077DD">
      <w:pPr>
        <w:ind w:firstLine="709"/>
      </w:pPr>
    </w:p>
    <w:p w:rsidR="007E75BD" w:rsidRPr="00D11560" w:rsidRDefault="007E75BD" w:rsidP="002077DD">
      <w:pPr>
        <w:tabs>
          <w:tab w:val="num" w:pos="1080"/>
        </w:tabs>
        <w:ind w:firstLine="851"/>
        <w:jc w:val="center"/>
        <w:rPr>
          <w:b/>
        </w:rPr>
      </w:pPr>
      <w:r w:rsidRPr="00D11560">
        <w:rPr>
          <w:b/>
        </w:rPr>
        <w:t>1</w:t>
      </w:r>
      <w:r>
        <w:rPr>
          <w:b/>
        </w:rPr>
        <w:t>6</w:t>
      </w:r>
      <w:r w:rsidRPr="00D11560">
        <w:rPr>
          <w:b/>
        </w:rPr>
        <w:t>. Заключительные положения</w:t>
      </w:r>
    </w:p>
    <w:p w:rsidR="007E75BD" w:rsidRPr="00D11560" w:rsidRDefault="007E75BD" w:rsidP="0001254A">
      <w:pPr>
        <w:ind w:firstLine="708"/>
        <w:jc w:val="both"/>
      </w:pPr>
      <w:r w:rsidRPr="00D11560">
        <w:t>1</w:t>
      </w:r>
      <w:r>
        <w:t>6</w:t>
      </w:r>
      <w:r w:rsidRPr="00D11560">
        <w:t>.1. Все вопросы, касающиеся проведения продажи муниципального имущества в электронной форме, не нашедшие отражения в настоящем информационном сообщении, регулируются законодательством Российской Федерации.</w:t>
      </w:r>
    </w:p>
    <w:p w:rsidR="007E75BD" w:rsidRDefault="007E75BD" w:rsidP="002077DD">
      <w:pPr>
        <w:widowControl w:val="0"/>
        <w:ind w:left="6372" w:firstLine="708"/>
        <w:jc w:val="right"/>
        <w:rPr>
          <w:bCs/>
        </w:rPr>
      </w:pPr>
    </w:p>
    <w:p w:rsidR="007E75BD" w:rsidRDefault="007E75BD" w:rsidP="002077DD">
      <w:pPr>
        <w:widowControl w:val="0"/>
        <w:ind w:left="6372" w:firstLine="708"/>
        <w:jc w:val="right"/>
        <w:rPr>
          <w:bCs/>
        </w:rPr>
      </w:pPr>
    </w:p>
    <w:p w:rsidR="007E75BD" w:rsidRDefault="007E75BD" w:rsidP="002077DD">
      <w:pPr>
        <w:widowControl w:val="0"/>
        <w:ind w:left="6372" w:firstLine="708"/>
        <w:jc w:val="right"/>
        <w:rPr>
          <w:bCs/>
        </w:rPr>
      </w:pPr>
    </w:p>
    <w:p w:rsidR="007E75BD" w:rsidRDefault="007E75BD" w:rsidP="002077DD">
      <w:pPr>
        <w:widowControl w:val="0"/>
        <w:ind w:left="6372" w:firstLine="708"/>
        <w:jc w:val="right"/>
        <w:rPr>
          <w:bCs/>
        </w:rPr>
      </w:pPr>
    </w:p>
    <w:p w:rsidR="007E75BD" w:rsidRDefault="007E75BD" w:rsidP="002077DD">
      <w:pPr>
        <w:widowControl w:val="0"/>
        <w:ind w:left="6372" w:firstLine="708"/>
        <w:jc w:val="right"/>
        <w:rPr>
          <w:bCs/>
        </w:rPr>
      </w:pPr>
    </w:p>
    <w:p w:rsidR="007E75BD" w:rsidRDefault="007E75BD" w:rsidP="002077DD">
      <w:pPr>
        <w:widowControl w:val="0"/>
        <w:ind w:left="6372" w:firstLine="708"/>
        <w:jc w:val="right"/>
        <w:rPr>
          <w:bCs/>
        </w:rPr>
      </w:pPr>
    </w:p>
    <w:p w:rsidR="007E75BD" w:rsidRDefault="007E75BD" w:rsidP="002077DD">
      <w:pPr>
        <w:widowControl w:val="0"/>
        <w:ind w:left="6372" w:firstLine="708"/>
        <w:jc w:val="right"/>
        <w:rPr>
          <w:bCs/>
        </w:rPr>
      </w:pPr>
    </w:p>
    <w:p w:rsidR="007E75BD" w:rsidRDefault="007E75BD" w:rsidP="002077DD">
      <w:pPr>
        <w:widowControl w:val="0"/>
        <w:ind w:left="6372" w:firstLine="708"/>
        <w:jc w:val="right"/>
        <w:rPr>
          <w:bCs/>
        </w:rPr>
      </w:pPr>
    </w:p>
    <w:p w:rsidR="007E75BD" w:rsidRDefault="007E75BD" w:rsidP="002077DD">
      <w:pPr>
        <w:widowControl w:val="0"/>
        <w:ind w:left="6372" w:firstLine="708"/>
        <w:jc w:val="right"/>
        <w:rPr>
          <w:bCs/>
        </w:rPr>
      </w:pPr>
    </w:p>
    <w:p w:rsidR="007E75BD" w:rsidRDefault="007E75BD" w:rsidP="002077DD">
      <w:pPr>
        <w:widowControl w:val="0"/>
        <w:ind w:left="6372" w:firstLine="708"/>
        <w:jc w:val="right"/>
        <w:rPr>
          <w:bCs/>
        </w:rPr>
      </w:pPr>
    </w:p>
    <w:p w:rsidR="007E75BD" w:rsidRDefault="007E75BD" w:rsidP="002077DD">
      <w:pPr>
        <w:widowControl w:val="0"/>
        <w:ind w:left="6372" w:firstLine="708"/>
        <w:jc w:val="right"/>
        <w:rPr>
          <w:bCs/>
        </w:rPr>
      </w:pPr>
    </w:p>
    <w:p w:rsidR="007E75BD" w:rsidRDefault="007E75BD" w:rsidP="002077DD">
      <w:pPr>
        <w:widowControl w:val="0"/>
        <w:ind w:left="6372" w:firstLine="708"/>
        <w:jc w:val="right"/>
        <w:rPr>
          <w:bCs/>
        </w:rPr>
      </w:pPr>
    </w:p>
    <w:p w:rsidR="007E75BD" w:rsidRDefault="007E75BD" w:rsidP="002077DD">
      <w:pPr>
        <w:widowControl w:val="0"/>
        <w:ind w:left="6372" w:firstLine="708"/>
        <w:jc w:val="right"/>
        <w:rPr>
          <w:bCs/>
        </w:rPr>
      </w:pPr>
    </w:p>
    <w:p w:rsidR="007E75BD" w:rsidRDefault="007E75BD" w:rsidP="002077DD">
      <w:pPr>
        <w:widowControl w:val="0"/>
        <w:ind w:left="6372" w:firstLine="708"/>
        <w:jc w:val="right"/>
        <w:rPr>
          <w:bCs/>
        </w:rPr>
      </w:pPr>
    </w:p>
    <w:p w:rsidR="007E75BD" w:rsidRDefault="007E75BD" w:rsidP="002077DD">
      <w:pPr>
        <w:widowControl w:val="0"/>
        <w:ind w:left="6372" w:firstLine="708"/>
        <w:jc w:val="right"/>
        <w:rPr>
          <w:bCs/>
        </w:rPr>
      </w:pPr>
    </w:p>
    <w:p w:rsidR="007E75BD" w:rsidRPr="00D11560" w:rsidRDefault="007E75BD" w:rsidP="002077DD">
      <w:pPr>
        <w:widowControl w:val="0"/>
        <w:ind w:left="6372" w:firstLine="708"/>
        <w:jc w:val="right"/>
        <w:rPr>
          <w:bCs/>
        </w:rPr>
      </w:pPr>
      <w:r>
        <w:rPr>
          <w:bCs/>
        </w:rPr>
        <w:lastRenderedPageBreak/>
        <w:t>Прил</w:t>
      </w:r>
      <w:r w:rsidRPr="00D11560">
        <w:rPr>
          <w:bCs/>
        </w:rPr>
        <w:t xml:space="preserve">ожение №1 </w:t>
      </w:r>
    </w:p>
    <w:p w:rsidR="007E75BD" w:rsidRPr="00D11560" w:rsidRDefault="007E75BD" w:rsidP="002077DD">
      <w:pPr>
        <w:widowControl w:val="0"/>
        <w:jc w:val="right"/>
        <w:rPr>
          <w:bCs/>
        </w:rPr>
      </w:pPr>
      <w:r w:rsidRPr="00D11560">
        <w:rPr>
          <w:bCs/>
        </w:rPr>
        <w:t xml:space="preserve">к информационному </w:t>
      </w:r>
      <w:r>
        <w:rPr>
          <w:bCs/>
        </w:rPr>
        <w:t>с</w:t>
      </w:r>
      <w:r w:rsidRPr="00D11560">
        <w:rPr>
          <w:bCs/>
        </w:rPr>
        <w:t>ообщению</w:t>
      </w:r>
    </w:p>
    <w:p w:rsidR="007E75BD" w:rsidRDefault="007E75BD" w:rsidP="002077DD">
      <w:pPr>
        <w:widowControl w:val="0"/>
        <w:jc w:val="right"/>
        <w:rPr>
          <w:b/>
          <w:bCs/>
        </w:rPr>
      </w:pPr>
    </w:p>
    <w:p w:rsidR="007E75BD" w:rsidRPr="009069E9" w:rsidRDefault="007E75BD" w:rsidP="002077DD">
      <w:pPr>
        <w:widowControl w:val="0"/>
        <w:jc w:val="right"/>
        <w:rPr>
          <w:bCs/>
        </w:rPr>
      </w:pPr>
      <w:r w:rsidRPr="009069E9">
        <w:rPr>
          <w:bCs/>
        </w:rPr>
        <w:t>ФОРМА</w:t>
      </w:r>
    </w:p>
    <w:p w:rsidR="007E75BD" w:rsidRPr="00D11560" w:rsidRDefault="007E75BD" w:rsidP="002077DD">
      <w:pPr>
        <w:widowControl w:val="0"/>
        <w:jc w:val="center"/>
        <w:rPr>
          <w:b/>
          <w:bCs/>
        </w:rPr>
      </w:pPr>
    </w:p>
    <w:p w:rsidR="007E75BD" w:rsidRPr="00D11560" w:rsidRDefault="007E75BD" w:rsidP="002077DD">
      <w:pPr>
        <w:widowControl w:val="0"/>
        <w:jc w:val="center"/>
        <w:rPr>
          <w:bCs/>
        </w:rPr>
      </w:pPr>
      <w:r w:rsidRPr="00D11560">
        <w:rPr>
          <w:b/>
          <w:bCs/>
        </w:rPr>
        <w:t>Опись документов и форм</w:t>
      </w:r>
      <w:r w:rsidRPr="00D11560">
        <w:rPr>
          <w:bCs/>
        </w:rPr>
        <w:t xml:space="preserve">, </w:t>
      </w:r>
    </w:p>
    <w:p w:rsidR="007E75BD" w:rsidRPr="00D11560" w:rsidRDefault="007E75BD" w:rsidP="002077DD">
      <w:pPr>
        <w:widowControl w:val="0"/>
        <w:jc w:val="center"/>
      </w:pPr>
      <w:r w:rsidRPr="00D11560">
        <w:t>представляемых для участия в аукционе в электронной форме по приватизации</w:t>
      </w:r>
    </w:p>
    <w:p w:rsidR="007E75BD" w:rsidRPr="00D11560" w:rsidRDefault="007E75BD" w:rsidP="002077DD">
      <w:pPr>
        <w:widowControl w:val="0"/>
        <w:jc w:val="center"/>
        <w:rPr>
          <w:b/>
          <w:bCs/>
        </w:rPr>
      </w:pPr>
    </w:p>
    <w:p w:rsidR="007E75BD" w:rsidRPr="00D11560" w:rsidRDefault="007E75BD" w:rsidP="002077DD">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rPr>
      </w:pPr>
      <w:r w:rsidRPr="00D11560">
        <w:rPr>
          <w:rFonts w:eastAsia="Times New Roman"/>
        </w:rPr>
        <w:t>Настоящим _________________________________________________________</w:t>
      </w:r>
    </w:p>
    <w:p w:rsidR="007E75BD" w:rsidRPr="00D11560" w:rsidRDefault="007E75BD" w:rsidP="002077DD">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i/>
        </w:rPr>
      </w:pPr>
      <w:r w:rsidRPr="00D11560">
        <w:rPr>
          <w:rFonts w:eastAsia="Times New Roman"/>
          <w:i/>
        </w:rPr>
        <w:t xml:space="preserve">(Ф.И.О. физического лица или полное наименование юрид. </w:t>
      </w:r>
      <w:r>
        <w:rPr>
          <w:rFonts w:eastAsia="Times New Roman"/>
          <w:i/>
        </w:rPr>
        <w:t>л</w:t>
      </w:r>
      <w:r w:rsidRPr="00D11560">
        <w:rPr>
          <w:rFonts w:eastAsia="Times New Roman"/>
          <w:i/>
        </w:rPr>
        <w:t>ица, индивидуального предпринимателя)</w:t>
      </w:r>
    </w:p>
    <w:p w:rsidR="007E75BD" w:rsidRPr="00D11560" w:rsidRDefault="007E75BD" w:rsidP="002077DD">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rPr>
      </w:pPr>
      <w:r w:rsidRPr="00D11560">
        <w:rPr>
          <w:rFonts w:eastAsia="Times New Roman"/>
        </w:rPr>
        <w:t>подтверждаю, что для участия в аукционе по приватизации муниципального имущества:</w:t>
      </w:r>
    </w:p>
    <w:p w:rsidR="007E75BD" w:rsidRDefault="007E75BD" w:rsidP="002077DD">
      <w:pPr>
        <w:pBdr>
          <w:bottom w:val="single" w:sz="12" w:space="1" w:color="auto"/>
        </w:pBd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rPr>
      </w:pPr>
      <w:r w:rsidRPr="00D11560">
        <w:rPr>
          <w:rFonts w:eastAsia="Times New Roman"/>
        </w:rPr>
        <w:t>Лот №____ __________________________________________________</w:t>
      </w:r>
      <w:r>
        <w:rPr>
          <w:rFonts w:eastAsia="Times New Roman"/>
        </w:rPr>
        <w:t>___________</w:t>
      </w:r>
      <w:r w:rsidRPr="00D11560">
        <w:rPr>
          <w:rFonts w:eastAsia="Times New Roman"/>
        </w:rPr>
        <w:t>______</w:t>
      </w:r>
    </w:p>
    <w:p w:rsidR="007E75BD" w:rsidRPr="00D11560" w:rsidRDefault="007E75BD" w:rsidP="002077DD">
      <w:pPr>
        <w:pBdr>
          <w:bottom w:val="single" w:sz="12" w:space="1" w:color="auto"/>
        </w:pBd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rPr>
      </w:pPr>
    </w:p>
    <w:p w:rsidR="007E75BD" w:rsidRPr="00D11560" w:rsidRDefault="007E75BD" w:rsidP="002077DD">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i/>
        </w:rPr>
      </w:pPr>
      <w:r w:rsidRPr="00D11560">
        <w:rPr>
          <w:rFonts w:eastAsia="Times New Roman"/>
          <w:i/>
        </w:rPr>
        <w:t>(полное наименование и номер Лота)</w:t>
      </w:r>
    </w:p>
    <w:p w:rsidR="007E75BD" w:rsidRPr="00D11560" w:rsidRDefault="007E75BD" w:rsidP="002077DD">
      <w:pPr>
        <w:widowControl w:val="0"/>
      </w:pPr>
      <w:r w:rsidRPr="00D11560">
        <w:t>направлены нижеперечисленные документы и формы. Документы, предоставленные в составе заявки, соответствуют описи.</w:t>
      </w:r>
    </w:p>
    <w:p w:rsidR="007E75BD" w:rsidRPr="00D11560" w:rsidRDefault="007E75BD" w:rsidP="002077DD">
      <w:pPr>
        <w:widowControl w:val="0"/>
      </w:pPr>
    </w:p>
    <w:tbl>
      <w:tblPr>
        <w:tblW w:w="9639" w:type="dxa"/>
        <w:tblInd w:w="45" w:type="dxa"/>
        <w:tblLayout w:type="fixed"/>
        <w:tblCellMar>
          <w:left w:w="45" w:type="dxa"/>
          <w:right w:w="45" w:type="dxa"/>
        </w:tblCellMar>
        <w:tblLook w:val="0000" w:firstRow="0" w:lastRow="0" w:firstColumn="0" w:lastColumn="0" w:noHBand="0" w:noVBand="0"/>
      </w:tblPr>
      <w:tblGrid>
        <w:gridCol w:w="720"/>
        <w:gridCol w:w="6651"/>
        <w:gridCol w:w="2268"/>
      </w:tblGrid>
      <w:tr w:rsidR="007E75BD" w:rsidRPr="00D11560" w:rsidTr="002077DD">
        <w:trPr>
          <w:trHeight w:val="887"/>
        </w:trPr>
        <w:tc>
          <w:tcPr>
            <w:tcW w:w="720" w:type="dxa"/>
            <w:tcBorders>
              <w:top w:val="single" w:sz="2" w:space="0" w:color="auto"/>
              <w:left w:val="single" w:sz="2" w:space="0" w:color="auto"/>
              <w:bottom w:val="single" w:sz="2" w:space="0" w:color="auto"/>
              <w:right w:val="single" w:sz="2" w:space="0" w:color="auto"/>
            </w:tcBorders>
          </w:tcPr>
          <w:p w:rsidR="007E75BD" w:rsidRPr="00D11560" w:rsidRDefault="007E75BD" w:rsidP="002077DD">
            <w:pPr>
              <w:jc w:val="center"/>
              <w:rPr>
                <w:rFonts w:eastAsia="Times New Roman"/>
              </w:rPr>
            </w:pPr>
            <w:r w:rsidRPr="00D11560">
              <w:rPr>
                <w:rFonts w:eastAsia="Times New Roman"/>
              </w:rPr>
              <w:t xml:space="preserve">№ </w:t>
            </w:r>
          </w:p>
          <w:p w:rsidR="007E75BD" w:rsidRPr="00D11560" w:rsidRDefault="007E75BD" w:rsidP="002077DD">
            <w:pPr>
              <w:jc w:val="center"/>
              <w:rPr>
                <w:rFonts w:eastAsia="Times New Roman"/>
              </w:rPr>
            </w:pPr>
            <w:r w:rsidRPr="00D11560">
              <w:rPr>
                <w:rFonts w:eastAsia="Times New Roman"/>
              </w:rPr>
              <w:t>п/п</w:t>
            </w:r>
          </w:p>
        </w:tc>
        <w:tc>
          <w:tcPr>
            <w:tcW w:w="6651" w:type="dxa"/>
            <w:tcBorders>
              <w:top w:val="single" w:sz="2" w:space="0" w:color="auto"/>
              <w:left w:val="single" w:sz="2" w:space="0" w:color="auto"/>
              <w:bottom w:val="single" w:sz="2" w:space="0" w:color="auto"/>
              <w:right w:val="single" w:sz="2" w:space="0" w:color="auto"/>
            </w:tcBorders>
          </w:tcPr>
          <w:p w:rsidR="007E75BD" w:rsidRPr="00D11560" w:rsidRDefault="007E75BD" w:rsidP="002077DD">
            <w:pPr>
              <w:jc w:val="center"/>
              <w:rPr>
                <w:rFonts w:eastAsia="Times New Roman"/>
              </w:rPr>
            </w:pPr>
            <w:r w:rsidRPr="00D11560">
              <w:rPr>
                <w:rFonts w:eastAsia="Times New Roman"/>
              </w:rPr>
              <w:t xml:space="preserve">Наименование документа и формы </w:t>
            </w:r>
          </w:p>
        </w:tc>
        <w:tc>
          <w:tcPr>
            <w:tcW w:w="2268" w:type="dxa"/>
            <w:tcBorders>
              <w:top w:val="single" w:sz="2" w:space="0" w:color="auto"/>
              <w:left w:val="single" w:sz="2" w:space="0" w:color="auto"/>
              <w:bottom w:val="single" w:sz="2" w:space="0" w:color="auto"/>
              <w:right w:val="single" w:sz="2" w:space="0" w:color="auto"/>
            </w:tcBorders>
          </w:tcPr>
          <w:p w:rsidR="007E75BD" w:rsidRPr="00D11560" w:rsidRDefault="007E75BD" w:rsidP="002077DD">
            <w:pPr>
              <w:jc w:val="center"/>
              <w:rPr>
                <w:rFonts w:eastAsia="Times New Roman"/>
              </w:rPr>
            </w:pPr>
            <w:r w:rsidRPr="00D11560">
              <w:rPr>
                <w:rFonts w:eastAsia="Times New Roman"/>
              </w:rPr>
              <w:t>Общее количество листов каждого документа</w:t>
            </w:r>
          </w:p>
        </w:tc>
      </w:tr>
      <w:tr w:rsidR="007E75BD" w:rsidRPr="00D11560" w:rsidTr="002077DD">
        <w:trPr>
          <w:trHeight w:val="180"/>
        </w:trPr>
        <w:tc>
          <w:tcPr>
            <w:tcW w:w="9639" w:type="dxa"/>
            <w:gridSpan w:val="3"/>
            <w:tcBorders>
              <w:top w:val="single" w:sz="2" w:space="0" w:color="auto"/>
              <w:left w:val="single" w:sz="2" w:space="0" w:color="auto"/>
              <w:bottom w:val="single" w:sz="2" w:space="0" w:color="auto"/>
              <w:right w:val="single" w:sz="2" w:space="0" w:color="auto"/>
            </w:tcBorders>
          </w:tcPr>
          <w:p w:rsidR="007E75BD" w:rsidRPr="00D11560" w:rsidRDefault="007E75BD" w:rsidP="002077DD">
            <w:pPr>
              <w:ind w:firstLine="225"/>
              <w:jc w:val="center"/>
              <w:rPr>
                <w:rFonts w:eastAsia="Times New Roman"/>
                <w:i/>
              </w:rPr>
            </w:pPr>
            <w:r w:rsidRPr="00D11560">
              <w:rPr>
                <w:rFonts w:eastAsia="Times New Roman"/>
                <w:i/>
              </w:rPr>
              <w:t>(Каждый документ должен перечисляться в отдельной ячейке таблицы)</w:t>
            </w:r>
          </w:p>
        </w:tc>
      </w:tr>
      <w:tr w:rsidR="007E75BD" w:rsidRPr="00D11560" w:rsidTr="002077DD">
        <w:trPr>
          <w:trHeight w:val="285"/>
        </w:trPr>
        <w:tc>
          <w:tcPr>
            <w:tcW w:w="720" w:type="dxa"/>
            <w:tcBorders>
              <w:top w:val="single" w:sz="2" w:space="0" w:color="auto"/>
              <w:left w:val="single" w:sz="2" w:space="0" w:color="auto"/>
              <w:bottom w:val="single" w:sz="2" w:space="0" w:color="auto"/>
              <w:right w:val="single" w:sz="2" w:space="0" w:color="auto"/>
            </w:tcBorders>
          </w:tcPr>
          <w:p w:rsidR="007E75BD" w:rsidRPr="00D11560" w:rsidRDefault="007E75BD" w:rsidP="002077DD">
            <w:pPr>
              <w:jc w:val="center"/>
              <w:rPr>
                <w:rFonts w:eastAsia="Times New Roman"/>
              </w:rPr>
            </w:pPr>
          </w:p>
        </w:tc>
        <w:tc>
          <w:tcPr>
            <w:tcW w:w="6651" w:type="dxa"/>
            <w:tcBorders>
              <w:top w:val="single" w:sz="2" w:space="0" w:color="auto"/>
              <w:left w:val="single" w:sz="2" w:space="0" w:color="auto"/>
              <w:bottom w:val="single" w:sz="2" w:space="0" w:color="auto"/>
              <w:right w:val="single" w:sz="2" w:space="0" w:color="auto"/>
            </w:tcBorders>
          </w:tcPr>
          <w:p w:rsidR="007E75BD" w:rsidRPr="00D11560" w:rsidRDefault="007E75BD" w:rsidP="002077DD">
            <w:pPr>
              <w:rPr>
                <w:rFonts w:eastAsia="Times New Roman"/>
              </w:rPr>
            </w:pPr>
          </w:p>
        </w:tc>
        <w:tc>
          <w:tcPr>
            <w:tcW w:w="2268" w:type="dxa"/>
            <w:tcBorders>
              <w:top w:val="single" w:sz="2" w:space="0" w:color="auto"/>
              <w:left w:val="single" w:sz="2" w:space="0" w:color="auto"/>
              <w:bottom w:val="single" w:sz="2" w:space="0" w:color="auto"/>
              <w:right w:val="single" w:sz="2" w:space="0" w:color="auto"/>
            </w:tcBorders>
          </w:tcPr>
          <w:p w:rsidR="007E75BD" w:rsidRPr="00D11560" w:rsidRDefault="007E75BD" w:rsidP="002077DD">
            <w:pPr>
              <w:rPr>
                <w:rFonts w:eastAsia="Times New Roman"/>
              </w:rPr>
            </w:pPr>
          </w:p>
        </w:tc>
      </w:tr>
      <w:tr w:rsidR="007E75BD" w:rsidRPr="00D11560" w:rsidTr="002077DD">
        <w:trPr>
          <w:trHeight w:val="285"/>
        </w:trPr>
        <w:tc>
          <w:tcPr>
            <w:tcW w:w="720" w:type="dxa"/>
            <w:tcBorders>
              <w:top w:val="single" w:sz="2" w:space="0" w:color="auto"/>
              <w:left w:val="single" w:sz="2" w:space="0" w:color="auto"/>
              <w:bottom w:val="single" w:sz="2" w:space="0" w:color="auto"/>
              <w:right w:val="single" w:sz="2" w:space="0" w:color="auto"/>
            </w:tcBorders>
          </w:tcPr>
          <w:p w:rsidR="007E75BD" w:rsidRPr="00D11560" w:rsidRDefault="007E75BD" w:rsidP="002077DD">
            <w:pPr>
              <w:jc w:val="center"/>
              <w:rPr>
                <w:rFonts w:eastAsia="Times New Roman"/>
              </w:rPr>
            </w:pPr>
          </w:p>
        </w:tc>
        <w:tc>
          <w:tcPr>
            <w:tcW w:w="6651" w:type="dxa"/>
            <w:tcBorders>
              <w:top w:val="single" w:sz="2" w:space="0" w:color="auto"/>
              <w:left w:val="single" w:sz="2" w:space="0" w:color="auto"/>
              <w:bottom w:val="single" w:sz="2" w:space="0" w:color="auto"/>
              <w:right w:val="single" w:sz="2" w:space="0" w:color="auto"/>
            </w:tcBorders>
          </w:tcPr>
          <w:p w:rsidR="007E75BD" w:rsidRPr="00D11560" w:rsidRDefault="007E75BD" w:rsidP="002077DD">
            <w:pPr>
              <w:rPr>
                <w:rFonts w:eastAsia="Times New Roman"/>
              </w:rPr>
            </w:pPr>
          </w:p>
        </w:tc>
        <w:tc>
          <w:tcPr>
            <w:tcW w:w="2268" w:type="dxa"/>
            <w:tcBorders>
              <w:top w:val="single" w:sz="2" w:space="0" w:color="auto"/>
              <w:left w:val="single" w:sz="2" w:space="0" w:color="auto"/>
              <w:bottom w:val="single" w:sz="2" w:space="0" w:color="auto"/>
              <w:right w:val="single" w:sz="2" w:space="0" w:color="auto"/>
            </w:tcBorders>
          </w:tcPr>
          <w:p w:rsidR="007E75BD" w:rsidRPr="00D11560" w:rsidRDefault="007E75BD" w:rsidP="002077DD">
            <w:pPr>
              <w:rPr>
                <w:rFonts w:eastAsia="Times New Roman"/>
              </w:rPr>
            </w:pPr>
          </w:p>
        </w:tc>
      </w:tr>
      <w:tr w:rsidR="007E75BD" w:rsidRPr="00D11560" w:rsidTr="002077DD">
        <w:trPr>
          <w:trHeight w:val="285"/>
        </w:trPr>
        <w:tc>
          <w:tcPr>
            <w:tcW w:w="720" w:type="dxa"/>
            <w:tcBorders>
              <w:top w:val="single" w:sz="2" w:space="0" w:color="auto"/>
              <w:left w:val="single" w:sz="2" w:space="0" w:color="auto"/>
              <w:bottom w:val="single" w:sz="2" w:space="0" w:color="auto"/>
              <w:right w:val="single" w:sz="2" w:space="0" w:color="auto"/>
            </w:tcBorders>
          </w:tcPr>
          <w:p w:rsidR="007E75BD" w:rsidRPr="00D11560" w:rsidRDefault="007E75BD" w:rsidP="002077DD">
            <w:pPr>
              <w:jc w:val="center"/>
              <w:rPr>
                <w:rFonts w:eastAsia="Times New Roman"/>
              </w:rPr>
            </w:pPr>
          </w:p>
        </w:tc>
        <w:tc>
          <w:tcPr>
            <w:tcW w:w="6651" w:type="dxa"/>
            <w:tcBorders>
              <w:top w:val="single" w:sz="2" w:space="0" w:color="auto"/>
              <w:left w:val="single" w:sz="2" w:space="0" w:color="auto"/>
              <w:bottom w:val="single" w:sz="2" w:space="0" w:color="auto"/>
              <w:right w:val="single" w:sz="2" w:space="0" w:color="auto"/>
            </w:tcBorders>
          </w:tcPr>
          <w:p w:rsidR="007E75BD" w:rsidRPr="00D11560" w:rsidRDefault="007E75BD" w:rsidP="002077DD">
            <w:pPr>
              <w:rPr>
                <w:rFonts w:eastAsia="Times New Roman"/>
              </w:rPr>
            </w:pPr>
          </w:p>
        </w:tc>
        <w:tc>
          <w:tcPr>
            <w:tcW w:w="2268" w:type="dxa"/>
            <w:tcBorders>
              <w:top w:val="single" w:sz="2" w:space="0" w:color="auto"/>
              <w:left w:val="single" w:sz="2" w:space="0" w:color="auto"/>
              <w:bottom w:val="single" w:sz="2" w:space="0" w:color="auto"/>
              <w:right w:val="single" w:sz="2" w:space="0" w:color="auto"/>
            </w:tcBorders>
          </w:tcPr>
          <w:p w:rsidR="007E75BD" w:rsidRPr="00D11560" w:rsidRDefault="007E75BD" w:rsidP="002077DD">
            <w:pPr>
              <w:rPr>
                <w:rFonts w:eastAsia="Times New Roman"/>
              </w:rPr>
            </w:pPr>
          </w:p>
        </w:tc>
      </w:tr>
      <w:tr w:rsidR="007E75BD" w:rsidRPr="00D11560" w:rsidTr="002077DD">
        <w:trPr>
          <w:trHeight w:val="285"/>
        </w:trPr>
        <w:tc>
          <w:tcPr>
            <w:tcW w:w="720" w:type="dxa"/>
            <w:tcBorders>
              <w:top w:val="single" w:sz="2" w:space="0" w:color="auto"/>
              <w:left w:val="single" w:sz="2" w:space="0" w:color="auto"/>
              <w:bottom w:val="single" w:sz="2" w:space="0" w:color="auto"/>
              <w:right w:val="single" w:sz="2" w:space="0" w:color="auto"/>
            </w:tcBorders>
          </w:tcPr>
          <w:p w:rsidR="007E75BD" w:rsidRPr="00D11560" w:rsidRDefault="007E75BD" w:rsidP="002077DD">
            <w:pPr>
              <w:jc w:val="center"/>
              <w:rPr>
                <w:rFonts w:eastAsia="Times New Roman"/>
              </w:rPr>
            </w:pPr>
          </w:p>
        </w:tc>
        <w:tc>
          <w:tcPr>
            <w:tcW w:w="6651" w:type="dxa"/>
            <w:tcBorders>
              <w:top w:val="single" w:sz="2" w:space="0" w:color="auto"/>
              <w:left w:val="single" w:sz="2" w:space="0" w:color="auto"/>
              <w:bottom w:val="single" w:sz="2" w:space="0" w:color="auto"/>
              <w:right w:val="single" w:sz="2" w:space="0" w:color="auto"/>
            </w:tcBorders>
          </w:tcPr>
          <w:p w:rsidR="007E75BD" w:rsidRPr="00D11560" w:rsidRDefault="007E75BD" w:rsidP="002077DD">
            <w:pPr>
              <w:rPr>
                <w:rFonts w:eastAsia="Times New Roman"/>
              </w:rPr>
            </w:pPr>
          </w:p>
        </w:tc>
        <w:tc>
          <w:tcPr>
            <w:tcW w:w="2268" w:type="dxa"/>
            <w:tcBorders>
              <w:top w:val="single" w:sz="2" w:space="0" w:color="auto"/>
              <w:left w:val="single" w:sz="2" w:space="0" w:color="auto"/>
              <w:bottom w:val="single" w:sz="2" w:space="0" w:color="auto"/>
              <w:right w:val="single" w:sz="2" w:space="0" w:color="auto"/>
            </w:tcBorders>
          </w:tcPr>
          <w:p w:rsidR="007E75BD" w:rsidRPr="00D11560" w:rsidRDefault="007E75BD" w:rsidP="002077DD">
            <w:pPr>
              <w:rPr>
                <w:rFonts w:eastAsia="Times New Roman"/>
              </w:rPr>
            </w:pPr>
          </w:p>
        </w:tc>
      </w:tr>
      <w:tr w:rsidR="007E75BD" w:rsidRPr="00D11560" w:rsidTr="002077DD">
        <w:trPr>
          <w:trHeight w:val="285"/>
        </w:trPr>
        <w:tc>
          <w:tcPr>
            <w:tcW w:w="720" w:type="dxa"/>
            <w:tcBorders>
              <w:top w:val="single" w:sz="2" w:space="0" w:color="auto"/>
              <w:left w:val="single" w:sz="2" w:space="0" w:color="auto"/>
              <w:bottom w:val="single" w:sz="2" w:space="0" w:color="auto"/>
              <w:right w:val="single" w:sz="2" w:space="0" w:color="auto"/>
            </w:tcBorders>
          </w:tcPr>
          <w:p w:rsidR="007E75BD" w:rsidRPr="00D11560" w:rsidRDefault="007E75BD" w:rsidP="002077DD">
            <w:pPr>
              <w:jc w:val="center"/>
              <w:rPr>
                <w:rFonts w:eastAsia="Times New Roman"/>
              </w:rPr>
            </w:pPr>
          </w:p>
        </w:tc>
        <w:tc>
          <w:tcPr>
            <w:tcW w:w="6651" w:type="dxa"/>
            <w:tcBorders>
              <w:top w:val="single" w:sz="2" w:space="0" w:color="auto"/>
              <w:left w:val="single" w:sz="2" w:space="0" w:color="auto"/>
              <w:bottom w:val="single" w:sz="2" w:space="0" w:color="auto"/>
              <w:right w:val="single" w:sz="2" w:space="0" w:color="auto"/>
            </w:tcBorders>
          </w:tcPr>
          <w:p w:rsidR="007E75BD" w:rsidRPr="00D11560" w:rsidRDefault="007E75BD" w:rsidP="002077DD">
            <w:pPr>
              <w:rPr>
                <w:rFonts w:eastAsia="Times New Roman"/>
              </w:rPr>
            </w:pPr>
          </w:p>
        </w:tc>
        <w:tc>
          <w:tcPr>
            <w:tcW w:w="2268" w:type="dxa"/>
            <w:tcBorders>
              <w:top w:val="single" w:sz="2" w:space="0" w:color="auto"/>
              <w:left w:val="single" w:sz="2" w:space="0" w:color="auto"/>
              <w:bottom w:val="single" w:sz="2" w:space="0" w:color="auto"/>
              <w:right w:val="single" w:sz="2" w:space="0" w:color="auto"/>
            </w:tcBorders>
          </w:tcPr>
          <w:p w:rsidR="007E75BD" w:rsidRPr="00D11560" w:rsidRDefault="007E75BD" w:rsidP="002077DD">
            <w:pPr>
              <w:rPr>
                <w:rFonts w:eastAsia="Times New Roman"/>
              </w:rPr>
            </w:pPr>
          </w:p>
        </w:tc>
      </w:tr>
    </w:tbl>
    <w:p w:rsidR="007E75BD" w:rsidRPr="00D11560" w:rsidRDefault="007E75BD" w:rsidP="002077DD">
      <w:pPr>
        <w:spacing w:after="200" w:line="276" w:lineRule="auto"/>
        <w:rPr>
          <w:rFonts w:eastAsia="Times New Roman"/>
        </w:rPr>
      </w:pPr>
    </w:p>
    <w:p w:rsidR="007E75BD" w:rsidRPr="00D11560" w:rsidRDefault="007E75BD" w:rsidP="002077DD">
      <w:pPr>
        <w:spacing w:after="200" w:line="276" w:lineRule="auto"/>
        <w:rPr>
          <w:rFonts w:eastAsia="Times New Roman"/>
        </w:rPr>
      </w:pPr>
      <w:r w:rsidRPr="00D11560">
        <w:rPr>
          <w:rFonts w:eastAsia="Times New Roman"/>
        </w:rPr>
        <w:t>Заявитель или представитель заявителя:</w:t>
      </w:r>
    </w:p>
    <w:p w:rsidR="007E75BD" w:rsidRPr="00D11560" w:rsidRDefault="007E75BD" w:rsidP="002077DD">
      <w:pPr>
        <w:rPr>
          <w:rFonts w:eastAsia="Times New Roman"/>
        </w:rPr>
      </w:pPr>
      <w:r w:rsidRPr="00D11560">
        <w:rPr>
          <w:rFonts w:eastAsia="Times New Roman"/>
        </w:rPr>
        <w:t>__________________________</w:t>
      </w:r>
      <w:r>
        <w:rPr>
          <w:rFonts w:eastAsia="Times New Roman"/>
        </w:rPr>
        <w:t>________</w:t>
      </w:r>
      <w:r w:rsidRPr="00D11560">
        <w:rPr>
          <w:rFonts w:eastAsia="Times New Roman"/>
        </w:rPr>
        <w:t xml:space="preserve">_______________________________                    </w:t>
      </w:r>
    </w:p>
    <w:p w:rsidR="007E75BD" w:rsidRPr="004D44FC" w:rsidRDefault="007E75BD" w:rsidP="002077DD">
      <w:pPr>
        <w:rPr>
          <w:rFonts w:eastAsia="Times New Roman"/>
          <w:sz w:val="20"/>
          <w:szCs w:val="20"/>
        </w:rPr>
      </w:pPr>
      <w:r w:rsidRPr="004D44FC">
        <w:rPr>
          <w:rFonts w:eastAsia="Times New Roman"/>
          <w:sz w:val="20"/>
          <w:szCs w:val="20"/>
        </w:rPr>
        <w:t xml:space="preserve">       подпись                        фамилия, имя, отчество (полностью), должность (для юрид.лиц) </w:t>
      </w:r>
    </w:p>
    <w:p w:rsidR="007E75BD" w:rsidRPr="00D11560" w:rsidRDefault="007E75BD" w:rsidP="002077DD">
      <w:pPr>
        <w:spacing w:after="200" w:line="276" w:lineRule="auto"/>
        <w:rPr>
          <w:rFonts w:eastAsia="Times New Roman"/>
          <w:bCs/>
        </w:rPr>
      </w:pPr>
    </w:p>
    <w:p w:rsidR="007E75BD" w:rsidRPr="00D11560" w:rsidRDefault="007E75BD" w:rsidP="002077DD">
      <w:pPr>
        <w:rPr>
          <w:rFonts w:eastAsia="Times New Roman"/>
          <w:bCs/>
        </w:rPr>
      </w:pPr>
      <w:r w:rsidRPr="00D11560">
        <w:rPr>
          <w:rFonts w:eastAsia="Times New Roman"/>
          <w:bCs/>
        </w:rPr>
        <w:t xml:space="preserve">М.П. </w:t>
      </w:r>
    </w:p>
    <w:p w:rsidR="007E75BD" w:rsidRPr="00D11560" w:rsidRDefault="007E75BD" w:rsidP="002077DD">
      <w:pPr>
        <w:rPr>
          <w:bCs/>
        </w:rPr>
      </w:pPr>
    </w:p>
    <w:p w:rsidR="007E75BD" w:rsidRPr="00D11560" w:rsidRDefault="007E75BD" w:rsidP="002077DD">
      <w:pPr>
        <w:rPr>
          <w:bCs/>
        </w:rPr>
      </w:pPr>
      <w:r w:rsidRPr="00D11560">
        <w:rPr>
          <w:bCs/>
        </w:rPr>
        <w:br w:type="page"/>
      </w:r>
    </w:p>
    <w:p w:rsidR="007E75BD" w:rsidRPr="00D11560" w:rsidRDefault="007E75BD" w:rsidP="002077DD">
      <w:pPr>
        <w:ind w:left="6372" w:right="-58" w:firstLine="708"/>
        <w:jc w:val="right"/>
        <w:rPr>
          <w:bCs/>
        </w:rPr>
      </w:pPr>
      <w:r w:rsidRPr="00D11560">
        <w:rPr>
          <w:bCs/>
        </w:rPr>
        <w:lastRenderedPageBreak/>
        <w:t>Приложение № 2</w:t>
      </w:r>
    </w:p>
    <w:p w:rsidR="007E75BD" w:rsidRPr="00D11560" w:rsidRDefault="007E75BD" w:rsidP="002077DD">
      <w:pPr>
        <w:ind w:right="-58"/>
        <w:jc w:val="right"/>
        <w:rPr>
          <w:bCs/>
        </w:rPr>
      </w:pPr>
      <w:r w:rsidRPr="00D11560">
        <w:rPr>
          <w:bCs/>
        </w:rPr>
        <w:tab/>
      </w:r>
      <w:r w:rsidRPr="00D11560">
        <w:rPr>
          <w:bCs/>
        </w:rPr>
        <w:tab/>
      </w:r>
      <w:r w:rsidRPr="00D11560">
        <w:rPr>
          <w:bCs/>
        </w:rPr>
        <w:tab/>
      </w:r>
      <w:r w:rsidRPr="00D11560">
        <w:rPr>
          <w:bCs/>
        </w:rPr>
        <w:tab/>
      </w:r>
      <w:r w:rsidRPr="00D11560">
        <w:rPr>
          <w:bCs/>
        </w:rPr>
        <w:tab/>
      </w:r>
      <w:r w:rsidRPr="00D11560">
        <w:rPr>
          <w:bCs/>
        </w:rPr>
        <w:tab/>
      </w:r>
      <w:r w:rsidRPr="00D11560">
        <w:rPr>
          <w:bCs/>
        </w:rPr>
        <w:tab/>
        <w:t>к информационному сообщению</w:t>
      </w:r>
    </w:p>
    <w:p w:rsidR="007E75BD" w:rsidRPr="00D11560" w:rsidRDefault="007E75BD" w:rsidP="002077DD">
      <w:pPr>
        <w:ind w:right="-58"/>
        <w:rPr>
          <w:bCs/>
        </w:rPr>
      </w:pPr>
    </w:p>
    <w:p w:rsidR="007E75BD" w:rsidRPr="00D11560" w:rsidRDefault="007E75BD" w:rsidP="009069E9">
      <w:pPr>
        <w:ind w:right="-58"/>
        <w:jc w:val="right"/>
        <w:rPr>
          <w:bCs/>
        </w:rPr>
      </w:pPr>
      <w:r>
        <w:rPr>
          <w:bCs/>
        </w:rPr>
        <w:t>ФОРМА</w:t>
      </w:r>
    </w:p>
    <w:p w:rsidR="007E75BD" w:rsidRPr="00D11560" w:rsidRDefault="007E75BD" w:rsidP="002077DD">
      <w:pPr>
        <w:spacing w:line="192" w:lineRule="auto"/>
        <w:jc w:val="center"/>
        <w:rPr>
          <w:b/>
        </w:rPr>
      </w:pPr>
      <w:r w:rsidRPr="00D11560">
        <w:rPr>
          <w:b/>
        </w:rPr>
        <w:t xml:space="preserve">ЗАЯВКА НА УЧАСТИЕ В АУКЦИОНЕ </w:t>
      </w:r>
    </w:p>
    <w:p w:rsidR="007E75BD" w:rsidRPr="00D11560" w:rsidRDefault="007E75BD" w:rsidP="002077DD">
      <w:pPr>
        <w:spacing w:line="192" w:lineRule="auto"/>
        <w:jc w:val="center"/>
        <w:rPr>
          <w:b/>
        </w:rPr>
      </w:pPr>
      <w:r w:rsidRPr="00D11560">
        <w:rPr>
          <w:b/>
        </w:rPr>
        <w:t>В ЭЛЕКТРОННОЙ ФОРМЕ</w:t>
      </w:r>
    </w:p>
    <w:p w:rsidR="007E75BD" w:rsidRPr="00D11560" w:rsidRDefault="007E75BD" w:rsidP="002077DD">
      <w:pPr>
        <w:spacing w:line="192" w:lineRule="auto"/>
        <w:jc w:val="center"/>
        <w:rPr>
          <w:b/>
        </w:rPr>
      </w:pPr>
      <w:r w:rsidRPr="00D11560">
        <w:rPr>
          <w:b/>
        </w:rPr>
        <w:t xml:space="preserve">по продаже Объекта (лота) аукциона </w:t>
      </w:r>
    </w:p>
    <w:p w:rsidR="007E75BD" w:rsidRPr="00D11560" w:rsidRDefault="007E75BD" w:rsidP="002077DD">
      <w:pPr>
        <w:spacing w:line="192" w:lineRule="auto"/>
        <w:ind w:left="6480"/>
        <w:rPr>
          <w:b/>
        </w:rPr>
      </w:pPr>
    </w:p>
    <w:p w:rsidR="007E75BD" w:rsidRPr="00D11560" w:rsidRDefault="007E75BD" w:rsidP="002077DD">
      <w:pPr>
        <w:spacing w:line="204" w:lineRule="auto"/>
        <w:jc w:val="right"/>
      </w:pPr>
      <w:r w:rsidRPr="00D11560">
        <w:t>_____________________________________________________________________________</w:t>
      </w:r>
    </w:p>
    <w:p w:rsidR="007E75BD" w:rsidRPr="00D11560" w:rsidRDefault="007E75BD" w:rsidP="002077DD">
      <w:pPr>
        <w:spacing w:line="192" w:lineRule="auto"/>
        <w:jc w:val="center"/>
      </w:pPr>
      <w:r w:rsidRPr="00D11560">
        <w:t xml:space="preserve"> (наименование Организатора)</w:t>
      </w:r>
    </w:p>
    <w:p w:rsidR="007E75BD" w:rsidRPr="00D11560" w:rsidRDefault="007E75BD" w:rsidP="002077DD">
      <w:pPr>
        <w:spacing w:line="204" w:lineRule="auto"/>
      </w:pPr>
      <w:r w:rsidRPr="00D11560">
        <w:rPr>
          <w:b/>
        </w:rPr>
        <w:t>Претендент</w:t>
      </w:r>
      <w:r w:rsidRPr="00D11560">
        <w:t xml:space="preserve"> ________________________________________________________________________________________________________________</w:t>
      </w:r>
      <w:r>
        <w:t>_______________________________________</w:t>
      </w:r>
      <w:r w:rsidRPr="00D11560">
        <w:t>___</w:t>
      </w:r>
    </w:p>
    <w:p w:rsidR="007E75BD" w:rsidRPr="00D11560" w:rsidRDefault="007E75BD" w:rsidP="00DB0633">
      <w:pPr>
        <w:spacing w:line="204" w:lineRule="auto"/>
        <w:jc w:val="center"/>
      </w:pPr>
      <w:r w:rsidRPr="00D11560">
        <w:t>(</w:t>
      </w:r>
      <w:r w:rsidRPr="00D11560">
        <w:rPr>
          <w:bCs/>
        </w:rPr>
        <w:t>Ф.И.О. для физического лица или ИП, наименование для юридического лица с указанием организационно-правовой формы</w:t>
      </w:r>
      <w:r w:rsidRPr="00D11560">
        <w:t>)</w:t>
      </w:r>
    </w:p>
    <w:p w:rsidR="007E75BD" w:rsidRPr="00D11560" w:rsidRDefault="007E75BD" w:rsidP="002077DD">
      <w:pPr>
        <w:spacing w:line="204" w:lineRule="auto"/>
        <w:jc w:val="center"/>
      </w:pPr>
    </w:p>
    <w:p w:rsidR="007E75BD" w:rsidRPr="00D11560" w:rsidRDefault="007E75BD" w:rsidP="002077DD">
      <w:pPr>
        <w:spacing w:line="204" w:lineRule="auto"/>
      </w:pPr>
      <w:r w:rsidRPr="00D11560">
        <w:rPr>
          <w:b/>
        </w:rPr>
        <w:t>в лице</w:t>
      </w:r>
      <w:r>
        <w:t xml:space="preserve"> _____</w:t>
      </w:r>
      <w:r w:rsidRPr="00D11560">
        <w:t>______________________________________________________________________</w:t>
      </w:r>
    </w:p>
    <w:p w:rsidR="007E75BD" w:rsidRPr="00D11560" w:rsidRDefault="007E75BD" w:rsidP="002077DD">
      <w:pPr>
        <w:spacing w:line="204" w:lineRule="auto"/>
        <w:jc w:val="center"/>
      </w:pPr>
      <w:r w:rsidRPr="00D11560">
        <w:t>(ФИО)</w:t>
      </w:r>
    </w:p>
    <w:p w:rsidR="007E75BD" w:rsidRPr="00D11560" w:rsidRDefault="007E75BD" w:rsidP="002077DD">
      <w:pPr>
        <w:spacing w:line="204" w:lineRule="auto"/>
        <w:rPr>
          <w:b/>
          <w:bCs/>
        </w:rPr>
      </w:pPr>
      <w:r w:rsidRPr="00D11560">
        <w:rPr>
          <w:b/>
          <w:bCs/>
        </w:rPr>
        <w:t>действующий на основании</w:t>
      </w:r>
      <w:r w:rsidRPr="00D11560">
        <w:rPr>
          <w:b/>
          <w:bCs/>
          <w:vertAlign w:val="superscript"/>
        </w:rPr>
        <w:t>1</w:t>
      </w:r>
      <w:r w:rsidRPr="00D11560">
        <w:t>__________________________________________________</w:t>
      </w:r>
      <w:r>
        <w:t>________</w:t>
      </w:r>
      <w:r w:rsidRPr="00D11560">
        <w:t>_____</w:t>
      </w:r>
      <w:r>
        <w:t>_</w:t>
      </w:r>
    </w:p>
    <w:p w:rsidR="007E75BD" w:rsidRPr="00D11560" w:rsidRDefault="007E75BD" w:rsidP="002077DD">
      <w:pPr>
        <w:jc w:val="center"/>
        <w:rPr>
          <w:b/>
        </w:rPr>
      </w:pPr>
      <w:r w:rsidRPr="00D11560">
        <w:t>(Устав, Положение и т.д.)</w:t>
      </w:r>
    </w:p>
    <w:tbl>
      <w:tblPr>
        <w:tblW w:w="0" w:type="auto"/>
        <w:tblInd w:w="-76" w:type="dxa"/>
        <w:tblLayout w:type="fixed"/>
        <w:tblLook w:val="0000" w:firstRow="0" w:lastRow="0" w:firstColumn="0" w:lastColumn="0" w:noHBand="0" w:noVBand="0"/>
      </w:tblPr>
      <w:tblGrid>
        <w:gridCol w:w="10107"/>
      </w:tblGrid>
      <w:tr w:rsidR="007E75BD" w:rsidRPr="00D11560" w:rsidTr="002077DD">
        <w:trPr>
          <w:trHeight w:val="406"/>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7E75BD" w:rsidRPr="00D11560" w:rsidRDefault="007E75BD" w:rsidP="002077DD">
            <w:r w:rsidRPr="00D11560">
              <w:rPr>
                <w:b/>
              </w:rPr>
              <w:t>(заполняется индивидуальным предпринимателем, физическим лицом)</w:t>
            </w:r>
          </w:p>
          <w:p w:rsidR="007E75BD" w:rsidRPr="00D11560" w:rsidRDefault="007E75BD" w:rsidP="002077DD">
            <w:pPr>
              <w:spacing w:line="192" w:lineRule="auto"/>
            </w:pPr>
            <w:r w:rsidRPr="00D11560">
              <w:t>Паспортные данные: серия……………………№ …………………………., дата выдачи «…....» ………………..….г.</w:t>
            </w:r>
          </w:p>
          <w:p w:rsidR="007E75BD" w:rsidRPr="00D11560" w:rsidRDefault="007E75BD" w:rsidP="002077DD">
            <w:pPr>
              <w:spacing w:line="192" w:lineRule="auto"/>
            </w:pPr>
            <w:r w:rsidRPr="00D11560">
              <w:t>кем выдан……………………………………………………….………………………………</w:t>
            </w:r>
          </w:p>
          <w:p w:rsidR="007E75BD" w:rsidRPr="00D11560" w:rsidRDefault="007E75BD" w:rsidP="002077DD">
            <w:pPr>
              <w:spacing w:line="192" w:lineRule="auto"/>
            </w:pPr>
            <w:r w:rsidRPr="00D11560">
              <w:t>Адрес регистрации по месту жительства ……………………………………….……………</w:t>
            </w:r>
          </w:p>
          <w:p w:rsidR="007E75BD" w:rsidRPr="00D11560" w:rsidRDefault="007E75BD" w:rsidP="002077DD">
            <w:pPr>
              <w:spacing w:line="192" w:lineRule="auto"/>
            </w:pPr>
            <w:r w:rsidRPr="00D11560">
              <w:t>Адрес регистрации по месту пребывания……………………………………………………..</w:t>
            </w:r>
          </w:p>
          <w:p w:rsidR="007E75BD" w:rsidRPr="00D11560" w:rsidRDefault="007E75BD" w:rsidP="002077DD">
            <w:pPr>
              <w:spacing w:line="192" w:lineRule="auto"/>
            </w:pPr>
            <w:r w:rsidRPr="00D11560">
              <w:t>Контактный телефон ………………………………………………………..…………………</w:t>
            </w:r>
          </w:p>
          <w:p w:rsidR="007E75BD" w:rsidRPr="00D11560" w:rsidRDefault="007E75BD" w:rsidP="002077DD">
            <w:pPr>
              <w:spacing w:line="192" w:lineRule="auto"/>
            </w:pPr>
            <w:r w:rsidRPr="00D11560">
              <w:t>Дата регистрации в качестве индивидуального предпринимателя: «…....» ……г. …………………………………………………………………………………………….……..</w:t>
            </w:r>
          </w:p>
          <w:p w:rsidR="007E75BD" w:rsidRPr="00D11560" w:rsidRDefault="007E75BD" w:rsidP="002077DD">
            <w:pPr>
              <w:spacing w:line="192" w:lineRule="auto"/>
              <w:rPr>
                <w:b/>
              </w:rPr>
            </w:pPr>
            <w:r w:rsidRPr="00D11560">
              <w:t>ОГРН индивидуального предпринимателя №…………………………………..……………</w:t>
            </w:r>
          </w:p>
        </w:tc>
      </w:tr>
      <w:tr w:rsidR="007E75BD" w:rsidRPr="00D11560" w:rsidTr="002077DD">
        <w:trPr>
          <w:trHeight w:val="1024"/>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7E75BD" w:rsidRPr="00D11560" w:rsidRDefault="007E75BD" w:rsidP="002077DD">
            <w:pPr>
              <w:spacing w:line="192" w:lineRule="auto"/>
            </w:pPr>
            <w:r w:rsidRPr="00D11560">
              <w:rPr>
                <w:b/>
              </w:rPr>
              <w:t>(заполняется юридическим лицом)</w:t>
            </w:r>
          </w:p>
          <w:p w:rsidR="007E75BD" w:rsidRPr="00D11560" w:rsidRDefault="007E75BD" w:rsidP="002077DD">
            <w:pPr>
              <w:spacing w:line="192" w:lineRule="auto"/>
            </w:pPr>
            <w:r w:rsidRPr="00D11560">
              <w:t>Адрес местонахождения…………………………………………………………...............</w:t>
            </w:r>
          </w:p>
          <w:p w:rsidR="007E75BD" w:rsidRPr="00D11560" w:rsidRDefault="007E75BD" w:rsidP="002077DD">
            <w:pPr>
              <w:spacing w:line="192" w:lineRule="auto"/>
            </w:pPr>
            <w:r w:rsidRPr="00D11560">
              <w:t>Почтовый адрес……………………………………………………………………………………………</w:t>
            </w:r>
          </w:p>
          <w:p w:rsidR="007E75BD" w:rsidRPr="00D11560" w:rsidRDefault="007E75BD" w:rsidP="002077DD">
            <w:pPr>
              <w:spacing w:line="192" w:lineRule="auto"/>
            </w:pPr>
            <w:r w:rsidRPr="00D11560">
              <w:t>Контактный телефон….…..…………………………………………………………………………………</w:t>
            </w:r>
          </w:p>
          <w:p w:rsidR="007E75BD" w:rsidRPr="00D11560" w:rsidRDefault="007E75BD" w:rsidP="002077DD">
            <w:pPr>
              <w:spacing w:line="192" w:lineRule="auto"/>
              <w:rPr>
                <w:b/>
              </w:rPr>
            </w:pPr>
            <w:r w:rsidRPr="00D11560">
              <w:t>ИНН №_______________ ОГРН №___________________</w:t>
            </w:r>
          </w:p>
        </w:tc>
      </w:tr>
      <w:tr w:rsidR="007E75BD" w:rsidRPr="00D11560" w:rsidTr="002077DD">
        <w:trPr>
          <w:trHeight w:val="2531"/>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tcPr>
          <w:p w:rsidR="007E75BD" w:rsidRPr="00D11560" w:rsidRDefault="007E75BD" w:rsidP="002077DD">
            <w:pPr>
              <w:spacing w:line="192" w:lineRule="auto"/>
              <w:rPr>
                <w:b/>
              </w:rPr>
            </w:pPr>
          </w:p>
          <w:p w:rsidR="007E75BD" w:rsidRPr="00D11560" w:rsidRDefault="007E75BD" w:rsidP="002077DD">
            <w:pPr>
              <w:spacing w:line="192" w:lineRule="auto"/>
              <w:rPr>
                <w:b/>
              </w:rPr>
            </w:pPr>
            <w:r w:rsidRPr="00D11560">
              <w:rPr>
                <w:b/>
              </w:rPr>
              <w:t>Представитель Претендента</w:t>
            </w:r>
            <w:r w:rsidRPr="00D11560">
              <w:rPr>
                <w:b/>
                <w:vertAlign w:val="superscript"/>
              </w:rPr>
              <w:t>2</w:t>
            </w:r>
            <w:r w:rsidRPr="00D11560">
              <w:t>…………………………………………………………………………………</w:t>
            </w:r>
          </w:p>
          <w:p w:rsidR="007E75BD" w:rsidRPr="00D11560" w:rsidRDefault="007E75BD" w:rsidP="002077DD">
            <w:pPr>
              <w:spacing w:line="192" w:lineRule="auto"/>
              <w:jc w:val="center"/>
            </w:pPr>
            <w:r w:rsidRPr="00D11560">
              <w:rPr>
                <w:b/>
              </w:rPr>
              <w:t>(Ф.И.О.)</w:t>
            </w:r>
          </w:p>
          <w:p w:rsidR="007E75BD" w:rsidRPr="00D11560" w:rsidRDefault="007E75BD" w:rsidP="002077DD">
            <w:pPr>
              <w:spacing w:line="192" w:lineRule="auto"/>
            </w:pPr>
            <w:r w:rsidRPr="00D11560">
              <w:t>Действует на основании доверенности от «…..»…………20..….г., № ………………………………………………….</w:t>
            </w:r>
          </w:p>
          <w:p w:rsidR="007E75BD" w:rsidRPr="00D11560" w:rsidRDefault="007E75BD" w:rsidP="002077DD">
            <w:pPr>
              <w:spacing w:line="192" w:lineRule="auto"/>
            </w:pPr>
            <w:r w:rsidRPr="00D11560">
              <w:t>Паспортные данные представителя: серия …………....……№ ………………., дата выдачи «…....» …….…… .…....г.</w:t>
            </w:r>
          </w:p>
          <w:p w:rsidR="007E75BD" w:rsidRPr="00D11560" w:rsidRDefault="007E75BD" w:rsidP="002077DD">
            <w:pPr>
              <w:spacing w:line="192" w:lineRule="auto"/>
            </w:pPr>
            <w:r w:rsidRPr="00D11560">
              <w:t>кем выдан ..……………………………………………….…………………………….……….</w:t>
            </w:r>
          </w:p>
          <w:p w:rsidR="007E75BD" w:rsidRPr="00D11560" w:rsidRDefault="007E75BD" w:rsidP="002077DD">
            <w:pPr>
              <w:spacing w:line="192" w:lineRule="auto"/>
            </w:pPr>
            <w:r w:rsidRPr="00D11560">
              <w:t>Адрес регистрации по месту жительства …………………………………………………….</w:t>
            </w:r>
          </w:p>
          <w:p w:rsidR="007E75BD" w:rsidRPr="00D11560" w:rsidRDefault="007E75BD" w:rsidP="002077DD">
            <w:pPr>
              <w:spacing w:line="192" w:lineRule="auto"/>
            </w:pPr>
            <w:r w:rsidRPr="00D11560">
              <w:t>Адрес регистрации по месту пребывания……………………………………………………..</w:t>
            </w:r>
          </w:p>
          <w:p w:rsidR="007E75BD" w:rsidRPr="00D11560" w:rsidRDefault="007E75BD" w:rsidP="002077DD">
            <w:pPr>
              <w:spacing w:line="192" w:lineRule="auto"/>
            </w:pPr>
            <w:r w:rsidRPr="00D11560">
              <w:t>Контактный телефон ……..……………………………………………………………….……</w:t>
            </w:r>
          </w:p>
        </w:tc>
      </w:tr>
    </w:tbl>
    <w:p w:rsidR="007E75BD" w:rsidRPr="00D11560" w:rsidRDefault="007E75BD" w:rsidP="002077DD">
      <w:pPr>
        <w:spacing w:before="1" w:after="1"/>
        <w:ind w:left="1" w:hanging="1"/>
      </w:pPr>
      <w:r w:rsidRPr="00D11560">
        <w:tab/>
      </w:r>
      <w:r w:rsidRPr="00D11560">
        <w:rPr>
          <w:b/>
        </w:rPr>
        <w:t>принял решение об участии в аукционе по продаже Объекта (лота) аукциона:</w:t>
      </w:r>
    </w:p>
    <w:p w:rsidR="007E75BD" w:rsidRPr="00D11560" w:rsidRDefault="007E75BD" w:rsidP="002077DD">
      <w:pPr>
        <w:spacing w:before="1" w:after="1"/>
        <w:ind w:left="1" w:hanging="1"/>
      </w:pPr>
    </w:p>
    <w:tbl>
      <w:tblPr>
        <w:tblW w:w="0" w:type="auto"/>
        <w:tblInd w:w="-76" w:type="dxa"/>
        <w:tblLayout w:type="fixed"/>
        <w:tblLook w:val="0000" w:firstRow="0" w:lastRow="0" w:firstColumn="0" w:lastColumn="0" w:noHBand="0" w:noVBand="0"/>
      </w:tblPr>
      <w:tblGrid>
        <w:gridCol w:w="10107"/>
      </w:tblGrid>
      <w:tr w:rsidR="007E75BD" w:rsidRPr="00D11560" w:rsidTr="002077DD">
        <w:trPr>
          <w:trHeight w:val="397"/>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tcPr>
          <w:p w:rsidR="007E75BD" w:rsidRPr="00D11560" w:rsidRDefault="007E75BD" w:rsidP="002077DD">
            <w:r w:rsidRPr="00D11560">
              <w:t xml:space="preserve">Дата аукциона: ………..……………. № Лота…………………………………………..……  </w:t>
            </w:r>
          </w:p>
          <w:p w:rsidR="007E75BD" w:rsidRPr="00D11560" w:rsidRDefault="007E75BD" w:rsidP="002077DD">
            <w:r w:rsidRPr="00D11560">
              <w:t xml:space="preserve">Наименование Объекта (лота) аукциона................................................................................. </w:t>
            </w:r>
          </w:p>
          <w:p w:rsidR="007E75BD" w:rsidRPr="00D11560" w:rsidRDefault="007E75BD" w:rsidP="002077DD">
            <w:pPr>
              <w:rPr>
                <w:b/>
              </w:rPr>
            </w:pPr>
            <w:r w:rsidRPr="00D11560">
              <w:t>Адрес (местонахождение) Объекта (лота) аукциона ……………………………………….</w:t>
            </w:r>
          </w:p>
        </w:tc>
      </w:tr>
    </w:tbl>
    <w:p w:rsidR="007E75BD" w:rsidRPr="00D11560" w:rsidRDefault="007E75BD" w:rsidP="002077DD">
      <w:pPr>
        <w:spacing w:before="1" w:after="1"/>
        <w:rPr>
          <w:b/>
        </w:rPr>
      </w:pPr>
      <w:r w:rsidRPr="00D11560">
        <w:rPr>
          <w:b/>
        </w:rPr>
        <w:t xml:space="preserve">и обязуется обеспечить поступление задатка в размере___________________ руб. </w:t>
      </w:r>
      <w:r w:rsidRPr="00D11560">
        <w:t xml:space="preserve">__________________________________________________ (сумма прописью), </w:t>
      </w:r>
      <w:r w:rsidRPr="00D11560">
        <w:rPr>
          <w:b/>
        </w:rPr>
        <w:t>в сроки и в порядке установленные в Информационном сообщении на указанный лот.</w:t>
      </w:r>
    </w:p>
    <w:p w:rsidR="007E75BD" w:rsidRPr="009069E9" w:rsidRDefault="007E75BD" w:rsidP="009069E9">
      <w:pPr>
        <w:numPr>
          <w:ilvl w:val="0"/>
          <w:numId w:val="12"/>
        </w:numPr>
        <w:suppressAutoHyphens/>
        <w:contextualSpacing/>
        <w:jc w:val="both"/>
        <w:rPr>
          <w:b/>
        </w:rPr>
      </w:pPr>
      <w:r w:rsidRPr="009069E9">
        <w:rPr>
          <w:b/>
        </w:rPr>
        <w:t>Претендент обязуется:</w:t>
      </w:r>
    </w:p>
    <w:p w:rsidR="007E75BD" w:rsidRPr="00D11560" w:rsidRDefault="007E75BD" w:rsidP="009069E9">
      <w:pPr>
        <w:numPr>
          <w:ilvl w:val="1"/>
          <w:numId w:val="12"/>
        </w:numPr>
        <w:suppressAutoHyphens/>
        <w:ind w:hanging="360"/>
        <w:jc w:val="both"/>
      </w:pPr>
      <w:r w:rsidRPr="00D11560">
        <w:lastRenderedPageBreak/>
        <w:t>Соблюдать условия и порядок проведения аукциона, содержащиеся в Информационном сообщении.</w:t>
      </w:r>
    </w:p>
    <w:p w:rsidR="007E75BD" w:rsidRPr="008D0A47" w:rsidRDefault="007E75BD" w:rsidP="009069E9">
      <w:pPr>
        <w:numPr>
          <w:ilvl w:val="1"/>
          <w:numId w:val="12"/>
        </w:numPr>
        <w:tabs>
          <w:tab w:val="clear" w:pos="357"/>
          <w:tab w:val="num" w:pos="0"/>
        </w:tabs>
        <w:suppressAutoHyphens/>
        <w:autoSpaceDE w:val="0"/>
        <w:ind w:left="0" w:firstLine="0"/>
        <w:jc w:val="both"/>
      </w:pPr>
      <w:r>
        <w:t xml:space="preserve"> </w:t>
      </w:r>
      <w:r w:rsidRPr="00D11560">
        <w:t xml:space="preserve">В случае признания Победителем аукциона заключить договор купли-продажи с Продавцом в соответствии с порядком, сроками и требованиями, установленными в Информационном </w:t>
      </w:r>
      <w:r w:rsidRPr="008D0A47">
        <w:t xml:space="preserve">сообщении и договоре купли-продажи. </w:t>
      </w:r>
    </w:p>
    <w:p w:rsidR="007E75BD" w:rsidRPr="008D0A47" w:rsidRDefault="007E75BD" w:rsidP="009069E9">
      <w:pPr>
        <w:pStyle w:val="af1"/>
        <w:numPr>
          <w:ilvl w:val="1"/>
          <w:numId w:val="12"/>
        </w:numPr>
        <w:tabs>
          <w:tab w:val="clear" w:pos="357"/>
          <w:tab w:val="num" w:pos="0"/>
          <w:tab w:val="left" w:pos="709"/>
        </w:tabs>
        <w:ind w:left="0" w:firstLine="0"/>
        <w:jc w:val="both"/>
      </w:pPr>
      <w:r w:rsidRPr="008D0A47">
        <w:t>В случае заключения договора купли-продажи, оплатить стоимость  имущества, в размере и в сроки, указанные в договоре купли-продажи.</w:t>
      </w:r>
    </w:p>
    <w:p w:rsidR="007E75BD" w:rsidRPr="00021574" w:rsidRDefault="007E75BD" w:rsidP="009069E9">
      <w:pPr>
        <w:tabs>
          <w:tab w:val="left" w:pos="709"/>
        </w:tabs>
        <w:jc w:val="both"/>
      </w:pPr>
      <w:r>
        <w:t xml:space="preserve">1.4. </w:t>
      </w:r>
      <w:r w:rsidRPr="00021574">
        <w:t>Нести ответственность в случае неисполнения либо ненадлежащего исполнения обязанностей, указанных в пунктах 1, 2 и 3 настоящей заявки, и в иных случаях в соответствии с действующим законодательством.</w:t>
      </w:r>
    </w:p>
    <w:p w:rsidR="007E75BD" w:rsidRPr="00D11560" w:rsidRDefault="007E75BD" w:rsidP="009069E9">
      <w:pPr>
        <w:numPr>
          <w:ilvl w:val="0"/>
          <w:numId w:val="12"/>
        </w:numPr>
        <w:suppressAutoHyphens/>
        <w:jc w:val="both"/>
      </w:pPr>
      <w:r w:rsidRPr="00D11560">
        <w:t xml:space="preserve">Задаток Победителя аукциона засчитывается в счет оплаты приобретаемого Объекта (лота) аукциона. </w:t>
      </w:r>
    </w:p>
    <w:p w:rsidR="007E75BD" w:rsidRPr="00D11560" w:rsidRDefault="007E75BD" w:rsidP="009069E9">
      <w:pPr>
        <w:ind w:firstLine="360"/>
        <w:jc w:val="both"/>
      </w:pPr>
      <w:r w:rsidRPr="00D11560">
        <w:t>Претенденту понятны все требования и положения Информационного сообщения. Претенденту известно фактическое состояние и технические характеристики Объекта (лота) аукциона (п.1.)</w:t>
      </w:r>
      <w:r>
        <w:rPr>
          <w:b/>
        </w:rPr>
        <w:t xml:space="preserve">, </w:t>
      </w:r>
      <w:r w:rsidRPr="008D0A47">
        <w:t xml:space="preserve">он ознакомлен </w:t>
      </w:r>
      <w:r w:rsidRPr="00021574">
        <w:t xml:space="preserve">с фактическим состоянием продаваемого имущества, документацией к нему, в том числе с отчетом об оценке, </w:t>
      </w:r>
      <w:r>
        <w:t xml:space="preserve">проектом договора купли-продажи, </w:t>
      </w:r>
      <w:r w:rsidRPr="008D0A47">
        <w:t>и он не имеет претензий к ним</w:t>
      </w:r>
    </w:p>
    <w:p w:rsidR="007E75BD" w:rsidRPr="00D11560" w:rsidRDefault="007E75BD" w:rsidP="009069E9">
      <w:pPr>
        <w:numPr>
          <w:ilvl w:val="0"/>
          <w:numId w:val="12"/>
        </w:numPr>
        <w:suppressAutoHyphens/>
        <w:jc w:val="both"/>
      </w:pPr>
      <w:r w:rsidRPr="00D11560">
        <w:t>Претендент извещён о том, что он вправе отозвать Заявку в порядке и в сроки, установленные в Информационном сообщении.</w:t>
      </w:r>
    </w:p>
    <w:p w:rsidR="007E75BD" w:rsidRPr="00D11560" w:rsidRDefault="007E75BD" w:rsidP="009069E9">
      <w:pPr>
        <w:numPr>
          <w:ilvl w:val="0"/>
          <w:numId w:val="12"/>
        </w:numPr>
        <w:suppressAutoHyphens/>
        <w:jc w:val="both"/>
      </w:pPr>
      <w:r w:rsidRPr="00D11560">
        <w:t xml:space="preserve">Ответственность за достоверность представленных документов и информации несет Претендент. </w:t>
      </w:r>
    </w:p>
    <w:p w:rsidR="007E75BD" w:rsidRPr="00D11560" w:rsidRDefault="007E75BD" w:rsidP="009069E9">
      <w:pPr>
        <w:numPr>
          <w:ilvl w:val="0"/>
          <w:numId w:val="12"/>
        </w:numPr>
        <w:suppressAutoHyphens/>
        <w:jc w:val="both"/>
      </w:pPr>
      <w:r w:rsidRPr="00D11560">
        <w:t xml:space="preserve">Претендент подтверждает, что на дату подписания настоящей Заявки ознакомлен с порядком проведения аукциона, порядком внесения задатка, Информационным сообщением и проектом договора купли-продажи, и они ему понятны. Претендент подтверждает, что надлежащим образом идентифицировал и ознакомился с реальным состоянием выставляемого на аукцион Объекта (лота) аукциона в результате </w:t>
      </w:r>
      <w:r>
        <w:t xml:space="preserve">ознакомления с </w:t>
      </w:r>
      <w:r w:rsidRPr="00140143">
        <w:rPr>
          <w:spacing w:val="-1"/>
        </w:rPr>
        <w:t xml:space="preserve">документами, характеризующими </w:t>
      </w:r>
      <w:r w:rsidRPr="00140143">
        <w:rPr>
          <w:spacing w:val="-3"/>
        </w:rPr>
        <w:t>приватизируемое имущество</w:t>
      </w:r>
      <w:r w:rsidRPr="00D11560">
        <w:t xml:space="preserve">. </w:t>
      </w:r>
    </w:p>
    <w:p w:rsidR="007E75BD" w:rsidRPr="00D11560" w:rsidRDefault="007E75BD" w:rsidP="009069E9">
      <w:pPr>
        <w:numPr>
          <w:ilvl w:val="0"/>
          <w:numId w:val="12"/>
        </w:numPr>
        <w:suppressAutoHyphens/>
        <w:jc w:val="both"/>
      </w:pPr>
      <w:r w:rsidRPr="00D11560">
        <w:t>Претендент осведомлен и согласен с тем, что Организатор и Продавец не несут ответственности за ущерб, который может быть причинен Претенденту отменой аукциона, внесением изменений в Информационное сообщение или снятием с аукциона Объекта (лота) аукциона, а также приостановлением организации и проведения аукциона.</w:t>
      </w:r>
    </w:p>
    <w:p w:rsidR="007E75BD" w:rsidRDefault="007E75BD" w:rsidP="009069E9">
      <w:pPr>
        <w:numPr>
          <w:ilvl w:val="0"/>
          <w:numId w:val="12"/>
        </w:numPr>
        <w:suppressAutoHyphens/>
        <w:jc w:val="both"/>
      </w:pPr>
      <w:r w:rsidRPr="00D11560">
        <w:t>В соответствии с Федеральным законом от 27.07.2006 г. №152-ФЗ «О персональных данных», подавая Заявку, Претендент дает согласие на обработку персональных данных, указанных в представленных документах и информации.</w:t>
      </w:r>
    </w:p>
    <w:p w:rsidR="007E75BD" w:rsidRPr="00D11560" w:rsidRDefault="007E75BD" w:rsidP="002077DD">
      <w:pPr>
        <w:rPr>
          <w:b/>
        </w:rPr>
      </w:pPr>
    </w:p>
    <w:p w:rsidR="007E75BD" w:rsidRPr="00D11560" w:rsidRDefault="007E75BD" w:rsidP="002077DD">
      <w:pPr>
        <w:pStyle w:val="21"/>
        <w:spacing w:line="276" w:lineRule="auto"/>
        <w:ind w:left="0"/>
      </w:pPr>
      <w:r w:rsidRPr="008D0A47">
        <w:rPr>
          <w:b/>
          <w:u w:val="single"/>
        </w:rPr>
        <w:t>Платежные реквизиты Претендента, на которые следует перечислить подлежащую возврату сумму задатка:</w:t>
      </w:r>
    </w:p>
    <w:p w:rsidR="007E75BD" w:rsidRPr="00D11560" w:rsidRDefault="007E75BD" w:rsidP="002077DD">
      <w:r w:rsidRPr="00D11560">
        <w:t>__________________________________________________________________________</w:t>
      </w:r>
    </w:p>
    <w:p w:rsidR="007E75BD" w:rsidRPr="00D11560" w:rsidRDefault="007E75BD" w:rsidP="002077DD">
      <w:pPr>
        <w:jc w:val="center"/>
        <w:rPr>
          <w:b/>
          <w:bCs/>
        </w:rPr>
      </w:pPr>
      <w:r w:rsidRPr="00D11560">
        <w:t>(Ф.И.О. для физического лица или ИП, наименование для юридического лица)</w:t>
      </w:r>
    </w:p>
    <w:tbl>
      <w:tblPr>
        <w:tblW w:w="10107" w:type="dxa"/>
        <w:tblInd w:w="-76" w:type="dxa"/>
        <w:tblLayout w:type="fixed"/>
        <w:tblLook w:val="0000" w:firstRow="0" w:lastRow="0" w:firstColumn="0" w:lastColumn="0" w:noHBand="0" w:noVBand="0"/>
      </w:tblPr>
      <w:tblGrid>
        <w:gridCol w:w="2878"/>
        <w:gridCol w:w="567"/>
        <w:gridCol w:w="567"/>
        <w:gridCol w:w="567"/>
        <w:gridCol w:w="567"/>
        <w:gridCol w:w="567"/>
        <w:gridCol w:w="567"/>
        <w:gridCol w:w="425"/>
        <w:gridCol w:w="567"/>
        <w:gridCol w:w="567"/>
        <w:gridCol w:w="567"/>
        <w:gridCol w:w="567"/>
        <w:gridCol w:w="1134"/>
      </w:tblGrid>
      <w:tr w:rsidR="007E75BD" w:rsidRPr="00D11560" w:rsidTr="002077DD">
        <w:trPr>
          <w:trHeight w:val="187"/>
        </w:trPr>
        <w:tc>
          <w:tcPr>
            <w:tcW w:w="2878" w:type="dxa"/>
            <w:tcBorders>
              <w:top w:val="thickThinLargeGap" w:sz="6" w:space="0" w:color="C0C0C0"/>
              <w:left w:val="thickThinLargeGap" w:sz="6" w:space="0" w:color="C0C0C0"/>
              <w:bottom w:val="thickThinLargeGap" w:sz="6" w:space="0" w:color="C0C0C0"/>
            </w:tcBorders>
          </w:tcPr>
          <w:p w:rsidR="007E75BD" w:rsidRPr="00D11560" w:rsidRDefault="007E75BD" w:rsidP="002077DD">
            <w:r w:rsidRPr="00D11560">
              <w:t>ИНН</w:t>
            </w:r>
            <w:r w:rsidRPr="00D11560">
              <w:rPr>
                <w:vertAlign w:val="superscript"/>
              </w:rPr>
              <w:t>3</w:t>
            </w:r>
            <w:r w:rsidRPr="00D11560">
              <w:t xml:space="preserve"> Претендента</w:t>
            </w:r>
          </w:p>
        </w:tc>
        <w:tc>
          <w:tcPr>
            <w:tcW w:w="567" w:type="dxa"/>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567" w:type="dxa"/>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567" w:type="dxa"/>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567" w:type="dxa"/>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567" w:type="dxa"/>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567" w:type="dxa"/>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25" w:type="dxa"/>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567" w:type="dxa"/>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567" w:type="dxa"/>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567" w:type="dxa"/>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567" w:type="dxa"/>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113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7E75BD" w:rsidRPr="00D11560" w:rsidRDefault="007E75BD" w:rsidP="002077DD">
            <w:pPr>
              <w:snapToGrid w:val="0"/>
              <w:jc w:val="center"/>
            </w:pPr>
          </w:p>
        </w:tc>
      </w:tr>
      <w:tr w:rsidR="007E75BD" w:rsidRPr="00D11560" w:rsidTr="002077DD">
        <w:tc>
          <w:tcPr>
            <w:tcW w:w="2878" w:type="dxa"/>
            <w:tcBorders>
              <w:top w:val="thickThinLargeGap" w:sz="6" w:space="0" w:color="C0C0C0"/>
              <w:left w:val="thickThinLargeGap" w:sz="6" w:space="0" w:color="C0C0C0"/>
              <w:bottom w:val="thickThinLargeGap" w:sz="6" w:space="0" w:color="C0C0C0"/>
            </w:tcBorders>
          </w:tcPr>
          <w:p w:rsidR="007E75BD" w:rsidRPr="00D11560" w:rsidRDefault="007E75BD" w:rsidP="002077DD">
            <w:r w:rsidRPr="00D11560">
              <w:t>КПП</w:t>
            </w:r>
            <w:r w:rsidRPr="00D11560">
              <w:rPr>
                <w:vertAlign w:val="superscript"/>
              </w:rPr>
              <w:t>4</w:t>
            </w:r>
            <w:r w:rsidRPr="00D11560">
              <w:t>Претендента</w:t>
            </w:r>
          </w:p>
        </w:tc>
        <w:tc>
          <w:tcPr>
            <w:tcW w:w="567" w:type="dxa"/>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567" w:type="dxa"/>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567" w:type="dxa"/>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567" w:type="dxa"/>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567" w:type="dxa"/>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567" w:type="dxa"/>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25" w:type="dxa"/>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567" w:type="dxa"/>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567" w:type="dxa"/>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567" w:type="dxa"/>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567" w:type="dxa"/>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113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7E75BD" w:rsidRPr="00D11560" w:rsidRDefault="007E75BD" w:rsidP="002077DD">
            <w:pPr>
              <w:snapToGrid w:val="0"/>
              <w:jc w:val="center"/>
            </w:pPr>
          </w:p>
        </w:tc>
      </w:tr>
    </w:tbl>
    <w:p w:rsidR="007E75BD" w:rsidRPr="00D11560" w:rsidRDefault="007E75BD" w:rsidP="002077DD">
      <w:r w:rsidRPr="00D11560">
        <w:t>_______________________________________________________________________</w:t>
      </w:r>
    </w:p>
    <w:p w:rsidR="007E75BD" w:rsidRPr="00D11560" w:rsidRDefault="007E75BD" w:rsidP="002077DD">
      <w:pPr>
        <w:jc w:val="center"/>
        <w:rPr>
          <w:b/>
          <w:bCs/>
        </w:rPr>
      </w:pPr>
      <w:r w:rsidRPr="00D11560">
        <w:t>(Наименование Банка, в котором у Претендента открыт счет; название города, где находится банк)</w:t>
      </w:r>
    </w:p>
    <w:p w:rsidR="007E75BD" w:rsidRPr="00D11560" w:rsidRDefault="007E75BD" w:rsidP="002077DD"/>
    <w:tbl>
      <w:tblPr>
        <w:tblW w:w="10202" w:type="dxa"/>
        <w:tblInd w:w="-76" w:type="dxa"/>
        <w:tblLayout w:type="fixed"/>
        <w:tblLook w:val="0000" w:firstRow="0" w:lastRow="0" w:firstColumn="0" w:lastColumn="0" w:noHBand="0" w:noVBand="0"/>
      </w:tblPr>
      <w:tblGrid>
        <w:gridCol w:w="1444"/>
        <w:gridCol w:w="444"/>
        <w:gridCol w:w="18"/>
        <w:gridCol w:w="428"/>
        <w:gridCol w:w="6"/>
        <w:gridCol w:w="444"/>
        <w:gridCol w:w="446"/>
        <w:gridCol w:w="69"/>
        <w:gridCol w:w="377"/>
        <w:gridCol w:w="48"/>
        <w:gridCol w:w="398"/>
        <w:gridCol w:w="27"/>
        <w:gridCol w:w="419"/>
        <w:gridCol w:w="7"/>
        <w:gridCol w:w="425"/>
        <w:gridCol w:w="14"/>
        <w:gridCol w:w="415"/>
        <w:gridCol w:w="477"/>
        <w:gridCol w:w="446"/>
        <w:gridCol w:w="446"/>
        <w:gridCol w:w="446"/>
        <w:gridCol w:w="446"/>
        <w:gridCol w:w="446"/>
        <w:gridCol w:w="492"/>
        <w:gridCol w:w="446"/>
        <w:gridCol w:w="446"/>
        <w:gridCol w:w="445"/>
        <w:gridCol w:w="138"/>
        <w:gridCol w:w="99"/>
      </w:tblGrid>
      <w:tr w:rsidR="007E75BD" w:rsidRPr="00D11560" w:rsidTr="002077DD">
        <w:trPr>
          <w:trHeight w:val="224"/>
        </w:trPr>
        <w:tc>
          <w:tcPr>
            <w:tcW w:w="1444" w:type="dxa"/>
            <w:tcBorders>
              <w:top w:val="thickThinLargeGap" w:sz="6" w:space="0" w:color="C0C0C0"/>
              <w:left w:val="thickThinLargeGap" w:sz="6" w:space="0" w:color="C0C0C0"/>
              <w:bottom w:val="thickThinLargeGap" w:sz="6" w:space="0" w:color="C0C0C0"/>
            </w:tcBorders>
          </w:tcPr>
          <w:p w:rsidR="007E75BD" w:rsidRPr="00D11560" w:rsidRDefault="007E75BD" w:rsidP="002077DD">
            <w:pPr>
              <w:tabs>
                <w:tab w:val="left" w:pos="900"/>
              </w:tabs>
            </w:pPr>
            <w:r w:rsidRPr="00D11560">
              <w:t>р/с или (л/с)</w:t>
            </w:r>
          </w:p>
        </w:tc>
        <w:tc>
          <w:tcPr>
            <w:tcW w:w="444" w:type="dxa"/>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46" w:type="dxa"/>
            <w:gridSpan w:val="2"/>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50" w:type="dxa"/>
            <w:gridSpan w:val="2"/>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46" w:type="dxa"/>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46" w:type="dxa"/>
            <w:gridSpan w:val="2"/>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46" w:type="dxa"/>
            <w:gridSpan w:val="2"/>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46" w:type="dxa"/>
            <w:gridSpan w:val="2"/>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46" w:type="dxa"/>
            <w:gridSpan w:val="3"/>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15" w:type="dxa"/>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77" w:type="dxa"/>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46" w:type="dxa"/>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46" w:type="dxa"/>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46" w:type="dxa"/>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46" w:type="dxa"/>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46" w:type="dxa"/>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92" w:type="dxa"/>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46" w:type="dxa"/>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46" w:type="dxa"/>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45" w:type="dxa"/>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237" w:type="dxa"/>
            <w:gridSpan w:val="2"/>
            <w:tcBorders>
              <w:top w:val="thickThinLargeGap" w:sz="6" w:space="0" w:color="C0C0C0"/>
              <w:left w:val="thickThinLargeGap" w:sz="6" w:space="0" w:color="C0C0C0"/>
              <w:bottom w:val="thickThinLargeGap" w:sz="6" w:space="0" w:color="C0C0C0"/>
              <w:right w:val="thickThinLargeGap" w:sz="6" w:space="0" w:color="C0C0C0"/>
            </w:tcBorders>
            <w:vAlign w:val="center"/>
          </w:tcPr>
          <w:p w:rsidR="007E75BD" w:rsidRPr="00D11560" w:rsidRDefault="007E75BD" w:rsidP="002077DD">
            <w:pPr>
              <w:snapToGrid w:val="0"/>
              <w:jc w:val="center"/>
            </w:pPr>
          </w:p>
        </w:tc>
      </w:tr>
      <w:tr w:rsidR="007E75BD" w:rsidRPr="00D11560" w:rsidTr="002077DD">
        <w:trPr>
          <w:trHeight w:val="239"/>
        </w:trPr>
        <w:tc>
          <w:tcPr>
            <w:tcW w:w="1444" w:type="dxa"/>
            <w:tcBorders>
              <w:top w:val="thickThinLargeGap" w:sz="6" w:space="0" w:color="C0C0C0"/>
              <w:left w:val="thickThinLargeGap" w:sz="6" w:space="0" w:color="C0C0C0"/>
              <w:bottom w:val="thickThinLargeGap" w:sz="6" w:space="0" w:color="C0C0C0"/>
            </w:tcBorders>
          </w:tcPr>
          <w:p w:rsidR="007E75BD" w:rsidRPr="00D11560" w:rsidRDefault="007E75BD" w:rsidP="002077DD">
            <w:pPr>
              <w:tabs>
                <w:tab w:val="left" w:pos="900"/>
              </w:tabs>
            </w:pPr>
            <w:r w:rsidRPr="00D11560">
              <w:t>к/с</w:t>
            </w:r>
          </w:p>
        </w:tc>
        <w:tc>
          <w:tcPr>
            <w:tcW w:w="444" w:type="dxa"/>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46" w:type="dxa"/>
            <w:gridSpan w:val="2"/>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50" w:type="dxa"/>
            <w:gridSpan w:val="2"/>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46" w:type="dxa"/>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46" w:type="dxa"/>
            <w:gridSpan w:val="2"/>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46" w:type="dxa"/>
            <w:gridSpan w:val="2"/>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46" w:type="dxa"/>
            <w:gridSpan w:val="2"/>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46" w:type="dxa"/>
            <w:gridSpan w:val="3"/>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15" w:type="dxa"/>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77" w:type="dxa"/>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46" w:type="dxa"/>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46" w:type="dxa"/>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46" w:type="dxa"/>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46" w:type="dxa"/>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46" w:type="dxa"/>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92" w:type="dxa"/>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46" w:type="dxa"/>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46" w:type="dxa"/>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45" w:type="dxa"/>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237" w:type="dxa"/>
            <w:gridSpan w:val="2"/>
            <w:tcBorders>
              <w:top w:val="thickThinLargeGap" w:sz="6" w:space="0" w:color="C0C0C0"/>
              <w:left w:val="thickThinLargeGap" w:sz="6" w:space="0" w:color="C0C0C0"/>
              <w:bottom w:val="thickThinLargeGap" w:sz="6" w:space="0" w:color="C0C0C0"/>
              <w:right w:val="thickThinLargeGap" w:sz="6" w:space="0" w:color="C0C0C0"/>
            </w:tcBorders>
            <w:vAlign w:val="center"/>
          </w:tcPr>
          <w:p w:rsidR="007E75BD" w:rsidRPr="00D11560" w:rsidRDefault="007E75BD" w:rsidP="002077DD">
            <w:pPr>
              <w:snapToGrid w:val="0"/>
              <w:jc w:val="center"/>
            </w:pPr>
          </w:p>
        </w:tc>
      </w:tr>
      <w:tr w:rsidR="007E75BD" w:rsidRPr="00D11560" w:rsidTr="002077DD">
        <w:tblPrEx>
          <w:tblCellMar>
            <w:left w:w="0" w:type="dxa"/>
            <w:right w:w="0" w:type="dxa"/>
          </w:tblCellMar>
        </w:tblPrEx>
        <w:trPr>
          <w:gridAfter w:val="1"/>
          <w:wAfter w:w="99" w:type="dxa"/>
          <w:trHeight w:val="224"/>
        </w:trPr>
        <w:tc>
          <w:tcPr>
            <w:tcW w:w="1444" w:type="dxa"/>
            <w:tcBorders>
              <w:top w:val="thickThinLargeGap" w:sz="6" w:space="0" w:color="C0C0C0"/>
              <w:left w:val="thickThinLargeGap" w:sz="6" w:space="0" w:color="C0C0C0"/>
              <w:bottom w:val="thickThinLargeGap" w:sz="6" w:space="0" w:color="C0C0C0"/>
            </w:tcBorders>
          </w:tcPr>
          <w:p w:rsidR="007E75BD" w:rsidRPr="00D11560" w:rsidRDefault="007E75BD" w:rsidP="002077DD">
            <w:r w:rsidRPr="00D11560">
              <w:t>БИК</w:t>
            </w:r>
          </w:p>
        </w:tc>
        <w:tc>
          <w:tcPr>
            <w:tcW w:w="462" w:type="dxa"/>
            <w:gridSpan w:val="2"/>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34" w:type="dxa"/>
            <w:gridSpan w:val="2"/>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44" w:type="dxa"/>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515" w:type="dxa"/>
            <w:gridSpan w:val="2"/>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25" w:type="dxa"/>
            <w:gridSpan w:val="2"/>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25" w:type="dxa"/>
            <w:gridSpan w:val="2"/>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26" w:type="dxa"/>
            <w:gridSpan w:val="2"/>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25" w:type="dxa"/>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29" w:type="dxa"/>
            <w:gridSpan w:val="2"/>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674" w:type="dxa"/>
            <w:gridSpan w:val="11"/>
            <w:tcBorders>
              <w:left w:val="thickThinLargeGap" w:sz="6" w:space="0" w:color="C0C0C0"/>
            </w:tcBorders>
          </w:tcPr>
          <w:p w:rsidR="007E75BD" w:rsidRPr="00D11560" w:rsidRDefault="007E75BD" w:rsidP="002077DD">
            <w:pPr>
              <w:snapToGrid w:val="0"/>
            </w:pPr>
          </w:p>
        </w:tc>
      </w:tr>
      <w:tr w:rsidR="007E75BD" w:rsidRPr="00D11560" w:rsidTr="002077DD">
        <w:tblPrEx>
          <w:tblCellMar>
            <w:left w:w="0" w:type="dxa"/>
            <w:right w:w="0" w:type="dxa"/>
          </w:tblCellMar>
        </w:tblPrEx>
        <w:trPr>
          <w:gridAfter w:val="1"/>
          <w:wAfter w:w="99" w:type="dxa"/>
          <w:trHeight w:val="224"/>
        </w:trPr>
        <w:tc>
          <w:tcPr>
            <w:tcW w:w="1444" w:type="dxa"/>
            <w:tcBorders>
              <w:top w:val="thickThinLargeGap" w:sz="6" w:space="0" w:color="C0C0C0"/>
              <w:left w:val="thickThinLargeGap" w:sz="6" w:space="0" w:color="C0C0C0"/>
              <w:bottom w:val="thickThinLargeGap" w:sz="6" w:space="0" w:color="C0C0C0"/>
            </w:tcBorders>
          </w:tcPr>
          <w:p w:rsidR="007E75BD" w:rsidRPr="00D11560" w:rsidRDefault="007E75BD" w:rsidP="002077DD">
            <w:r w:rsidRPr="00D11560">
              <w:t>ИНН</w:t>
            </w:r>
          </w:p>
        </w:tc>
        <w:tc>
          <w:tcPr>
            <w:tcW w:w="462" w:type="dxa"/>
            <w:gridSpan w:val="2"/>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34" w:type="dxa"/>
            <w:gridSpan w:val="2"/>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44" w:type="dxa"/>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515" w:type="dxa"/>
            <w:gridSpan w:val="2"/>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25" w:type="dxa"/>
            <w:gridSpan w:val="2"/>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25" w:type="dxa"/>
            <w:gridSpan w:val="2"/>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26" w:type="dxa"/>
            <w:gridSpan w:val="2"/>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25" w:type="dxa"/>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29" w:type="dxa"/>
            <w:gridSpan w:val="2"/>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674" w:type="dxa"/>
            <w:gridSpan w:val="11"/>
            <w:tcBorders>
              <w:left w:val="thickThinLargeGap" w:sz="6" w:space="0" w:color="C0C0C0"/>
            </w:tcBorders>
          </w:tcPr>
          <w:p w:rsidR="007E75BD" w:rsidRPr="00D11560" w:rsidRDefault="007E75BD" w:rsidP="002077DD">
            <w:pPr>
              <w:snapToGrid w:val="0"/>
            </w:pPr>
          </w:p>
        </w:tc>
      </w:tr>
      <w:tr w:rsidR="007E75BD" w:rsidRPr="00D11560" w:rsidTr="002077DD">
        <w:tblPrEx>
          <w:tblCellMar>
            <w:left w:w="0" w:type="dxa"/>
            <w:right w:w="0" w:type="dxa"/>
          </w:tblCellMar>
        </w:tblPrEx>
        <w:trPr>
          <w:gridAfter w:val="1"/>
          <w:wAfter w:w="99" w:type="dxa"/>
          <w:trHeight w:val="224"/>
        </w:trPr>
        <w:tc>
          <w:tcPr>
            <w:tcW w:w="1444" w:type="dxa"/>
            <w:tcBorders>
              <w:top w:val="thickThinLargeGap" w:sz="6" w:space="0" w:color="C0C0C0"/>
              <w:left w:val="thickThinLargeGap" w:sz="6" w:space="0" w:color="C0C0C0"/>
              <w:bottom w:val="thickThinLargeGap" w:sz="6" w:space="0" w:color="C0C0C0"/>
            </w:tcBorders>
          </w:tcPr>
          <w:p w:rsidR="007E75BD" w:rsidRPr="00D11560" w:rsidRDefault="007E75BD" w:rsidP="002077DD">
            <w:r w:rsidRPr="00D11560">
              <w:lastRenderedPageBreak/>
              <w:t>КПП</w:t>
            </w:r>
          </w:p>
        </w:tc>
        <w:tc>
          <w:tcPr>
            <w:tcW w:w="462" w:type="dxa"/>
            <w:gridSpan w:val="2"/>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34" w:type="dxa"/>
            <w:gridSpan w:val="2"/>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44" w:type="dxa"/>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515" w:type="dxa"/>
            <w:gridSpan w:val="2"/>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25" w:type="dxa"/>
            <w:gridSpan w:val="2"/>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25" w:type="dxa"/>
            <w:gridSpan w:val="2"/>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26" w:type="dxa"/>
            <w:gridSpan w:val="2"/>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25" w:type="dxa"/>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29" w:type="dxa"/>
            <w:gridSpan w:val="2"/>
            <w:tcBorders>
              <w:top w:val="thickThinLargeGap" w:sz="6" w:space="0" w:color="C0C0C0"/>
              <w:left w:val="thickThinLargeGap" w:sz="6" w:space="0" w:color="C0C0C0"/>
              <w:bottom w:val="thickThinLargeGap" w:sz="6" w:space="0" w:color="C0C0C0"/>
            </w:tcBorders>
            <w:vAlign w:val="center"/>
          </w:tcPr>
          <w:p w:rsidR="007E75BD" w:rsidRPr="00D11560" w:rsidRDefault="007E75BD" w:rsidP="002077DD">
            <w:pPr>
              <w:snapToGrid w:val="0"/>
              <w:jc w:val="center"/>
            </w:pPr>
          </w:p>
        </w:tc>
        <w:tc>
          <w:tcPr>
            <w:tcW w:w="4674" w:type="dxa"/>
            <w:gridSpan w:val="11"/>
            <w:tcBorders>
              <w:left w:val="thickThinLargeGap" w:sz="6" w:space="0" w:color="C0C0C0"/>
            </w:tcBorders>
          </w:tcPr>
          <w:p w:rsidR="007E75BD" w:rsidRPr="00D11560" w:rsidRDefault="007E75BD" w:rsidP="002077DD">
            <w:pPr>
              <w:snapToGrid w:val="0"/>
            </w:pPr>
          </w:p>
        </w:tc>
      </w:tr>
    </w:tbl>
    <w:p w:rsidR="007E75BD" w:rsidRPr="00D11560" w:rsidRDefault="007E75BD" w:rsidP="002077DD"/>
    <w:p w:rsidR="007E75BD" w:rsidRPr="00D11560" w:rsidRDefault="007E75BD" w:rsidP="002077DD">
      <w:r w:rsidRPr="00D11560">
        <w:rPr>
          <w:b/>
        </w:rPr>
        <w:t>Претендент (представитель Претендента, действующий по доверенности): ______________________</w:t>
      </w:r>
      <w:r w:rsidRPr="00D11560">
        <w:t>_________________________________________________</w:t>
      </w:r>
    </w:p>
    <w:p w:rsidR="007E75BD" w:rsidRPr="00D11560" w:rsidRDefault="007E75BD" w:rsidP="002077DD">
      <w:pPr>
        <w:jc w:val="center"/>
      </w:pPr>
      <w:r w:rsidRPr="00D11560">
        <w:t>(Должность и подпись Претендента или его уполномоченного представителя, индивидуального предпринимателя или юридического лица)</w:t>
      </w:r>
    </w:p>
    <w:p w:rsidR="007E75BD" w:rsidRPr="00D11560" w:rsidRDefault="007E75BD" w:rsidP="00DB0633">
      <w:pPr>
        <w:jc w:val="right"/>
        <w:rPr>
          <w:b/>
        </w:rPr>
      </w:pPr>
      <w:r>
        <w:rPr>
          <w:b/>
        </w:rPr>
        <w:tab/>
      </w:r>
      <w:r>
        <w:rPr>
          <w:b/>
        </w:rPr>
        <w:tab/>
      </w:r>
      <w:r>
        <w:rPr>
          <w:b/>
        </w:rPr>
        <w:tab/>
      </w:r>
      <w:r>
        <w:rPr>
          <w:b/>
        </w:rPr>
        <w:tab/>
      </w:r>
      <w:r>
        <w:rPr>
          <w:b/>
        </w:rPr>
        <w:tab/>
      </w:r>
      <w:r>
        <w:rPr>
          <w:b/>
        </w:rPr>
        <w:tab/>
        <w:t>__________________</w:t>
      </w:r>
    </w:p>
    <w:p w:rsidR="007E75BD" w:rsidRPr="00D11560" w:rsidRDefault="007E75BD" w:rsidP="002077DD">
      <w:r w:rsidRPr="00D11560">
        <w:rPr>
          <w:b/>
        </w:rPr>
        <w:t xml:space="preserve">М.П. </w:t>
      </w:r>
      <w:r w:rsidRPr="00D11560">
        <w:t xml:space="preserve">(при наличии)                                                                               </w:t>
      </w:r>
      <w:r>
        <w:t xml:space="preserve">            </w:t>
      </w:r>
      <w:r w:rsidRPr="00D11560">
        <w:t xml:space="preserve">   (подпись)</w:t>
      </w:r>
    </w:p>
    <w:p w:rsidR="007E75BD" w:rsidRPr="00D11560" w:rsidRDefault="007E75BD" w:rsidP="002077DD">
      <w:pPr>
        <w:rPr>
          <w:b/>
        </w:rPr>
      </w:pPr>
    </w:p>
    <w:p w:rsidR="007E75BD" w:rsidRDefault="007E75BD" w:rsidP="002077DD">
      <w:pPr>
        <w:rPr>
          <w:b/>
        </w:rPr>
      </w:pPr>
    </w:p>
    <w:p w:rsidR="007E75BD" w:rsidRPr="00D11560" w:rsidRDefault="007E75BD" w:rsidP="002077DD">
      <w:pPr>
        <w:rPr>
          <w:b/>
        </w:rPr>
      </w:pPr>
      <w:r w:rsidRPr="00D11560">
        <w:rPr>
          <w:b/>
        </w:rPr>
        <w:t>___________________________________</w:t>
      </w:r>
    </w:p>
    <w:p w:rsidR="007E75BD" w:rsidRPr="00D11560" w:rsidRDefault="007E75BD" w:rsidP="002077DD">
      <w:r w:rsidRPr="00D11560">
        <w:rPr>
          <w:b/>
        </w:rPr>
        <w:t>1</w:t>
      </w:r>
      <w:r w:rsidRPr="00D11560">
        <w:t xml:space="preserve"> Заполняется при подаче Заявки </w:t>
      </w:r>
      <w:r w:rsidRPr="00D11560">
        <w:rPr>
          <w:bCs/>
        </w:rPr>
        <w:t>юридическим лицом</w:t>
      </w:r>
    </w:p>
    <w:p w:rsidR="007E75BD" w:rsidRPr="00D11560" w:rsidRDefault="007E75BD" w:rsidP="002077DD">
      <w:r w:rsidRPr="00D11560">
        <w:rPr>
          <w:b/>
        </w:rPr>
        <w:t xml:space="preserve">2 </w:t>
      </w:r>
      <w:r w:rsidRPr="00D11560">
        <w:t>Заполняется при подаче Заявки лицом, действующим по доверенности</w:t>
      </w:r>
    </w:p>
    <w:p w:rsidR="007E75BD" w:rsidRPr="00D11560" w:rsidRDefault="007E75BD" w:rsidP="002077DD">
      <w:r w:rsidRPr="00D11560">
        <w:rPr>
          <w:b/>
        </w:rPr>
        <w:t>3</w:t>
      </w:r>
      <w:r w:rsidRPr="00D11560">
        <w:t xml:space="preserve"> ИНН для физических лиц (при наличии) 12 знаков, ИНН для юридических лиц 10 знаков. Претенденты – физические лица указывают ИНН в соответствии со свидетельством о постановке на учет физического лица в налоговом органе/ </w:t>
      </w:r>
    </w:p>
    <w:p w:rsidR="007E75BD" w:rsidRDefault="007E75BD" w:rsidP="002077DD">
      <w:pPr>
        <w:autoSpaceDE w:val="0"/>
        <w:autoSpaceDN w:val="0"/>
        <w:adjustRightInd w:val="0"/>
      </w:pPr>
      <w:r w:rsidRPr="00D11560">
        <w:rPr>
          <w:b/>
        </w:rPr>
        <w:t xml:space="preserve">4 </w:t>
      </w:r>
      <w:r w:rsidRPr="00D11560">
        <w:t>КПП в отношении юридических лиц и индивидуальных предпринимателей.</w:t>
      </w:r>
    </w:p>
    <w:p w:rsidR="007E75BD" w:rsidRDefault="007E75BD" w:rsidP="002077DD">
      <w:pPr>
        <w:autoSpaceDE w:val="0"/>
        <w:autoSpaceDN w:val="0"/>
        <w:adjustRightInd w:val="0"/>
        <w:jc w:val="center"/>
      </w:pPr>
    </w:p>
    <w:p w:rsidR="007E75BD" w:rsidRDefault="007E75BD" w:rsidP="002077DD">
      <w:pPr>
        <w:autoSpaceDE w:val="0"/>
        <w:autoSpaceDN w:val="0"/>
        <w:adjustRightInd w:val="0"/>
        <w:jc w:val="center"/>
      </w:pPr>
    </w:p>
    <w:p w:rsidR="007E75BD" w:rsidRDefault="007E75BD" w:rsidP="002077DD">
      <w:pPr>
        <w:autoSpaceDE w:val="0"/>
        <w:autoSpaceDN w:val="0"/>
        <w:adjustRightInd w:val="0"/>
        <w:jc w:val="center"/>
      </w:pPr>
    </w:p>
    <w:p w:rsidR="007E75BD" w:rsidRDefault="007E75BD" w:rsidP="002077DD">
      <w:pPr>
        <w:autoSpaceDE w:val="0"/>
        <w:autoSpaceDN w:val="0"/>
        <w:adjustRightInd w:val="0"/>
        <w:jc w:val="center"/>
      </w:pPr>
    </w:p>
    <w:p w:rsidR="007E75BD" w:rsidRDefault="007E75BD" w:rsidP="002077DD">
      <w:pPr>
        <w:autoSpaceDE w:val="0"/>
        <w:autoSpaceDN w:val="0"/>
        <w:adjustRightInd w:val="0"/>
        <w:jc w:val="center"/>
      </w:pPr>
    </w:p>
    <w:p w:rsidR="007E75BD" w:rsidRDefault="007E75BD" w:rsidP="002077DD">
      <w:pPr>
        <w:autoSpaceDE w:val="0"/>
        <w:autoSpaceDN w:val="0"/>
        <w:adjustRightInd w:val="0"/>
        <w:jc w:val="center"/>
      </w:pPr>
    </w:p>
    <w:p w:rsidR="007E75BD" w:rsidRDefault="007E75BD" w:rsidP="002077DD">
      <w:pPr>
        <w:autoSpaceDE w:val="0"/>
        <w:autoSpaceDN w:val="0"/>
        <w:adjustRightInd w:val="0"/>
        <w:jc w:val="center"/>
      </w:pPr>
    </w:p>
    <w:p w:rsidR="007E75BD" w:rsidRDefault="007E75BD" w:rsidP="002F46AA">
      <w:pPr>
        <w:spacing w:line="276" w:lineRule="auto"/>
        <w:jc w:val="center"/>
      </w:pPr>
    </w:p>
    <w:p w:rsidR="007E75BD" w:rsidRDefault="007E75BD" w:rsidP="002F46AA">
      <w:pPr>
        <w:spacing w:line="276" w:lineRule="auto"/>
        <w:jc w:val="center"/>
      </w:pPr>
    </w:p>
    <w:p w:rsidR="007E75BD" w:rsidRDefault="007E75BD" w:rsidP="002F46AA">
      <w:pPr>
        <w:spacing w:line="276" w:lineRule="auto"/>
        <w:jc w:val="center"/>
      </w:pPr>
    </w:p>
    <w:p w:rsidR="007E75BD" w:rsidRDefault="007E75BD" w:rsidP="002F46AA">
      <w:pPr>
        <w:spacing w:line="276" w:lineRule="auto"/>
        <w:jc w:val="center"/>
      </w:pPr>
    </w:p>
    <w:p w:rsidR="007E75BD" w:rsidRDefault="007E75BD" w:rsidP="002F46AA">
      <w:pPr>
        <w:spacing w:line="276" w:lineRule="auto"/>
        <w:jc w:val="center"/>
      </w:pPr>
    </w:p>
    <w:p w:rsidR="007E75BD" w:rsidRDefault="007E75BD" w:rsidP="002F46AA">
      <w:pPr>
        <w:spacing w:line="276" w:lineRule="auto"/>
        <w:jc w:val="center"/>
      </w:pPr>
    </w:p>
    <w:p w:rsidR="007E75BD" w:rsidRDefault="007E75BD" w:rsidP="002F46AA">
      <w:pPr>
        <w:spacing w:line="276" w:lineRule="auto"/>
        <w:jc w:val="center"/>
      </w:pPr>
    </w:p>
    <w:p w:rsidR="007E75BD" w:rsidRDefault="007E75BD" w:rsidP="002F46AA">
      <w:pPr>
        <w:spacing w:line="276" w:lineRule="auto"/>
        <w:jc w:val="center"/>
      </w:pPr>
    </w:p>
    <w:p w:rsidR="007E75BD" w:rsidRDefault="007E75BD" w:rsidP="002F46AA">
      <w:pPr>
        <w:spacing w:line="276" w:lineRule="auto"/>
        <w:jc w:val="center"/>
      </w:pPr>
    </w:p>
    <w:p w:rsidR="007E75BD" w:rsidRDefault="007E75BD" w:rsidP="002F46AA">
      <w:pPr>
        <w:spacing w:line="276" w:lineRule="auto"/>
        <w:jc w:val="center"/>
      </w:pPr>
    </w:p>
    <w:p w:rsidR="007E75BD" w:rsidRDefault="007E75BD" w:rsidP="002F46AA">
      <w:pPr>
        <w:spacing w:line="276" w:lineRule="auto"/>
        <w:jc w:val="center"/>
      </w:pPr>
    </w:p>
    <w:p w:rsidR="007E75BD" w:rsidRDefault="007E75BD" w:rsidP="002F46AA">
      <w:pPr>
        <w:spacing w:line="276" w:lineRule="auto"/>
        <w:jc w:val="center"/>
      </w:pPr>
    </w:p>
    <w:p w:rsidR="007E75BD" w:rsidRDefault="007E75BD" w:rsidP="002F46AA">
      <w:pPr>
        <w:spacing w:line="276" w:lineRule="auto"/>
        <w:jc w:val="center"/>
      </w:pPr>
    </w:p>
    <w:p w:rsidR="007E75BD" w:rsidRDefault="007E75BD" w:rsidP="002F46AA">
      <w:pPr>
        <w:spacing w:line="276" w:lineRule="auto"/>
        <w:jc w:val="center"/>
      </w:pPr>
    </w:p>
    <w:p w:rsidR="007E75BD" w:rsidRDefault="007E75BD" w:rsidP="002F46AA">
      <w:pPr>
        <w:spacing w:line="276" w:lineRule="auto"/>
        <w:jc w:val="center"/>
      </w:pPr>
    </w:p>
    <w:p w:rsidR="007E75BD" w:rsidRPr="00021574" w:rsidRDefault="007E75BD" w:rsidP="002F46AA">
      <w:pPr>
        <w:spacing w:line="276" w:lineRule="auto"/>
        <w:jc w:val="center"/>
      </w:pPr>
    </w:p>
    <w:p w:rsidR="007E75BD" w:rsidRDefault="007E75BD" w:rsidP="002F46AA">
      <w:pPr>
        <w:spacing w:line="276" w:lineRule="auto"/>
        <w:jc w:val="right"/>
        <w:rPr>
          <w:b/>
        </w:rPr>
      </w:pPr>
    </w:p>
    <w:p w:rsidR="007E75BD" w:rsidRDefault="007E75BD" w:rsidP="002F46AA">
      <w:pPr>
        <w:spacing w:line="276" w:lineRule="auto"/>
        <w:jc w:val="right"/>
        <w:rPr>
          <w:b/>
        </w:rPr>
      </w:pPr>
    </w:p>
    <w:p w:rsidR="007E75BD" w:rsidRDefault="007E75BD" w:rsidP="00491EC0">
      <w:pPr>
        <w:jc w:val="right"/>
      </w:pPr>
    </w:p>
    <w:p w:rsidR="007E75BD" w:rsidRDefault="007E75BD" w:rsidP="00491EC0">
      <w:pPr>
        <w:jc w:val="right"/>
      </w:pPr>
    </w:p>
    <w:p w:rsidR="007E75BD" w:rsidRDefault="007E75BD" w:rsidP="00491EC0">
      <w:pPr>
        <w:jc w:val="right"/>
      </w:pPr>
    </w:p>
    <w:p w:rsidR="007E75BD" w:rsidRDefault="007E75BD" w:rsidP="00491EC0">
      <w:pPr>
        <w:jc w:val="right"/>
      </w:pPr>
    </w:p>
    <w:p w:rsidR="007E75BD" w:rsidRDefault="007E75BD" w:rsidP="00491EC0">
      <w:pPr>
        <w:jc w:val="right"/>
      </w:pPr>
    </w:p>
    <w:p w:rsidR="007E75BD" w:rsidRDefault="007E75BD" w:rsidP="00491EC0">
      <w:pPr>
        <w:jc w:val="right"/>
      </w:pPr>
    </w:p>
    <w:p w:rsidR="007E75BD" w:rsidRDefault="007E75BD" w:rsidP="00491EC0">
      <w:pPr>
        <w:jc w:val="right"/>
      </w:pPr>
    </w:p>
    <w:p w:rsidR="007E75BD" w:rsidRDefault="007E75BD" w:rsidP="00491EC0">
      <w:pPr>
        <w:jc w:val="right"/>
      </w:pPr>
    </w:p>
    <w:p w:rsidR="007E75BD" w:rsidRDefault="007E75BD" w:rsidP="00491EC0">
      <w:pPr>
        <w:jc w:val="right"/>
      </w:pPr>
    </w:p>
    <w:p w:rsidR="007E75BD" w:rsidRPr="009069E9" w:rsidRDefault="007E75BD" w:rsidP="00491EC0">
      <w:pPr>
        <w:jc w:val="right"/>
      </w:pPr>
      <w:r w:rsidRPr="009069E9">
        <w:lastRenderedPageBreak/>
        <w:t>Приложение № 3</w:t>
      </w:r>
    </w:p>
    <w:p w:rsidR="007E75BD" w:rsidRPr="009069E9" w:rsidRDefault="007E75BD" w:rsidP="00491EC0">
      <w:pPr>
        <w:ind w:left="3544"/>
        <w:jc w:val="right"/>
      </w:pPr>
      <w:r w:rsidRPr="009069E9">
        <w:t>к информационному сообщению</w:t>
      </w:r>
    </w:p>
    <w:p w:rsidR="007E75BD" w:rsidRPr="009069E9" w:rsidRDefault="007E75BD" w:rsidP="002F46AA">
      <w:pPr>
        <w:pStyle w:val="a3"/>
        <w:jc w:val="right"/>
        <w:rPr>
          <w:iCs/>
          <w:sz w:val="20"/>
        </w:rPr>
      </w:pPr>
    </w:p>
    <w:p w:rsidR="007E75BD" w:rsidRPr="00DF0C44" w:rsidRDefault="007E75BD" w:rsidP="00DF0C44">
      <w:pPr>
        <w:pStyle w:val="a3"/>
        <w:spacing w:line="20" w:lineRule="atLeast"/>
        <w:jc w:val="right"/>
        <w:rPr>
          <w:b/>
          <w:iCs/>
          <w:sz w:val="24"/>
          <w:szCs w:val="24"/>
        </w:rPr>
      </w:pPr>
      <w:r w:rsidRPr="00DF0C44">
        <w:rPr>
          <w:b/>
          <w:iCs/>
          <w:sz w:val="24"/>
          <w:szCs w:val="24"/>
        </w:rPr>
        <w:t>ПРОЕКТ</w:t>
      </w:r>
    </w:p>
    <w:p w:rsidR="007E75BD" w:rsidRPr="00DF0C44" w:rsidRDefault="007E75BD" w:rsidP="00DF0C44">
      <w:pPr>
        <w:keepLines/>
        <w:widowControl w:val="0"/>
        <w:spacing w:line="20" w:lineRule="atLeast"/>
        <w:ind w:firstLine="300"/>
        <w:jc w:val="center"/>
        <w:rPr>
          <w:b/>
          <w:bCs/>
        </w:rPr>
      </w:pPr>
      <w:r w:rsidRPr="00DF0C44">
        <w:rPr>
          <w:b/>
          <w:bCs/>
        </w:rPr>
        <w:t xml:space="preserve">ДОГОВОР </w:t>
      </w:r>
    </w:p>
    <w:p w:rsidR="007E75BD" w:rsidRPr="00DF0C44" w:rsidRDefault="007E75BD" w:rsidP="00DF0C44">
      <w:pPr>
        <w:keepLines/>
        <w:widowControl w:val="0"/>
        <w:spacing w:line="20" w:lineRule="atLeast"/>
        <w:ind w:firstLine="300"/>
        <w:jc w:val="center"/>
        <w:rPr>
          <w:b/>
          <w:bCs/>
        </w:rPr>
      </w:pPr>
      <w:r w:rsidRPr="00DF0C44">
        <w:rPr>
          <w:b/>
          <w:bCs/>
        </w:rPr>
        <w:t>КУПЛИ-ПРОДАЖИ № ________</w:t>
      </w:r>
    </w:p>
    <w:p w:rsidR="007E75BD" w:rsidRPr="00DF0C44" w:rsidRDefault="007E75BD" w:rsidP="00DF0C44">
      <w:pPr>
        <w:keepLines/>
        <w:widowControl w:val="0"/>
        <w:spacing w:line="20" w:lineRule="atLeast"/>
        <w:ind w:firstLine="300"/>
        <w:jc w:val="center"/>
        <w:rPr>
          <w:b/>
          <w:bCs/>
        </w:rPr>
      </w:pPr>
    </w:p>
    <w:p w:rsidR="007E75BD" w:rsidRPr="00DF0C44" w:rsidRDefault="007E75BD" w:rsidP="00DF0C44">
      <w:pPr>
        <w:keepLines/>
        <w:widowControl w:val="0"/>
        <w:spacing w:line="20" w:lineRule="atLeast"/>
        <w:ind w:firstLine="300"/>
        <w:jc w:val="both"/>
      </w:pPr>
      <w:r>
        <w:t>г.Похвистнево</w:t>
      </w:r>
      <w:r w:rsidRPr="00DF0C44">
        <w:tab/>
      </w:r>
      <w:r w:rsidRPr="00DF0C44">
        <w:tab/>
      </w:r>
      <w:r w:rsidRPr="00DF0C44">
        <w:tab/>
      </w:r>
      <w:r>
        <w:t xml:space="preserve">                                                  </w:t>
      </w:r>
      <w:r w:rsidRPr="00DF0C44">
        <w:t>«</w:t>
      </w:r>
      <w:r w:rsidRPr="00DF0C44">
        <w:rPr>
          <w:u w:val="single"/>
        </w:rPr>
        <w:t xml:space="preserve">     </w:t>
      </w:r>
      <w:r w:rsidRPr="00DF0C44">
        <w:t xml:space="preserve">» </w:t>
      </w:r>
      <w:r w:rsidRPr="00DF0C44">
        <w:rPr>
          <w:u w:val="single"/>
        </w:rPr>
        <w:t xml:space="preserve">                   202</w:t>
      </w:r>
      <w:r>
        <w:rPr>
          <w:u w:val="single"/>
        </w:rPr>
        <w:t>3</w:t>
      </w:r>
      <w:r w:rsidRPr="00DF0C44">
        <w:rPr>
          <w:u w:val="single"/>
        </w:rPr>
        <w:t xml:space="preserve"> </w:t>
      </w:r>
      <w:r w:rsidRPr="00DF0C44">
        <w:t xml:space="preserve"> года   </w:t>
      </w:r>
    </w:p>
    <w:p w:rsidR="007E75BD" w:rsidRPr="00DF0C44" w:rsidRDefault="007E75BD" w:rsidP="00DF0C44">
      <w:pPr>
        <w:keepLines/>
        <w:widowControl w:val="0"/>
        <w:spacing w:line="20" w:lineRule="atLeast"/>
        <w:ind w:firstLine="300"/>
        <w:jc w:val="both"/>
      </w:pPr>
      <w:r>
        <w:t>Самарской</w:t>
      </w:r>
      <w:r w:rsidRPr="00DF0C44">
        <w:t xml:space="preserve"> области</w:t>
      </w:r>
    </w:p>
    <w:p w:rsidR="007E75BD" w:rsidRPr="00DF0C44" w:rsidRDefault="007E75BD" w:rsidP="00DF0C44">
      <w:pPr>
        <w:keepLines/>
        <w:widowControl w:val="0"/>
        <w:spacing w:line="20" w:lineRule="atLeast"/>
        <w:ind w:firstLine="300"/>
        <w:jc w:val="both"/>
      </w:pPr>
      <w:r w:rsidRPr="00DF0C44">
        <w:t xml:space="preserve">                                                                            </w:t>
      </w:r>
    </w:p>
    <w:p w:rsidR="007E75BD" w:rsidRPr="00DF0C44" w:rsidRDefault="007E75BD" w:rsidP="00DF0C44">
      <w:pPr>
        <w:keepLines/>
        <w:widowControl w:val="0"/>
        <w:spacing w:line="20" w:lineRule="atLeast"/>
        <w:ind w:firstLine="300"/>
        <w:jc w:val="both"/>
      </w:pPr>
      <w:r>
        <w:t xml:space="preserve">         </w:t>
      </w:r>
      <w:proofErr w:type="gramStart"/>
      <w:r>
        <w:t xml:space="preserve">Комитет по управлению муниципальным имуществом Администрации </w:t>
      </w:r>
      <w:r>
        <w:rPr>
          <w:szCs w:val="20"/>
        </w:rPr>
        <w:t xml:space="preserve">муниципального района </w:t>
      </w:r>
      <w:proofErr w:type="spellStart"/>
      <w:r w:rsidR="00B62026">
        <w:rPr>
          <w:szCs w:val="20"/>
        </w:rPr>
        <w:t>Похвистневский</w:t>
      </w:r>
      <w:proofErr w:type="spellEnd"/>
      <w:r>
        <w:t>, в лице руководителя Комитета по управлению муниципальным имуществом Администрации муниципального района Похвистневский Самарской области Денисовой Ольги Александровны, действующий на основании Положения о Комитете, именуемый</w:t>
      </w:r>
      <w:r w:rsidRPr="00DF0C44">
        <w:t xml:space="preserve"> в дальнейшем “Продавец”, с одной стороны, и _______________, именуемый в дальнейшем “Покупатель”, в лице ___,  действующего на основании ____________, вместе именуемые “Стороны”, заключили настоящий договор о нижеследующем:</w:t>
      </w:r>
      <w:proofErr w:type="gramEnd"/>
    </w:p>
    <w:p w:rsidR="007E75BD" w:rsidRPr="00DF0C44" w:rsidRDefault="007E75BD" w:rsidP="00DF0C44">
      <w:pPr>
        <w:keepLines/>
        <w:widowControl w:val="0"/>
        <w:spacing w:line="20" w:lineRule="atLeast"/>
        <w:ind w:firstLine="300"/>
        <w:jc w:val="center"/>
        <w:rPr>
          <w:b/>
          <w:bCs/>
        </w:rPr>
      </w:pPr>
    </w:p>
    <w:p w:rsidR="007E75BD" w:rsidRPr="00DF0C44" w:rsidRDefault="007E75BD" w:rsidP="00DF0C44">
      <w:pPr>
        <w:keepLines/>
        <w:widowControl w:val="0"/>
        <w:spacing w:line="20" w:lineRule="atLeast"/>
        <w:ind w:firstLine="300"/>
        <w:jc w:val="center"/>
        <w:rPr>
          <w:b/>
          <w:bCs/>
        </w:rPr>
      </w:pPr>
      <w:r w:rsidRPr="00DF0C44">
        <w:rPr>
          <w:b/>
          <w:bCs/>
        </w:rPr>
        <w:t>1. ПРЕДМЕТ ДОГОВОРА</w:t>
      </w:r>
    </w:p>
    <w:p w:rsidR="007E75BD" w:rsidRDefault="007E75BD" w:rsidP="00C41FDF">
      <w:pPr>
        <w:ind w:firstLine="709"/>
        <w:jc w:val="both"/>
      </w:pPr>
      <w:r w:rsidRPr="00DF0C44">
        <w:t xml:space="preserve">   1.1. Продавец обязуется передать, а Покупатель оплатить и принять в собственность приобретенное на торгах в виде открытого электронного аукциона, в соответствии с условиями настоящего договора, металлолом, образовавшийся в </w:t>
      </w:r>
      <w:r w:rsidRPr="007615A4">
        <w:rPr>
          <w:sz w:val="22"/>
          <w:szCs w:val="22"/>
        </w:rPr>
        <w:t>результате</w:t>
      </w:r>
      <w:r w:rsidRPr="007615A4">
        <w:rPr>
          <w:rFonts w:eastAsia="Times New Roman"/>
          <w:sz w:val="22"/>
          <w:szCs w:val="22"/>
          <w:lang w:eastAsia="ru-RU"/>
        </w:rPr>
        <w:t xml:space="preserve"> демонтажа нежилого здания, расположенного по адресу: Самарская область, Похвистневский район</w:t>
      </w:r>
      <w:r>
        <w:rPr>
          <w:rFonts w:eastAsia="Times New Roman"/>
          <w:sz w:val="22"/>
          <w:szCs w:val="22"/>
          <w:lang w:eastAsia="ru-RU"/>
        </w:rPr>
        <w:t>,</w:t>
      </w:r>
      <w:r w:rsidRPr="007615A4">
        <w:rPr>
          <w:rFonts w:eastAsia="Times New Roman"/>
          <w:sz w:val="22"/>
          <w:szCs w:val="22"/>
          <w:lang w:eastAsia="ru-RU"/>
        </w:rPr>
        <w:t xml:space="preserve"> </w:t>
      </w:r>
      <w:r w:rsidRPr="002323CE">
        <w:rPr>
          <w:rFonts w:eastAsia="Times New Roman"/>
          <w:sz w:val="22"/>
          <w:szCs w:val="22"/>
          <w:lang w:eastAsia="ru-RU"/>
        </w:rPr>
        <w:t>с.Нижнеягодное, ул.Васильевская, д.49,</w:t>
      </w:r>
      <w:r w:rsidRPr="007615A4">
        <w:rPr>
          <w:rFonts w:eastAsia="Times New Roman"/>
          <w:sz w:val="22"/>
          <w:szCs w:val="22"/>
          <w:lang w:eastAsia="ru-RU"/>
        </w:rPr>
        <w:t xml:space="preserve"> принадлежащее на праве собственности муниципальному образованию муниципальный район П</w:t>
      </w:r>
      <w:r>
        <w:rPr>
          <w:rFonts w:eastAsia="Times New Roman"/>
          <w:sz w:val="22"/>
          <w:szCs w:val="22"/>
          <w:lang w:eastAsia="ru-RU"/>
        </w:rPr>
        <w:t xml:space="preserve">охвистневский Самарской области </w:t>
      </w:r>
      <w:r w:rsidRPr="007615A4">
        <w:rPr>
          <w:sz w:val="22"/>
          <w:szCs w:val="22"/>
        </w:rPr>
        <w:t xml:space="preserve"> (далее- «металлолом»). </w:t>
      </w:r>
      <w:r>
        <w:t xml:space="preserve">Покупатель принимает на себя обязательство по разборке (при необходимости) и вывозу металлолома с учетом требований обращения с ломом черных металлов и экологического законодательства Российской Федерации с места расположения:  </w:t>
      </w:r>
      <w:r w:rsidRPr="007615A4">
        <w:rPr>
          <w:rFonts w:eastAsia="Times New Roman"/>
          <w:sz w:val="22"/>
          <w:szCs w:val="22"/>
          <w:lang w:eastAsia="ru-RU"/>
        </w:rPr>
        <w:t>Самарская область, Похвистневский район</w:t>
      </w:r>
      <w:r>
        <w:rPr>
          <w:rFonts w:eastAsia="Times New Roman"/>
          <w:sz w:val="22"/>
          <w:szCs w:val="22"/>
          <w:lang w:eastAsia="ru-RU"/>
        </w:rPr>
        <w:t>,</w:t>
      </w:r>
      <w:r w:rsidRPr="007615A4">
        <w:rPr>
          <w:rFonts w:eastAsia="Times New Roman"/>
          <w:sz w:val="22"/>
          <w:szCs w:val="22"/>
          <w:lang w:eastAsia="ru-RU"/>
        </w:rPr>
        <w:t xml:space="preserve"> с.Нижнеягодное, ул.Васильевская, д.49</w:t>
      </w:r>
      <w:r>
        <w:rPr>
          <w:rFonts w:eastAsia="Times New Roman"/>
          <w:sz w:val="22"/>
          <w:szCs w:val="22"/>
          <w:lang w:eastAsia="ru-RU"/>
        </w:rPr>
        <w:t xml:space="preserve"> в течении 4-х рабочих дней после подписания договора купли –продажи.</w:t>
      </w:r>
    </w:p>
    <w:p w:rsidR="007E75BD" w:rsidRPr="007615A4" w:rsidRDefault="007E75BD" w:rsidP="007615A4">
      <w:pPr>
        <w:jc w:val="both"/>
        <w:rPr>
          <w:color w:val="FF0000"/>
          <w:sz w:val="22"/>
          <w:szCs w:val="22"/>
        </w:rPr>
      </w:pPr>
    </w:p>
    <w:p w:rsidR="007E75BD" w:rsidRPr="00DF0C44" w:rsidRDefault="007E75BD" w:rsidP="00DF0C44">
      <w:pPr>
        <w:spacing w:line="20" w:lineRule="atLeast"/>
        <w:ind w:firstLine="284"/>
        <w:jc w:val="both"/>
      </w:pPr>
      <w:r w:rsidRPr="00DF0C44">
        <w:t>1.2. Продавец гарантирует, что передаваемый по настоящему договору металлолом принадлежит продавцу на праве собственности, свободен от любых прав третьих лиц, не находится под арестом, в залоге и не является предметом спора.</w:t>
      </w:r>
    </w:p>
    <w:p w:rsidR="007E75BD" w:rsidRPr="00DF0C44" w:rsidRDefault="007E75BD" w:rsidP="00DF0C44">
      <w:pPr>
        <w:spacing w:line="20" w:lineRule="atLeast"/>
        <w:ind w:firstLine="284"/>
        <w:jc w:val="center"/>
        <w:rPr>
          <w:b/>
          <w:bCs/>
        </w:rPr>
      </w:pPr>
    </w:p>
    <w:p w:rsidR="007E75BD" w:rsidRDefault="007E75BD" w:rsidP="00DF0C44">
      <w:pPr>
        <w:spacing w:line="20" w:lineRule="atLeast"/>
        <w:ind w:firstLine="284"/>
        <w:jc w:val="center"/>
        <w:rPr>
          <w:b/>
          <w:bCs/>
        </w:rPr>
      </w:pPr>
      <w:r w:rsidRPr="00DF0C44">
        <w:rPr>
          <w:b/>
          <w:bCs/>
        </w:rPr>
        <w:t>2.  ЦЕНА ДОГОВОРА</w:t>
      </w:r>
    </w:p>
    <w:p w:rsidR="007E75BD" w:rsidRPr="00DF0C44" w:rsidRDefault="007E75BD" w:rsidP="00DF0C44">
      <w:pPr>
        <w:spacing w:line="20" w:lineRule="atLeast"/>
        <w:ind w:firstLine="284"/>
        <w:jc w:val="center"/>
        <w:rPr>
          <w:b/>
          <w:bCs/>
        </w:rPr>
      </w:pPr>
    </w:p>
    <w:p w:rsidR="007E75BD" w:rsidRPr="00D25048" w:rsidRDefault="007E75BD" w:rsidP="00D25048">
      <w:pPr>
        <w:spacing w:line="20" w:lineRule="atLeast"/>
        <w:contextualSpacing/>
        <w:jc w:val="both"/>
      </w:pPr>
      <w:r w:rsidRPr="00DF0C44">
        <w:t xml:space="preserve">   2.1. Согласно отчету об оценке</w:t>
      </w:r>
      <w:r>
        <w:t xml:space="preserve"> </w:t>
      </w:r>
      <w:r w:rsidRPr="00DF0C44">
        <w:t>№</w:t>
      </w:r>
      <w:r>
        <w:t xml:space="preserve">246 </w:t>
      </w:r>
      <w:r w:rsidRPr="00DF0C44">
        <w:t xml:space="preserve">от </w:t>
      </w:r>
      <w:r>
        <w:t>13.12.2022 г</w:t>
      </w:r>
      <w:r w:rsidRPr="00DF0C44">
        <w:t xml:space="preserve">. </w:t>
      </w:r>
      <w:r w:rsidRPr="006757B5">
        <w:t xml:space="preserve">рыночная стоимость 1 тонны металлолома составляет: </w:t>
      </w:r>
      <w:r w:rsidRPr="00D25048">
        <w:t>99 340 (Девяносто девять тысяч триста сорок) руб. 80 коп., в том числе НДС – 16 556,80 (Шестнадцать тысяч пятьсот пятьдесят шесть) руб. 80 коп., за 1 тонну, в том числе лом и отходы черных металлов смешанные, с начальной ценой 21 590 (Двадцать одна тысяча пятьсот девяносто) руб.40 коп., в том числе НДС – 3 598 (Три тысячи пятьсот девяносто восемь) руб.40 коп.  за 1 тонну, лом и отходы алюминий  с начальной ценой 77 750 (Семьдесят семь тысяч семьсот пятьдесят) руб.40 коп, в том числе НДС – 12 958 (Двенадцать тысяч девятьсот пятьдесят восемь) руб.40 коп. за 1 тонну</w:t>
      </w:r>
    </w:p>
    <w:p w:rsidR="007E75BD" w:rsidRDefault="007E75BD" w:rsidP="00DF0C44">
      <w:pPr>
        <w:keepLines/>
        <w:widowControl w:val="0"/>
        <w:spacing w:line="20" w:lineRule="atLeast"/>
        <w:ind w:firstLine="300"/>
        <w:jc w:val="both"/>
      </w:pPr>
      <w:r w:rsidRPr="00D25048">
        <w:rPr>
          <w:color w:val="000000"/>
        </w:rPr>
        <w:t>Примерн</w:t>
      </w:r>
      <w:r w:rsidR="00B62026">
        <w:rPr>
          <w:color w:val="000000"/>
        </w:rPr>
        <w:t>ый вес металлолома составляет 2</w:t>
      </w:r>
      <w:r w:rsidR="004D2006">
        <w:rPr>
          <w:color w:val="000000"/>
        </w:rPr>
        <w:t>0</w:t>
      </w:r>
      <w:r w:rsidRPr="00D25048">
        <w:rPr>
          <w:color w:val="000000"/>
        </w:rPr>
        <w:t xml:space="preserve"> тон. </w:t>
      </w:r>
      <w:r w:rsidRPr="00DF0C44">
        <w:t>Окончательный вес устанавливается Покупателем</w:t>
      </w:r>
    </w:p>
    <w:p w:rsidR="007E75BD" w:rsidRDefault="007E75BD" w:rsidP="00DF0C44">
      <w:pPr>
        <w:keepLines/>
        <w:widowControl w:val="0"/>
        <w:spacing w:line="20" w:lineRule="atLeast"/>
        <w:ind w:firstLine="300"/>
        <w:jc w:val="both"/>
      </w:pPr>
    </w:p>
    <w:p w:rsidR="007E75BD" w:rsidRPr="00DF0C44" w:rsidRDefault="007E75BD" w:rsidP="00DF0C44">
      <w:pPr>
        <w:keepLines/>
        <w:widowControl w:val="0"/>
        <w:spacing w:line="20" w:lineRule="atLeast"/>
        <w:ind w:firstLine="300"/>
        <w:jc w:val="both"/>
      </w:pPr>
      <w:r w:rsidRPr="00DF0C44">
        <w:lastRenderedPageBreak/>
        <w:t>2.2 Металлолом, указанный в п.1.1 настоящего договора продан на открытом электронном аукционе (протокол об итогах открытого электр</w:t>
      </w:r>
      <w:r>
        <w:t>онного аукциона от _____№____) С</w:t>
      </w:r>
      <w:r w:rsidRPr="00DF0C44">
        <w:t xml:space="preserve">тоимость 1 тонны составляет __________ рублей _____ копеек </w:t>
      </w:r>
      <w:r>
        <w:t xml:space="preserve">без учета НДС,  в том числе лом и отходы черных металлов смешанные _______  за 1 т, лом и отходы алюминий ____________  </w:t>
      </w:r>
      <w:r w:rsidRPr="00DF0C44">
        <w:t xml:space="preserve"> (НДС – 20% - ______ рублей ______ копеек). </w:t>
      </w:r>
      <w:r>
        <w:t xml:space="preserve">Окончательная стоимость за приобретенное имущество будет определена после определения веса. Вес и стоимость металлолома будут указаны в приемосдаточном акте </w:t>
      </w:r>
      <w:r w:rsidRPr="007B0C98">
        <w:t>(приложение2 Договора),</w:t>
      </w:r>
      <w:r>
        <w:t xml:space="preserve"> оформленного и подписанного Сторонами, в течении 1 рабочего дня</w:t>
      </w:r>
      <w:r w:rsidRPr="00DD49F9">
        <w:t xml:space="preserve"> </w:t>
      </w:r>
      <w:r>
        <w:t>после разборки и вывоза металлолома.</w:t>
      </w:r>
    </w:p>
    <w:p w:rsidR="007E75BD" w:rsidRPr="00DF0C44" w:rsidRDefault="007E75BD" w:rsidP="00DF0C44">
      <w:pPr>
        <w:keepLines/>
        <w:widowControl w:val="0"/>
        <w:spacing w:line="20" w:lineRule="atLeast"/>
        <w:ind w:firstLine="300"/>
        <w:jc w:val="both"/>
      </w:pPr>
      <w:r w:rsidRPr="00DF0C44">
        <w:t xml:space="preserve">  </w:t>
      </w:r>
      <w:r w:rsidRPr="00D25048">
        <w:t>2.2. Все расходы, связанные с демонтажем,</w:t>
      </w:r>
      <w:r>
        <w:t xml:space="preserve"> погрузкой,</w:t>
      </w:r>
      <w:r w:rsidRPr="00D25048">
        <w:t xml:space="preserve"> транспортировкой, взвешиванием, куплей-продажей металлолома и т. д. несет Покупатель. Настоящие расходы не включаются в сумму, указанную в п.2.1. настоящего Договора, и уплачиваются по мере необходимости Покупателем самостоятельно.</w:t>
      </w:r>
    </w:p>
    <w:p w:rsidR="007E75BD" w:rsidRPr="00DF0C44" w:rsidRDefault="007E75BD" w:rsidP="00DF0C44">
      <w:pPr>
        <w:keepLines/>
        <w:widowControl w:val="0"/>
        <w:spacing w:line="20" w:lineRule="atLeast"/>
        <w:ind w:firstLine="300"/>
        <w:jc w:val="center"/>
        <w:rPr>
          <w:b/>
          <w:bCs/>
        </w:rPr>
      </w:pPr>
    </w:p>
    <w:p w:rsidR="007E75BD" w:rsidRPr="00DF0C44" w:rsidRDefault="007E75BD" w:rsidP="00DF0C44">
      <w:pPr>
        <w:keepLines/>
        <w:widowControl w:val="0"/>
        <w:spacing w:line="20" w:lineRule="atLeast"/>
        <w:ind w:firstLine="300"/>
        <w:jc w:val="center"/>
        <w:rPr>
          <w:b/>
          <w:bCs/>
        </w:rPr>
      </w:pPr>
      <w:r w:rsidRPr="00DF0C44">
        <w:rPr>
          <w:b/>
          <w:bCs/>
        </w:rPr>
        <w:t>3. ПОРЯДОК РАСЧЕТОВ</w:t>
      </w:r>
    </w:p>
    <w:p w:rsidR="007E75BD" w:rsidRPr="00DF0C44" w:rsidRDefault="007E75BD" w:rsidP="00F8748F">
      <w:pPr>
        <w:pStyle w:val="23"/>
        <w:spacing w:after="0" w:line="20" w:lineRule="atLeast"/>
        <w:ind w:firstLine="426"/>
        <w:jc w:val="both"/>
        <w:rPr>
          <w:sz w:val="24"/>
          <w:szCs w:val="24"/>
        </w:rPr>
      </w:pPr>
      <w:r w:rsidRPr="00DF0C44">
        <w:rPr>
          <w:sz w:val="24"/>
          <w:szCs w:val="24"/>
        </w:rPr>
        <w:t xml:space="preserve">3.1. Покупатель обязуется оплатить стоимость металлолома, указанную в п.2.1 настоящего договора в течение </w:t>
      </w:r>
      <w:r>
        <w:rPr>
          <w:sz w:val="24"/>
          <w:szCs w:val="24"/>
        </w:rPr>
        <w:t xml:space="preserve">5 (пяти)  рабочих </w:t>
      </w:r>
      <w:r w:rsidRPr="00DF0C44">
        <w:rPr>
          <w:sz w:val="24"/>
          <w:szCs w:val="24"/>
        </w:rPr>
        <w:t xml:space="preserve">дней со дня </w:t>
      </w:r>
      <w:r>
        <w:rPr>
          <w:sz w:val="24"/>
          <w:szCs w:val="24"/>
        </w:rPr>
        <w:t>подписания приемосдаточного акта.</w:t>
      </w:r>
    </w:p>
    <w:p w:rsidR="007E75BD" w:rsidRDefault="007E75BD" w:rsidP="00DF0C44">
      <w:pPr>
        <w:pStyle w:val="23"/>
        <w:spacing w:after="0" w:line="20" w:lineRule="atLeast"/>
        <w:ind w:firstLine="426"/>
        <w:rPr>
          <w:sz w:val="24"/>
          <w:szCs w:val="24"/>
        </w:rPr>
      </w:pPr>
      <w:r w:rsidRPr="00DF0C44">
        <w:rPr>
          <w:sz w:val="24"/>
          <w:szCs w:val="24"/>
        </w:rPr>
        <w:t>3.2. Расчет производится путем перечисления денежных средств на счет Продавца:</w:t>
      </w:r>
    </w:p>
    <w:p w:rsidR="007E75BD" w:rsidRDefault="007E75BD" w:rsidP="00DF0C44">
      <w:pPr>
        <w:pStyle w:val="23"/>
        <w:spacing w:after="0" w:line="20" w:lineRule="atLeast"/>
        <w:ind w:firstLine="426"/>
        <w:rPr>
          <w:sz w:val="24"/>
          <w:szCs w:val="24"/>
        </w:rPr>
      </w:pPr>
    </w:p>
    <w:p w:rsidR="007E75BD" w:rsidRPr="009268E8" w:rsidRDefault="007E75BD" w:rsidP="007D3A3E">
      <w:pPr>
        <w:spacing w:line="256" w:lineRule="auto"/>
        <w:jc w:val="both"/>
        <w:rPr>
          <w:rFonts w:eastAsia="Times New Roman"/>
          <w:lang w:eastAsia="en-US"/>
        </w:rPr>
      </w:pPr>
      <w:r w:rsidRPr="009268E8">
        <w:rPr>
          <w:rFonts w:eastAsia="Times New Roman"/>
          <w:lang w:eastAsia="en-US"/>
        </w:rPr>
        <w:t>ИНН 6379003040  КПП 635701001</w:t>
      </w:r>
    </w:p>
    <w:p w:rsidR="007E75BD" w:rsidRPr="009268E8" w:rsidRDefault="007E75BD" w:rsidP="007D3A3E">
      <w:pPr>
        <w:spacing w:line="256" w:lineRule="auto"/>
        <w:jc w:val="both"/>
        <w:rPr>
          <w:rFonts w:eastAsia="Times New Roman"/>
          <w:lang w:eastAsia="en-US"/>
        </w:rPr>
      </w:pPr>
      <w:r w:rsidRPr="009268E8">
        <w:rPr>
          <w:rFonts w:eastAsia="Times New Roman"/>
          <w:lang w:eastAsia="en-US"/>
        </w:rPr>
        <w:t xml:space="preserve">УФК по Самарской области (Комитет по управлению муниципальным имуществом Администрации муниципального района Похвистневский) </w:t>
      </w:r>
    </w:p>
    <w:p w:rsidR="007E75BD" w:rsidRPr="009268E8" w:rsidRDefault="007E75BD" w:rsidP="007D3A3E">
      <w:pPr>
        <w:spacing w:line="256" w:lineRule="auto"/>
        <w:jc w:val="both"/>
        <w:rPr>
          <w:rFonts w:eastAsia="Times New Roman"/>
          <w:lang w:eastAsia="en-US"/>
        </w:rPr>
      </w:pPr>
      <w:r w:rsidRPr="009268E8">
        <w:rPr>
          <w:rFonts w:eastAsia="Times New Roman"/>
          <w:lang w:eastAsia="en-US"/>
        </w:rPr>
        <w:t xml:space="preserve">Банк получателя: ОТДЕЛЕНИЕ САМАРА БАНКА РОССИИ//УФК по Самарской области г. Самара </w:t>
      </w:r>
    </w:p>
    <w:p w:rsidR="007E75BD" w:rsidRPr="009268E8" w:rsidRDefault="007E75BD" w:rsidP="007D3A3E">
      <w:pPr>
        <w:spacing w:line="256" w:lineRule="auto"/>
        <w:jc w:val="both"/>
        <w:rPr>
          <w:rFonts w:eastAsia="Times New Roman"/>
          <w:lang w:eastAsia="en-US"/>
        </w:rPr>
      </w:pPr>
      <w:r w:rsidRPr="009268E8">
        <w:rPr>
          <w:rFonts w:eastAsia="Times New Roman"/>
          <w:lang w:eastAsia="en-US"/>
        </w:rPr>
        <w:t>БИК 013601205</w:t>
      </w:r>
    </w:p>
    <w:p w:rsidR="007E75BD" w:rsidRPr="009268E8" w:rsidRDefault="007E75BD" w:rsidP="007D3A3E">
      <w:pPr>
        <w:spacing w:line="256" w:lineRule="auto"/>
        <w:jc w:val="both"/>
        <w:rPr>
          <w:rFonts w:eastAsia="Times New Roman"/>
          <w:lang w:eastAsia="en-US"/>
        </w:rPr>
      </w:pPr>
      <w:r w:rsidRPr="009268E8">
        <w:rPr>
          <w:rFonts w:eastAsia="Times New Roman"/>
          <w:lang w:eastAsia="en-US"/>
        </w:rPr>
        <w:t>Единый казначейский счет: 40102810545370000036</w:t>
      </w:r>
    </w:p>
    <w:p w:rsidR="007E75BD" w:rsidRPr="009268E8" w:rsidRDefault="007E75BD" w:rsidP="007D3A3E">
      <w:pPr>
        <w:spacing w:line="256" w:lineRule="auto"/>
        <w:jc w:val="both"/>
        <w:rPr>
          <w:rFonts w:eastAsia="Times New Roman"/>
          <w:lang w:eastAsia="en-US"/>
        </w:rPr>
      </w:pPr>
      <w:r w:rsidRPr="009268E8">
        <w:rPr>
          <w:rFonts w:eastAsia="Times New Roman"/>
          <w:lang w:eastAsia="en-US"/>
        </w:rPr>
        <w:t>Казначейский счет: 03100643000000014200</w:t>
      </w:r>
    </w:p>
    <w:p w:rsidR="007E75BD" w:rsidRPr="008D7524" w:rsidRDefault="007E75BD" w:rsidP="007D3A3E">
      <w:pPr>
        <w:autoSpaceDE w:val="0"/>
        <w:autoSpaceDN w:val="0"/>
        <w:adjustRightInd w:val="0"/>
        <w:jc w:val="both"/>
        <w:rPr>
          <w:rFonts w:eastAsia="Times New Roman"/>
          <w:lang w:eastAsia="ru-RU"/>
        </w:rPr>
      </w:pPr>
      <w:r w:rsidRPr="009268E8">
        <w:rPr>
          <w:rFonts w:eastAsia="Times New Roman"/>
          <w:lang w:eastAsia="ru-RU"/>
        </w:rPr>
        <w:t>КБК 9021142053050000410</w:t>
      </w:r>
      <w:r w:rsidRPr="009268E8">
        <w:rPr>
          <w:rFonts w:eastAsia="Times New Roman"/>
          <w:color w:val="000000"/>
          <w:lang w:eastAsia="ru-RU"/>
        </w:rPr>
        <w:t xml:space="preserve"> </w:t>
      </w:r>
      <w:r w:rsidRPr="009268E8">
        <w:rPr>
          <w:rFonts w:eastAsia="Times New Roman"/>
          <w:lang w:eastAsia="ru-RU"/>
        </w:rPr>
        <w:t>«</w:t>
      </w:r>
      <w:r w:rsidRPr="009268E8">
        <w:rPr>
          <w:rFonts w:eastAsia="Times New Roman"/>
          <w:color w:val="000000"/>
          <w:lang w:eastAsia="ru-RU"/>
        </w:rPr>
        <w:t>Доходы от реализации</w:t>
      </w:r>
      <w:r w:rsidRPr="008D7524">
        <w:rPr>
          <w:rFonts w:eastAsia="Times New Roman"/>
          <w:color w:val="000000"/>
          <w:lang w:eastAsia="ru-RU"/>
        </w:rPr>
        <w:t xml:space="preserve">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r w:rsidRPr="008D7524">
        <w:rPr>
          <w:rFonts w:eastAsia="Times New Roman"/>
          <w:lang w:eastAsia="ru-RU"/>
        </w:rPr>
        <w:t>»</w:t>
      </w:r>
      <w:r>
        <w:rPr>
          <w:rFonts w:eastAsia="Times New Roman"/>
          <w:lang w:eastAsia="ru-RU"/>
        </w:rPr>
        <w:t>. Уплата НДС производится продавцом</w:t>
      </w:r>
    </w:p>
    <w:p w:rsidR="007E75BD" w:rsidRPr="00DF0C44" w:rsidRDefault="007E75BD" w:rsidP="00B34F4C">
      <w:pPr>
        <w:shd w:val="clear" w:color="auto" w:fill="FFFFFF"/>
        <w:spacing w:line="20" w:lineRule="atLeast"/>
        <w:ind w:right="80" w:firstLine="527"/>
        <w:contextualSpacing/>
        <w:jc w:val="both"/>
      </w:pPr>
      <w:r w:rsidRPr="00DF0C44">
        <w:t xml:space="preserve">    3.3. Сумма задатка в размере</w:t>
      </w:r>
      <w:r>
        <w:t xml:space="preserve"> </w:t>
      </w:r>
      <w:r w:rsidRPr="00A37BA9">
        <w:t>9 934 (Девять тысяч девятьсот тридцать четыре) руб.08 коп</w:t>
      </w:r>
      <w:r>
        <w:t xml:space="preserve">., </w:t>
      </w:r>
      <w:r w:rsidRPr="00DF0C44">
        <w:t xml:space="preserve">внесенного Покупателем на расчетный счет Продавца в соответствии с условиями проведения торгов, засчитывается в оплату приобретаемого </w:t>
      </w:r>
      <w:r>
        <w:t>имущества</w:t>
      </w:r>
      <w:r w:rsidRPr="00DF0C44">
        <w:t>.</w:t>
      </w:r>
    </w:p>
    <w:p w:rsidR="007E75BD" w:rsidRPr="00DF0C44" w:rsidRDefault="007E75BD" w:rsidP="00DF0C44">
      <w:pPr>
        <w:pStyle w:val="a7"/>
        <w:spacing w:after="0" w:line="20" w:lineRule="atLeast"/>
        <w:jc w:val="center"/>
        <w:rPr>
          <w:b/>
        </w:rPr>
      </w:pPr>
    </w:p>
    <w:p w:rsidR="007E75BD" w:rsidRPr="00DF0C44" w:rsidRDefault="007E75BD" w:rsidP="00DF0C44">
      <w:pPr>
        <w:pStyle w:val="a7"/>
        <w:spacing w:after="0" w:line="20" w:lineRule="atLeast"/>
        <w:jc w:val="center"/>
        <w:rPr>
          <w:b/>
        </w:rPr>
      </w:pPr>
      <w:r w:rsidRPr="00DF0C44">
        <w:rPr>
          <w:b/>
        </w:rPr>
        <w:t>4. ПРИЁМКА ТОВАРА</w:t>
      </w:r>
    </w:p>
    <w:p w:rsidR="007E75BD" w:rsidRPr="00DF0C44" w:rsidRDefault="007E75BD" w:rsidP="00DF0C44">
      <w:pPr>
        <w:spacing w:line="20" w:lineRule="atLeast"/>
        <w:ind w:firstLine="567"/>
        <w:jc w:val="both"/>
        <w:rPr>
          <w:color w:val="000000"/>
        </w:rPr>
      </w:pPr>
      <w:r w:rsidRPr="00DF0C44">
        <w:rPr>
          <w:color w:val="000000"/>
        </w:rPr>
        <w:t xml:space="preserve">4.1. Поставка осуществляется путем выборки (самовывоза) металлолома Покупателем в месте нахождения (хранения) металлолома, в течение </w:t>
      </w:r>
      <w:r>
        <w:rPr>
          <w:color w:val="000000"/>
        </w:rPr>
        <w:t>4</w:t>
      </w:r>
      <w:r w:rsidRPr="00DF0C44">
        <w:rPr>
          <w:color w:val="000000"/>
        </w:rPr>
        <w:t xml:space="preserve"> рабочих дней с момента подписания настоящего Договора. </w:t>
      </w:r>
    </w:p>
    <w:p w:rsidR="007E75BD" w:rsidRPr="00DF0C44" w:rsidRDefault="007E75BD" w:rsidP="00DF0C44">
      <w:pPr>
        <w:spacing w:line="20" w:lineRule="atLeast"/>
        <w:ind w:firstLine="567"/>
        <w:jc w:val="both"/>
        <w:rPr>
          <w:color w:val="000000"/>
        </w:rPr>
      </w:pPr>
      <w:r w:rsidRPr="00DF0C44">
        <w:rPr>
          <w:color w:val="000000"/>
        </w:rPr>
        <w:t>4.2. Обязанность Продавца передать Покупателю считается исполненной в момент передачи металлолома</w:t>
      </w:r>
      <w:r>
        <w:rPr>
          <w:color w:val="000000"/>
        </w:rPr>
        <w:t xml:space="preserve"> по </w:t>
      </w:r>
      <w:r w:rsidRPr="007B0C98">
        <w:rPr>
          <w:color w:val="000000"/>
        </w:rPr>
        <w:t>акту приема-передачи</w:t>
      </w:r>
      <w:r w:rsidRPr="00DF0C44">
        <w:rPr>
          <w:color w:val="000000"/>
        </w:rPr>
        <w:t xml:space="preserve"> Покупателю в месте нахождения (хранения) металлолома.</w:t>
      </w:r>
    </w:p>
    <w:p w:rsidR="007E75BD" w:rsidRPr="00DF0C44" w:rsidRDefault="007E75BD" w:rsidP="00DF0C44">
      <w:pPr>
        <w:spacing w:line="20" w:lineRule="atLeast"/>
        <w:ind w:firstLine="567"/>
        <w:jc w:val="both"/>
        <w:rPr>
          <w:color w:val="000000"/>
        </w:rPr>
      </w:pPr>
      <w:r w:rsidRPr="00DF0C44">
        <w:rPr>
          <w:color w:val="000000"/>
          <w:lang w:eastAsia="ar-SA"/>
        </w:rPr>
        <w:t xml:space="preserve">4.3. Для определения количества поставленного металлолома Покупателем используются весы, прошедшие государственный контроль и клеймение, расположенные на расстоянии не свыше </w:t>
      </w:r>
      <w:r>
        <w:rPr>
          <w:color w:val="000000"/>
          <w:lang w:eastAsia="ar-SA"/>
        </w:rPr>
        <w:t>30</w:t>
      </w:r>
      <w:r w:rsidRPr="00DF0C44">
        <w:rPr>
          <w:color w:val="000000"/>
          <w:lang w:eastAsia="ar-SA"/>
        </w:rPr>
        <w:t xml:space="preserve"> км от места нахождения (хранения) металлолома.</w:t>
      </w:r>
      <w:r w:rsidRPr="00DF0C44">
        <w:rPr>
          <w:color w:val="000000"/>
        </w:rPr>
        <w:t xml:space="preserve"> </w:t>
      </w:r>
    </w:p>
    <w:p w:rsidR="007E75BD" w:rsidRPr="00DF0C44" w:rsidRDefault="007E75BD" w:rsidP="00DF0C44">
      <w:pPr>
        <w:spacing w:line="20" w:lineRule="atLeast"/>
        <w:ind w:firstLine="567"/>
        <w:jc w:val="both"/>
        <w:rPr>
          <w:color w:val="000000"/>
          <w:lang w:eastAsia="ar-SA"/>
        </w:rPr>
      </w:pPr>
      <w:r w:rsidRPr="00DF0C44">
        <w:rPr>
          <w:color w:val="000000"/>
        </w:rPr>
        <w:t xml:space="preserve">Данные о результатах  взвешивания и сортировки металлолома указываются в </w:t>
      </w:r>
      <w:r w:rsidRPr="007B0C98">
        <w:rPr>
          <w:color w:val="000000"/>
        </w:rPr>
        <w:t>приемосдаточном акте.</w:t>
      </w:r>
    </w:p>
    <w:p w:rsidR="007E75BD" w:rsidRDefault="007E75BD" w:rsidP="00DF0C44">
      <w:pPr>
        <w:spacing w:line="20" w:lineRule="atLeast"/>
        <w:ind w:firstLine="567"/>
        <w:jc w:val="both"/>
        <w:rPr>
          <w:color w:val="000000"/>
        </w:rPr>
      </w:pPr>
      <w:r w:rsidRPr="00DF0C44">
        <w:rPr>
          <w:color w:val="000000"/>
        </w:rPr>
        <w:t>4.4. В процессе разгрузки металлолома Продавец (его представитель) присутствует на промышленной площадке в процессе выгрузки Товара в сопровождении Покупателя (его представителя) и с соблюдением мер Техники безопасности.</w:t>
      </w:r>
    </w:p>
    <w:p w:rsidR="007E75BD" w:rsidRDefault="007E75BD" w:rsidP="00847B22">
      <w:pPr>
        <w:spacing w:line="20" w:lineRule="atLeast"/>
        <w:ind w:firstLine="567"/>
        <w:jc w:val="both"/>
        <w:rPr>
          <w:color w:val="000000"/>
        </w:rPr>
      </w:pPr>
      <w:r>
        <w:rPr>
          <w:rFonts w:eastAsia="Times New Roman"/>
          <w:lang w:eastAsia="en-US"/>
        </w:rPr>
        <w:lastRenderedPageBreak/>
        <w:t>4.5. Риск случайной гибели или случайного повреждения имущества переходит на Покупателя с момента, когда Продавец считается исполнившим свое обязательство по передаче имущества.</w:t>
      </w:r>
    </w:p>
    <w:p w:rsidR="007E75BD" w:rsidRDefault="007E75BD" w:rsidP="00847B22">
      <w:pPr>
        <w:spacing w:before="120" w:after="120"/>
        <w:jc w:val="center"/>
      </w:pPr>
      <w:r>
        <w:rPr>
          <w:b/>
        </w:rPr>
        <w:t>5. ПЕРЕХОД ПРАВА СОБСТВЕННОСТИ НА ИМУЩЕСТВО</w:t>
      </w:r>
    </w:p>
    <w:p w:rsidR="007E75BD" w:rsidRDefault="007E75BD" w:rsidP="00847B22">
      <w:pPr>
        <w:ind w:firstLine="567"/>
        <w:jc w:val="both"/>
        <w:rPr>
          <w:rFonts w:eastAsia="Times New Roman"/>
          <w:lang w:eastAsia="en-US"/>
        </w:rPr>
      </w:pPr>
      <w:r>
        <w:rPr>
          <w:rFonts w:eastAsia="Times New Roman"/>
          <w:lang w:eastAsia="en-US"/>
        </w:rPr>
        <w:t>5.1. Право собственности, переходит на Покупателя с момента, полной уплаты Покупателем цены переданного имущества в соответствии с условиями настоящего договора.</w:t>
      </w:r>
    </w:p>
    <w:p w:rsidR="007E75BD" w:rsidRDefault="007E75BD" w:rsidP="00847B22">
      <w:pPr>
        <w:pStyle w:val="31"/>
        <w:spacing w:after="0"/>
        <w:ind w:left="0" w:firstLine="567"/>
        <w:jc w:val="both"/>
        <w:rPr>
          <w:sz w:val="24"/>
          <w:szCs w:val="24"/>
        </w:rPr>
      </w:pPr>
      <w:r>
        <w:rPr>
          <w:sz w:val="24"/>
          <w:szCs w:val="24"/>
        </w:rPr>
        <w:t>5.2. Полная уплата Покупателем цены приобретенного имущества подтверждается выпиской с расчетного счета Продавца о поступлении денежных средств.</w:t>
      </w:r>
    </w:p>
    <w:p w:rsidR="007E75BD" w:rsidRDefault="007E75BD" w:rsidP="00DF0C44">
      <w:pPr>
        <w:spacing w:line="20" w:lineRule="atLeast"/>
        <w:ind w:firstLine="567"/>
        <w:jc w:val="both"/>
        <w:rPr>
          <w:color w:val="000000"/>
        </w:rPr>
      </w:pPr>
    </w:p>
    <w:p w:rsidR="007E75BD" w:rsidRPr="007B0C98" w:rsidRDefault="007E75BD" w:rsidP="00847B22">
      <w:pPr>
        <w:jc w:val="center"/>
        <w:rPr>
          <w:b/>
        </w:rPr>
      </w:pPr>
      <w:r w:rsidRPr="007B0C98">
        <w:rPr>
          <w:b/>
        </w:rPr>
        <w:t>6 . ПРАВА И ОБЯЗАННОСТИ СТОРОН</w:t>
      </w:r>
    </w:p>
    <w:p w:rsidR="007E75BD" w:rsidRPr="007B0C98" w:rsidRDefault="007E75BD" w:rsidP="00847B22">
      <w:pPr>
        <w:pStyle w:val="ConsPlusNormal"/>
        <w:ind w:firstLine="540"/>
        <w:jc w:val="both"/>
        <w:rPr>
          <w:sz w:val="24"/>
          <w:szCs w:val="24"/>
        </w:rPr>
      </w:pPr>
      <w:r w:rsidRPr="007B0C98">
        <w:rPr>
          <w:sz w:val="24"/>
          <w:szCs w:val="24"/>
        </w:rPr>
        <w:t>6.1. Продавец обязуется:</w:t>
      </w:r>
    </w:p>
    <w:p w:rsidR="007E75BD" w:rsidRPr="007B0C98" w:rsidRDefault="007E75BD" w:rsidP="00847B22">
      <w:pPr>
        <w:pStyle w:val="ConsPlusNormal"/>
        <w:ind w:firstLine="540"/>
        <w:jc w:val="both"/>
        <w:rPr>
          <w:sz w:val="24"/>
          <w:szCs w:val="24"/>
        </w:rPr>
      </w:pPr>
      <w:r w:rsidRPr="007B0C98">
        <w:rPr>
          <w:sz w:val="24"/>
          <w:szCs w:val="24"/>
        </w:rPr>
        <w:t>6.1.2. При изменении платежных реквизитов письменно в трехдневный срок уведомить об этом Покупателя.</w:t>
      </w:r>
    </w:p>
    <w:p w:rsidR="007E75BD" w:rsidRPr="007B0C98" w:rsidRDefault="007E75BD" w:rsidP="00847B22">
      <w:pPr>
        <w:pStyle w:val="ConsPlusNormal"/>
        <w:ind w:firstLine="540"/>
        <w:jc w:val="both"/>
        <w:rPr>
          <w:sz w:val="24"/>
          <w:szCs w:val="24"/>
        </w:rPr>
      </w:pPr>
      <w:r w:rsidRPr="007B0C98">
        <w:rPr>
          <w:sz w:val="24"/>
          <w:szCs w:val="24"/>
        </w:rPr>
        <w:t>6.2. Покупатель обязуется:</w:t>
      </w:r>
    </w:p>
    <w:p w:rsidR="007E75BD" w:rsidRPr="007B0C98" w:rsidRDefault="007E75BD" w:rsidP="00847B22">
      <w:pPr>
        <w:pStyle w:val="ConsPlusNormal"/>
        <w:ind w:firstLine="540"/>
        <w:jc w:val="both"/>
        <w:rPr>
          <w:sz w:val="24"/>
          <w:szCs w:val="24"/>
        </w:rPr>
      </w:pPr>
      <w:r w:rsidRPr="007B0C98">
        <w:rPr>
          <w:sz w:val="24"/>
          <w:szCs w:val="24"/>
        </w:rPr>
        <w:t>6.2.1. Полностью оплатить цену Имущества в размере, порядке и сроки, установленные разделом 2 настоящего Договора.</w:t>
      </w:r>
    </w:p>
    <w:p w:rsidR="007E75BD" w:rsidRPr="007B0C98" w:rsidRDefault="007E75BD" w:rsidP="00847B22">
      <w:pPr>
        <w:pStyle w:val="ConsPlusNormal"/>
        <w:ind w:firstLine="540"/>
        <w:jc w:val="both"/>
        <w:rPr>
          <w:sz w:val="24"/>
          <w:szCs w:val="24"/>
        </w:rPr>
      </w:pPr>
      <w:r w:rsidRPr="007B0C98">
        <w:rPr>
          <w:sz w:val="24"/>
          <w:szCs w:val="24"/>
        </w:rPr>
        <w:t>6.2.2. Принять имущество по приемо-сдаточному акту.</w:t>
      </w:r>
    </w:p>
    <w:p w:rsidR="007E75BD" w:rsidRPr="007B0C98" w:rsidRDefault="007E75BD" w:rsidP="00847B22">
      <w:pPr>
        <w:pStyle w:val="ConsPlusNormal"/>
        <w:ind w:firstLine="540"/>
        <w:jc w:val="both"/>
        <w:rPr>
          <w:sz w:val="24"/>
          <w:szCs w:val="24"/>
        </w:rPr>
      </w:pPr>
      <w:r w:rsidRPr="007B0C98">
        <w:rPr>
          <w:sz w:val="24"/>
          <w:szCs w:val="24"/>
        </w:rPr>
        <w:t>6.2.3. Соблюдать правила пожарной безопасности на площадке складирования Продавца.</w:t>
      </w:r>
    </w:p>
    <w:p w:rsidR="007E75BD" w:rsidRPr="007B0C98" w:rsidRDefault="007E75BD" w:rsidP="00847B22">
      <w:pPr>
        <w:pStyle w:val="ConsPlusNormal"/>
        <w:ind w:firstLine="540"/>
        <w:jc w:val="both"/>
        <w:rPr>
          <w:sz w:val="24"/>
          <w:szCs w:val="24"/>
        </w:rPr>
      </w:pPr>
      <w:r w:rsidRPr="007B0C98">
        <w:rPr>
          <w:sz w:val="24"/>
          <w:szCs w:val="24"/>
        </w:rPr>
        <w:t>6.2.4. Письменно в трехдневный срок уведомлять Продавца об изменении своих почтовых и банковских реквизитов. В противном случае все извещения, уведомления, повестки и другие документы, направленные Покупателю по адресам, указанным в Договоре, считаются врученными Покупателю.</w:t>
      </w:r>
    </w:p>
    <w:p w:rsidR="007E75BD" w:rsidRDefault="007E75BD" w:rsidP="00847B22">
      <w:pPr>
        <w:ind w:firstLine="540"/>
        <w:jc w:val="both"/>
      </w:pPr>
      <w:r w:rsidRPr="007B0C98">
        <w:t>6.2.5. После принятия имущества по акту</w:t>
      </w:r>
      <w:r>
        <w:t xml:space="preserve"> приема- передачи взять на себя полную ответственность за имущество, а также все расходы и обязательства по сохранности, обеспечение требований экологического законодательства Российской Федерации.</w:t>
      </w:r>
    </w:p>
    <w:p w:rsidR="007E75BD" w:rsidRDefault="007E75BD" w:rsidP="00847B22">
      <w:pPr>
        <w:pStyle w:val="ConsPlusNormal"/>
        <w:ind w:firstLine="540"/>
        <w:jc w:val="both"/>
        <w:rPr>
          <w:b/>
          <w:sz w:val="24"/>
          <w:szCs w:val="24"/>
        </w:rPr>
      </w:pPr>
      <w:r>
        <w:rPr>
          <w:sz w:val="24"/>
          <w:szCs w:val="24"/>
        </w:rPr>
        <w:t>6.3. Во всем остальном, что не предусмотрено Договором, Стороны руководствуются законодательством Российской Федерации.</w:t>
      </w:r>
    </w:p>
    <w:p w:rsidR="007E75BD" w:rsidRDefault="007E75BD" w:rsidP="00847B22">
      <w:pPr>
        <w:pStyle w:val="ConsPlusNormal"/>
        <w:ind w:firstLine="540"/>
        <w:jc w:val="both"/>
        <w:rPr>
          <w:b/>
          <w:sz w:val="24"/>
          <w:szCs w:val="24"/>
        </w:rPr>
      </w:pPr>
    </w:p>
    <w:p w:rsidR="007E75BD" w:rsidRDefault="007E75BD" w:rsidP="00847B22">
      <w:pPr>
        <w:pStyle w:val="1"/>
        <w:ind w:firstLine="567"/>
        <w:jc w:val="center"/>
        <w:rPr>
          <w:b/>
          <w:snapToGrid w:val="0"/>
        </w:rPr>
      </w:pPr>
      <w:r>
        <w:rPr>
          <w:b/>
          <w:snapToGrid w:val="0"/>
        </w:rPr>
        <w:t>6.  Имущественная ответственность сторон</w:t>
      </w:r>
    </w:p>
    <w:p w:rsidR="007E75BD" w:rsidRDefault="007E75BD" w:rsidP="00847B22">
      <w:pPr>
        <w:pStyle w:val="1"/>
        <w:ind w:firstLine="567"/>
        <w:rPr>
          <w:noProof/>
          <w:color w:val="000000"/>
          <w:lang w:eastAsia="en-US"/>
        </w:rPr>
      </w:pPr>
      <w:r>
        <w:rPr>
          <w:noProof/>
          <w:color w:val="000000"/>
        </w:rPr>
        <w:t>6.1. В случае неисполнения или ненадлежащего исполнения обязательств, предусмотренных Договором, стороны несут отвественность в соответствии с действующим законодательством РФ, при этом виновная сторона обязана возместить другой строне все причиненные в результате этого убытки.</w:t>
      </w:r>
    </w:p>
    <w:p w:rsidR="007E75BD" w:rsidRDefault="007E75BD" w:rsidP="00847B22">
      <w:pPr>
        <w:pStyle w:val="1"/>
        <w:ind w:firstLine="567"/>
        <w:rPr>
          <w:noProof/>
          <w:color w:val="000000"/>
        </w:rPr>
      </w:pPr>
      <w:r>
        <w:rPr>
          <w:noProof/>
          <w:color w:val="000000"/>
        </w:rPr>
        <w:t>6.2. В случае просрочки исполнения Продавцом обязательств, предусмотренных Договором, а также в иных случаях неисполнения или ненадлежащего исполнения Продавцом обязательств, Покупатель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неустойка устанавливается в размере одной трехсотой действующей на дату уплаты неустойки ключевой ставки Центрального банка Российской Федерации от стоимости не переданного в срок имущества.</w:t>
      </w:r>
    </w:p>
    <w:p w:rsidR="007E75BD" w:rsidRDefault="007E75BD" w:rsidP="00847B22">
      <w:pPr>
        <w:pStyle w:val="1"/>
        <w:ind w:firstLine="567"/>
        <w:rPr>
          <w:noProof/>
          <w:color w:val="000000"/>
        </w:rPr>
      </w:pPr>
      <w:r>
        <w:rPr>
          <w:noProof/>
          <w:color w:val="000000"/>
        </w:rPr>
        <w:t>6.3. За неисполнение или ненадлежащее исполнение Покупателем обязательств, предусмотренных Договором, Продавец вправе потребовать уплату неустойки. Неустойка начисляется за каждый день неисполнения или ненадлежащего исполнения обязательства, предусмотренного Договором срока исполнения или ненадлежащего исполнения обязательства. Такая неустойка устанавливается в размере одной трехсотой действующей на дату уплаты неустойки ключевой ставки Центрального банка Российской Федерации от суммы неисполненного или ненадлежаще исполненного обязательства.</w:t>
      </w:r>
    </w:p>
    <w:p w:rsidR="007E75BD" w:rsidRDefault="007E75BD" w:rsidP="00847B22">
      <w:pPr>
        <w:pStyle w:val="1"/>
        <w:ind w:firstLine="567"/>
        <w:rPr>
          <w:noProof/>
          <w:color w:val="000000"/>
        </w:rPr>
      </w:pPr>
      <w:r>
        <w:rPr>
          <w:noProof/>
          <w:color w:val="000000"/>
        </w:rPr>
        <w:t xml:space="preserve">6.4. Сторона освобождается от уплаты неустойки,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 </w:t>
      </w:r>
    </w:p>
    <w:p w:rsidR="007E75BD" w:rsidRDefault="007E75BD" w:rsidP="00847B22">
      <w:pPr>
        <w:pStyle w:val="1"/>
        <w:ind w:firstLine="567"/>
        <w:rPr>
          <w:noProof/>
          <w:color w:val="000000"/>
        </w:rPr>
      </w:pPr>
      <w:r>
        <w:rPr>
          <w:noProof/>
          <w:color w:val="000000"/>
        </w:rPr>
        <w:lastRenderedPageBreak/>
        <w:t>6.5. За неисполнение или ненадлежащее исполнение Покупателем обязательств, предусмотренных Договором, за исключением просрочки исполнения Покупателем  обязательств, предусмотренных Договором, Продавец вправе потребовать уплату штрафа. Размер штрафа устанавливается Договором в размере 5 (пяти) процентов от суммы неисполненного обязательства.</w:t>
      </w:r>
    </w:p>
    <w:p w:rsidR="007E75BD" w:rsidRDefault="007E75BD" w:rsidP="00847B22">
      <w:pPr>
        <w:pStyle w:val="1"/>
        <w:ind w:firstLine="567"/>
        <w:rPr>
          <w:noProof/>
          <w:color w:val="000000"/>
        </w:rPr>
      </w:pPr>
      <w:r>
        <w:rPr>
          <w:noProof/>
          <w:color w:val="000000"/>
        </w:rPr>
        <w:t>6.6. За ненадлежащее исполнение Продавцом обязательств по Договору, за исключением просрочки исполнения обязательств, Покупатель вправе потребовать уплату штрафа. Размер штрафа устанавливается Договором в размере 2 (двух) процентов от цены Договора.</w:t>
      </w:r>
    </w:p>
    <w:p w:rsidR="007E75BD" w:rsidRDefault="007E75BD" w:rsidP="00847B22">
      <w:pPr>
        <w:pStyle w:val="1"/>
        <w:ind w:firstLine="567"/>
        <w:rPr>
          <w:noProof/>
          <w:color w:val="000000"/>
        </w:rPr>
      </w:pPr>
      <w:r>
        <w:rPr>
          <w:noProof/>
          <w:color w:val="000000"/>
        </w:rPr>
        <w:t>6.7. Уплата неустойки (штрафа) не освобождает Покупателя от исполнения обязательств по Договору.</w:t>
      </w:r>
    </w:p>
    <w:p w:rsidR="007E75BD" w:rsidRDefault="007E75BD" w:rsidP="00847B22">
      <w:pPr>
        <w:pStyle w:val="1"/>
        <w:ind w:firstLine="567"/>
        <w:rPr>
          <w:rFonts w:ascii="Calibri" w:hAnsi="Calibri"/>
        </w:rPr>
      </w:pPr>
    </w:p>
    <w:p w:rsidR="007E75BD" w:rsidRDefault="007E75BD" w:rsidP="00847B22">
      <w:pPr>
        <w:pStyle w:val="1"/>
        <w:ind w:firstLine="567"/>
        <w:jc w:val="center"/>
        <w:rPr>
          <w:b/>
        </w:rPr>
      </w:pPr>
      <w:r>
        <w:rPr>
          <w:b/>
        </w:rPr>
        <w:t>7. Форс-мажорные обстоятельства</w:t>
      </w:r>
    </w:p>
    <w:p w:rsidR="007E75BD" w:rsidRDefault="007E75BD" w:rsidP="00847B22">
      <w:pPr>
        <w:pStyle w:val="1"/>
        <w:ind w:firstLine="567"/>
        <w:rPr>
          <w:noProof/>
        </w:rPr>
      </w:pPr>
      <w:r>
        <w:rPr>
          <w:noProof/>
        </w:rPr>
        <w:t>7.1. Сторона освобождается от ответственности за частичное или полное неисполнение обязательств по Договору, если такое неисполнение является следствием обстоятельств непреодолимой силы, включая землетрясение, наводнение, пожар, тайфун, ураган и другие стихийные бедствия, военные действия, массовые заболевания и действия органов государственной власти и управления, влияющие на возможность исполнения Сторонами своих обязательств по Договору.</w:t>
      </w:r>
    </w:p>
    <w:p w:rsidR="007E75BD" w:rsidRDefault="007E75BD" w:rsidP="00847B22">
      <w:pPr>
        <w:pStyle w:val="1"/>
        <w:ind w:firstLine="567"/>
        <w:rPr>
          <w:noProof/>
        </w:rPr>
      </w:pPr>
      <w:r>
        <w:rPr>
          <w:noProof/>
        </w:rPr>
        <w:t>Указанные события должны носить чрезвычайный, непредвиденный и непредотвратимый характер, возникнуть после заключения Договора и не зависеть от воли Сторон.</w:t>
      </w:r>
    </w:p>
    <w:p w:rsidR="007E75BD" w:rsidRDefault="007E75BD" w:rsidP="00847B22">
      <w:pPr>
        <w:pStyle w:val="1"/>
        <w:ind w:firstLine="567"/>
        <w:rPr>
          <w:noProof/>
        </w:rPr>
      </w:pPr>
      <w:r>
        <w:rPr>
          <w:noProof/>
        </w:rPr>
        <w:t>7.2. При наступлении обстоятельств непреодолимой силы Сторона должна без промедления, но не позднее 3 дней, известить о них другую Сторону в любой форме, предпочтительно – в письменной. В извещении должны быть сообщены данные о характере обстоятельств, а также по возможности оценка их влияния на возможность исполнения обязательств по Договору и срок исполнения обязательств.</w:t>
      </w:r>
    </w:p>
    <w:p w:rsidR="007E75BD" w:rsidRDefault="007E75BD" w:rsidP="00847B22">
      <w:pPr>
        <w:pStyle w:val="1"/>
        <w:ind w:firstLine="567"/>
        <w:rPr>
          <w:noProof/>
        </w:rPr>
      </w:pPr>
      <w:r>
        <w:rPr>
          <w:noProof/>
        </w:rPr>
        <w:t>7.3. По прекращении указанных обстоятельств Сторона должна без промедления, но не позднее 3 дней, известить об этом другую Сторону в письменной форме. В извещении должен быть указан срок, в который предполагается исполнить обязательства по Договору. Если Сторона не направит или несвоевременно направит извещение, она лишается права ссылаться на такие обстоятельства, а тауже должна возместить другой Стороне убытки, причиненные неизвещением или несвоевременным извещением.</w:t>
      </w:r>
    </w:p>
    <w:p w:rsidR="007E75BD" w:rsidRDefault="007E75BD" w:rsidP="00847B22">
      <w:pPr>
        <w:pStyle w:val="1"/>
        <w:ind w:firstLine="567"/>
        <w:rPr>
          <w:noProof/>
        </w:rPr>
      </w:pPr>
      <w:r>
        <w:rPr>
          <w:noProof/>
        </w:rPr>
        <w:t xml:space="preserve">7.4. Сторона должна в течение 10 дней с момента прекращения форс-мажорных обстоятельств передать другой Стороне сертификат торгово-промышленной палаты </w:t>
      </w:r>
      <w:r>
        <w:rPr>
          <w:noProof/>
        </w:rPr>
        <w:br/>
        <w:t xml:space="preserve">или иного компетентного органа или организации о наличии и продолжительности </w:t>
      </w:r>
      <w:r>
        <w:rPr>
          <w:noProof/>
        </w:rPr>
        <w:br/>
        <w:t xml:space="preserve">форс-мажорных обстоятельств. </w:t>
      </w:r>
    </w:p>
    <w:p w:rsidR="007E75BD" w:rsidRDefault="007E75BD" w:rsidP="00847B22">
      <w:pPr>
        <w:pStyle w:val="1"/>
        <w:ind w:firstLine="567"/>
        <w:rPr>
          <w:noProof/>
        </w:rPr>
      </w:pPr>
      <w:r>
        <w:rPr>
          <w:noProof/>
        </w:rPr>
        <w:t>7.5. В случае наступления форс-мажорных обстоятельств срок исполнения Сторонами обязательств по Договору отодвигается в пределах текущего финансового года соразмерно времени, в течение которого действовали такие обстоятельства и их последствия.</w:t>
      </w:r>
    </w:p>
    <w:p w:rsidR="007E75BD" w:rsidRDefault="007E75BD" w:rsidP="00847B22">
      <w:pPr>
        <w:pStyle w:val="1"/>
        <w:ind w:firstLine="567"/>
        <w:rPr>
          <w:noProof/>
        </w:rPr>
      </w:pPr>
      <w:r>
        <w:rPr>
          <w:noProof/>
        </w:rPr>
        <w:t>7.6. Если форс-мажорные обстоятельства и их последствия продолжают действовать более 1 (одного) месяца, Стороны в возможно короткий срок проведут переговоры с целью выявления приемлемых для обеих Сторон альтернативных способов исполнения Договора и достижения соответствующей договоренности.</w:t>
      </w:r>
    </w:p>
    <w:p w:rsidR="007E75BD" w:rsidRDefault="007E75BD" w:rsidP="00847B22">
      <w:pPr>
        <w:pStyle w:val="1"/>
        <w:ind w:firstLine="567"/>
        <w:rPr>
          <w:noProof/>
        </w:rPr>
      </w:pPr>
    </w:p>
    <w:p w:rsidR="007E75BD" w:rsidRPr="00DF0C44" w:rsidRDefault="007E75BD" w:rsidP="00DF0C44">
      <w:pPr>
        <w:keepLines/>
        <w:widowControl w:val="0"/>
        <w:spacing w:line="20" w:lineRule="atLeast"/>
        <w:ind w:firstLine="300"/>
        <w:jc w:val="center"/>
        <w:rPr>
          <w:b/>
          <w:bCs/>
        </w:rPr>
      </w:pPr>
      <w:r w:rsidRPr="00DF0C44">
        <w:rPr>
          <w:b/>
          <w:bCs/>
        </w:rPr>
        <w:t>6. ЗАКЛЮЧИТЕЛЬНЫЕ ПОЛОЖЕНИЯ</w:t>
      </w:r>
    </w:p>
    <w:p w:rsidR="007E75BD" w:rsidRPr="00DF0C44" w:rsidRDefault="007E75BD" w:rsidP="00DF0C44">
      <w:pPr>
        <w:keepLines/>
        <w:widowControl w:val="0"/>
        <w:spacing w:line="20" w:lineRule="atLeast"/>
        <w:ind w:firstLine="300"/>
        <w:jc w:val="both"/>
      </w:pPr>
      <w:r w:rsidRPr="00DF0C44">
        <w:t xml:space="preserve">   6.1. Подписанный сторонами Договор считается заключенным и вступает в силу с  момента его подписания Сторонами и действует до полного выполнения Сторонами своих обязательств по нему.</w:t>
      </w:r>
    </w:p>
    <w:p w:rsidR="007E75BD" w:rsidRPr="00DF0C44" w:rsidRDefault="007E75BD" w:rsidP="00DF0C44">
      <w:pPr>
        <w:keepLines/>
        <w:widowControl w:val="0"/>
        <w:spacing w:line="20" w:lineRule="atLeast"/>
        <w:ind w:firstLine="300"/>
        <w:jc w:val="both"/>
      </w:pPr>
      <w:r w:rsidRPr="00DF0C44">
        <w:t xml:space="preserve">   6.2. Отношения Сторон, не урегулированные настоящим Договором, регламентируются действующим законодательством. Споры, возникающие при исполнении настоящего Договора, решаются путем переговоров, в случае разногласий – в судебном порядке.</w:t>
      </w:r>
    </w:p>
    <w:p w:rsidR="007E75BD" w:rsidRPr="00DF0C44" w:rsidRDefault="007E75BD" w:rsidP="00DF0C44">
      <w:pPr>
        <w:keepLines/>
        <w:widowControl w:val="0"/>
        <w:spacing w:line="20" w:lineRule="atLeast"/>
        <w:ind w:firstLine="300"/>
        <w:jc w:val="both"/>
      </w:pPr>
      <w:r w:rsidRPr="00DF0C44">
        <w:lastRenderedPageBreak/>
        <w:t xml:space="preserve">   6.3. Отношения между Сторонами по настоящему Договору прекращаются по исполнении ими всех условий Договора и взаимных обязательств.</w:t>
      </w:r>
    </w:p>
    <w:p w:rsidR="007E75BD" w:rsidRPr="00DF0C44" w:rsidRDefault="007E75BD" w:rsidP="00DF0C44">
      <w:pPr>
        <w:keepLines/>
        <w:widowControl w:val="0"/>
        <w:spacing w:line="20" w:lineRule="atLeast"/>
        <w:ind w:firstLine="300"/>
        <w:jc w:val="both"/>
      </w:pPr>
      <w:r w:rsidRPr="00DF0C44">
        <w:t xml:space="preserve">  6.4. Все изменения и дополнения к настоящему Договору считаются действительными, если они совершены в письменной форме, подписаны Сторонами.</w:t>
      </w:r>
    </w:p>
    <w:p w:rsidR="007E75BD" w:rsidRPr="00DF0C44" w:rsidRDefault="007E75BD" w:rsidP="00DF0C44">
      <w:pPr>
        <w:keepLines/>
        <w:widowControl w:val="0"/>
        <w:spacing w:line="20" w:lineRule="atLeast"/>
        <w:ind w:firstLine="300"/>
        <w:jc w:val="both"/>
      </w:pPr>
      <w:r w:rsidRPr="00DF0C44">
        <w:t xml:space="preserve">  6.5. Настоящий Договор составлен в 2 (двух) экземплярах, имеющих равную юридическую силу, для каждой из сторон.</w:t>
      </w:r>
    </w:p>
    <w:p w:rsidR="007E75BD" w:rsidRPr="00DF0C44" w:rsidRDefault="007E75BD" w:rsidP="00DF0C44">
      <w:pPr>
        <w:keepLines/>
        <w:widowControl w:val="0"/>
        <w:spacing w:line="20" w:lineRule="atLeast"/>
        <w:ind w:firstLine="300"/>
        <w:jc w:val="center"/>
        <w:rPr>
          <w:b/>
          <w:bCs/>
        </w:rPr>
      </w:pPr>
    </w:p>
    <w:p w:rsidR="007E75BD" w:rsidRPr="00DF0C44" w:rsidRDefault="007E75BD" w:rsidP="00DF0C44">
      <w:pPr>
        <w:keepLines/>
        <w:widowControl w:val="0"/>
        <w:spacing w:line="20" w:lineRule="atLeast"/>
        <w:ind w:firstLine="300"/>
        <w:jc w:val="center"/>
        <w:rPr>
          <w:b/>
          <w:bCs/>
        </w:rPr>
      </w:pPr>
      <w:r w:rsidRPr="00DF0C44">
        <w:rPr>
          <w:b/>
          <w:bCs/>
        </w:rPr>
        <w:t>7. РЕКВИЗИТЫ СТОРОН:</w:t>
      </w:r>
    </w:p>
    <w:p w:rsidR="007E75BD" w:rsidRDefault="007E75BD" w:rsidP="00FC3FC4">
      <w:pPr>
        <w:tabs>
          <w:tab w:val="left" w:pos="1980"/>
        </w:tabs>
        <w:jc w:val="both"/>
        <w:rPr>
          <w:b/>
        </w:rPr>
      </w:pPr>
      <w:r w:rsidRPr="00DF0C44">
        <w:rPr>
          <w:b/>
          <w:bCs/>
        </w:rPr>
        <w:t>Продавец:</w:t>
      </w:r>
      <w:r w:rsidRPr="00DF0C44">
        <w:t xml:space="preserve"> </w:t>
      </w:r>
      <w:r>
        <w:rPr>
          <w:b/>
        </w:rPr>
        <w:t>Комитет по управлению муниципальным имуществом Администрации муниципального района П</w:t>
      </w:r>
      <w:r w:rsidR="0064066D">
        <w:rPr>
          <w:b/>
        </w:rPr>
        <w:t xml:space="preserve">охвистневский </w:t>
      </w:r>
      <w:r>
        <w:rPr>
          <w:b/>
        </w:rPr>
        <w:t xml:space="preserve">                                          </w:t>
      </w:r>
    </w:p>
    <w:p w:rsidR="007E75BD" w:rsidRDefault="007E75BD" w:rsidP="00FC3FC4">
      <w:pPr>
        <w:tabs>
          <w:tab w:val="left" w:pos="1980"/>
        </w:tabs>
      </w:pPr>
      <w:r>
        <w:t xml:space="preserve">446450, Самарская  область                              </w:t>
      </w:r>
    </w:p>
    <w:p w:rsidR="007E75BD" w:rsidRDefault="007E75BD" w:rsidP="00FC3FC4">
      <w:pPr>
        <w:tabs>
          <w:tab w:val="left" w:pos="1980"/>
        </w:tabs>
      </w:pPr>
      <w:r>
        <w:t>г. Похвистнево, ул. Ленинградская, д.9</w:t>
      </w:r>
    </w:p>
    <w:p w:rsidR="007E75BD" w:rsidRDefault="007E75BD" w:rsidP="00FC3FC4">
      <w:pPr>
        <w:jc w:val="both"/>
        <w:rPr>
          <w:bCs/>
        </w:rPr>
      </w:pPr>
      <w:r>
        <w:rPr>
          <w:bCs/>
        </w:rPr>
        <w:t>ИНН 6379003040  КПП 635701001</w:t>
      </w:r>
    </w:p>
    <w:p w:rsidR="007E75BD" w:rsidRDefault="007E75BD" w:rsidP="00FC3FC4">
      <w:pPr>
        <w:jc w:val="both"/>
        <w:rPr>
          <w:bCs/>
        </w:rPr>
      </w:pPr>
      <w:r>
        <w:rPr>
          <w:bCs/>
        </w:rPr>
        <w:t>Банковские реквизиты:</w:t>
      </w:r>
    </w:p>
    <w:p w:rsidR="007E75BD" w:rsidRDefault="007E75BD" w:rsidP="00FC3FC4">
      <w:pPr>
        <w:jc w:val="both"/>
        <w:rPr>
          <w:bCs/>
        </w:rPr>
      </w:pPr>
      <w:r>
        <w:rPr>
          <w:bCs/>
        </w:rPr>
        <w:t>Получатель:</w:t>
      </w:r>
    </w:p>
    <w:p w:rsidR="007E75BD" w:rsidRDefault="007E75BD" w:rsidP="00FC3FC4">
      <w:pPr>
        <w:jc w:val="both"/>
        <w:rPr>
          <w:bCs/>
        </w:rPr>
      </w:pPr>
      <w:r>
        <w:rPr>
          <w:bCs/>
        </w:rPr>
        <w:t>УФК по Самарской области (Комитет по управлению муниципальным имуществом Администрации муниципального района Похвистневский)</w:t>
      </w:r>
    </w:p>
    <w:p w:rsidR="007E75BD" w:rsidRDefault="007E75BD" w:rsidP="00FC3FC4">
      <w:pPr>
        <w:jc w:val="both"/>
        <w:rPr>
          <w:bCs/>
        </w:rPr>
      </w:pPr>
      <w:r>
        <w:rPr>
          <w:bCs/>
        </w:rPr>
        <w:t>Банк получателя: ОТДЕЛЕНИЕ САМАРА БАНКА РОССИИ//УФК по Самарской области г.Самара</w:t>
      </w:r>
    </w:p>
    <w:p w:rsidR="007E75BD" w:rsidRDefault="007E75BD" w:rsidP="00FC3FC4">
      <w:pPr>
        <w:jc w:val="both"/>
        <w:rPr>
          <w:bCs/>
        </w:rPr>
      </w:pPr>
      <w:r>
        <w:rPr>
          <w:bCs/>
        </w:rPr>
        <w:t>БИК 013601205</w:t>
      </w:r>
    </w:p>
    <w:p w:rsidR="007E75BD" w:rsidRDefault="007E75BD" w:rsidP="00FC3FC4">
      <w:pPr>
        <w:widowControl w:val="0"/>
        <w:suppressAutoHyphens/>
        <w:autoSpaceDE w:val="0"/>
        <w:spacing w:line="240" w:lineRule="atLeast"/>
        <w:jc w:val="both"/>
        <w:rPr>
          <w:color w:val="000000"/>
        </w:rPr>
      </w:pPr>
      <w:r>
        <w:rPr>
          <w:color w:val="000000"/>
        </w:rPr>
        <w:t xml:space="preserve">Единый казначейский счет: 40102810545370000036, </w:t>
      </w:r>
    </w:p>
    <w:p w:rsidR="007E75BD" w:rsidRDefault="007E75BD" w:rsidP="00FC3FC4">
      <w:pPr>
        <w:widowControl w:val="0"/>
        <w:suppressAutoHyphens/>
        <w:autoSpaceDE w:val="0"/>
        <w:spacing w:line="240" w:lineRule="atLeast"/>
        <w:jc w:val="both"/>
        <w:rPr>
          <w:color w:val="000000"/>
        </w:rPr>
      </w:pPr>
      <w:r>
        <w:rPr>
          <w:color w:val="000000"/>
        </w:rPr>
        <w:t xml:space="preserve">Казначейский счет: 03100643000000014200, </w:t>
      </w:r>
    </w:p>
    <w:p w:rsidR="007E75BD" w:rsidRDefault="007E75BD" w:rsidP="00FC3FC4">
      <w:pPr>
        <w:widowControl w:val="0"/>
        <w:suppressAutoHyphens/>
        <w:autoSpaceDE w:val="0"/>
        <w:spacing w:line="240" w:lineRule="atLeast"/>
        <w:jc w:val="both"/>
        <w:rPr>
          <w:color w:val="000000"/>
        </w:rPr>
      </w:pPr>
      <w:r>
        <w:rPr>
          <w:color w:val="000000"/>
        </w:rPr>
        <w:t xml:space="preserve">КБК 90211402053050000410, </w:t>
      </w:r>
    </w:p>
    <w:p w:rsidR="007E75BD" w:rsidRDefault="007E75BD" w:rsidP="00FC3FC4">
      <w:pPr>
        <w:widowControl w:val="0"/>
        <w:suppressAutoHyphens/>
        <w:autoSpaceDE w:val="0"/>
        <w:spacing w:line="240" w:lineRule="atLeast"/>
        <w:jc w:val="both"/>
        <w:rPr>
          <w:color w:val="000000"/>
        </w:rPr>
      </w:pPr>
      <w:r>
        <w:rPr>
          <w:color w:val="000000"/>
        </w:rPr>
        <w:t>ОКТМО 36634000.</w:t>
      </w:r>
    </w:p>
    <w:p w:rsidR="007E75BD" w:rsidRPr="00DF0C44" w:rsidRDefault="007E75BD" w:rsidP="00DF0C44">
      <w:pPr>
        <w:tabs>
          <w:tab w:val="left" w:pos="9781"/>
        </w:tabs>
        <w:spacing w:line="20" w:lineRule="atLeast"/>
        <w:ind w:firstLine="567"/>
        <w:jc w:val="both"/>
      </w:pPr>
    </w:p>
    <w:p w:rsidR="007E75BD" w:rsidRPr="00DF0C44" w:rsidRDefault="007E75BD" w:rsidP="00DF0C44">
      <w:pPr>
        <w:tabs>
          <w:tab w:val="left" w:pos="9781"/>
        </w:tabs>
        <w:spacing w:line="20" w:lineRule="atLeast"/>
        <w:ind w:firstLine="567"/>
        <w:jc w:val="both"/>
        <w:rPr>
          <w:b/>
          <w:bCs/>
        </w:rPr>
      </w:pPr>
    </w:p>
    <w:p w:rsidR="007E75BD" w:rsidRPr="00DF0C44" w:rsidRDefault="007E75BD" w:rsidP="00DF0C44">
      <w:pPr>
        <w:tabs>
          <w:tab w:val="left" w:pos="9781"/>
        </w:tabs>
        <w:spacing w:line="20" w:lineRule="atLeast"/>
        <w:ind w:firstLine="567"/>
        <w:jc w:val="both"/>
      </w:pPr>
      <w:r w:rsidRPr="00DF0C44">
        <w:rPr>
          <w:b/>
          <w:bCs/>
        </w:rPr>
        <w:t>Покупатель:</w:t>
      </w:r>
      <w:r w:rsidRPr="00DF0C44">
        <w:t>. _______________________________________________________________</w:t>
      </w:r>
    </w:p>
    <w:p w:rsidR="007E75BD" w:rsidRPr="00DF0C44" w:rsidRDefault="007E75BD" w:rsidP="00DF0C44">
      <w:pPr>
        <w:keepLines/>
        <w:widowControl w:val="0"/>
        <w:spacing w:line="20" w:lineRule="atLeast"/>
        <w:ind w:firstLine="300"/>
        <w:jc w:val="center"/>
        <w:rPr>
          <w:b/>
          <w:bCs/>
        </w:rPr>
      </w:pPr>
    </w:p>
    <w:p w:rsidR="007E75BD" w:rsidRPr="007B0C98" w:rsidRDefault="007E75BD" w:rsidP="007B0C98">
      <w:pPr>
        <w:pStyle w:val="af1"/>
        <w:keepLines/>
        <w:widowControl w:val="0"/>
        <w:numPr>
          <w:ilvl w:val="0"/>
          <w:numId w:val="12"/>
        </w:numPr>
        <w:spacing w:line="20" w:lineRule="atLeast"/>
        <w:jc w:val="center"/>
        <w:rPr>
          <w:b/>
          <w:bCs/>
        </w:rPr>
      </w:pPr>
      <w:r w:rsidRPr="007B0C98">
        <w:rPr>
          <w:b/>
          <w:bCs/>
        </w:rPr>
        <w:t>ПОДПИСИ СТОРОН</w:t>
      </w:r>
    </w:p>
    <w:p w:rsidR="007E75BD" w:rsidRPr="007B0C98" w:rsidRDefault="007E75BD" w:rsidP="007B0C98">
      <w:pPr>
        <w:keepLines/>
        <w:widowControl w:val="0"/>
        <w:spacing w:line="20" w:lineRule="atLeast"/>
        <w:jc w:val="center"/>
        <w:rPr>
          <w:b/>
          <w:bCs/>
        </w:rPr>
      </w:pPr>
    </w:p>
    <w:p w:rsidR="007E75BD" w:rsidRPr="00DF0C44" w:rsidRDefault="007E75BD" w:rsidP="00DF0C44">
      <w:pPr>
        <w:keepLines/>
        <w:widowControl w:val="0"/>
        <w:spacing w:line="20" w:lineRule="atLeast"/>
        <w:rPr>
          <w:b/>
          <w:bCs/>
        </w:rPr>
      </w:pPr>
      <w:r w:rsidRPr="00DF0C44">
        <w:rPr>
          <w:b/>
          <w:bCs/>
        </w:rPr>
        <w:t>Продавец:                                                                Покупатель:</w:t>
      </w:r>
    </w:p>
    <w:p w:rsidR="007E75BD" w:rsidRPr="00DF0C44" w:rsidRDefault="007E75BD" w:rsidP="00DF0C44">
      <w:pPr>
        <w:keepLines/>
        <w:widowControl w:val="0"/>
        <w:spacing w:line="20" w:lineRule="atLeast"/>
        <w:jc w:val="both"/>
      </w:pPr>
      <w:r>
        <w:t xml:space="preserve">Руководитель </w:t>
      </w:r>
    </w:p>
    <w:p w:rsidR="007E75BD" w:rsidRPr="00DF0C44" w:rsidRDefault="007E75BD" w:rsidP="00DF0C44">
      <w:pPr>
        <w:keepLines/>
        <w:widowControl w:val="0"/>
        <w:spacing w:line="20" w:lineRule="atLeast"/>
        <w:jc w:val="both"/>
      </w:pPr>
      <w:r w:rsidRPr="00DF0C44">
        <w:t xml:space="preserve">________________ / </w:t>
      </w:r>
      <w:r>
        <w:t>О.А.Денисова</w:t>
      </w:r>
      <w:r w:rsidRPr="00DF0C44">
        <w:t xml:space="preserve"> /                    ___________________ ФИО </w:t>
      </w:r>
    </w:p>
    <w:p w:rsidR="007E75BD" w:rsidRPr="00DF0C44" w:rsidRDefault="007E75BD" w:rsidP="00DF0C44">
      <w:pPr>
        <w:keepLines/>
        <w:widowControl w:val="0"/>
        <w:spacing w:line="20" w:lineRule="atLeast"/>
        <w:jc w:val="both"/>
      </w:pPr>
      <w:r w:rsidRPr="00DF0C44">
        <w:t xml:space="preserve">                    м.п.</w:t>
      </w:r>
      <w:r w:rsidRPr="00DF0C44">
        <w:tab/>
      </w:r>
      <w:r w:rsidRPr="00DF0C44">
        <w:tab/>
      </w:r>
      <w:r w:rsidRPr="00DF0C44">
        <w:tab/>
      </w:r>
      <w:r w:rsidRPr="00DF0C44">
        <w:tab/>
      </w:r>
      <w:r w:rsidRPr="00DF0C44">
        <w:tab/>
      </w:r>
      <w:r w:rsidRPr="00DF0C44">
        <w:tab/>
        <w:t>м.п.</w:t>
      </w:r>
    </w:p>
    <w:p w:rsidR="007E75BD" w:rsidRPr="00DF0C44" w:rsidRDefault="007E75BD" w:rsidP="00DF0C44">
      <w:pPr>
        <w:pStyle w:val="a3"/>
        <w:spacing w:line="20" w:lineRule="atLeast"/>
        <w:jc w:val="both"/>
        <w:rPr>
          <w:b/>
          <w:iCs/>
          <w:sz w:val="24"/>
          <w:szCs w:val="24"/>
        </w:rPr>
      </w:pPr>
    </w:p>
    <w:p w:rsidR="007E75BD" w:rsidRPr="00DF0C44" w:rsidRDefault="007E75BD" w:rsidP="00DF0C44">
      <w:pPr>
        <w:pStyle w:val="a3"/>
        <w:spacing w:line="20" w:lineRule="atLeast"/>
        <w:jc w:val="both"/>
        <w:rPr>
          <w:b/>
          <w:iCs/>
          <w:sz w:val="24"/>
          <w:szCs w:val="24"/>
        </w:rPr>
      </w:pPr>
    </w:p>
    <w:p w:rsidR="007E75BD" w:rsidRPr="00DF0C44" w:rsidRDefault="007E75BD" w:rsidP="00DF0C44">
      <w:pPr>
        <w:pStyle w:val="a3"/>
        <w:spacing w:line="20" w:lineRule="atLeast"/>
        <w:jc w:val="both"/>
        <w:rPr>
          <w:b/>
          <w:iCs/>
          <w:sz w:val="24"/>
          <w:szCs w:val="24"/>
        </w:rPr>
      </w:pPr>
    </w:p>
    <w:p w:rsidR="007E75BD" w:rsidRDefault="007E75BD" w:rsidP="00DF0C44">
      <w:pPr>
        <w:pStyle w:val="a3"/>
        <w:spacing w:line="20" w:lineRule="atLeast"/>
        <w:jc w:val="right"/>
        <w:rPr>
          <w:iCs/>
          <w:sz w:val="24"/>
          <w:szCs w:val="24"/>
        </w:rPr>
      </w:pPr>
    </w:p>
    <w:p w:rsidR="007E75BD" w:rsidRDefault="007E75BD" w:rsidP="00DF0C44">
      <w:pPr>
        <w:pStyle w:val="a3"/>
        <w:spacing w:line="20" w:lineRule="atLeast"/>
        <w:jc w:val="right"/>
        <w:rPr>
          <w:iCs/>
          <w:sz w:val="24"/>
          <w:szCs w:val="24"/>
        </w:rPr>
      </w:pPr>
    </w:p>
    <w:p w:rsidR="007E75BD" w:rsidRDefault="007E75BD" w:rsidP="00DF0C44">
      <w:pPr>
        <w:pStyle w:val="a3"/>
        <w:spacing w:line="20" w:lineRule="atLeast"/>
        <w:jc w:val="right"/>
        <w:rPr>
          <w:iCs/>
          <w:sz w:val="24"/>
          <w:szCs w:val="24"/>
        </w:rPr>
      </w:pPr>
    </w:p>
    <w:p w:rsidR="007E75BD" w:rsidRDefault="007E75BD" w:rsidP="00DF0C44">
      <w:pPr>
        <w:pStyle w:val="a3"/>
        <w:spacing w:line="20" w:lineRule="atLeast"/>
        <w:jc w:val="right"/>
        <w:rPr>
          <w:iCs/>
          <w:sz w:val="24"/>
          <w:szCs w:val="24"/>
        </w:rPr>
      </w:pPr>
    </w:p>
    <w:p w:rsidR="007E75BD" w:rsidRDefault="007E75BD" w:rsidP="00DF0C44">
      <w:pPr>
        <w:pStyle w:val="a3"/>
        <w:spacing w:line="20" w:lineRule="atLeast"/>
        <w:jc w:val="right"/>
        <w:rPr>
          <w:iCs/>
          <w:sz w:val="24"/>
          <w:szCs w:val="24"/>
        </w:rPr>
      </w:pPr>
    </w:p>
    <w:p w:rsidR="007E75BD" w:rsidRDefault="007E75BD" w:rsidP="00DF0C44">
      <w:pPr>
        <w:pStyle w:val="a3"/>
        <w:spacing w:line="20" w:lineRule="atLeast"/>
        <w:jc w:val="right"/>
        <w:rPr>
          <w:iCs/>
          <w:sz w:val="24"/>
          <w:szCs w:val="24"/>
        </w:rPr>
      </w:pPr>
    </w:p>
    <w:p w:rsidR="007E75BD" w:rsidRDefault="007E75BD" w:rsidP="00DF0C44">
      <w:pPr>
        <w:pStyle w:val="a3"/>
        <w:spacing w:line="20" w:lineRule="atLeast"/>
        <w:jc w:val="right"/>
        <w:rPr>
          <w:iCs/>
          <w:sz w:val="24"/>
          <w:szCs w:val="24"/>
        </w:rPr>
      </w:pPr>
    </w:p>
    <w:p w:rsidR="007E75BD" w:rsidRDefault="007E75BD" w:rsidP="00DF0C44">
      <w:pPr>
        <w:pStyle w:val="a3"/>
        <w:spacing w:line="20" w:lineRule="atLeast"/>
        <w:jc w:val="right"/>
        <w:rPr>
          <w:iCs/>
          <w:sz w:val="24"/>
          <w:szCs w:val="24"/>
        </w:rPr>
      </w:pPr>
    </w:p>
    <w:p w:rsidR="007E75BD" w:rsidRDefault="007E75BD" w:rsidP="00DF0C44">
      <w:pPr>
        <w:pStyle w:val="a3"/>
        <w:spacing w:line="20" w:lineRule="atLeast"/>
        <w:jc w:val="right"/>
        <w:rPr>
          <w:iCs/>
          <w:sz w:val="24"/>
          <w:szCs w:val="24"/>
        </w:rPr>
      </w:pPr>
    </w:p>
    <w:p w:rsidR="007E75BD" w:rsidRDefault="007E75BD" w:rsidP="00DF0C44">
      <w:pPr>
        <w:pStyle w:val="a3"/>
        <w:spacing w:line="20" w:lineRule="atLeast"/>
        <w:jc w:val="right"/>
        <w:rPr>
          <w:iCs/>
          <w:sz w:val="24"/>
          <w:szCs w:val="24"/>
        </w:rPr>
      </w:pPr>
    </w:p>
    <w:p w:rsidR="007E75BD" w:rsidRDefault="007E75BD" w:rsidP="00DF0C44">
      <w:pPr>
        <w:pStyle w:val="a3"/>
        <w:spacing w:line="20" w:lineRule="atLeast"/>
        <w:jc w:val="right"/>
        <w:rPr>
          <w:iCs/>
          <w:sz w:val="24"/>
          <w:szCs w:val="24"/>
        </w:rPr>
      </w:pPr>
    </w:p>
    <w:p w:rsidR="007E75BD" w:rsidRDefault="007E75BD" w:rsidP="00DF0C44">
      <w:pPr>
        <w:pStyle w:val="a3"/>
        <w:spacing w:line="20" w:lineRule="atLeast"/>
        <w:jc w:val="right"/>
        <w:rPr>
          <w:iCs/>
          <w:sz w:val="24"/>
          <w:szCs w:val="24"/>
        </w:rPr>
      </w:pPr>
    </w:p>
    <w:p w:rsidR="007E75BD" w:rsidRDefault="007E75BD" w:rsidP="00DF0C44">
      <w:pPr>
        <w:pStyle w:val="a3"/>
        <w:spacing w:line="20" w:lineRule="atLeast"/>
        <w:jc w:val="right"/>
        <w:rPr>
          <w:iCs/>
          <w:sz w:val="24"/>
          <w:szCs w:val="24"/>
        </w:rPr>
      </w:pPr>
    </w:p>
    <w:p w:rsidR="007E75BD" w:rsidRDefault="007E75BD" w:rsidP="00DF0C44">
      <w:pPr>
        <w:pStyle w:val="a3"/>
        <w:spacing w:line="20" w:lineRule="atLeast"/>
        <w:jc w:val="right"/>
        <w:rPr>
          <w:iCs/>
          <w:sz w:val="24"/>
          <w:szCs w:val="24"/>
        </w:rPr>
      </w:pPr>
    </w:p>
    <w:p w:rsidR="007E75BD" w:rsidRDefault="007E75BD" w:rsidP="00DF0C44">
      <w:pPr>
        <w:pStyle w:val="a3"/>
        <w:spacing w:line="20" w:lineRule="atLeast"/>
        <w:jc w:val="right"/>
        <w:rPr>
          <w:iCs/>
          <w:sz w:val="24"/>
          <w:szCs w:val="24"/>
        </w:rPr>
      </w:pPr>
    </w:p>
    <w:p w:rsidR="007E75BD" w:rsidRDefault="007E75BD" w:rsidP="00DF0C44">
      <w:pPr>
        <w:pStyle w:val="a3"/>
        <w:spacing w:line="20" w:lineRule="atLeast"/>
        <w:jc w:val="right"/>
        <w:rPr>
          <w:iCs/>
          <w:sz w:val="24"/>
          <w:szCs w:val="24"/>
        </w:rPr>
      </w:pPr>
    </w:p>
    <w:p w:rsidR="007E75BD" w:rsidRDefault="007E75BD" w:rsidP="00DF0C44">
      <w:pPr>
        <w:pStyle w:val="a3"/>
        <w:spacing w:line="20" w:lineRule="atLeast"/>
        <w:jc w:val="right"/>
        <w:rPr>
          <w:iCs/>
          <w:sz w:val="24"/>
          <w:szCs w:val="24"/>
        </w:rPr>
      </w:pPr>
    </w:p>
    <w:p w:rsidR="007E75BD" w:rsidRDefault="007E75BD" w:rsidP="00DF0C44">
      <w:pPr>
        <w:pStyle w:val="a3"/>
        <w:spacing w:line="20" w:lineRule="atLeast"/>
        <w:jc w:val="right"/>
        <w:rPr>
          <w:iCs/>
          <w:sz w:val="24"/>
          <w:szCs w:val="24"/>
        </w:rPr>
      </w:pPr>
    </w:p>
    <w:p w:rsidR="007E75BD" w:rsidRPr="00DF0C44" w:rsidRDefault="007E75BD" w:rsidP="00DF0C44">
      <w:pPr>
        <w:pStyle w:val="a3"/>
        <w:spacing w:line="20" w:lineRule="atLeast"/>
        <w:jc w:val="right"/>
        <w:rPr>
          <w:iCs/>
          <w:sz w:val="24"/>
          <w:szCs w:val="24"/>
        </w:rPr>
      </w:pPr>
      <w:r w:rsidRPr="00DF0C44">
        <w:rPr>
          <w:iCs/>
          <w:sz w:val="24"/>
          <w:szCs w:val="24"/>
        </w:rPr>
        <w:t>Приложение № 1</w:t>
      </w:r>
    </w:p>
    <w:p w:rsidR="007E75BD" w:rsidRPr="00DF0C44" w:rsidRDefault="007E75BD" w:rsidP="00DF0C44">
      <w:pPr>
        <w:pStyle w:val="a3"/>
        <w:spacing w:line="20" w:lineRule="atLeast"/>
        <w:jc w:val="right"/>
        <w:rPr>
          <w:iCs/>
          <w:sz w:val="24"/>
          <w:szCs w:val="24"/>
        </w:rPr>
      </w:pPr>
      <w:r w:rsidRPr="00DF0C44">
        <w:rPr>
          <w:iCs/>
          <w:sz w:val="24"/>
          <w:szCs w:val="24"/>
        </w:rPr>
        <w:t>к договору купли-продажи</w:t>
      </w:r>
    </w:p>
    <w:p w:rsidR="007E75BD" w:rsidRPr="00DF0C44" w:rsidRDefault="007E75BD" w:rsidP="00DF0C44">
      <w:pPr>
        <w:pStyle w:val="a3"/>
        <w:spacing w:line="20" w:lineRule="atLeast"/>
        <w:jc w:val="right"/>
        <w:rPr>
          <w:iCs/>
          <w:sz w:val="24"/>
          <w:szCs w:val="24"/>
        </w:rPr>
      </w:pPr>
      <w:r w:rsidRPr="00DF0C44">
        <w:rPr>
          <w:iCs/>
          <w:sz w:val="24"/>
          <w:szCs w:val="24"/>
        </w:rPr>
        <w:t>от «____» _______ 202</w:t>
      </w:r>
      <w:r>
        <w:rPr>
          <w:iCs/>
          <w:sz w:val="24"/>
          <w:szCs w:val="24"/>
        </w:rPr>
        <w:t>3</w:t>
      </w:r>
      <w:r w:rsidRPr="00DF0C44">
        <w:rPr>
          <w:iCs/>
          <w:sz w:val="24"/>
          <w:szCs w:val="24"/>
        </w:rPr>
        <w:t xml:space="preserve"> № ______</w:t>
      </w:r>
    </w:p>
    <w:p w:rsidR="007E75BD" w:rsidRDefault="007E75BD" w:rsidP="00DF0C44">
      <w:pPr>
        <w:pStyle w:val="a3"/>
        <w:spacing w:line="20" w:lineRule="atLeast"/>
        <w:jc w:val="right"/>
        <w:rPr>
          <w:iCs/>
          <w:sz w:val="24"/>
          <w:szCs w:val="24"/>
        </w:rPr>
      </w:pPr>
      <w:r w:rsidRPr="00DF0C44">
        <w:rPr>
          <w:iCs/>
          <w:sz w:val="24"/>
          <w:szCs w:val="24"/>
        </w:rPr>
        <w:t xml:space="preserve"> </w:t>
      </w:r>
    </w:p>
    <w:p w:rsidR="007E75BD" w:rsidRPr="00DF0C44" w:rsidRDefault="007E75BD" w:rsidP="00DF0C44">
      <w:pPr>
        <w:pStyle w:val="a3"/>
        <w:spacing w:line="20" w:lineRule="atLeast"/>
        <w:jc w:val="right"/>
        <w:rPr>
          <w:iCs/>
          <w:sz w:val="24"/>
          <w:szCs w:val="24"/>
        </w:rPr>
      </w:pPr>
    </w:p>
    <w:p w:rsidR="007E75BD" w:rsidRDefault="007E75BD" w:rsidP="00DF0C44">
      <w:pPr>
        <w:keepLines/>
        <w:widowControl w:val="0"/>
        <w:spacing w:line="20" w:lineRule="atLeast"/>
        <w:ind w:firstLine="300"/>
        <w:jc w:val="center"/>
        <w:rPr>
          <w:b/>
          <w:bCs/>
        </w:rPr>
      </w:pPr>
    </w:p>
    <w:p w:rsidR="007E75BD" w:rsidRPr="00DF0C44" w:rsidRDefault="007E75BD" w:rsidP="00DF0C44">
      <w:pPr>
        <w:keepLines/>
        <w:widowControl w:val="0"/>
        <w:spacing w:line="20" w:lineRule="atLeast"/>
        <w:ind w:firstLine="300"/>
        <w:jc w:val="center"/>
        <w:rPr>
          <w:b/>
          <w:bCs/>
        </w:rPr>
      </w:pPr>
      <w:r w:rsidRPr="007B0C98">
        <w:rPr>
          <w:b/>
          <w:bCs/>
        </w:rPr>
        <w:t>АКТ ПРИЕМА-ПЕРЕДАЧИ</w:t>
      </w:r>
    </w:p>
    <w:p w:rsidR="007E75BD" w:rsidRPr="00DF0C44" w:rsidRDefault="007E75BD" w:rsidP="00DF0C44">
      <w:pPr>
        <w:keepLines/>
        <w:widowControl w:val="0"/>
        <w:spacing w:line="20" w:lineRule="atLeast"/>
        <w:ind w:firstLine="300"/>
        <w:rPr>
          <w:b/>
          <w:bCs/>
        </w:rPr>
      </w:pPr>
    </w:p>
    <w:p w:rsidR="007E75BD" w:rsidRDefault="007E75BD" w:rsidP="00016BDF">
      <w:pPr>
        <w:keepLines/>
        <w:widowControl w:val="0"/>
        <w:spacing w:line="20" w:lineRule="atLeast"/>
        <w:ind w:firstLine="300"/>
        <w:jc w:val="right"/>
      </w:pPr>
      <w:r w:rsidRPr="00DF0C44">
        <w:t>____»  ______ 20</w:t>
      </w:r>
      <w:r>
        <w:t>23</w:t>
      </w:r>
      <w:r w:rsidRPr="00DF0C44">
        <w:t xml:space="preserve">год  </w:t>
      </w:r>
      <w:r>
        <w:t xml:space="preserve">                                   с.Нижнеягодгное Похвистневский район ,</w:t>
      </w:r>
    </w:p>
    <w:p w:rsidR="007E75BD" w:rsidRPr="00DF0C44" w:rsidRDefault="007E75BD" w:rsidP="00016BDF">
      <w:pPr>
        <w:keepLines/>
        <w:widowControl w:val="0"/>
        <w:spacing w:line="20" w:lineRule="atLeast"/>
        <w:ind w:firstLine="300"/>
        <w:jc w:val="right"/>
      </w:pPr>
      <w:r>
        <w:t xml:space="preserve">                                                                 Самарская область</w:t>
      </w:r>
    </w:p>
    <w:p w:rsidR="007E75BD" w:rsidRDefault="007E75BD" w:rsidP="00FC3FC4">
      <w:pPr>
        <w:keepLines/>
        <w:widowControl w:val="0"/>
        <w:spacing w:line="20" w:lineRule="atLeast"/>
        <w:ind w:firstLine="300"/>
      </w:pPr>
      <w:r>
        <w:t xml:space="preserve">       </w:t>
      </w:r>
    </w:p>
    <w:p w:rsidR="007E75BD" w:rsidRPr="00DF0C44" w:rsidRDefault="007E75BD" w:rsidP="00016BDF">
      <w:pPr>
        <w:keepLines/>
        <w:widowControl w:val="0"/>
        <w:spacing w:line="20" w:lineRule="atLeast"/>
        <w:ind w:firstLine="300"/>
        <w:jc w:val="both"/>
      </w:pPr>
      <w:r>
        <w:t xml:space="preserve">  </w:t>
      </w:r>
      <w:proofErr w:type="gramStart"/>
      <w:r>
        <w:t xml:space="preserve">Комитет по управлению муниципальным имуществом Администрации </w:t>
      </w:r>
      <w:r>
        <w:rPr>
          <w:szCs w:val="20"/>
        </w:rPr>
        <w:t xml:space="preserve">муниципального района </w:t>
      </w:r>
      <w:proofErr w:type="spellStart"/>
      <w:r w:rsidR="005505A4">
        <w:rPr>
          <w:szCs w:val="20"/>
        </w:rPr>
        <w:t>Похвистневский</w:t>
      </w:r>
      <w:proofErr w:type="spellEnd"/>
      <w:r>
        <w:t xml:space="preserve">, в лице руководителя Комитета по управлению муниципальным имуществом Администрации муниципального района </w:t>
      </w:r>
      <w:proofErr w:type="spellStart"/>
      <w:r>
        <w:t>Похвистневский</w:t>
      </w:r>
      <w:proofErr w:type="spellEnd"/>
      <w:r>
        <w:t xml:space="preserve"> Денисовой Ольги Александровны, действующего на основании Положения о Комитете,</w:t>
      </w:r>
      <w:r w:rsidRPr="00DF0C44">
        <w:t xml:space="preserve"> с одной стороны, и </w:t>
      </w:r>
      <w:r>
        <w:t>________</w:t>
      </w:r>
      <w:r w:rsidRPr="00DF0C44">
        <w:t>________________, именуемый в дальнейшем “Покупатель”, в лице ____, действующего на основании _________, с другой стороны, а вместе именуемые "Стороны", на основании договора купли-продажи № ________от _____________  произвели прием - передачу следующего муниципального</w:t>
      </w:r>
      <w:proofErr w:type="gramEnd"/>
      <w:r w:rsidRPr="00DF0C44">
        <w:t xml:space="preserve"> имущества:</w:t>
      </w:r>
    </w:p>
    <w:p w:rsidR="007E75BD" w:rsidRPr="00DF0C44" w:rsidRDefault="007E75BD" w:rsidP="00016BDF">
      <w:pPr>
        <w:spacing w:line="20" w:lineRule="atLeast"/>
        <w:ind w:firstLine="426"/>
        <w:jc w:val="both"/>
        <w:rPr>
          <w:color w:val="FF0000"/>
        </w:rPr>
      </w:pPr>
      <w:r w:rsidRPr="00DF0C44">
        <w:rPr>
          <w:b/>
        </w:rPr>
        <w:t>металлолома,</w:t>
      </w:r>
      <w:r w:rsidRPr="00FC3FC4">
        <w:rPr>
          <w:rFonts w:eastAsia="Times New Roman"/>
          <w:sz w:val="22"/>
          <w:szCs w:val="22"/>
          <w:lang w:eastAsia="ru-RU"/>
        </w:rPr>
        <w:t xml:space="preserve"> </w:t>
      </w:r>
      <w:r>
        <w:rPr>
          <w:rFonts w:eastAsia="Times New Roman"/>
          <w:sz w:val="22"/>
          <w:szCs w:val="22"/>
          <w:lang w:eastAsia="ru-RU"/>
        </w:rPr>
        <w:t xml:space="preserve">образовавшегося в результате </w:t>
      </w:r>
      <w:r w:rsidRPr="007615A4">
        <w:rPr>
          <w:rFonts w:eastAsia="Times New Roman"/>
          <w:sz w:val="22"/>
          <w:szCs w:val="22"/>
          <w:lang w:eastAsia="ru-RU"/>
        </w:rPr>
        <w:t>демонтажа нежилого здания, расположенного по адресу: Самарская область, Похвистневский район</w:t>
      </w:r>
      <w:r>
        <w:rPr>
          <w:rFonts w:eastAsia="Times New Roman"/>
          <w:sz w:val="22"/>
          <w:szCs w:val="22"/>
          <w:lang w:eastAsia="ru-RU"/>
        </w:rPr>
        <w:t>,</w:t>
      </w:r>
      <w:r w:rsidRPr="007615A4">
        <w:rPr>
          <w:rFonts w:eastAsia="Times New Roman"/>
          <w:sz w:val="22"/>
          <w:szCs w:val="22"/>
          <w:lang w:eastAsia="ru-RU"/>
        </w:rPr>
        <w:t xml:space="preserve"> с.Нижнеягодное, ул.Васильевская, д.49,</w:t>
      </w:r>
      <w:r>
        <w:rPr>
          <w:b/>
        </w:rPr>
        <w:t xml:space="preserve"> </w:t>
      </w:r>
      <w:r w:rsidRPr="00DF0C44">
        <w:t xml:space="preserve">(далее- «металлолом»). </w:t>
      </w:r>
    </w:p>
    <w:p w:rsidR="007E75BD" w:rsidRPr="00DF0C44" w:rsidRDefault="007E75BD" w:rsidP="00016BDF">
      <w:pPr>
        <w:spacing w:line="20" w:lineRule="atLeast"/>
        <w:ind w:firstLine="426"/>
        <w:jc w:val="both"/>
      </w:pPr>
      <w:r w:rsidRPr="00DF0C44">
        <w:t>Продавец гарантирует, что передаваемый по настоящему договору металлолом принадлежит продавцу на праве собственности, свободен от любых прав третьих лиц, не находится под арестом, в залоге и не является предметом спора.</w:t>
      </w:r>
    </w:p>
    <w:p w:rsidR="007E75BD" w:rsidRPr="00DF0C44" w:rsidRDefault="007E75BD" w:rsidP="00016BDF">
      <w:pPr>
        <w:keepLines/>
        <w:widowControl w:val="0"/>
        <w:spacing w:line="20" w:lineRule="atLeast"/>
        <w:ind w:firstLine="426"/>
        <w:jc w:val="both"/>
      </w:pPr>
      <w:r>
        <w:t>С</w:t>
      </w:r>
      <w:r w:rsidRPr="00DF0C44">
        <w:t xml:space="preserve">тоимость 1 тонны составляет __________ рублей _____ копеек </w:t>
      </w:r>
      <w:r>
        <w:t xml:space="preserve">без учета НДС,  в том числе лом и отходы черных металлов смешанные _______  за 1 т, лом и отходы алюминий ____________  </w:t>
      </w:r>
      <w:r w:rsidRPr="00DF0C44">
        <w:t xml:space="preserve"> (НДС – 20% - ______ рублей ______ копеек</w:t>
      </w:r>
      <w:r>
        <w:t>)</w:t>
      </w:r>
      <w:r w:rsidRPr="00DF0C44">
        <w:t>. Итоговая цена составляет ___________________ (_</w:t>
      </w:r>
      <w:r>
        <w:t>___________) рублей ____ копеек.</w:t>
      </w:r>
      <w:r w:rsidRPr="00DF0C44">
        <w:t xml:space="preserve">  На момент подписания настоящего акта Покупатель осмотрел металлолом и не имеет претензий по его состоянию к Продавцу.</w:t>
      </w:r>
    </w:p>
    <w:p w:rsidR="007E75BD" w:rsidRPr="00DF0C44" w:rsidRDefault="007E75BD" w:rsidP="00016BDF">
      <w:pPr>
        <w:keepLines/>
        <w:widowControl w:val="0"/>
        <w:tabs>
          <w:tab w:val="left" w:pos="284"/>
        </w:tabs>
        <w:spacing w:line="20" w:lineRule="atLeast"/>
        <w:ind w:firstLine="426"/>
        <w:jc w:val="both"/>
        <w:rPr>
          <w:b/>
          <w:bCs/>
        </w:rPr>
      </w:pPr>
      <w:r w:rsidRPr="00DF0C44">
        <w:t xml:space="preserve">       Настоящий Акт составлен в 2 (двух) экземплярах, имеющих равную юридическую  силу, по одному для каждой из сторон. </w:t>
      </w:r>
    </w:p>
    <w:p w:rsidR="007E75BD" w:rsidRPr="00DF0C44" w:rsidRDefault="007E75BD" w:rsidP="00016BDF">
      <w:pPr>
        <w:pStyle w:val="a7"/>
        <w:spacing w:after="0" w:line="20" w:lineRule="atLeast"/>
        <w:ind w:firstLine="426"/>
        <w:jc w:val="both"/>
        <w:rPr>
          <w:b/>
          <w:bCs/>
        </w:rPr>
      </w:pPr>
    </w:p>
    <w:p w:rsidR="007E75BD" w:rsidRPr="00DF0C44" w:rsidRDefault="007E75BD" w:rsidP="00DF0C44">
      <w:pPr>
        <w:pStyle w:val="a7"/>
        <w:spacing w:after="0" w:line="20" w:lineRule="atLeast"/>
        <w:ind w:firstLine="426"/>
        <w:rPr>
          <w:b/>
          <w:bCs/>
        </w:rPr>
      </w:pPr>
    </w:p>
    <w:p w:rsidR="007E75BD" w:rsidRPr="00DF0C44" w:rsidRDefault="007E75BD" w:rsidP="00DF0C44">
      <w:pPr>
        <w:pStyle w:val="a7"/>
        <w:spacing w:after="0" w:line="20" w:lineRule="atLeast"/>
        <w:rPr>
          <w:b/>
          <w:bCs/>
        </w:rPr>
      </w:pPr>
    </w:p>
    <w:p w:rsidR="007E75BD" w:rsidRPr="00DF0C44" w:rsidRDefault="007E75BD" w:rsidP="00DF0C44">
      <w:pPr>
        <w:pStyle w:val="a7"/>
        <w:spacing w:after="0" w:line="20" w:lineRule="atLeast"/>
        <w:rPr>
          <w:b/>
          <w:bCs/>
        </w:rPr>
      </w:pPr>
    </w:p>
    <w:p w:rsidR="007E75BD" w:rsidRPr="00DF0C44" w:rsidRDefault="007E75BD" w:rsidP="00DF0C44">
      <w:pPr>
        <w:pStyle w:val="a7"/>
        <w:spacing w:after="0" w:line="20" w:lineRule="atLeast"/>
        <w:rPr>
          <w:b/>
          <w:bCs/>
        </w:rPr>
      </w:pPr>
    </w:p>
    <w:p w:rsidR="007E75BD" w:rsidRPr="00DF0C44" w:rsidRDefault="007E75BD" w:rsidP="00DF0C44">
      <w:pPr>
        <w:pStyle w:val="a7"/>
        <w:spacing w:after="0" w:line="20" w:lineRule="atLeast"/>
        <w:rPr>
          <w:b/>
          <w:bCs/>
        </w:rPr>
      </w:pPr>
      <w:r w:rsidRPr="00DF0C44">
        <w:rPr>
          <w:b/>
          <w:bCs/>
        </w:rPr>
        <w:t>Подписи передающей стороны:                               Подписи принимающей стороны:</w:t>
      </w:r>
    </w:p>
    <w:p w:rsidR="007E75BD" w:rsidRPr="00DF0C44" w:rsidRDefault="007E75BD" w:rsidP="00DF0C44">
      <w:pPr>
        <w:pStyle w:val="a7"/>
        <w:spacing w:after="0" w:line="20" w:lineRule="atLeast"/>
      </w:pPr>
      <w:r w:rsidRPr="00DF0C44">
        <w:rPr>
          <w:b/>
          <w:bCs/>
        </w:rPr>
        <w:t>Продавец                                                                       Покупатель:</w:t>
      </w:r>
    </w:p>
    <w:p w:rsidR="007E75BD" w:rsidRPr="00DF0C44" w:rsidRDefault="007E75BD" w:rsidP="00DF0C44">
      <w:pPr>
        <w:keepLines/>
        <w:widowControl w:val="0"/>
        <w:spacing w:line="20" w:lineRule="atLeast"/>
        <w:jc w:val="both"/>
      </w:pPr>
      <w:r>
        <w:t>Руководитель</w:t>
      </w:r>
    </w:p>
    <w:p w:rsidR="007E75BD" w:rsidRPr="00DF0C44" w:rsidRDefault="007E75BD" w:rsidP="00DF0C44">
      <w:pPr>
        <w:keepLines/>
        <w:widowControl w:val="0"/>
        <w:spacing w:line="20" w:lineRule="atLeast"/>
        <w:jc w:val="both"/>
      </w:pPr>
      <w:r w:rsidRPr="00DF0C44">
        <w:t xml:space="preserve">________________/ </w:t>
      </w:r>
      <w:r>
        <w:t>О.А.Денисова</w:t>
      </w:r>
      <w:r w:rsidRPr="00DF0C44">
        <w:t xml:space="preserve"> /                           ___________________  </w:t>
      </w:r>
    </w:p>
    <w:p w:rsidR="007E75BD" w:rsidRPr="00DF0C44" w:rsidRDefault="007E75BD" w:rsidP="00DF0C44">
      <w:pPr>
        <w:keepLines/>
        <w:widowControl w:val="0"/>
        <w:spacing w:line="20" w:lineRule="atLeast"/>
        <w:ind w:firstLine="300"/>
        <w:jc w:val="both"/>
      </w:pPr>
      <w:r w:rsidRPr="00DF0C44">
        <w:t xml:space="preserve">               м.п.   </w:t>
      </w:r>
      <w:r w:rsidRPr="00DF0C44">
        <w:tab/>
      </w:r>
      <w:r w:rsidRPr="00DF0C44">
        <w:tab/>
      </w:r>
      <w:r w:rsidRPr="00DF0C44">
        <w:tab/>
      </w:r>
      <w:r w:rsidRPr="00DF0C44">
        <w:tab/>
      </w:r>
      <w:r w:rsidRPr="00DF0C44">
        <w:tab/>
      </w:r>
      <w:r w:rsidRPr="00DF0C44">
        <w:tab/>
      </w:r>
      <w:r w:rsidRPr="00DF0C44">
        <w:tab/>
        <w:t xml:space="preserve">м.п.       </w:t>
      </w:r>
    </w:p>
    <w:p w:rsidR="007E75BD" w:rsidRPr="00DF0C44" w:rsidRDefault="007E75BD" w:rsidP="00DF0C44">
      <w:pPr>
        <w:keepLines/>
        <w:widowControl w:val="0"/>
        <w:spacing w:line="20" w:lineRule="atLeast"/>
        <w:ind w:firstLine="300"/>
        <w:jc w:val="both"/>
      </w:pPr>
    </w:p>
    <w:p w:rsidR="007E75BD" w:rsidRPr="00DF0C44" w:rsidRDefault="007E75BD" w:rsidP="00DF0C44">
      <w:pPr>
        <w:keepLines/>
        <w:widowControl w:val="0"/>
        <w:spacing w:line="20" w:lineRule="atLeast"/>
        <w:ind w:firstLine="300"/>
        <w:jc w:val="both"/>
      </w:pPr>
    </w:p>
    <w:p w:rsidR="007E75BD" w:rsidRPr="00DF0C44" w:rsidRDefault="007E75BD" w:rsidP="00DF0C44">
      <w:pPr>
        <w:pStyle w:val="a7"/>
        <w:spacing w:after="0" w:line="20" w:lineRule="atLeast"/>
      </w:pPr>
      <w:r w:rsidRPr="00DF0C44">
        <w:t xml:space="preserve">              </w:t>
      </w:r>
    </w:p>
    <w:p w:rsidR="007E75BD" w:rsidRDefault="007E75BD" w:rsidP="00DF0C44">
      <w:pPr>
        <w:keepLines/>
        <w:widowControl w:val="0"/>
        <w:spacing w:line="20" w:lineRule="atLeast"/>
        <w:ind w:firstLine="300"/>
        <w:jc w:val="center"/>
      </w:pPr>
    </w:p>
    <w:p w:rsidR="007E75BD" w:rsidRDefault="007E75BD" w:rsidP="00DF0C44">
      <w:pPr>
        <w:keepLines/>
        <w:widowControl w:val="0"/>
        <w:spacing w:line="20" w:lineRule="atLeast"/>
        <w:ind w:firstLine="300"/>
        <w:jc w:val="center"/>
      </w:pPr>
    </w:p>
    <w:p w:rsidR="007E75BD" w:rsidRDefault="007E75BD" w:rsidP="00DF0C44">
      <w:pPr>
        <w:keepLines/>
        <w:widowControl w:val="0"/>
        <w:spacing w:line="20" w:lineRule="atLeast"/>
        <w:ind w:firstLine="300"/>
        <w:jc w:val="center"/>
      </w:pPr>
    </w:p>
    <w:p w:rsidR="007E75BD" w:rsidRDefault="007E75BD" w:rsidP="00DF0C44">
      <w:pPr>
        <w:keepLines/>
        <w:widowControl w:val="0"/>
        <w:spacing w:line="20" w:lineRule="atLeast"/>
        <w:ind w:firstLine="300"/>
        <w:jc w:val="center"/>
      </w:pPr>
    </w:p>
    <w:p w:rsidR="007E75BD" w:rsidRDefault="007E75BD" w:rsidP="00DF0C44">
      <w:pPr>
        <w:keepLines/>
        <w:widowControl w:val="0"/>
        <w:spacing w:line="20" w:lineRule="atLeast"/>
        <w:ind w:firstLine="300"/>
        <w:jc w:val="center"/>
      </w:pPr>
    </w:p>
    <w:p w:rsidR="007E75BD" w:rsidRDefault="007E75BD" w:rsidP="00DF0C44">
      <w:pPr>
        <w:keepLines/>
        <w:widowControl w:val="0"/>
        <w:spacing w:line="20" w:lineRule="atLeast"/>
        <w:ind w:firstLine="300"/>
        <w:jc w:val="center"/>
      </w:pPr>
    </w:p>
    <w:p w:rsidR="007E75BD" w:rsidRDefault="007E75BD" w:rsidP="001B7CDE">
      <w:pPr>
        <w:autoSpaceDE w:val="0"/>
        <w:autoSpaceDN w:val="0"/>
        <w:adjustRightInd w:val="0"/>
        <w:jc w:val="right"/>
        <w:outlineLvl w:val="0"/>
        <w:rPr>
          <w:rFonts w:eastAsia="Times New Roman"/>
          <w:lang w:eastAsia="en-US"/>
        </w:rPr>
      </w:pPr>
    </w:p>
    <w:p w:rsidR="007E75BD" w:rsidRPr="00DF0C44" w:rsidRDefault="007E75BD" w:rsidP="007B0C98">
      <w:pPr>
        <w:pStyle w:val="a3"/>
        <w:spacing w:line="20" w:lineRule="atLeast"/>
        <w:jc w:val="right"/>
        <w:rPr>
          <w:iCs/>
          <w:sz w:val="24"/>
          <w:szCs w:val="24"/>
        </w:rPr>
      </w:pPr>
      <w:r w:rsidRPr="00DF0C44">
        <w:rPr>
          <w:iCs/>
          <w:sz w:val="24"/>
          <w:szCs w:val="24"/>
        </w:rPr>
        <w:t xml:space="preserve">Приложение № </w:t>
      </w:r>
      <w:r>
        <w:rPr>
          <w:iCs/>
          <w:sz w:val="24"/>
          <w:szCs w:val="24"/>
        </w:rPr>
        <w:t>2</w:t>
      </w:r>
    </w:p>
    <w:p w:rsidR="007E75BD" w:rsidRPr="00DF0C44" w:rsidRDefault="007E75BD" w:rsidP="007B0C98">
      <w:pPr>
        <w:pStyle w:val="a3"/>
        <w:spacing w:line="20" w:lineRule="atLeast"/>
        <w:jc w:val="right"/>
        <w:rPr>
          <w:iCs/>
          <w:sz w:val="24"/>
          <w:szCs w:val="24"/>
        </w:rPr>
      </w:pPr>
      <w:r w:rsidRPr="00DF0C44">
        <w:rPr>
          <w:iCs/>
          <w:sz w:val="24"/>
          <w:szCs w:val="24"/>
        </w:rPr>
        <w:t>к договору купли-продажи</w:t>
      </w:r>
    </w:p>
    <w:p w:rsidR="007E75BD" w:rsidRPr="00DF0C44" w:rsidRDefault="007E75BD" w:rsidP="007B0C98">
      <w:pPr>
        <w:pStyle w:val="a3"/>
        <w:spacing w:line="20" w:lineRule="atLeast"/>
        <w:jc w:val="right"/>
        <w:rPr>
          <w:iCs/>
          <w:sz w:val="24"/>
          <w:szCs w:val="24"/>
        </w:rPr>
      </w:pPr>
      <w:r w:rsidRPr="00DF0C44">
        <w:rPr>
          <w:iCs/>
          <w:sz w:val="24"/>
          <w:szCs w:val="24"/>
        </w:rPr>
        <w:t>от «____» _______ 202</w:t>
      </w:r>
      <w:r>
        <w:rPr>
          <w:iCs/>
          <w:sz w:val="24"/>
          <w:szCs w:val="24"/>
        </w:rPr>
        <w:t>3</w:t>
      </w:r>
      <w:r w:rsidRPr="00DF0C44">
        <w:rPr>
          <w:iCs/>
          <w:sz w:val="24"/>
          <w:szCs w:val="24"/>
        </w:rPr>
        <w:t xml:space="preserve"> № ______</w:t>
      </w:r>
    </w:p>
    <w:p w:rsidR="007E75BD" w:rsidRPr="001B7CDE" w:rsidRDefault="007E75BD" w:rsidP="001B7CDE">
      <w:pPr>
        <w:autoSpaceDE w:val="0"/>
        <w:autoSpaceDN w:val="0"/>
        <w:adjustRightInd w:val="0"/>
        <w:jc w:val="right"/>
        <w:outlineLvl w:val="0"/>
        <w:rPr>
          <w:rFonts w:eastAsia="Times New Roman"/>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046"/>
        <w:gridCol w:w="133"/>
        <w:gridCol w:w="207"/>
        <w:gridCol w:w="340"/>
        <w:gridCol w:w="464"/>
        <w:gridCol w:w="644"/>
        <w:gridCol w:w="4211"/>
      </w:tblGrid>
      <w:tr w:rsidR="007E75BD" w:rsidRPr="001B7CDE" w:rsidTr="00FC77E5">
        <w:tc>
          <w:tcPr>
            <w:tcW w:w="9045" w:type="dxa"/>
            <w:gridSpan w:val="7"/>
          </w:tcPr>
          <w:p w:rsidR="007E75BD" w:rsidRPr="001B7CDE" w:rsidRDefault="007E75BD" w:rsidP="001B7CDE">
            <w:pPr>
              <w:autoSpaceDE w:val="0"/>
              <w:autoSpaceDN w:val="0"/>
              <w:adjustRightInd w:val="0"/>
              <w:jc w:val="center"/>
              <w:rPr>
                <w:rFonts w:eastAsia="Times New Roman"/>
                <w:lang w:eastAsia="en-US"/>
              </w:rPr>
            </w:pPr>
          </w:p>
          <w:p w:rsidR="007E75BD" w:rsidRPr="001B7CDE" w:rsidRDefault="007E75BD" w:rsidP="001B7CDE">
            <w:pPr>
              <w:autoSpaceDE w:val="0"/>
              <w:autoSpaceDN w:val="0"/>
              <w:adjustRightInd w:val="0"/>
              <w:jc w:val="center"/>
              <w:rPr>
                <w:rFonts w:eastAsia="Times New Roman"/>
                <w:lang w:eastAsia="en-US"/>
              </w:rPr>
            </w:pPr>
            <w:r w:rsidRPr="001B7CDE">
              <w:rPr>
                <w:rFonts w:eastAsia="Times New Roman"/>
                <w:lang w:eastAsia="en-US"/>
              </w:rPr>
              <w:t>ПРИЕМО-СДАТОЧНЫЙ АКТ N ______ от ______</w:t>
            </w:r>
          </w:p>
        </w:tc>
      </w:tr>
      <w:tr w:rsidR="007E75BD" w:rsidRPr="001B7CDE" w:rsidTr="00FC77E5">
        <w:tc>
          <w:tcPr>
            <w:tcW w:w="3386" w:type="dxa"/>
            <w:gridSpan w:val="3"/>
          </w:tcPr>
          <w:p w:rsidR="007E75BD" w:rsidRPr="001B7CDE" w:rsidRDefault="007E75BD" w:rsidP="001B7CDE">
            <w:pPr>
              <w:autoSpaceDE w:val="0"/>
              <w:autoSpaceDN w:val="0"/>
              <w:adjustRightInd w:val="0"/>
              <w:ind w:firstLine="283"/>
              <w:jc w:val="both"/>
              <w:rPr>
                <w:rFonts w:eastAsia="Times New Roman"/>
                <w:lang w:eastAsia="en-US"/>
              </w:rPr>
            </w:pPr>
            <w:r w:rsidRPr="001B7CDE">
              <w:rPr>
                <w:rFonts w:eastAsia="Times New Roman"/>
                <w:lang w:eastAsia="en-US"/>
              </w:rPr>
              <w:t>Получатель лома и отходов</w:t>
            </w:r>
          </w:p>
        </w:tc>
        <w:tc>
          <w:tcPr>
            <w:tcW w:w="5659" w:type="dxa"/>
            <w:gridSpan w:val="4"/>
            <w:tcBorders>
              <w:bottom w:val="single" w:sz="4" w:space="0" w:color="auto"/>
            </w:tcBorders>
          </w:tcPr>
          <w:p w:rsidR="007E75BD" w:rsidRPr="001B7CDE" w:rsidRDefault="007E75BD" w:rsidP="001B7CDE">
            <w:pPr>
              <w:autoSpaceDE w:val="0"/>
              <w:autoSpaceDN w:val="0"/>
              <w:adjustRightInd w:val="0"/>
              <w:rPr>
                <w:rFonts w:eastAsia="Times New Roman"/>
                <w:lang w:eastAsia="en-US"/>
              </w:rPr>
            </w:pPr>
          </w:p>
        </w:tc>
      </w:tr>
      <w:tr w:rsidR="007E75BD" w:rsidRPr="001B7CDE" w:rsidTr="00FC77E5">
        <w:tc>
          <w:tcPr>
            <w:tcW w:w="3046" w:type="dxa"/>
          </w:tcPr>
          <w:p w:rsidR="007E75BD" w:rsidRPr="001B7CDE" w:rsidRDefault="007E75BD" w:rsidP="001B7CDE">
            <w:pPr>
              <w:autoSpaceDE w:val="0"/>
              <w:autoSpaceDN w:val="0"/>
              <w:adjustRightInd w:val="0"/>
              <w:ind w:firstLine="283"/>
              <w:jc w:val="both"/>
              <w:rPr>
                <w:rFonts w:eastAsia="Times New Roman"/>
                <w:lang w:eastAsia="en-US"/>
              </w:rPr>
            </w:pPr>
            <w:r w:rsidRPr="001B7CDE">
              <w:rPr>
                <w:rFonts w:eastAsia="Times New Roman"/>
                <w:lang w:eastAsia="en-US"/>
              </w:rPr>
              <w:t>Сдатчик лома и отходов</w:t>
            </w:r>
          </w:p>
        </w:tc>
        <w:tc>
          <w:tcPr>
            <w:tcW w:w="5999" w:type="dxa"/>
            <w:gridSpan w:val="6"/>
            <w:tcBorders>
              <w:bottom w:val="single" w:sz="4" w:space="0" w:color="auto"/>
            </w:tcBorders>
          </w:tcPr>
          <w:p w:rsidR="007E75BD" w:rsidRPr="001B7CDE" w:rsidRDefault="007E75BD" w:rsidP="005505A4">
            <w:pPr>
              <w:autoSpaceDE w:val="0"/>
              <w:autoSpaceDN w:val="0"/>
              <w:adjustRightInd w:val="0"/>
              <w:jc w:val="both"/>
              <w:rPr>
                <w:rFonts w:eastAsia="Times New Roman"/>
                <w:lang w:eastAsia="en-US"/>
              </w:rPr>
            </w:pPr>
            <w:r>
              <w:rPr>
                <w:rFonts w:eastAsia="Times New Roman"/>
                <w:lang w:eastAsia="en-US"/>
              </w:rPr>
              <w:t xml:space="preserve">Комитет по управлению муниципальным имуществом Администрации муниципального района Похвистневский </w:t>
            </w:r>
            <w:r>
              <w:t>в лице руководителя Комитета по управлению муниципальным имуществом Администрации муниципального района Похвистневский Денисовой Ольги Александровны, действующего на основании Положения о Комитете,</w:t>
            </w:r>
          </w:p>
        </w:tc>
      </w:tr>
      <w:tr w:rsidR="007E75BD" w:rsidRPr="001B7CDE" w:rsidTr="00FC77E5">
        <w:tc>
          <w:tcPr>
            <w:tcW w:w="3726" w:type="dxa"/>
            <w:gridSpan w:val="4"/>
          </w:tcPr>
          <w:p w:rsidR="007E75BD" w:rsidRPr="001B7CDE" w:rsidRDefault="007E75BD" w:rsidP="001B7CDE">
            <w:pPr>
              <w:autoSpaceDE w:val="0"/>
              <w:autoSpaceDN w:val="0"/>
              <w:adjustRightInd w:val="0"/>
              <w:ind w:firstLine="283"/>
              <w:jc w:val="both"/>
              <w:rPr>
                <w:rFonts w:eastAsia="Times New Roman"/>
                <w:lang w:eastAsia="en-US"/>
              </w:rPr>
            </w:pPr>
            <w:r w:rsidRPr="001B7CDE">
              <w:rPr>
                <w:rFonts w:eastAsia="Times New Roman"/>
                <w:lang w:eastAsia="en-US"/>
              </w:rPr>
              <w:t>ИНН сдатчика лома и отходов</w:t>
            </w:r>
          </w:p>
        </w:tc>
        <w:tc>
          <w:tcPr>
            <w:tcW w:w="5319" w:type="dxa"/>
            <w:gridSpan w:val="3"/>
            <w:tcBorders>
              <w:top w:val="single" w:sz="4" w:space="0" w:color="auto"/>
              <w:bottom w:val="single" w:sz="4" w:space="0" w:color="auto"/>
            </w:tcBorders>
          </w:tcPr>
          <w:p w:rsidR="007E75BD" w:rsidRPr="001B7CDE" w:rsidRDefault="007E75BD" w:rsidP="001B7CDE">
            <w:pPr>
              <w:autoSpaceDE w:val="0"/>
              <w:autoSpaceDN w:val="0"/>
              <w:adjustRightInd w:val="0"/>
              <w:rPr>
                <w:rFonts w:eastAsia="Times New Roman"/>
                <w:lang w:eastAsia="en-US"/>
              </w:rPr>
            </w:pPr>
            <w:r>
              <w:rPr>
                <w:bCs/>
              </w:rPr>
              <w:t>6379003040</w:t>
            </w:r>
          </w:p>
        </w:tc>
      </w:tr>
      <w:tr w:rsidR="007E75BD" w:rsidRPr="001B7CDE" w:rsidTr="00FC77E5">
        <w:tc>
          <w:tcPr>
            <w:tcW w:w="9045" w:type="dxa"/>
            <w:gridSpan w:val="7"/>
          </w:tcPr>
          <w:p w:rsidR="007E75BD" w:rsidRDefault="007E75BD" w:rsidP="001B7CDE">
            <w:pPr>
              <w:jc w:val="both"/>
              <w:rPr>
                <w:bCs/>
              </w:rPr>
            </w:pPr>
            <w:r w:rsidRPr="001B7CDE">
              <w:rPr>
                <w:rFonts w:eastAsia="Times New Roman"/>
                <w:lang w:eastAsia="en-US"/>
              </w:rPr>
              <w:t xml:space="preserve">Банковские реквизиты сдатчика лома и отходов (для юридических лиц и индивидуальных предпринимателей) </w:t>
            </w:r>
            <w:r>
              <w:rPr>
                <w:bCs/>
              </w:rPr>
              <w:t>:</w:t>
            </w:r>
          </w:p>
          <w:p w:rsidR="007E75BD" w:rsidRDefault="007E75BD" w:rsidP="001B7CDE">
            <w:pPr>
              <w:jc w:val="both"/>
              <w:rPr>
                <w:bCs/>
              </w:rPr>
            </w:pPr>
            <w:r>
              <w:rPr>
                <w:bCs/>
              </w:rPr>
              <w:t>Получатель:</w:t>
            </w:r>
          </w:p>
          <w:p w:rsidR="007E75BD" w:rsidRDefault="007E75BD" w:rsidP="001B7CDE">
            <w:pPr>
              <w:jc w:val="both"/>
              <w:rPr>
                <w:bCs/>
              </w:rPr>
            </w:pPr>
            <w:r>
              <w:rPr>
                <w:bCs/>
              </w:rPr>
              <w:t>УФК по Самарской области (Комитет по управлению муниципальным имуществом Администрации муниципального района Похвистневский)</w:t>
            </w:r>
          </w:p>
          <w:p w:rsidR="007E75BD" w:rsidRDefault="007E75BD" w:rsidP="001B7CDE">
            <w:pPr>
              <w:jc w:val="both"/>
              <w:rPr>
                <w:bCs/>
              </w:rPr>
            </w:pPr>
            <w:r>
              <w:rPr>
                <w:bCs/>
              </w:rPr>
              <w:t>Банк получателя: ОТДЕЛЕНИЕ САМАРА БАНКА РОССИИ//УФК по Самарской области г.Самара</w:t>
            </w:r>
          </w:p>
          <w:p w:rsidR="007E75BD" w:rsidRDefault="007E75BD" w:rsidP="001B7CDE">
            <w:pPr>
              <w:jc w:val="both"/>
              <w:rPr>
                <w:bCs/>
              </w:rPr>
            </w:pPr>
            <w:r>
              <w:rPr>
                <w:bCs/>
              </w:rPr>
              <w:t>БИК 013601205</w:t>
            </w:r>
          </w:p>
          <w:p w:rsidR="007E75BD" w:rsidRDefault="007E75BD" w:rsidP="001B7CDE">
            <w:pPr>
              <w:widowControl w:val="0"/>
              <w:suppressAutoHyphens/>
              <w:autoSpaceDE w:val="0"/>
              <w:spacing w:line="240" w:lineRule="atLeast"/>
              <w:jc w:val="both"/>
              <w:rPr>
                <w:color w:val="000000"/>
              </w:rPr>
            </w:pPr>
            <w:r>
              <w:rPr>
                <w:color w:val="000000"/>
              </w:rPr>
              <w:t xml:space="preserve">Единый казначейский счет: 40102810545370000036, </w:t>
            </w:r>
          </w:p>
          <w:p w:rsidR="007E75BD" w:rsidRDefault="007E75BD" w:rsidP="001B7CDE">
            <w:pPr>
              <w:widowControl w:val="0"/>
              <w:suppressAutoHyphens/>
              <w:autoSpaceDE w:val="0"/>
              <w:spacing w:line="240" w:lineRule="atLeast"/>
              <w:jc w:val="both"/>
              <w:rPr>
                <w:color w:val="000000"/>
              </w:rPr>
            </w:pPr>
            <w:r>
              <w:rPr>
                <w:color w:val="000000"/>
              </w:rPr>
              <w:t xml:space="preserve">Казначейский счет: 03100643000000014200, </w:t>
            </w:r>
          </w:p>
          <w:p w:rsidR="007E75BD" w:rsidRDefault="007E75BD" w:rsidP="001B7CDE">
            <w:pPr>
              <w:widowControl w:val="0"/>
              <w:suppressAutoHyphens/>
              <w:autoSpaceDE w:val="0"/>
              <w:spacing w:line="240" w:lineRule="atLeast"/>
              <w:jc w:val="both"/>
              <w:rPr>
                <w:color w:val="000000"/>
              </w:rPr>
            </w:pPr>
            <w:r>
              <w:rPr>
                <w:color w:val="000000"/>
              </w:rPr>
              <w:t xml:space="preserve">КБК 90211402053050000410, </w:t>
            </w:r>
          </w:p>
          <w:p w:rsidR="007E75BD" w:rsidRDefault="007E75BD" w:rsidP="001B7CDE">
            <w:pPr>
              <w:widowControl w:val="0"/>
              <w:suppressAutoHyphens/>
              <w:autoSpaceDE w:val="0"/>
              <w:spacing w:line="240" w:lineRule="atLeast"/>
              <w:jc w:val="both"/>
              <w:rPr>
                <w:color w:val="000000"/>
              </w:rPr>
            </w:pPr>
            <w:r>
              <w:rPr>
                <w:color w:val="000000"/>
              </w:rPr>
              <w:t>ОКТМО 36634000.</w:t>
            </w:r>
          </w:p>
          <w:p w:rsidR="007E75BD" w:rsidRPr="001B7CDE" w:rsidRDefault="007E75BD" w:rsidP="001B7CDE">
            <w:pPr>
              <w:autoSpaceDE w:val="0"/>
              <w:autoSpaceDN w:val="0"/>
              <w:adjustRightInd w:val="0"/>
              <w:ind w:firstLine="283"/>
              <w:jc w:val="both"/>
              <w:rPr>
                <w:rFonts w:eastAsia="Times New Roman"/>
                <w:lang w:eastAsia="en-US"/>
              </w:rPr>
            </w:pPr>
          </w:p>
        </w:tc>
      </w:tr>
      <w:tr w:rsidR="007E75BD" w:rsidRPr="001B7CDE" w:rsidTr="00FC77E5">
        <w:tc>
          <w:tcPr>
            <w:tcW w:w="9045" w:type="dxa"/>
            <w:gridSpan w:val="7"/>
          </w:tcPr>
          <w:p w:rsidR="007E75BD" w:rsidRPr="001B7CDE" w:rsidRDefault="007E75BD" w:rsidP="001B7CDE">
            <w:pPr>
              <w:autoSpaceDE w:val="0"/>
              <w:autoSpaceDN w:val="0"/>
              <w:adjustRightInd w:val="0"/>
              <w:ind w:firstLine="283"/>
              <w:jc w:val="both"/>
              <w:rPr>
                <w:rFonts w:eastAsia="Times New Roman"/>
                <w:lang w:eastAsia="en-US"/>
              </w:rPr>
            </w:pPr>
            <w:r w:rsidRPr="001B7CDE">
              <w:rPr>
                <w:rFonts w:eastAsia="Times New Roman"/>
                <w:lang w:eastAsia="en-US"/>
              </w:rPr>
              <w:t>Данные документа, удостоверяющего личность, место регистрации по месту жительства либо по месту пребывания сдатчика лома и отходов (для физических лиц) _________________________________________________________________________</w:t>
            </w:r>
          </w:p>
        </w:tc>
      </w:tr>
      <w:tr w:rsidR="007E75BD" w:rsidRPr="001B7CDE" w:rsidTr="00FC77E5">
        <w:tc>
          <w:tcPr>
            <w:tcW w:w="9045" w:type="dxa"/>
            <w:gridSpan w:val="7"/>
            <w:tcBorders>
              <w:bottom w:val="single" w:sz="4" w:space="0" w:color="auto"/>
            </w:tcBorders>
          </w:tcPr>
          <w:p w:rsidR="007E75BD" w:rsidRPr="001B7CDE" w:rsidRDefault="007E75BD" w:rsidP="001B7CDE">
            <w:pPr>
              <w:autoSpaceDE w:val="0"/>
              <w:autoSpaceDN w:val="0"/>
              <w:adjustRightInd w:val="0"/>
              <w:rPr>
                <w:rFonts w:eastAsia="Times New Roman"/>
                <w:lang w:eastAsia="en-US"/>
              </w:rPr>
            </w:pPr>
          </w:p>
        </w:tc>
      </w:tr>
      <w:tr w:rsidR="007E75BD" w:rsidRPr="001B7CDE" w:rsidTr="00FC77E5">
        <w:tc>
          <w:tcPr>
            <w:tcW w:w="3179" w:type="dxa"/>
            <w:gridSpan w:val="2"/>
            <w:tcBorders>
              <w:top w:val="single" w:sz="4" w:space="0" w:color="auto"/>
            </w:tcBorders>
          </w:tcPr>
          <w:p w:rsidR="007E75BD" w:rsidRPr="001B7CDE" w:rsidRDefault="007E75BD" w:rsidP="001B7CDE">
            <w:pPr>
              <w:autoSpaceDE w:val="0"/>
              <w:autoSpaceDN w:val="0"/>
              <w:adjustRightInd w:val="0"/>
              <w:ind w:firstLine="283"/>
              <w:jc w:val="both"/>
              <w:rPr>
                <w:rFonts w:eastAsia="Times New Roman"/>
                <w:lang w:eastAsia="en-US"/>
              </w:rPr>
            </w:pPr>
            <w:r w:rsidRPr="001B7CDE">
              <w:rPr>
                <w:rFonts w:eastAsia="Times New Roman"/>
                <w:lang w:eastAsia="en-US"/>
              </w:rPr>
              <w:t>Транспорт (марка, номер)</w:t>
            </w:r>
          </w:p>
        </w:tc>
        <w:tc>
          <w:tcPr>
            <w:tcW w:w="5866" w:type="dxa"/>
            <w:gridSpan w:val="5"/>
            <w:tcBorders>
              <w:top w:val="single" w:sz="4" w:space="0" w:color="auto"/>
              <w:bottom w:val="single" w:sz="4" w:space="0" w:color="auto"/>
            </w:tcBorders>
          </w:tcPr>
          <w:p w:rsidR="007E75BD" w:rsidRPr="001B7CDE" w:rsidRDefault="007E75BD" w:rsidP="001B7CDE">
            <w:pPr>
              <w:autoSpaceDE w:val="0"/>
              <w:autoSpaceDN w:val="0"/>
              <w:adjustRightInd w:val="0"/>
              <w:rPr>
                <w:rFonts w:eastAsia="Times New Roman"/>
                <w:lang w:eastAsia="en-US"/>
              </w:rPr>
            </w:pPr>
          </w:p>
        </w:tc>
      </w:tr>
      <w:tr w:rsidR="007E75BD" w:rsidRPr="001B7CDE" w:rsidTr="00FC77E5">
        <w:tc>
          <w:tcPr>
            <w:tcW w:w="4190" w:type="dxa"/>
            <w:gridSpan w:val="5"/>
          </w:tcPr>
          <w:p w:rsidR="007E75BD" w:rsidRPr="001B7CDE" w:rsidRDefault="007E75BD" w:rsidP="001B7CDE">
            <w:pPr>
              <w:autoSpaceDE w:val="0"/>
              <w:autoSpaceDN w:val="0"/>
              <w:adjustRightInd w:val="0"/>
              <w:ind w:firstLine="283"/>
              <w:jc w:val="both"/>
              <w:rPr>
                <w:rFonts w:eastAsia="Times New Roman"/>
                <w:lang w:eastAsia="en-US"/>
              </w:rPr>
            </w:pPr>
            <w:r w:rsidRPr="001B7CDE">
              <w:rPr>
                <w:rFonts w:eastAsia="Times New Roman"/>
                <w:lang w:eastAsia="en-US"/>
              </w:rPr>
              <w:t>Краткое описание лома и отходов</w:t>
            </w:r>
          </w:p>
        </w:tc>
        <w:tc>
          <w:tcPr>
            <w:tcW w:w="4855" w:type="dxa"/>
            <w:gridSpan w:val="2"/>
            <w:tcBorders>
              <w:top w:val="single" w:sz="4" w:space="0" w:color="auto"/>
              <w:bottom w:val="single" w:sz="4" w:space="0" w:color="auto"/>
            </w:tcBorders>
          </w:tcPr>
          <w:p w:rsidR="007E75BD" w:rsidRPr="001B7CDE" w:rsidRDefault="007E75BD" w:rsidP="001B7CDE">
            <w:pPr>
              <w:autoSpaceDE w:val="0"/>
              <w:autoSpaceDN w:val="0"/>
              <w:adjustRightInd w:val="0"/>
              <w:rPr>
                <w:rFonts w:eastAsia="Times New Roman"/>
                <w:lang w:eastAsia="en-US"/>
              </w:rPr>
            </w:pPr>
          </w:p>
        </w:tc>
      </w:tr>
      <w:tr w:rsidR="007E75BD" w:rsidRPr="001B7CDE" w:rsidTr="00FC77E5">
        <w:tc>
          <w:tcPr>
            <w:tcW w:w="9045" w:type="dxa"/>
            <w:gridSpan w:val="7"/>
            <w:tcBorders>
              <w:bottom w:val="single" w:sz="4" w:space="0" w:color="auto"/>
            </w:tcBorders>
          </w:tcPr>
          <w:p w:rsidR="007E75BD" w:rsidRPr="001B7CDE" w:rsidRDefault="007E75BD" w:rsidP="001B7CDE">
            <w:pPr>
              <w:autoSpaceDE w:val="0"/>
              <w:autoSpaceDN w:val="0"/>
              <w:adjustRightInd w:val="0"/>
              <w:ind w:firstLine="283"/>
              <w:jc w:val="both"/>
              <w:rPr>
                <w:rFonts w:eastAsia="Times New Roman"/>
                <w:lang w:eastAsia="en-US"/>
              </w:rPr>
            </w:pPr>
          </w:p>
        </w:tc>
      </w:tr>
      <w:tr w:rsidR="007E75BD" w:rsidRPr="001B7CDE" w:rsidTr="00FC77E5">
        <w:tc>
          <w:tcPr>
            <w:tcW w:w="9045" w:type="dxa"/>
            <w:gridSpan w:val="7"/>
            <w:tcBorders>
              <w:top w:val="single" w:sz="4" w:space="0" w:color="auto"/>
            </w:tcBorders>
          </w:tcPr>
          <w:p w:rsidR="007E75BD" w:rsidRPr="001B7CDE" w:rsidRDefault="007E75BD" w:rsidP="007B0C98">
            <w:pPr>
              <w:autoSpaceDE w:val="0"/>
              <w:autoSpaceDN w:val="0"/>
              <w:adjustRightInd w:val="0"/>
              <w:ind w:firstLine="283"/>
              <w:jc w:val="both"/>
              <w:rPr>
                <w:rFonts w:eastAsia="Times New Roman"/>
                <w:lang w:eastAsia="en-US"/>
              </w:rPr>
            </w:pPr>
            <w:r w:rsidRPr="001B7CDE">
              <w:rPr>
                <w:rFonts w:eastAsia="Times New Roman"/>
                <w:lang w:eastAsia="en-US"/>
              </w:rPr>
              <w:t>Основания возникновения права собственности у сдатчика лома и отходов на сдаваемые лом и отходы цветных металлов</w:t>
            </w:r>
            <w:r>
              <w:rPr>
                <w:rFonts w:eastAsia="Times New Roman"/>
                <w:lang w:eastAsia="en-US"/>
              </w:rPr>
              <w:t>:  металлолом образовался в результате демонтажа нежилого здания, принадлежащего на праве собственности муниципальному образованию муниципальный район Похвистневский Самарской области</w:t>
            </w:r>
          </w:p>
        </w:tc>
      </w:tr>
      <w:tr w:rsidR="007E75BD" w:rsidRPr="001B7CDE" w:rsidTr="00FC77E5">
        <w:tc>
          <w:tcPr>
            <w:tcW w:w="4834" w:type="dxa"/>
            <w:gridSpan w:val="6"/>
            <w:tcBorders>
              <w:bottom w:val="single" w:sz="4" w:space="0" w:color="auto"/>
            </w:tcBorders>
          </w:tcPr>
          <w:p w:rsidR="007E75BD" w:rsidRPr="001B7CDE" w:rsidRDefault="007E75BD" w:rsidP="001B7CDE">
            <w:pPr>
              <w:autoSpaceDE w:val="0"/>
              <w:autoSpaceDN w:val="0"/>
              <w:adjustRightInd w:val="0"/>
              <w:rPr>
                <w:rFonts w:eastAsia="Times New Roman"/>
                <w:lang w:eastAsia="en-US"/>
              </w:rPr>
            </w:pPr>
          </w:p>
        </w:tc>
        <w:tc>
          <w:tcPr>
            <w:tcW w:w="4211" w:type="dxa"/>
            <w:tcBorders>
              <w:top w:val="single" w:sz="4" w:space="0" w:color="auto"/>
              <w:bottom w:val="single" w:sz="4" w:space="0" w:color="auto"/>
            </w:tcBorders>
          </w:tcPr>
          <w:p w:rsidR="007E75BD" w:rsidRPr="001B7CDE" w:rsidRDefault="007E75BD" w:rsidP="001B7CDE">
            <w:pPr>
              <w:autoSpaceDE w:val="0"/>
              <w:autoSpaceDN w:val="0"/>
              <w:adjustRightInd w:val="0"/>
              <w:rPr>
                <w:rFonts w:eastAsia="Times New Roman"/>
                <w:lang w:eastAsia="en-US"/>
              </w:rPr>
            </w:pPr>
          </w:p>
        </w:tc>
      </w:tr>
    </w:tbl>
    <w:p w:rsidR="007E75BD" w:rsidRPr="001B7CDE" w:rsidRDefault="007E75BD" w:rsidP="001B7CDE">
      <w:pPr>
        <w:autoSpaceDE w:val="0"/>
        <w:autoSpaceDN w:val="0"/>
        <w:adjustRightInd w:val="0"/>
        <w:jc w:val="both"/>
        <w:rPr>
          <w:rFonts w:eastAsia="Times New Roman"/>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32"/>
        <w:gridCol w:w="1013"/>
        <w:gridCol w:w="805"/>
        <w:gridCol w:w="1027"/>
        <w:gridCol w:w="1027"/>
        <w:gridCol w:w="1032"/>
        <w:gridCol w:w="1027"/>
        <w:gridCol w:w="1027"/>
        <w:gridCol w:w="1046"/>
      </w:tblGrid>
      <w:tr w:rsidR="007E75BD" w:rsidRPr="001B7CDE" w:rsidTr="00FC77E5">
        <w:tc>
          <w:tcPr>
            <w:tcW w:w="1032" w:type="dxa"/>
            <w:tcBorders>
              <w:top w:val="single" w:sz="4" w:space="0" w:color="auto"/>
              <w:left w:val="single" w:sz="4" w:space="0" w:color="auto"/>
              <w:bottom w:val="single" w:sz="4" w:space="0" w:color="auto"/>
              <w:right w:val="single" w:sz="4" w:space="0" w:color="auto"/>
            </w:tcBorders>
          </w:tcPr>
          <w:p w:rsidR="007E75BD" w:rsidRPr="001B7CDE" w:rsidRDefault="007E75BD" w:rsidP="001B7CDE">
            <w:pPr>
              <w:autoSpaceDE w:val="0"/>
              <w:autoSpaceDN w:val="0"/>
              <w:adjustRightInd w:val="0"/>
              <w:jc w:val="center"/>
              <w:rPr>
                <w:rFonts w:eastAsia="Times New Roman"/>
                <w:lang w:eastAsia="en-US"/>
              </w:rPr>
            </w:pPr>
            <w:r w:rsidRPr="001B7CDE">
              <w:rPr>
                <w:rFonts w:eastAsia="Times New Roman"/>
                <w:lang w:eastAsia="en-US"/>
              </w:rPr>
              <w:t>Наимен</w:t>
            </w:r>
            <w:r w:rsidRPr="001B7CDE">
              <w:rPr>
                <w:rFonts w:eastAsia="Times New Roman"/>
                <w:lang w:eastAsia="en-US"/>
              </w:rPr>
              <w:lastRenderedPageBreak/>
              <w:t>ование</w:t>
            </w:r>
          </w:p>
        </w:tc>
        <w:tc>
          <w:tcPr>
            <w:tcW w:w="1013" w:type="dxa"/>
            <w:tcBorders>
              <w:top w:val="single" w:sz="4" w:space="0" w:color="auto"/>
              <w:left w:val="single" w:sz="4" w:space="0" w:color="auto"/>
              <w:bottom w:val="single" w:sz="4" w:space="0" w:color="auto"/>
              <w:right w:val="single" w:sz="4" w:space="0" w:color="auto"/>
            </w:tcBorders>
          </w:tcPr>
          <w:p w:rsidR="007E75BD" w:rsidRPr="001B7CDE" w:rsidRDefault="007E75BD" w:rsidP="001B7CDE">
            <w:pPr>
              <w:autoSpaceDE w:val="0"/>
              <w:autoSpaceDN w:val="0"/>
              <w:adjustRightInd w:val="0"/>
              <w:jc w:val="center"/>
              <w:rPr>
                <w:rFonts w:eastAsia="Times New Roman"/>
                <w:lang w:eastAsia="en-US"/>
              </w:rPr>
            </w:pPr>
            <w:r w:rsidRPr="001B7CDE">
              <w:rPr>
                <w:rFonts w:eastAsia="Times New Roman"/>
                <w:lang w:eastAsia="en-US"/>
              </w:rPr>
              <w:lastRenderedPageBreak/>
              <w:t xml:space="preserve">Код по </w:t>
            </w:r>
            <w:r w:rsidRPr="001B7CDE">
              <w:rPr>
                <w:rFonts w:eastAsia="Times New Roman"/>
                <w:lang w:eastAsia="en-US"/>
              </w:rPr>
              <w:lastRenderedPageBreak/>
              <w:t>ОКПО</w:t>
            </w:r>
          </w:p>
        </w:tc>
        <w:tc>
          <w:tcPr>
            <w:tcW w:w="805" w:type="dxa"/>
            <w:tcBorders>
              <w:top w:val="single" w:sz="4" w:space="0" w:color="auto"/>
              <w:left w:val="single" w:sz="4" w:space="0" w:color="auto"/>
              <w:bottom w:val="single" w:sz="4" w:space="0" w:color="auto"/>
              <w:right w:val="single" w:sz="4" w:space="0" w:color="auto"/>
            </w:tcBorders>
          </w:tcPr>
          <w:p w:rsidR="007E75BD" w:rsidRPr="001B7CDE" w:rsidRDefault="007E75BD" w:rsidP="001B7CDE">
            <w:pPr>
              <w:autoSpaceDE w:val="0"/>
              <w:autoSpaceDN w:val="0"/>
              <w:adjustRightInd w:val="0"/>
              <w:jc w:val="center"/>
              <w:rPr>
                <w:rFonts w:eastAsia="Times New Roman"/>
                <w:lang w:eastAsia="en-US"/>
              </w:rPr>
            </w:pPr>
            <w:r w:rsidRPr="001B7CDE">
              <w:rPr>
                <w:rFonts w:eastAsia="Times New Roman"/>
                <w:lang w:eastAsia="en-US"/>
              </w:rPr>
              <w:lastRenderedPageBreak/>
              <w:t>Вид</w:t>
            </w:r>
          </w:p>
        </w:tc>
        <w:tc>
          <w:tcPr>
            <w:tcW w:w="1027" w:type="dxa"/>
            <w:tcBorders>
              <w:top w:val="single" w:sz="4" w:space="0" w:color="auto"/>
              <w:left w:val="single" w:sz="4" w:space="0" w:color="auto"/>
              <w:bottom w:val="single" w:sz="4" w:space="0" w:color="auto"/>
              <w:right w:val="single" w:sz="4" w:space="0" w:color="auto"/>
            </w:tcBorders>
          </w:tcPr>
          <w:p w:rsidR="007E75BD" w:rsidRPr="001B7CDE" w:rsidRDefault="007E75BD" w:rsidP="001B7CDE">
            <w:pPr>
              <w:autoSpaceDE w:val="0"/>
              <w:autoSpaceDN w:val="0"/>
              <w:adjustRightInd w:val="0"/>
              <w:jc w:val="center"/>
              <w:rPr>
                <w:rFonts w:eastAsia="Times New Roman"/>
                <w:lang w:eastAsia="en-US"/>
              </w:rPr>
            </w:pPr>
            <w:r w:rsidRPr="001B7CDE">
              <w:rPr>
                <w:rFonts w:eastAsia="Times New Roman"/>
                <w:lang w:eastAsia="en-US"/>
              </w:rPr>
              <w:t xml:space="preserve">Вес </w:t>
            </w:r>
            <w:r w:rsidRPr="001B7CDE">
              <w:rPr>
                <w:rFonts w:eastAsia="Times New Roman"/>
                <w:lang w:eastAsia="en-US"/>
              </w:rPr>
              <w:lastRenderedPageBreak/>
              <w:t>брутто (тонн)</w:t>
            </w:r>
          </w:p>
        </w:tc>
        <w:tc>
          <w:tcPr>
            <w:tcW w:w="1027" w:type="dxa"/>
            <w:tcBorders>
              <w:top w:val="single" w:sz="4" w:space="0" w:color="auto"/>
              <w:left w:val="single" w:sz="4" w:space="0" w:color="auto"/>
              <w:bottom w:val="single" w:sz="4" w:space="0" w:color="auto"/>
              <w:right w:val="single" w:sz="4" w:space="0" w:color="auto"/>
            </w:tcBorders>
          </w:tcPr>
          <w:p w:rsidR="007E75BD" w:rsidRPr="001B7CDE" w:rsidRDefault="007E75BD" w:rsidP="001B7CDE">
            <w:pPr>
              <w:autoSpaceDE w:val="0"/>
              <w:autoSpaceDN w:val="0"/>
              <w:adjustRightInd w:val="0"/>
              <w:jc w:val="center"/>
              <w:rPr>
                <w:rFonts w:eastAsia="Times New Roman"/>
                <w:lang w:eastAsia="en-US"/>
              </w:rPr>
            </w:pPr>
            <w:r w:rsidRPr="001B7CDE">
              <w:rPr>
                <w:rFonts w:eastAsia="Times New Roman"/>
                <w:lang w:eastAsia="en-US"/>
              </w:rPr>
              <w:lastRenderedPageBreak/>
              <w:t xml:space="preserve">Вес </w:t>
            </w:r>
            <w:r w:rsidRPr="001B7CDE">
              <w:rPr>
                <w:rFonts w:eastAsia="Times New Roman"/>
                <w:lang w:eastAsia="en-US"/>
              </w:rPr>
              <w:lastRenderedPageBreak/>
              <w:t>тары (тонн)</w:t>
            </w:r>
          </w:p>
        </w:tc>
        <w:tc>
          <w:tcPr>
            <w:tcW w:w="1032" w:type="dxa"/>
            <w:tcBorders>
              <w:top w:val="single" w:sz="4" w:space="0" w:color="auto"/>
              <w:left w:val="single" w:sz="4" w:space="0" w:color="auto"/>
              <w:bottom w:val="single" w:sz="4" w:space="0" w:color="auto"/>
              <w:right w:val="single" w:sz="4" w:space="0" w:color="auto"/>
            </w:tcBorders>
          </w:tcPr>
          <w:p w:rsidR="007E75BD" w:rsidRPr="001B7CDE" w:rsidRDefault="007E75BD" w:rsidP="001B7CDE">
            <w:pPr>
              <w:autoSpaceDE w:val="0"/>
              <w:autoSpaceDN w:val="0"/>
              <w:adjustRightInd w:val="0"/>
              <w:jc w:val="center"/>
              <w:rPr>
                <w:rFonts w:eastAsia="Times New Roman"/>
                <w:lang w:eastAsia="en-US"/>
              </w:rPr>
            </w:pPr>
            <w:r w:rsidRPr="001B7CDE">
              <w:rPr>
                <w:rFonts w:eastAsia="Times New Roman"/>
                <w:lang w:eastAsia="en-US"/>
              </w:rPr>
              <w:lastRenderedPageBreak/>
              <w:t>Засорен</w:t>
            </w:r>
            <w:r w:rsidRPr="001B7CDE">
              <w:rPr>
                <w:rFonts w:eastAsia="Times New Roman"/>
                <w:lang w:eastAsia="en-US"/>
              </w:rPr>
              <w:lastRenderedPageBreak/>
              <w:t>ность (%)</w:t>
            </w:r>
          </w:p>
        </w:tc>
        <w:tc>
          <w:tcPr>
            <w:tcW w:w="1027" w:type="dxa"/>
            <w:tcBorders>
              <w:top w:val="single" w:sz="4" w:space="0" w:color="auto"/>
              <w:left w:val="single" w:sz="4" w:space="0" w:color="auto"/>
              <w:bottom w:val="single" w:sz="4" w:space="0" w:color="auto"/>
              <w:right w:val="single" w:sz="4" w:space="0" w:color="auto"/>
            </w:tcBorders>
          </w:tcPr>
          <w:p w:rsidR="007E75BD" w:rsidRPr="001B7CDE" w:rsidRDefault="007E75BD" w:rsidP="001B7CDE">
            <w:pPr>
              <w:autoSpaceDE w:val="0"/>
              <w:autoSpaceDN w:val="0"/>
              <w:adjustRightInd w:val="0"/>
              <w:jc w:val="center"/>
              <w:rPr>
                <w:rFonts w:eastAsia="Times New Roman"/>
                <w:lang w:eastAsia="en-US"/>
              </w:rPr>
            </w:pPr>
            <w:r w:rsidRPr="001B7CDE">
              <w:rPr>
                <w:rFonts w:eastAsia="Times New Roman"/>
                <w:lang w:eastAsia="en-US"/>
              </w:rPr>
              <w:lastRenderedPageBreak/>
              <w:t xml:space="preserve">Вес </w:t>
            </w:r>
            <w:r w:rsidRPr="001B7CDE">
              <w:rPr>
                <w:rFonts w:eastAsia="Times New Roman"/>
                <w:lang w:eastAsia="en-US"/>
              </w:rPr>
              <w:lastRenderedPageBreak/>
              <w:t>нетто (тонн)</w:t>
            </w:r>
          </w:p>
        </w:tc>
        <w:tc>
          <w:tcPr>
            <w:tcW w:w="1027" w:type="dxa"/>
            <w:tcBorders>
              <w:top w:val="single" w:sz="4" w:space="0" w:color="auto"/>
              <w:left w:val="single" w:sz="4" w:space="0" w:color="auto"/>
              <w:bottom w:val="single" w:sz="4" w:space="0" w:color="auto"/>
              <w:right w:val="single" w:sz="4" w:space="0" w:color="auto"/>
            </w:tcBorders>
          </w:tcPr>
          <w:p w:rsidR="007E75BD" w:rsidRPr="001B7CDE" w:rsidRDefault="007E75BD" w:rsidP="001B7CDE">
            <w:pPr>
              <w:autoSpaceDE w:val="0"/>
              <w:autoSpaceDN w:val="0"/>
              <w:adjustRightInd w:val="0"/>
              <w:jc w:val="center"/>
              <w:rPr>
                <w:rFonts w:eastAsia="Times New Roman"/>
                <w:lang w:eastAsia="en-US"/>
              </w:rPr>
            </w:pPr>
            <w:r w:rsidRPr="001B7CDE">
              <w:rPr>
                <w:rFonts w:eastAsia="Times New Roman"/>
                <w:lang w:eastAsia="en-US"/>
              </w:rPr>
              <w:lastRenderedPageBreak/>
              <w:t xml:space="preserve">Цена </w:t>
            </w:r>
            <w:r w:rsidRPr="001B7CDE">
              <w:rPr>
                <w:rFonts w:eastAsia="Times New Roman"/>
                <w:lang w:eastAsia="en-US"/>
              </w:rPr>
              <w:lastRenderedPageBreak/>
              <w:t>(рублей)</w:t>
            </w:r>
          </w:p>
        </w:tc>
        <w:tc>
          <w:tcPr>
            <w:tcW w:w="1046" w:type="dxa"/>
            <w:tcBorders>
              <w:top w:val="single" w:sz="4" w:space="0" w:color="auto"/>
              <w:left w:val="single" w:sz="4" w:space="0" w:color="auto"/>
              <w:bottom w:val="single" w:sz="4" w:space="0" w:color="auto"/>
              <w:right w:val="single" w:sz="4" w:space="0" w:color="auto"/>
            </w:tcBorders>
          </w:tcPr>
          <w:p w:rsidR="007E75BD" w:rsidRPr="001B7CDE" w:rsidRDefault="007E75BD" w:rsidP="001B7CDE">
            <w:pPr>
              <w:autoSpaceDE w:val="0"/>
              <w:autoSpaceDN w:val="0"/>
              <w:adjustRightInd w:val="0"/>
              <w:jc w:val="center"/>
              <w:rPr>
                <w:rFonts w:eastAsia="Times New Roman"/>
                <w:lang w:eastAsia="en-US"/>
              </w:rPr>
            </w:pPr>
            <w:r w:rsidRPr="001B7CDE">
              <w:rPr>
                <w:rFonts w:eastAsia="Times New Roman"/>
                <w:lang w:eastAsia="en-US"/>
              </w:rPr>
              <w:lastRenderedPageBreak/>
              <w:t xml:space="preserve">Сумма </w:t>
            </w:r>
            <w:r w:rsidRPr="001B7CDE">
              <w:rPr>
                <w:rFonts w:eastAsia="Times New Roman"/>
                <w:lang w:eastAsia="en-US"/>
              </w:rPr>
              <w:lastRenderedPageBreak/>
              <w:t>(рублей)</w:t>
            </w:r>
          </w:p>
        </w:tc>
      </w:tr>
      <w:tr w:rsidR="007E75BD" w:rsidRPr="001B7CDE" w:rsidTr="00FC77E5">
        <w:tc>
          <w:tcPr>
            <w:tcW w:w="1032" w:type="dxa"/>
            <w:tcBorders>
              <w:top w:val="single" w:sz="4" w:space="0" w:color="auto"/>
              <w:left w:val="single" w:sz="4" w:space="0" w:color="auto"/>
              <w:bottom w:val="single" w:sz="4" w:space="0" w:color="auto"/>
              <w:right w:val="single" w:sz="4" w:space="0" w:color="auto"/>
            </w:tcBorders>
          </w:tcPr>
          <w:p w:rsidR="007E75BD" w:rsidRPr="001B7CDE" w:rsidRDefault="007E75BD" w:rsidP="001B7CDE">
            <w:pPr>
              <w:autoSpaceDE w:val="0"/>
              <w:autoSpaceDN w:val="0"/>
              <w:adjustRightInd w:val="0"/>
              <w:rPr>
                <w:rFonts w:eastAsia="Times New Roman"/>
                <w:lang w:eastAsia="en-US"/>
              </w:rPr>
            </w:pPr>
          </w:p>
        </w:tc>
        <w:tc>
          <w:tcPr>
            <w:tcW w:w="1013" w:type="dxa"/>
            <w:tcBorders>
              <w:top w:val="single" w:sz="4" w:space="0" w:color="auto"/>
              <w:left w:val="single" w:sz="4" w:space="0" w:color="auto"/>
              <w:bottom w:val="single" w:sz="4" w:space="0" w:color="auto"/>
              <w:right w:val="single" w:sz="4" w:space="0" w:color="auto"/>
            </w:tcBorders>
          </w:tcPr>
          <w:p w:rsidR="007E75BD" w:rsidRPr="001B7CDE" w:rsidRDefault="007E75BD" w:rsidP="001B7CDE">
            <w:pPr>
              <w:autoSpaceDE w:val="0"/>
              <w:autoSpaceDN w:val="0"/>
              <w:adjustRightInd w:val="0"/>
              <w:rPr>
                <w:rFonts w:eastAsia="Times New Roman"/>
                <w:lang w:eastAsia="en-US"/>
              </w:rPr>
            </w:pPr>
          </w:p>
        </w:tc>
        <w:tc>
          <w:tcPr>
            <w:tcW w:w="805" w:type="dxa"/>
            <w:tcBorders>
              <w:top w:val="single" w:sz="4" w:space="0" w:color="auto"/>
              <w:left w:val="single" w:sz="4" w:space="0" w:color="auto"/>
              <w:bottom w:val="single" w:sz="4" w:space="0" w:color="auto"/>
              <w:right w:val="single" w:sz="4" w:space="0" w:color="auto"/>
            </w:tcBorders>
          </w:tcPr>
          <w:p w:rsidR="007E75BD" w:rsidRPr="001B7CDE" w:rsidRDefault="007E75BD" w:rsidP="001B7CDE">
            <w:pPr>
              <w:autoSpaceDE w:val="0"/>
              <w:autoSpaceDN w:val="0"/>
              <w:adjustRightInd w:val="0"/>
              <w:rPr>
                <w:rFonts w:eastAsia="Times New Roman"/>
                <w:lang w:eastAsia="en-US"/>
              </w:rPr>
            </w:pPr>
          </w:p>
        </w:tc>
        <w:tc>
          <w:tcPr>
            <w:tcW w:w="1027" w:type="dxa"/>
            <w:tcBorders>
              <w:top w:val="single" w:sz="4" w:space="0" w:color="auto"/>
              <w:left w:val="single" w:sz="4" w:space="0" w:color="auto"/>
              <w:bottom w:val="single" w:sz="4" w:space="0" w:color="auto"/>
              <w:right w:val="single" w:sz="4" w:space="0" w:color="auto"/>
            </w:tcBorders>
          </w:tcPr>
          <w:p w:rsidR="007E75BD" w:rsidRPr="001B7CDE" w:rsidRDefault="007E75BD" w:rsidP="001B7CDE">
            <w:pPr>
              <w:autoSpaceDE w:val="0"/>
              <w:autoSpaceDN w:val="0"/>
              <w:adjustRightInd w:val="0"/>
              <w:rPr>
                <w:rFonts w:eastAsia="Times New Roman"/>
                <w:lang w:eastAsia="en-US"/>
              </w:rPr>
            </w:pPr>
          </w:p>
        </w:tc>
        <w:tc>
          <w:tcPr>
            <w:tcW w:w="1027" w:type="dxa"/>
            <w:tcBorders>
              <w:top w:val="single" w:sz="4" w:space="0" w:color="auto"/>
              <w:left w:val="single" w:sz="4" w:space="0" w:color="auto"/>
              <w:bottom w:val="single" w:sz="4" w:space="0" w:color="auto"/>
              <w:right w:val="single" w:sz="4" w:space="0" w:color="auto"/>
            </w:tcBorders>
          </w:tcPr>
          <w:p w:rsidR="007E75BD" w:rsidRPr="001B7CDE" w:rsidRDefault="007E75BD" w:rsidP="001B7CDE">
            <w:pPr>
              <w:autoSpaceDE w:val="0"/>
              <w:autoSpaceDN w:val="0"/>
              <w:adjustRightInd w:val="0"/>
              <w:rPr>
                <w:rFonts w:eastAsia="Times New Roman"/>
                <w:lang w:eastAsia="en-US"/>
              </w:rPr>
            </w:pPr>
          </w:p>
        </w:tc>
        <w:tc>
          <w:tcPr>
            <w:tcW w:w="1032" w:type="dxa"/>
            <w:tcBorders>
              <w:top w:val="single" w:sz="4" w:space="0" w:color="auto"/>
              <w:left w:val="single" w:sz="4" w:space="0" w:color="auto"/>
              <w:bottom w:val="single" w:sz="4" w:space="0" w:color="auto"/>
              <w:right w:val="single" w:sz="4" w:space="0" w:color="auto"/>
            </w:tcBorders>
          </w:tcPr>
          <w:p w:rsidR="007E75BD" w:rsidRPr="001B7CDE" w:rsidRDefault="007E75BD" w:rsidP="001B7CDE">
            <w:pPr>
              <w:autoSpaceDE w:val="0"/>
              <w:autoSpaceDN w:val="0"/>
              <w:adjustRightInd w:val="0"/>
              <w:rPr>
                <w:rFonts w:eastAsia="Times New Roman"/>
                <w:lang w:eastAsia="en-US"/>
              </w:rPr>
            </w:pPr>
          </w:p>
        </w:tc>
        <w:tc>
          <w:tcPr>
            <w:tcW w:w="1027" w:type="dxa"/>
            <w:tcBorders>
              <w:top w:val="single" w:sz="4" w:space="0" w:color="auto"/>
              <w:left w:val="single" w:sz="4" w:space="0" w:color="auto"/>
              <w:bottom w:val="single" w:sz="4" w:space="0" w:color="auto"/>
              <w:right w:val="single" w:sz="4" w:space="0" w:color="auto"/>
            </w:tcBorders>
          </w:tcPr>
          <w:p w:rsidR="007E75BD" w:rsidRPr="001B7CDE" w:rsidRDefault="007E75BD" w:rsidP="001B7CDE">
            <w:pPr>
              <w:autoSpaceDE w:val="0"/>
              <w:autoSpaceDN w:val="0"/>
              <w:adjustRightInd w:val="0"/>
              <w:rPr>
                <w:rFonts w:eastAsia="Times New Roman"/>
                <w:lang w:eastAsia="en-US"/>
              </w:rPr>
            </w:pPr>
          </w:p>
        </w:tc>
        <w:tc>
          <w:tcPr>
            <w:tcW w:w="1027" w:type="dxa"/>
            <w:tcBorders>
              <w:top w:val="single" w:sz="4" w:space="0" w:color="auto"/>
              <w:left w:val="single" w:sz="4" w:space="0" w:color="auto"/>
              <w:bottom w:val="single" w:sz="4" w:space="0" w:color="auto"/>
              <w:right w:val="single" w:sz="4" w:space="0" w:color="auto"/>
            </w:tcBorders>
          </w:tcPr>
          <w:p w:rsidR="007E75BD" w:rsidRPr="001B7CDE" w:rsidRDefault="007E75BD" w:rsidP="001B7CDE">
            <w:pPr>
              <w:autoSpaceDE w:val="0"/>
              <w:autoSpaceDN w:val="0"/>
              <w:adjustRightInd w:val="0"/>
              <w:rPr>
                <w:rFonts w:eastAsia="Times New Roman"/>
                <w:lang w:eastAsia="en-US"/>
              </w:rPr>
            </w:pPr>
          </w:p>
        </w:tc>
        <w:tc>
          <w:tcPr>
            <w:tcW w:w="1046" w:type="dxa"/>
            <w:tcBorders>
              <w:top w:val="single" w:sz="4" w:space="0" w:color="auto"/>
              <w:left w:val="single" w:sz="4" w:space="0" w:color="auto"/>
              <w:bottom w:val="single" w:sz="4" w:space="0" w:color="auto"/>
              <w:right w:val="single" w:sz="4" w:space="0" w:color="auto"/>
            </w:tcBorders>
          </w:tcPr>
          <w:p w:rsidR="007E75BD" w:rsidRPr="001B7CDE" w:rsidRDefault="007E75BD" w:rsidP="001B7CDE">
            <w:pPr>
              <w:autoSpaceDE w:val="0"/>
              <w:autoSpaceDN w:val="0"/>
              <w:adjustRightInd w:val="0"/>
              <w:rPr>
                <w:rFonts w:eastAsia="Times New Roman"/>
                <w:lang w:eastAsia="en-US"/>
              </w:rPr>
            </w:pPr>
          </w:p>
        </w:tc>
      </w:tr>
      <w:tr w:rsidR="007E75BD" w:rsidRPr="001B7CDE" w:rsidTr="00FC77E5">
        <w:tc>
          <w:tcPr>
            <w:tcW w:w="1032" w:type="dxa"/>
            <w:tcBorders>
              <w:top w:val="single" w:sz="4" w:space="0" w:color="auto"/>
              <w:left w:val="single" w:sz="4" w:space="0" w:color="auto"/>
              <w:bottom w:val="single" w:sz="4" w:space="0" w:color="auto"/>
              <w:right w:val="single" w:sz="4" w:space="0" w:color="auto"/>
            </w:tcBorders>
          </w:tcPr>
          <w:p w:rsidR="007E75BD" w:rsidRPr="001B7CDE" w:rsidRDefault="007E75BD" w:rsidP="001B7CDE">
            <w:pPr>
              <w:autoSpaceDE w:val="0"/>
              <w:autoSpaceDN w:val="0"/>
              <w:adjustRightInd w:val="0"/>
              <w:rPr>
                <w:rFonts w:eastAsia="Times New Roman"/>
                <w:lang w:eastAsia="en-US"/>
              </w:rPr>
            </w:pPr>
          </w:p>
        </w:tc>
        <w:tc>
          <w:tcPr>
            <w:tcW w:w="1013" w:type="dxa"/>
            <w:tcBorders>
              <w:top w:val="single" w:sz="4" w:space="0" w:color="auto"/>
              <w:left w:val="single" w:sz="4" w:space="0" w:color="auto"/>
              <w:bottom w:val="single" w:sz="4" w:space="0" w:color="auto"/>
              <w:right w:val="single" w:sz="4" w:space="0" w:color="auto"/>
            </w:tcBorders>
          </w:tcPr>
          <w:p w:rsidR="007E75BD" w:rsidRPr="001B7CDE" w:rsidRDefault="007E75BD" w:rsidP="001B7CDE">
            <w:pPr>
              <w:autoSpaceDE w:val="0"/>
              <w:autoSpaceDN w:val="0"/>
              <w:adjustRightInd w:val="0"/>
              <w:rPr>
                <w:rFonts w:eastAsia="Times New Roman"/>
                <w:lang w:eastAsia="en-US"/>
              </w:rPr>
            </w:pPr>
          </w:p>
        </w:tc>
        <w:tc>
          <w:tcPr>
            <w:tcW w:w="805" w:type="dxa"/>
            <w:tcBorders>
              <w:top w:val="single" w:sz="4" w:space="0" w:color="auto"/>
              <w:left w:val="single" w:sz="4" w:space="0" w:color="auto"/>
              <w:bottom w:val="single" w:sz="4" w:space="0" w:color="auto"/>
              <w:right w:val="single" w:sz="4" w:space="0" w:color="auto"/>
            </w:tcBorders>
          </w:tcPr>
          <w:p w:rsidR="007E75BD" w:rsidRPr="001B7CDE" w:rsidRDefault="007E75BD" w:rsidP="001B7CDE">
            <w:pPr>
              <w:autoSpaceDE w:val="0"/>
              <w:autoSpaceDN w:val="0"/>
              <w:adjustRightInd w:val="0"/>
              <w:rPr>
                <w:rFonts w:eastAsia="Times New Roman"/>
                <w:lang w:eastAsia="en-US"/>
              </w:rPr>
            </w:pPr>
          </w:p>
        </w:tc>
        <w:tc>
          <w:tcPr>
            <w:tcW w:w="1027" w:type="dxa"/>
            <w:tcBorders>
              <w:top w:val="single" w:sz="4" w:space="0" w:color="auto"/>
              <w:left w:val="single" w:sz="4" w:space="0" w:color="auto"/>
              <w:bottom w:val="single" w:sz="4" w:space="0" w:color="auto"/>
              <w:right w:val="single" w:sz="4" w:space="0" w:color="auto"/>
            </w:tcBorders>
          </w:tcPr>
          <w:p w:rsidR="007E75BD" w:rsidRPr="001B7CDE" w:rsidRDefault="007E75BD" w:rsidP="001B7CDE">
            <w:pPr>
              <w:autoSpaceDE w:val="0"/>
              <w:autoSpaceDN w:val="0"/>
              <w:adjustRightInd w:val="0"/>
              <w:rPr>
                <w:rFonts w:eastAsia="Times New Roman"/>
                <w:lang w:eastAsia="en-US"/>
              </w:rPr>
            </w:pPr>
          </w:p>
        </w:tc>
        <w:tc>
          <w:tcPr>
            <w:tcW w:w="1027" w:type="dxa"/>
            <w:tcBorders>
              <w:top w:val="single" w:sz="4" w:space="0" w:color="auto"/>
              <w:left w:val="single" w:sz="4" w:space="0" w:color="auto"/>
              <w:bottom w:val="single" w:sz="4" w:space="0" w:color="auto"/>
              <w:right w:val="single" w:sz="4" w:space="0" w:color="auto"/>
            </w:tcBorders>
          </w:tcPr>
          <w:p w:rsidR="007E75BD" w:rsidRPr="001B7CDE" w:rsidRDefault="007E75BD" w:rsidP="001B7CDE">
            <w:pPr>
              <w:autoSpaceDE w:val="0"/>
              <w:autoSpaceDN w:val="0"/>
              <w:adjustRightInd w:val="0"/>
              <w:rPr>
                <w:rFonts w:eastAsia="Times New Roman"/>
                <w:lang w:eastAsia="en-US"/>
              </w:rPr>
            </w:pPr>
          </w:p>
        </w:tc>
        <w:tc>
          <w:tcPr>
            <w:tcW w:w="1032" w:type="dxa"/>
            <w:tcBorders>
              <w:top w:val="single" w:sz="4" w:space="0" w:color="auto"/>
              <w:left w:val="single" w:sz="4" w:space="0" w:color="auto"/>
              <w:bottom w:val="single" w:sz="4" w:space="0" w:color="auto"/>
              <w:right w:val="single" w:sz="4" w:space="0" w:color="auto"/>
            </w:tcBorders>
          </w:tcPr>
          <w:p w:rsidR="007E75BD" w:rsidRPr="001B7CDE" w:rsidRDefault="007E75BD" w:rsidP="001B7CDE">
            <w:pPr>
              <w:autoSpaceDE w:val="0"/>
              <w:autoSpaceDN w:val="0"/>
              <w:adjustRightInd w:val="0"/>
              <w:rPr>
                <w:rFonts w:eastAsia="Times New Roman"/>
                <w:lang w:eastAsia="en-US"/>
              </w:rPr>
            </w:pPr>
          </w:p>
        </w:tc>
        <w:tc>
          <w:tcPr>
            <w:tcW w:w="1027" w:type="dxa"/>
            <w:tcBorders>
              <w:top w:val="single" w:sz="4" w:space="0" w:color="auto"/>
              <w:left w:val="single" w:sz="4" w:space="0" w:color="auto"/>
              <w:bottom w:val="single" w:sz="4" w:space="0" w:color="auto"/>
              <w:right w:val="single" w:sz="4" w:space="0" w:color="auto"/>
            </w:tcBorders>
          </w:tcPr>
          <w:p w:rsidR="007E75BD" w:rsidRPr="001B7CDE" w:rsidRDefault="007E75BD" w:rsidP="001B7CDE">
            <w:pPr>
              <w:autoSpaceDE w:val="0"/>
              <w:autoSpaceDN w:val="0"/>
              <w:adjustRightInd w:val="0"/>
              <w:rPr>
                <w:rFonts w:eastAsia="Times New Roman"/>
                <w:lang w:eastAsia="en-US"/>
              </w:rPr>
            </w:pPr>
          </w:p>
        </w:tc>
        <w:tc>
          <w:tcPr>
            <w:tcW w:w="1027" w:type="dxa"/>
            <w:tcBorders>
              <w:top w:val="single" w:sz="4" w:space="0" w:color="auto"/>
              <w:left w:val="single" w:sz="4" w:space="0" w:color="auto"/>
              <w:bottom w:val="single" w:sz="4" w:space="0" w:color="auto"/>
              <w:right w:val="single" w:sz="4" w:space="0" w:color="auto"/>
            </w:tcBorders>
          </w:tcPr>
          <w:p w:rsidR="007E75BD" w:rsidRPr="001B7CDE" w:rsidRDefault="007E75BD" w:rsidP="001B7CDE">
            <w:pPr>
              <w:autoSpaceDE w:val="0"/>
              <w:autoSpaceDN w:val="0"/>
              <w:adjustRightInd w:val="0"/>
              <w:rPr>
                <w:rFonts w:eastAsia="Times New Roman"/>
                <w:lang w:eastAsia="en-US"/>
              </w:rPr>
            </w:pPr>
          </w:p>
        </w:tc>
        <w:tc>
          <w:tcPr>
            <w:tcW w:w="1046" w:type="dxa"/>
            <w:tcBorders>
              <w:top w:val="single" w:sz="4" w:space="0" w:color="auto"/>
              <w:left w:val="single" w:sz="4" w:space="0" w:color="auto"/>
              <w:bottom w:val="single" w:sz="4" w:space="0" w:color="auto"/>
              <w:right w:val="single" w:sz="4" w:space="0" w:color="auto"/>
            </w:tcBorders>
          </w:tcPr>
          <w:p w:rsidR="007E75BD" w:rsidRPr="001B7CDE" w:rsidRDefault="007E75BD" w:rsidP="001B7CDE">
            <w:pPr>
              <w:autoSpaceDE w:val="0"/>
              <w:autoSpaceDN w:val="0"/>
              <w:adjustRightInd w:val="0"/>
              <w:rPr>
                <w:rFonts w:eastAsia="Times New Roman"/>
                <w:lang w:eastAsia="en-US"/>
              </w:rPr>
            </w:pPr>
          </w:p>
        </w:tc>
      </w:tr>
      <w:tr w:rsidR="007E75BD" w:rsidRPr="001B7CDE" w:rsidTr="00FC77E5">
        <w:tc>
          <w:tcPr>
            <w:tcW w:w="1032" w:type="dxa"/>
            <w:tcBorders>
              <w:top w:val="single" w:sz="4" w:space="0" w:color="auto"/>
              <w:left w:val="single" w:sz="4" w:space="0" w:color="auto"/>
              <w:bottom w:val="single" w:sz="4" w:space="0" w:color="auto"/>
              <w:right w:val="single" w:sz="4" w:space="0" w:color="auto"/>
            </w:tcBorders>
          </w:tcPr>
          <w:p w:rsidR="007E75BD" w:rsidRPr="001B7CDE" w:rsidRDefault="007E75BD" w:rsidP="001B7CDE">
            <w:pPr>
              <w:autoSpaceDE w:val="0"/>
              <w:autoSpaceDN w:val="0"/>
              <w:adjustRightInd w:val="0"/>
              <w:rPr>
                <w:rFonts w:eastAsia="Times New Roman"/>
                <w:lang w:eastAsia="en-US"/>
              </w:rPr>
            </w:pPr>
          </w:p>
        </w:tc>
        <w:tc>
          <w:tcPr>
            <w:tcW w:w="1013" w:type="dxa"/>
            <w:tcBorders>
              <w:top w:val="single" w:sz="4" w:space="0" w:color="auto"/>
              <w:left w:val="single" w:sz="4" w:space="0" w:color="auto"/>
              <w:bottom w:val="single" w:sz="4" w:space="0" w:color="auto"/>
              <w:right w:val="single" w:sz="4" w:space="0" w:color="auto"/>
            </w:tcBorders>
          </w:tcPr>
          <w:p w:rsidR="007E75BD" w:rsidRPr="001B7CDE" w:rsidRDefault="007E75BD" w:rsidP="001B7CDE">
            <w:pPr>
              <w:autoSpaceDE w:val="0"/>
              <w:autoSpaceDN w:val="0"/>
              <w:adjustRightInd w:val="0"/>
              <w:rPr>
                <w:rFonts w:eastAsia="Times New Roman"/>
                <w:lang w:eastAsia="en-US"/>
              </w:rPr>
            </w:pPr>
          </w:p>
        </w:tc>
        <w:tc>
          <w:tcPr>
            <w:tcW w:w="805" w:type="dxa"/>
            <w:tcBorders>
              <w:top w:val="single" w:sz="4" w:space="0" w:color="auto"/>
              <w:left w:val="single" w:sz="4" w:space="0" w:color="auto"/>
              <w:bottom w:val="single" w:sz="4" w:space="0" w:color="auto"/>
              <w:right w:val="single" w:sz="4" w:space="0" w:color="auto"/>
            </w:tcBorders>
          </w:tcPr>
          <w:p w:rsidR="007E75BD" w:rsidRPr="001B7CDE" w:rsidRDefault="007E75BD" w:rsidP="001B7CDE">
            <w:pPr>
              <w:autoSpaceDE w:val="0"/>
              <w:autoSpaceDN w:val="0"/>
              <w:adjustRightInd w:val="0"/>
              <w:rPr>
                <w:rFonts w:eastAsia="Times New Roman"/>
                <w:lang w:eastAsia="en-US"/>
              </w:rPr>
            </w:pPr>
          </w:p>
        </w:tc>
        <w:tc>
          <w:tcPr>
            <w:tcW w:w="1027" w:type="dxa"/>
            <w:tcBorders>
              <w:top w:val="single" w:sz="4" w:space="0" w:color="auto"/>
              <w:left w:val="single" w:sz="4" w:space="0" w:color="auto"/>
              <w:bottom w:val="single" w:sz="4" w:space="0" w:color="auto"/>
              <w:right w:val="single" w:sz="4" w:space="0" w:color="auto"/>
            </w:tcBorders>
          </w:tcPr>
          <w:p w:rsidR="007E75BD" w:rsidRPr="001B7CDE" w:rsidRDefault="007E75BD" w:rsidP="001B7CDE">
            <w:pPr>
              <w:autoSpaceDE w:val="0"/>
              <w:autoSpaceDN w:val="0"/>
              <w:adjustRightInd w:val="0"/>
              <w:rPr>
                <w:rFonts w:eastAsia="Times New Roman"/>
                <w:lang w:eastAsia="en-US"/>
              </w:rPr>
            </w:pPr>
          </w:p>
        </w:tc>
        <w:tc>
          <w:tcPr>
            <w:tcW w:w="1027" w:type="dxa"/>
            <w:tcBorders>
              <w:top w:val="single" w:sz="4" w:space="0" w:color="auto"/>
              <w:left w:val="single" w:sz="4" w:space="0" w:color="auto"/>
              <w:bottom w:val="single" w:sz="4" w:space="0" w:color="auto"/>
              <w:right w:val="single" w:sz="4" w:space="0" w:color="auto"/>
            </w:tcBorders>
          </w:tcPr>
          <w:p w:rsidR="007E75BD" w:rsidRPr="001B7CDE" w:rsidRDefault="007E75BD" w:rsidP="001B7CDE">
            <w:pPr>
              <w:autoSpaceDE w:val="0"/>
              <w:autoSpaceDN w:val="0"/>
              <w:adjustRightInd w:val="0"/>
              <w:rPr>
                <w:rFonts w:eastAsia="Times New Roman"/>
                <w:lang w:eastAsia="en-US"/>
              </w:rPr>
            </w:pPr>
          </w:p>
        </w:tc>
        <w:tc>
          <w:tcPr>
            <w:tcW w:w="1032" w:type="dxa"/>
            <w:tcBorders>
              <w:top w:val="single" w:sz="4" w:space="0" w:color="auto"/>
              <w:left w:val="single" w:sz="4" w:space="0" w:color="auto"/>
              <w:bottom w:val="single" w:sz="4" w:space="0" w:color="auto"/>
              <w:right w:val="single" w:sz="4" w:space="0" w:color="auto"/>
            </w:tcBorders>
          </w:tcPr>
          <w:p w:rsidR="007E75BD" w:rsidRPr="001B7CDE" w:rsidRDefault="007E75BD" w:rsidP="001B7CDE">
            <w:pPr>
              <w:autoSpaceDE w:val="0"/>
              <w:autoSpaceDN w:val="0"/>
              <w:adjustRightInd w:val="0"/>
              <w:rPr>
                <w:rFonts w:eastAsia="Times New Roman"/>
                <w:lang w:eastAsia="en-US"/>
              </w:rPr>
            </w:pPr>
          </w:p>
        </w:tc>
        <w:tc>
          <w:tcPr>
            <w:tcW w:w="1027" w:type="dxa"/>
            <w:tcBorders>
              <w:top w:val="single" w:sz="4" w:space="0" w:color="auto"/>
              <w:left w:val="single" w:sz="4" w:space="0" w:color="auto"/>
              <w:bottom w:val="single" w:sz="4" w:space="0" w:color="auto"/>
              <w:right w:val="single" w:sz="4" w:space="0" w:color="auto"/>
            </w:tcBorders>
          </w:tcPr>
          <w:p w:rsidR="007E75BD" w:rsidRPr="001B7CDE" w:rsidRDefault="007E75BD" w:rsidP="001B7CDE">
            <w:pPr>
              <w:autoSpaceDE w:val="0"/>
              <w:autoSpaceDN w:val="0"/>
              <w:adjustRightInd w:val="0"/>
              <w:rPr>
                <w:rFonts w:eastAsia="Times New Roman"/>
                <w:lang w:eastAsia="en-US"/>
              </w:rPr>
            </w:pPr>
          </w:p>
        </w:tc>
        <w:tc>
          <w:tcPr>
            <w:tcW w:w="1027" w:type="dxa"/>
            <w:tcBorders>
              <w:top w:val="single" w:sz="4" w:space="0" w:color="auto"/>
              <w:left w:val="single" w:sz="4" w:space="0" w:color="auto"/>
              <w:bottom w:val="single" w:sz="4" w:space="0" w:color="auto"/>
              <w:right w:val="single" w:sz="4" w:space="0" w:color="auto"/>
            </w:tcBorders>
          </w:tcPr>
          <w:p w:rsidR="007E75BD" w:rsidRPr="001B7CDE" w:rsidRDefault="007E75BD" w:rsidP="001B7CDE">
            <w:pPr>
              <w:autoSpaceDE w:val="0"/>
              <w:autoSpaceDN w:val="0"/>
              <w:adjustRightInd w:val="0"/>
              <w:rPr>
                <w:rFonts w:eastAsia="Times New Roman"/>
                <w:lang w:eastAsia="en-US"/>
              </w:rPr>
            </w:pPr>
          </w:p>
        </w:tc>
        <w:tc>
          <w:tcPr>
            <w:tcW w:w="1046" w:type="dxa"/>
            <w:tcBorders>
              <w:top w:val="single" w:sz="4" w:space="0" w:color="auto"/>
              <w:left w:val="single" w:sz="4" w:space="0" w:color="auto"/>
              <w:bottom w:val="single" w:sz="4" w:space="0" w:color="auto"/>
              <w:right w:val="single" w:sz="4" w:space="0" w:color="auto"/>
            </w:tcBorders>
          </w:tcPr>
          <w:p w:rsidR="007E75BD" w:rsidRPr="001B7CDE" w:rsidRDefault="007E75BD" w:rsidP="001B7CDE">
            <w:pPr>
              <w:autoSpaceDE w:val="0"/>
              <w:autoSpaceDN w:val="0"/>
              <w:adjustRightInd w:val="0"/>
              <w:rPr>
                <w:rFonts w:eastAsia="Times New Roman"/>
                <w:lang w:eastAsia="en-US"/>
              </w:rPr>
            </w:pPr>
          </w:p>
        </w:tc>
      </w:tr>
      <w:tr w:rsidR="007E75BD" w:rsidRPr="001B7CDE" w:rsidTr="00FC77E5">
        <w:tc>
          <w:tcPr>
            <w:tcW w:w="2850" w:type="dxa"/>
            <w:gridSpan w:val="3"/>
            <w:tcBorders>
              <w:top w:val="single" w:sz="4" w:space="0" w:color="auto"/>
              <w:left w:val="single" w:sz="4" w:space="0" w:color="auto"/>
              <w:bottom w:val="single" w:sz="4" w:space="0" w:color="auto"/>
              <w:right w:val="single" w:sz="4" w:space="0" w:color="auto"/>
            </w:tcBorders>
          </w:tcPr>
          <w:p w:rsidR="007E75BD" w:rsidRPr="001B7CDE" w:rsidRDefault="007E75BD" w:rsidP="001B7CDE">
            <w:pPr>
              <w:autoSpaceDE w:val="0"/>
              <w:autoSpaceDN w:val="0"/>
              <w:adjustRightInd w:val="0"/>
              <w:jc w:val="center"/>
              <w:rPr>
                <w:rFonts w:eastAsia="Times New Roman"/>
                <w:lang w:eastAsia="en-US"/>
              </w:rPr>
            </w:pPr>
            <w:r w:rsidRPr="001B7CDE">
              <w:rPr>
                <w:rFonts w:eastAsia="Times New Roman"/>
                <w:lang w:eastAsia="en-US"/>
              </w:rPr>
              <w:t>Итого</w:t>
            </w:r>
          </w:p>
        </w:tc>
        <w:tc>
          <w:tcPr>
            <w:tcW w:w="1027" w:type="dxa"/>
            <w:tcBorders>
              <w:top w:val="single" w:sz="4" w:space="0" w:color="auto"/>
              <w:left w:val="single" w:sz="4" w:space="0" w:color="auto"/>
              <w:bottom w:val="single" w:sz="4" w:space="0" w:color="auto"/>
              <w:right w:val="single" w:sz="4" w:space="0" w:color="auto"/>
            </w:tcBorders>
          </w:tcPr>
          <w:p w:rsidR="007E75BD" w:rsidRPr="001B7CDE" w:rsidRDefault="007E75BD" w:rsidP="001B7CDE">
            <w:pPr>
              <w:autoSpaceDE w:val="0"/>
              <w:autoSpaceDN w:val="0"/>
              <w:adjustRightInd w:val="0"/>
              <w:rPr>
                <w:rFonts w:eastAsia="Times New Roman"/>
                <w:lang w:eastAsia="en-US"/>
              </w:rPr>
            </w:pPr>
          </w:p>
        </w:tc>
        <w:tc>
          <w:tcPr>
            <w:tcW w:w="1027" w:type="dxa"/>
            <w:tcBorders>
              <w:top w:val="single" w:sz="4" w:space="0" w:color="auto"/>
              <w:left w:val="single" w:sz="4" w:space="0" w:color="auto"/>
              <w:bottom w:val="single" w:sz="4" w:space="0" w:color="auto"/>
              <w:right w:val="single" w:sz="4" w:space="0" w:color="auto"/>
            </w:tcBorders>
          </w:tcPr>
          <w:p w:rsidR="007E75BD" w:rsidRPr="001B7CDE" w:rsidRDefault="007E75BD" w:rsidP="001B7CDE">
            <w:pPr>
              <w:autoSpaceDE w:val="0"/>
              <w:autoSpaceDN w:val="0"/>
              <w:adjustRightInd w:val="0"/>
              <w:rPr>
                <w:rFonts w:eastAsia="Times New Roman"/>
                <w:lang w:eastAsia="en-US"/>
              </w:rPr>
            </w:pPr>
          </w:p>
        </w:tc>
        <w:tc>
          <w:tcPr>
            <w:tcW w:w="1032" w:type="dxa"/>
            <w:tcBorders>
              <w:top w:val="single" w:sz="4" w:space="0" w:color="auto"/>
              <w:left w:val="single" w:sz="4" w:space="0" w:color="auto"/>
              <w:bottom w:val="single" w:sz="4" w:space="0" w:color="auto"/>
              <w:right w:val="single" w:sz="4" w:space="0" w:color="auto"/>
            </w:tcBorders>
          </w:tcPr>
          <w:p w:rsidR="007E75BD" w:rsidRPr="001B7CDE" w:rsidRDefault="007E75BD" w:rsidP="001B7CDE">
            <w:pPr>
              <w:autoSpaceDE w:val="0"/>
              <w:autoSpaceDN w:val="0"/>
              <w:adjustRightInd w:val="0"/>
              <w:rPr>
                <w:rFonts w:eastAsia="Times New Roman"/>
                <w:lang w:eastAsia="en-US"/>
              </w:rPr>
            </w:pPr>
          </w:p>
        </w:tc>
        <w:tc>
          <w:tcPr>
            <w:tcW w:w="1027" w:type="dxa"/>
            <w:tcBorders>
              <w:top w:val="single" w:sz="4" w:space="0" w:color="auto"/>
              <w:left w:val="single" w:sz="4" w:space="0" w:color="auto"/>
              <w:bottom w:val="single" w:sz="4" w:space="0" w:color="auto"/>
              <w:right w:val="single" w:sz="4" w:space="0" w:color="auto"/>
            </w:tcBorders>
          </w:tcPr>
          <w:p w:rsidR="007E75BD" w:rsidRPr="001B7CDE" w:rsidRDefault="007E75BD" w:rsidP="001B7CDE">
            <w:pPr>
              <w:autoSpaceDE w:val="0"/>
              <w:autoSpaceDN w:val="0"/>
              <w:adjustRightInd w:val="0"/>
              <w:rPr>
                <w:rFonts w:eastAsia="Times New Roman"/>
                <w:lang w:eastAsia="en-US"/>
              </w:rPr>
            </w:pPr>
          </w:p>
        </w:tc>
        <w:tc>
          <w:tcPr>
            <w:tcW w:w="1027" w:type="dxa"/>
            <w:tcBorders>
              <w:top w:val="single" w:sz="4" w:space="0" w:color="auto"/>
              <w:left w:val="single" w:sz="4" w:space="0" w:color="auto"/>
              <w:bottom w:val="single" w:sz="4" w:space="0" w:color="auto"/>
              <w:right w:val="single" w:sz="4" w:space="0" w:color="auto"/>
            </w:tcBorders>
          </w:tcPr>
          <w:p w:rsidR="007E75BD" w:rsidRPr="001B7CDE" w:rsidRDefault="007E75BD" w:rsidP="001B7CDE">
            <w:pPr>
              <w:autoSpaceDE w:val="0"/>
              <w:autoSpaceDN w:val="0"/>
              <w:adjustRightInd w:val="0"/>
              <w:rPr>
                <w:rFonts w:eastAsia="Times New Roman"/>
                <w:lang w:eastAsia="en-US"/>
              </w:rPr>
            </w:pPr>
          </w:p>
        </w:tc>
        <w:tc>
          <w:tcPr>
            <w:tcW w:w="1046" w:type="dxa"/>
            <w:tcBorders>
              <w:top w:val="single" w:sz="4" w:space="0" w:color="auto"/>
              <w:left w:val="single" w:sz="4" w:space="0" w:color="auto"/>
              <w:bottom w:val="single" w:sz="4" w:space="0" w:color="auto"/>
              <w:right w:val="single" w:sz="4" w:space="0" w:color="auto"/>
            </w:tcBorders>
          </w:tcPr>
          <w:p w:rsidR="007E75BD" w:rsidRPr="001B7CDE" w:rsidRDefault="007E75BD" w:rsidP="001B7CDE">
            <w:pPr>
              <w:autoSpaceDE w:val="0"/>
              <w:autoSpaceDN w:val="0"/>
              <w:adjustRightInd w:val="0"/>
              <w:rPr>
                <w:rFonts w:eastAsia="Times New Roman"/>
                <w:lang w:eastAsia="en-US"/>
              </w:rPr>
            </w:pPr>
          </w:p>
        </w:tc>
      </w:tr>
    </w:tbl>
    <w:p w:rsidR="007E75BD" w:rsidRPr="001B7CDE" w:rsidRDefault="007E75BD" w:rsidP="001B7CDE">
      <w:pPr>
        <w:autoSpaceDE w:val="0"/>
        <w:autoSpaceDN w:val="0"/>
        <w:adjustRightInd w:val="0"/>
        <w:jc w:val="both"/>
        <w:rPr>
          <w:rFonts w:eastAsia="Times New Roman"/>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160"/>
        <w:gridCol w:w="340"/>
        <w:gridCol w:w="270"/>
        <w:gridCol w:w="6260"/>
      </w:tblGrid>
      <w:tr w:rsidR="007E75BD" w:rsidRPr="001B7CDE" w:rsidTr="00FC77E5">
        <w:tc>
          <w:tcPr>
            <w:tcW w:w="2770" w:type="dxa"/>
            <w:gridSpan w:val="3"/>
          </w:tcPr>
          <w:p w:rsidR="007E75BD" w:rsidRPr="001B7CDE" w:rsidRDefault="007E75BD" w:rsidP="001B7CDE">
            <w:pPr>
              <w:autoSpaceDE w:val="0"/>
              <w:autoSpaceDN w:val="0"/>
              <w:adjustRightInd w:val="0"/>
              <w:ind w:firstLine="283"/>
              <w:jc w:val="both"/>
              <w:rPr>
                <w:rFonts w:eastAsia="Times New Roman"/>
                <w:lang w:eastAsia="en-US"/>
              </w:rPr>
            </w:pPr>
            <w:r w:rsidRPr="001B7CDE">
              <w:rPr>
                <w:rFonts w:eastAsia="Times New Roman"/>
                <w:lang w:eastAsia="en-US"/>
              </w:rPr>
              <w:t>Вес нетто (прописью)</w:t>
            </w:r>
          </w:p>
        </w:tc>
        <w:tc>
          <w:tcPr>
            <w:tcW w:w="6260" w:type="dxa"/>
            <w:tcBorders>
              <w:bottom w:val="single" w:sz="4" w:space="0" w:color="auto"/>
            </w:tcBorders>
          </w:tcPr>
          <w:p w:rsidR="007E75BD" w:rsidRPr="001B7CDE" w:rsidRDefault="007E75BD" w:rsidP="001B7CDE">
            <w:pPr>
              <w:autoSpaceDE w:val="0"/>
              <w:autoSpaceDN w:val="0"/>
              <w:adjustRightInd w:val="0"/>
              <w:rPr>
                <w:rFonts w:eastAsia="Times New Roman"/>
                <w:lang w:eastAsia="en-US"/>
              </w:rPr>
            </w:pPr>
          </w:p>
        </w:tc>
      </w:tr>
      <w:tr w:rsidR="007E75BD" w:rsidRPr="001B7CDE" w:rsidTr="00FC77E5">
        <w:tc>
          <w:tcPr>
            <w:tcW w:w="2160" w:type="dxa"/>
          </w:tcPr>
          <w:p w:rsidR="007E75BD" w:rsidRPr="001B7CDE" w:rsidRDefault="007E75BD" w:rsidP="001B7CDE">
            <w:pPr>
              <w:autoSpaceDE w:val="0"/>
              <w:autoSpaceDN w:val="0"/>
              <w:adjustRightInd w:val="0"/>
              <w:ind w:firstLine="283"/>
              <w:jc w:val="both"/>
              <w:rPr>
                <w:rFonts w:eastAsia="Times New Roman"/>
                <w:lang w:eastAsia="en-US"/>
              </w:rPr>
            </w:pPr>
            <w:r w:rsidRPr="001B7CDE">
              <w:rPr>
                <w:rFonts w:eastAsia="Times New Roman"/>
                <w:lang w:eastAsia="en-US"/>
              </w:rPr>
              <w:t>Итого на сумму</w:t>
            </w:r>
          </w:p>
        </w:tc>
        <w:tc>
          <w:tcPr>
            <w:tcW w:w="6870" w:type="dxa"/>
            <w:gridSpan w:val="3"/>
            <w:tcBorders>
              <w:bottom w:val="single" w:sz="4" w:space="0" w:color="auto"/>
            </w:tcBorders>
          </w:tcPr>
          <w:p w:rsidR="007E75BD" w:rsidRPr="001B7CDE" w:rsidRDefault="007E75BD" w:rsidP="001B7CDE">
            <w:pPr>
              <w:autoSpaceDE w:val="0"/>
              <w:autoSpaceDN w:val="0"/>
              <w:adjustRightInd w:val="0"/>
              <w:rPr>
                <w:rFonts w:eastAsia="Times New Roman"/>
                <w:lang w:eastAsia="en-US"/>
              </w:rPr>
            </w:pPr>
          </w:p>
        </w:tc>
      </w:tr>
      <w:tr w:rsidR="007E75BD" w:rsidRPr="001B7CDE" w:rsidTr="00FC77E5">
        <w:tc>
          <w:tcPr>
            <w:tcW w:w="2500" w:type="dxa"/>
            <w:gridSpan w:val="2"/>
          </w:tcPr>
          <w:p w:rsidR="007E75BD" w:rsidRPr="001B7CDE" w:rsidRDefault="007E75BD" w:rsidP="001B7CDE">
            <w:pPr>
              <w:autoSpaceDE w:val="0"/>
              <w:autoSpaceDN w:val="0"/>
              <w:adjustRightInd w:val="0"/>
              <w:ind w:firstLine="283"/>
              <w:jc w:val="both"/>
              <w:rPr>
                <w:rFonts w:eastAsia="Times New Roman"/>
                <w:lang w:eastAsia="en-US"/>
              </w:rPr>
            </w:pPr>
            <w:r w:rsidRPr="001B7CDE">
              <w:rPr>
                <w:rFonts w:eastAsia="Times New Roman"/>
                <w:lang w:eastAsia="en-US"/>
              </w:rPr>
              <w:t>В том числе НДС</w:t>
            </w:r>
          </w:p>
        </w:tc>
        <w:tc>
          <w:tcPr>
            <w:tcW w:w="6530" w:type="dxa"/>
            <w:gridSpan w:val="2"/>
            <w:tcBorders>
              <w:top w:val="single" w:sz="4" w:space="0" w:color="auto"/>
              <w:bottom w:val="single" w:sz="4" w:space="0" w:color="auto"/>
            </w:tcBorders>
          </w:tcPr>
          <w:p w:rsidR="007E75BD" w:rsidRPr="001B7CDE" w:rsidRDefault="007E75BD" w:rsidP="001B7CDE">
            <w:pPr>
              <w:autoSpaceDE w:val="0"/>
              <w:autoSpaceDN w:val="0"/>
              <w:adjustRightInd w:val="0"/>
              <w:rPr>
                <w:rFonts w:eastAsia="Times New Roman"/>
                <w:lang w:eastAsia="en-US"/>
              </w:rPr>
            </w:pPr>
          </w:p>
        </w:tc>
      </w:tr>
      <w:tr w:rsidR="007E75BD" w:rsidRPr="001B7CDE" w:rsidTr="00FC77E5">
        <w:tc>
          <w:tcPr>
            <w:tcW w:w="9030" w:type="dxa"/>
            <w:gridSpan w:val="4"/>
          </w:tcPr>
          <w:p w:rsidR="007E75BD" w:rsidRDefault="007E75BD" w:rsidP="007B0C98">
            <w:pPr>
              <w:pStyle w:val="a7"/>
              <w:spacing w:after="0" w:line="20" w:lineRule="atLeast"/>
              <w:rPr>
                <w:b/>
                <w:bCs/>
              </w:rPr>
            </w:pPr>
          </w:p>
          <w:p w:rsidR="007E75BD" w:rsidRPr="007B0C98" w:rsidRDefault="007E75BD" w:rsidP="007B0C98">
            <w:pPr>
              <w:pStyle w:val="a7"/>
              <w:spacing w:after="0" w:line="20" w:lineRule="atLeast"/>
              <w:rPr>
                <w:bCs/>
              </w:rPr>
            </w:pPr>
            <w:r w:rsidRPr="007B0C98">
              <w:rPr>
                <w:bCs/>
              </w:rPr>
              <w:t>Подписи передающей стороны:                               Подписи принимающей стороны:</w:t>
            </w:r>
          </w:p>
          <w:p w:rsidR="007E75BD" w:rsidRPr="00DF0C44" w:rsidRDefault="007E75BD" w:rsidP="007B0C98">
            <w:pPr>
              <w:pStyle w:val="a7"/>
              <w:spacing w:after="0" w:line="20" w:lineRule="atLeast"/>
            </w:pPr>
            <w:r w:rsidRPr="007B0C98">
              <w:rPr>
                <w:bCs/>
              </w:rPr>
              <w:t xml:space="preserve">                                                                       </w:t>
            </w:r>
          </w:p>
          <w:p w:rsidR="007E75BD" w:rsidRPr="00DF0C44" w:rsidRDefault="007E75BD" w:rsidP="007B0C98">
            <w:pPr>
              <w:keepLines/>
              <w:widowControl w:val="0"/>
              <w:spacing w:line="20" w:lineRule="atLeast"/>
              <w:jc w:val="both"/>
            </w:pPr>
            <w:r>
              <w:t>Руководитель</w:t>
            </w:r>
          </w:p>
          <w:p w:rsidR="007E75BD" w:rsidRPr="00DF0C44" w:rsidRDefault="007E75BD" w:rsidP="007B0C98">
            <w:pPr>
              <w:keepLines/>
              <w:widowControl w:val="0"/>
              <w:spacing w:line="20" w:lineRule="atLeast"/>
              <w:jc w:val="both"/>
            </w:pPr>
            <w:r w:rsidRPr="00DF0C44">
              <w:t xml:space="preserve">________________/ </w:t>
            </w:r>
            <w:r>
              <w:t>О.А.Денисова</w:t>
            </w:r>
            <w:r w:rsidRPr="00DF0C44">
              <w:t xml:space="preserve"> /                           ___________________  </w:t>
            </w:r>
          </w:p>
          <w:p w:rsidR="007E75BD" w:rsidRPr="00DF0C44" w:rsidRDefault="007E75BD" w:rsidP="007B0C98">
            <w:pPr>
              <w:keepLines/>
              <w:widowControl w:val="0"/>
              <w:spacing w:line="20" w:lineRule="atLeast"/>
              <w:ind w:firstLine="300"/>
              <w:jc w:val="both"/>
            </w:pPr>
            <w:r w:rsidRPr="00DF0C44">
              <w:t xml:space="preserve">               м.п.   </w:t>
            </w:r>
            <w:r w:rsidRPr="00DF0C44">
              <w:tab/>
            </w:r>
            <w:r w:rsidRPr="00DF0C44">
              <w:tab/>
            </w:r>
            <w:r w:rsidRPr="00DF0C44">
              <w:tab/>
            </w:r>
            <w:r w:rsidRPr="00DF0C44">
              <w:tab/>
            </w:r>
            <w:r w:rsidRPr="00DF0C44">
              <w:tab/>
            </w:r>
            <w:r w:rsidRPr="00DF0C44">
              <w:tab/>
            </w:r>
            <w:r w:rsidRPr="00DF0C44">
              <w:tab/>
              <w:t xml:space="preserve">м.п.       </w:t>
            </w:r>
          </w:p>
          <w:p w:rsidR="007E75BD" w:rsidRPr="00DF0C44" w:rsidRDefault="007E75BD" w:rsidP="007B0C98">
            <w:pPr>
              <w:keepLines/>
              <w:widowControl w:val="0"/>
              <w:spacing w:line="20" w:lineRule="atLeast"/>
              <w:ind w:firstLine="300"/>
              <w:jc w:val="both"/>
            </w:pPr>
          </w:p>
          <w:p w:rsidR="007E75BD" w:rsidRPr="001B7CDE" w:rsidRDefault="007E75BD" w:rsidP="001B7CDE">
            <w:pPr>
              <w:autoSpaceDE w:val="0"/>
              <w:autoSpaceDN w:val="0"/>
              <w:adjustRightInd w:val="0"/>
              <w:ind w:firstLine="283"/>
              <w:jc w:val="both"/>
              <w:rPr>
                <w:rFonts w:eastAsia="Times New Roman"/>
                <w:lang w:eastAsia="en-US"/>
              </w:rPr>
            </w:pPr>
          </w:p>
        </w:tc>
      </w:tr>
    </w:tbl>
    <w:p w:rsidR="007E75BD" w:rsidRPr="001B7CDE" w:rsidRDefault="007E75BD" w:rsidP="001B7CDE">
      <w:pPr>
        <w:autoSpaceDE w:val="0"/>
        <w:autoSpaceDN w:val="0"/>
        <w:adjustRightInd w:val="0"/>
        <w:jc w:val="both"/>
        <w:rPr>
          <w:rFonts w:eastAsia="Times New Roman"/>
          <w:lang w:eastAsia="en-US"/>
        </w:rPr>
      </w:pPr>
    </w:p>
    <w:p w:rsidR="007E75BD" w:rsidRPr="001B7CDE" w:rsidRDefault="007E75BD" w:rsidP="001B7CDE">
      <w:pPr>
        <w:spacing w:after="200" w:line="276" w:lineRule="auto"/>
        <w:rPr>
          <w:rFonts w:eastAsia="Times New Roman"/>
          <w:lang w:eastAsia="en-US"/>
        </w:rPr>
      </w:pPr>
    </w:p>
    <w:p w:rsidR="007E75BD" w:rsidRPr="00DF0C44" w:rsidRDefault="007E75BD" w:rsidP="00DF0C44">
      <w:pPr>
        <w:keepLines/>
        <w:widowControl w:val="0"/>
        <w:spacing w:line="20" w:lineRule="atLeast"/>
        <w:ind w:firstLine="300"/>
        <w:jc w:val="center"/>
      </w:pPr>
    </w:p>
    <w:sectPr w:rsidR="007E75BD" w:rsidRPr="00DF0C44" w:rsidSect="007563B6">
      <w:pgSz w:w="11906" w:h="16838"/>
      <w:pgMar w:top="709"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36AA" w:rsidRDefault="008836AA" w:rsidP="00197CE4">
      <w:r>
        <w:separator/>
      </w:r>
    </w:p>
  </w:endnote>
  <w:endnote w:type="continuationSeparator" w:id="0">
    <w:p w:rsidR="008836AA" w:rsidRDefault="008836AA" w:rsidP="00197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36AA" w:rsidRDefault="008836AA" w:rsidP="00197CE4">
      <w:r>
        <w:separator/>
      </w:r>
    </w:p>
  </w:footnote>
  <w:footnote w:type="continuationSeparator" w:id="0">
    <w:p w:rsidR="008836AA" w:rsidRDefault="008836AA" w:rsidP="00197C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4A49AEE"/>
    <w:lvl w:ilvl="0">
      <w:numFmt w:val="bullet"/>
      <w:lvlText w:val="*"/>
      <w:lvlJc w:val="left"/>
    </w:lvl>
  </w:abstractNum>
  <w:abstractNum w:abstractNumId="1">
    <w:nsid w:val="00000009"/>
    <w:multiLevelType w:val="multilevel"/>
    <w:tmpl w:val="F9364F24"/>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57"/>
        </w:tabs>
        <w:ind w:left="357" w:firstLine="3"/>
      </w:pPr>
      <w:rPr>
        <w:rFonts w:cs="Times New Roman"/>
      </w:rPr>
    </w:lvl>
    <w:lvl w:ilvl="2">
      <w:start w:val="1"/>
      <w:numFmt w:val="decimal"/>
      <w:lvlText w:val="%1.%2.%3."/>
      <w:lvlJc w:val="left"/>
      <w:pPr>
        <w:tabs>
          <w:tab w:val="num" w:pos="357"/>
        </w:tabs>
        <w:ind w:left="357" w:firstLine="363"/>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
    <w:nsid w:val="053D168F"/>
    <w:multiLevelType w:val="multilevel"/>
    <w:tmpl w:val="55144322"/>
    <w:lvl w:ilvl="0">
      <w:start w:val="1"/>
      <w:numFmt w:val="decimal"/>
      <w:lvlText w:val="%1."/>
      <w:lvlJc w:val="left"/>
      <w:pPr>
        <w:ind w:left="660" w:hanging="360"/>
      </w:pPr>
      <w:rPr>
        <w:rFonts w:cs="Times New Roman" w:hint="default"/>
      </w:rPr>
    </w:lvl>
    <w:lvl w:ilvl="1">
      <w:start w:val="2"/>
      <w:numFmt w:val="decimal"/>
      <w:isLgl/>
      <w:lvlText w:val="%1.%2."/>
      <w:lvlJc w:val="left"/>
      <w:pPr>
        <w:ind w:left="855" w:hanging="495"/>
      </w:pPr>
      <w:rPr>
        <w:rFonts w:cs="Times New Roman" w:hint="default"/>
      </w:rPr>
    </w:lvl>
    <w:lvl w:ilvl="2">
      <w:start w:val="1"/>
      <w:numFmt w:val="decimal"/>
      <w:isLgl/>
      <w:lvlText w:val="%1.%2.%3."/>
      <w:lvlJc w:val="left"/>
      <w:pPr>
        <w:ind w:left="1140" w:hanging="720"/>
      </w:pPr>
      <w:rPr>
        <w:rFonts w:cs="Times New Roman" w:hint="default"/>
      </w:rPr>
    </w:lvl>
    <w:lvl w:ilvl="3">
      <w:start w:val="1"/>
      <w:numFmt w:val="decimal"/>
      <w:isLgl/>
      <w:lvlText w:val="%1.%2.%3.%4."/>
      <w:lvlJc w:val="left"/>
      <w:pPr>
        <w:ind w:left="120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8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80" w:hanging="1800"/>
      </w:pPr>
      <w:rPr>
        <w:rFonts w:cs="Times New Roman" w:hint="default"/>
      </w:rPr>
    </w:lvl>
  </w:abstractNum>
  <w:abstractNum w:abstractNumId="3">
    <w:nsid w:val="1B0C498D"/>
    <w:multiLevelType w:val="singleLevel"/>
    <w:tmpl w:val="DE2860CA"/>
    <w:lvl w:ilvl="0">
      <w:start w:val="3"/>
      <w:numFmt w:val="decimal"/>
      <w:lvlText w:val="%1)"/>
      <w:legacy w:legacy="1" w:legacySpace="0" w:legacyIndent="260"/>
      <w:lvlJc w:val="left"/>
      <w:rPr>
        <w:rFonts w:ascii="Times New Roman" w:hAnsi="Times New Roman" w:cs="Times New Roman" w:hint="default"/>
      </w:rPr>
    </w:lvl>
  </w:abstractNum>
  <w:abstractNum w:abstractNumId="4">
    <w:nsid w:val="385D0206"/>
    <w:multiLevelType w:val="hybridMultilevel"/>
    <w:tmpl w:val="1B504EA2"/>
    <w:lvl w:ilvl="0" w:tplc="E672258E">
      <w:start w:val="10"/>
      <w:numFmt w:val="decimal"/>
      <w:lvlText w:val="%1."/>
      <w:lvlJc w:val="left"/>
      <w:pPr>
        <w:tabs>
          <w:tab w:val="num" w:pos="1080"/>
        </w:tabs>
        <w:ind w:left="1080" w:hanging="72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3CBC426B"/>
    <w:multiLevelType w:val="multilevel"/>
    <w:tmpl w:val="7584D14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52332808"/>
    <w:multiLevelType w:val="hybridMultilevel"/>
    <w:tmpl w:val="CD20E4AE"/>
    <w:lvl w:ilvl="0" w:tplc="0419000F">
      <w:start w:val="1"/>
      <w:numFmt w:val="decimal"/>
      <w:lvlText w:val="%1."/>
      <w:lvlJc w:val="left"/>
      <w:pPr>
        <w:ind w:left="928" w:hanging="360"/>
      </w:pPr>
      <w:rPr>
        <w:rFonts w:cs="Times New Roman"/>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7">
    <w:nsid w:val="5ECC73EB"/>
    <w:multiLevelType w:val="multilevel"/>
    <w:tmpl w:val="78D060A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70ED7807"/>
    <w:multiLevelType w:val="multilevel"/>
    <w:tmpl w:val="F228909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lvlOverride w:ilvl="0">
      <w:lvl w:ilvl="0">
        <w:numFmt w:val="bullet"/>
        <w:lvlText w:val="-"/>
        <w:legacy w:legacy="1" w:legacySpace="0" w:legacyIndent="290"/>
        <w:lvlJc w:val="left"/>
        <w:rPr>
          <w:rFonts w:ascii="Times New Roman" w:hAnsi="Times New Roman" w:hint="default"/>
        </w:rPr>
      </w:lvl>
    </w:lvlOverride>
  </w:num>
  <w:num w:numId="2">
    <w:abstractNumId w:val="0"/>
    <w:lvlOverride w:ilvl="0">
      <w:lvl w:ilvl="0">
        <w:numFmt w:val="bullet"/>
        <w:lvlText w:val="-"/>
        <w:legacy w:legacy="1" w:legacySpace="0" w:legacyIndent="280"/>
        <w:lvlJc w:val="left"/>
        <w:rPr>
          <w:rFonts w:ascii="Times New Roman" w:hAnsi="Times New Roman" w:hint="default"/>
        </w:rPr>
      </w:lvl>
    </w:lvlOverride>
  </w:num>
  <w:num w:numId="3">
    <w:abstractNumId w:val="0"/>
    <w:lvlOverride w:ilvl="0">
      <w:lvl w:ilvl="0">
        <w:numFmt w:val="bullet"/>
        <w:lvlText w:val="-"/>
        <w:legacy w:legacy="1" w:legacySpace="0" w:legacyIndent="160"/>
        <w:lvlJc w:val="left"/>
        <w:rPr>
          <w:rFonts w:ascii="Times New Roman" w:hAnsi="Times New Roman" w:hint="default"/>
        </w:rPr>
      </w:lvl>
    </w:lvlOverride>
  </w:num>
  <w:num w:numId="4">
    <w:abstractNumId w:val="0"/>
    <w:lvlOverride w:ilvl="0">
      <w:lvl w:ilvl="0">
        <w:numFmt w:val="bullet"/>
        <w:lvlText w:val="-"/>
        <w:legacy w:legacy="1" w:legacySpace="0" w:legacyIndent="120"/>
        <w:lvlJc w:val="left"/>
        <w:rPr>
          <w:rFonts w:ascii="Times New Roman" w:hAnsi="Times New Roman" w:hint="default"/>
        </w:rPr>
      </w:lvl>
    </w:lvlOverride>
  </w:num>
  <w:num w:numId="5">
    <w:abstractNumId w:val="0"/>
    <w:lvlOverride w:ilvl="0">
      <w:lvl w:ilvl="0">
        <w:numFmt w:val="bullet"/>
        <w:lvlText w:val="-"/>
        <w:legacy w:legacy="1" w:legacySpace="0" w:legacyIndent="150"/>
        <w:lvlJc w:val="left"/>
        <w:pPr>
          <w:ind w:left="710"/>
        </w:pPr>
        <w:rPr>
          <w:rFonts w:ascii="Times New Roman" w:hAnsi="Times New Roman" w:hint="default"/>
        </w:rPr>
      </w:lvl>
    </w:lvlOverride>
  </w:num>
  <w:num w:numId="6">
    <w:abstractNumId w:val="3"/>
    <w:lvlOverride w:ilvl="0">
      <w:startOverride w:val="3"/>
    </w:lvlOverride>
  </w:num>
  <w:num w:numId="7">
    <w:abstractNumId w:val="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5"/>
  </w:num>
  <w:num w:numId="10">
    <w:abstractNumId w:val="7"/>
  </w:num>
  <w:num w:numId="11">
    <w:abstractNumId w:val="8"/>
  </w:num>
  <w:num w:numId="12">
    <w:abstractNumId w:val="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F9B"/>
    <w:rsid w:val="000075AF"/>
    <w:rsid w:val="0001254A"/>
    <w:rsid w:val="0001370F"/>
    <w:rsid w:val="00016BDF"/>
    <w:rsid w:val="000173C9"/>
    <w:rsid w:val="000213E2"/>
    <w:rsid w:val="00021574"/>
    <w:rsid w:val="00042EC5"/>
    <w:rsid w:val="00051355"/>
    <w:rsid w:val="00051BB7"/>
    <w:rsid w:val="000725BD"/>
    <w:rsid w:val="00074F10"/>
    <w:rsid w:val="00076E9E"/>
    <w:rsid w:val="000807AB"/>
    <w:rsid w:val="00080A55"/>
    <w:rsid w:val="000848E4"/>
    <w:rsid w:val="0009463F"/>
    <w:rsid w:val="00095381"/>
    <w:rsid w:val="000A13BB"/>
    <w:rsid w:val="000A3A89"/>
    <w:rsid w:val="000A3E98"/>
    <w:rsid w:val="000B6B40"/>
    <w:rsid w:val="000C26C5"/>
    <w:rsid w:val="000F0C93"/>
    <w:rsid w:val="000F7C07"/>
    <w:rsid w:val="0010017B"/>
    <w:rsid w:val="001076F4"/>
    <w:rsid w:val="00111AD3"/>
    <w:rsid w:val="00113865"/>
    <w:rsid w:val="001221DE"/>
    <w:rsid w:val="0012337F"/>
    <w:rsid w:val="00125C24"/>
    <w:rsid w:val="00127BBD"/>
    <w:rsid w:val="00133B86"/>
    <w:rsid w:val="00140143"/>
    <w:rsid w:val="00153EEE"/>
    <w:rsid w:val="001552DC"/>
    <w:rsid w:val="00156720"/>
    <w:rsid w:val="001631D6"/>
    <w:rsid w:val="001742B1"/>
    <w:rsid w:val="00176203"/>
    <w:rsid w:val="0018271F"/>
    <w:rsid w:val="00197CE4"/>
    <w:rsid w:val="001A1BE1"/>
    <w:rsid w:val="001A2268"/>
    <w:rsid w:val="001B7CDE"/>
    <w:rsid w:val="001C1E51"/>
    <w:rsid w:val="001C4D75"/>
    <w:rsid w:val="001C5C08"/>
    <w:rsid w:val="001D2F47"/>
    <w:rsid w:val="001D6BA4"/>
    <w:rsid w:val="001E028A"/>
    <w:rsid w:val="001F35B7"/>
    <w:rsid w:val="001F769C"/>
    <w:rsid w:val="00200EBA"/>
    <w:rsid w:val="002077DD"/>
    <w:rsid w:val="002239E9"/>
    <w:rsid w:val="002323CE"/>
    <w:rsid w:val="00233176"/>
    <w:rsid w:val="00254069"/>
    <w:rsid w:val="00256235"/>
    <w:rsid w:val="00262637"/>
    <w:rsid w:val="002629F1"/>
    <w:rsid w:val="00263C4D"/>
    <w:rsid w:val="00287229"/>
    <w:rsid w:val="002931EA"/>
    <w:rsid w:val="002941E0"/>
    <w:rsid w:val="002C302C"/>
    <w:rsid w:val="002C62C3"/>
    <w:rsid w:val="002D41E0"/>
    <w:rsid w:val="002E058F"/>
    <w:rsid w:val="002E2613"/>
    <w:rsid w:val="002E2865"/>
    <w:rsid w:val="002F46AA"/>
    <w:rsid w:val="00304E05"/>
    <w:rsid w:val="00307A28"/>
    <w:rsid w:val="00313847"/>
    <w:rsid w:val="00317179"/>
    <w:rsid w:val="003221F6"/>
    <w:rsid w:val="003241CC"/>
    <w:rsid w:val="00346940"/>
    <w:rsid w:val="0035540D"/>
    <w:rsid w:val="003555F5"/>
    <w:rsid w:val="00355C2D"/>
    <w:rsid w:val="00366443"/>
    <w:rsid w:val="00370289"/>
    <w:rsid w:val="00374262"/>
    <w:rsid w:val="00387A6A"/>
    <w:rsid w:val="00390646"/>
    <w:rsid w:val="003A414C"/>
    <w:rsid w:val="003B3A23"/>
    <w:rsid w:val="003B3EDF"/>
    <w:rsid w:val="003C2B6F"/>
    <w:rsid w:val="003C337F"/>
    <w:rsid w:val="003C4728"/>
    <w:rsid w:val="003F7566"/>
    <w:rsid w:val="00405B52"/>
    <w:rsid w:val="00423838"/>
    <w:rsid w:val="00425DF4"/>
    <w:rsid w:val="004279FB"/>
    <w:rsid w:val="004321F3"/>
    <w:rsid w:val="004331E1"/>
    <w:rsid w:val="00433E33"/>
    <w:rsid w:val="0044338B"/>
    <w:rsid w:val="004447B2"/>
    <w:rsid w:val="00450238"/>
    <w:rsid w:val="0045192D"/>
    <w:rsid w:val="00461FE8"/>
    <w:rsid w:val="00471DC2"/>
    <w:rsid w:val="00472122"/>
    <w:rsid w:val="004803F2"/>
    <w:rsid w:val="0048235E"/>
    <w:rsid w:val="0048500A"/>
    <w:rsid w:val="00491A43"/>
    <w:rsid w:val="00491EC0"/>
    <w:rsid w:val="0049381A"/>
    <w:rsid w:val="0049589F"/>
    <w:rsid w:val="004A5B4E"/>
    <w:rsid w:val="004D2006"/>
    <w:rsid w:val="004D44FC"/>
    <w:rsid w:val="004D4B2E"/>
    <w:rsid w:val="004D7070"/>
    <w:rsid w:val="004D7794"/>
    <w:rsid w:val="004E2D3A"/>
    <w:rsid w:val="004E45F6"/>
    <w:rsid w:val="00500F03"/>
    <w:rsid w:val="00501E89"/>
    <w:rsid w:val="00507360"/>
    <w:rsid w:val="00511436"/>
    <w:rsid w:val="00512CB6"/>
    <w:rsid w:val="005132DE"/>
    <w:rsid w:val="005264BE"/>
    <w:rsid w:val="00541627"/>
    <w:rsid w:val="005505A4"/>
    <w:rsid w:val="00560B0C"/>
    <w:rsid w:val="00574F98"/>
    <w:rsid w:val="00580BCD"/>
    <w:rsid w:val="005942B0"/>
    <w:rsid w:val="005A1CF8"/>
    <w:rsid w:val="005A555E"/>
    <w:rsid w:val="005B5F7B"/>
    <w:rsid w:val="005E54D3"/>
    <w:rsid w:val="005F171F"/>
    <w:rsid w:val="005F378A"/>
    <w:rsid w:val="005F5F6A"/>
    <w:rsid w:val="0064066D"/>
    <w:rsid w:val="006461EE"/>
    <w:rsid w:val="006468B0"/>
    <w:rsid w:val="00647CF3"/>
    <w:rsid w:val="00651F1E"/>
    <w:rsid w:val="00657146"/>
    <w:rsid w:val="00675104"/>
    <w:rsid w:val="006757B5"/>
    <w:rsid w:val="00692380"/>
    <w:rsid w:val="0069580A"/>
    <w:rsid w:val="006A6540"/>
    <w:rsid w:val="006C4202"/>
    <w:rsid w:val="006D3918"/>
    <w:rsid w:val="006D6F3D"/>
    <w:rsid w:val="006E09B8"/>
    <w:rsid w:val="006E3136"/>
    <w:rsid w:val="006F30A6"/>
    <w:rsid w:val="00703C07"/>
    <w:rsid w:val="007230FE"/>
    <w:rsid w:val="00725861"/>
    <w:rsid w:val="00732823"/>
    <w:rsid w:val="00737945"/>
    <w:rsid w:val="007465EC"/>
    <w:rsid w:val="0075084F"/>
    <w:rsid w:val="007563B6"/>
    <w:rsid w:val="007615A4"/>
    <w:rsid w:val="007621D4"/>
    <w:rsid w:val="00772DAF"/>
    <w:rsid w:val="00773780"/>
    <w:rsid w:val="00795607"/>
    <w:rsid w:val="007B07F7"/>
    <w:rsid w:val="007B0C98"/>
    <w:rsid w:val="007D3A3E"/>
    <w:rsid w:val="007D7254"/>
    <w:rsid w:val="007E4F1C"/>
    <w:rsid w:val="007E75BD"/>
    <w:rsid w:val="007F5017"/>
    <w:rsid w:val="00806D6E"/>
    <w:rsid w:val="00813A9E"/>
    <w:rsid w:val="008150A3"/>
    <w:rsid w:val="008166D8"/>
    <w:rsid w:val="008237E2"/>
    <w:rsid w:val="00843566"/>
    <w:rsid w:val="00847B22"/>
    <w:rsid w:val="008554D6"/>
    <w:rsid w:val="008836AA"/>
    <w:rsid w:val="00887418"/>
    <w:rsid w:val="00897263"/>
    <w:rsid w:val="008D0A47"/>
    <w:rsid w:val="008D49A8"/>
    <w:rsid w:val="008D7524"/>
    <w:rsid w:val="008E45BF"/>
    <w:rsid w:val="009069E9"/>
    <w:rsid w:val="0091649E"/>
    <w:rsid w:val="009225FA"/>
    <w:rsid w:val="009268E8"/>
    <w:rsid w:val="00937621"/>
    <w:rsid w:val="0094421B"/>
    <w:rsid w:val="00944F61"/>
    <w:rsid w:val="0094511A"/>
    <w:rsid w:val="00952CB2"/>
    <w:rsid w:val="00954213"/>
    <w:rsid w:val="00964BD5"/>
    <w:rsid w:val="0096650A"/>
    <w:rsid w:val="009775FB"/>
    <w:rsid w:val="00982787"/>
    <w:rsid w:val="00982837"/>
    <w:rsid w:val="00983364"/>
    <w:rsid w:val="00986AF5"/>
    <w:rsid w:val="009900A2"/>
    <w:rsid w:val="009B0E2A"/>
    <w:rsid w:val="009B6ECA"/>
    <w:rsid w:val="009C6032"/>
    <w:rsid w:val="009D3F1A"/>
    <w:rsid w:val="009F3E3E"/>
    <w:rsid w:val="00A13AAC"/>
    <w:rsid w:val="00A13B77"/>
    <w:rsid w:val="00A22C08"/>
    <w:rsid w:val="00A24EE8"/>
    <w:rsid w:val="00A254B0"/>
    <w:rsid w:val="00A268E9"/>
    <w:rsid w:val="00A27F6C"/>
    <w:rsid w:val="00A37BA9"/>
    <w:rsid w:val="00A42395"/>
    <w:rsid w:val="00A5547B"/>
    <w:rsid w:val="00A620BE"/>
    <w:rsid w:val="00A66A32"/>
    <w:rsid w:val="00A875E5"/>
    <w:rsid w:val="00A965DB"/>
    <w:rsid w:val="00A972A6"/>
    <w:rsid w:val="00AA1052"/>
    <w:rsid w:val="00AA1C7E"/>
    <w:rsid w:val="00AD74D9"/>
    <w:rsid w:val="00AE547F"/>
    <w:rsid w:val="00B0179F"/>
    <w:rsid w:val="00B34F4C"/>
    <w:rsid w:val="00B35D9F"/>
    <w:rsid w:val="00B45B57"/>
    <w:rsid w:val="00B46676"/>
    <w:rsid w:val="00B62026"/>
    <w:rsid w:val="00BA154B"/>
    <w:rsid w:val="00BA73A0"/>
    <w:rsid w:val="00BB479A"/>
    <w:rsid w:val="00BE5F9F"/>
    <w:rsid w:val="00BE61C0"/>
    <w:rsid w:val="00BF37FE"/>
    <w:rsid w:val="00C03513"/>
    <w:rsid w:val="00C04F47"/>
    <w:rsid w:val="00C05B1D"/>
    <w:rsid w:val="00C0617B"/>
    <w:rsid w:val="00C113D0"/>
    <w:rsid w:val="00C117B1"/>
    <w:rsid w:val="00C130C7"/>
    <w:rsid w:val="00C21C5E"/>
    <w:rsid w:val="00C269F6"/>
    <w:rsid w:val="00C26DC9"/>
    <w:rsid w:val="00C41FDF"/>
    <w:rsid w:val="00C4709E"/>
    <w:rsid w:val="00C517C6"/>
    <w:rsid w:val="00C760AC"/>
    <w:rsid w:val="00C86626"/>
    <w:rsid w:val="00C91FE0"/>
    <w:rsid w:val="00CB099C"/>
    <w:rsid w:val="00CB5A91"/>
    <w:rsid w:val="00CB6BB1"/>
    <w:rsid w:val="00CC078C"/>
    <w:rsid w:val="00CD545F"/>
    <w:rsid w:val="00D02626"/>
    <w:rsid w:val="00D10F9D"/>
    <w:rsid w:val="00D11560"/>
    <w:rsid w:val="00D12FEE"/>
    <w:rsid w:val="00D142E2"/>
    <w:rsid w:val="00D21F8A"/>
    <w:rsid w:val="00D25048"/>
    <w:rsid w:val="00D261B9"/>
    <w:rsid w:val="00D31A41"/>
    <w:rsid w:val="00D32E52"/>
    <w:rsid w:val="00D36C1C"/>
    <w:rsid w:val="00D409B8"/>
    <w:rsid w:val="00D5235E"/>
    <w:rsid w:val="00D5608C"/>
    <w:rsid w:val="00D608DE"/>
    <w:rsid w:val="00D83DED"/>
    <w:rsid w:val="00DB0633"/>
    <w:rsid w:val="00DD177E"/>
    <w:rsid w:val="00DD49F9"/>
    <w:rsid w:val="00DD62E6"/>
    <w:rsid w:val="00DE296E"/>
    <w:rsid w:val="00DF0C44"/>
    <w:rsid w:val="00DF3BD2"/>
    <w:rsid w:val="00E06F9B"/>
    <w:rsid w:val="00E37AD1"/>
    <w:rsid w:val="00E409A4"/>
    <w:rsid w:val="00E57EBB"/>
    <w:rsid w:val="00E765DA"/>
    <w:rsid w:val="00E7797F"/>
    <w:rsid w:val="00E84F0F"/>
    <w:rsid w:val="00E93913"/>
    <w:rsid w:val="00E97AAF"/>
    <w:rsid w:val="00ED446F"/>
    <w:rsid w:val="00ED6D97"/>
    <w:rsid w:val="00EE0F40"/>
    <w:rsid w:val="00EE7B54"/>
    <w:rsid w:val="00EF75F7"/>
    <w:rsid w:val="00F13F61"/>
    <w:rsid w:val="00F206F9"/>
    <w:rsid w:val="00F57728"/>
    <w:rsid w:val="00F613E5"/>
    <w:rsid w:val="00F73F7D"/>
    <w:rsid w:val="00F74D8C"/>
    <w:rsid w:val="00F83DF1"/>
    <w:rsid w:val="00F8748F"/>
    <w:rsid w:val="00FA74ED"/>
    <w:rsid w:val="00FC0FD3"/>
    <w:rsid w:val="00FC3EEE"/>
    <w:rsid w:val="00FC3FC4"/>
    <w:rsid w:val="00FC5DC1"/>
    <w:rsid w:val="00FC6553"/>
    <w:rsid w:val="00FC77E5"/>
    <w:rsid w:val="00FD0508"/>
    <w:rsid w:val="00FD1E76"/>
    <w:rsid w:val="00FE0538"/>
    <w:rsid w:val="00FE57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locked="1" w:semiHidden="0" w:uiPriority="0"/>
    <w:lsdException w:name="Body Text 3" w:unhideWhenUsed="1"/>
    <w:lsdException w:name="Body Text Indent 2" w:locked="1" w:semiHidden="0" w:uiPriority="0"/>
    <w:lsdException w:name="Body Text Indent 3" w:locked="1" w:semiHidden="0" w:uiPriority="0"/>
    <w:lsdException w:name="Block Text" w:unhideWhenUsed="1"/>
    <w:lsdException w:name="Hyperlink" w:locked="1" w:semiHidden="0" w:uiPriority="0"/>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locked="1" w:semiHidden="0" w:uiPriority="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2F46AA"/>
    <w:rPr>
      <w:rFonts w:ascii="Times New Roman" w:eastAsia="Batang" w:hAnsi="Times New Roman"/>
      <w:sz w:val="24"/>
      <w:szCs w:val="24"/>
      <w:lang w:eastAsia="ko-KR"/>
    </w:rPr>
  </w:style>
  <w:style w:type="paragraph" w:styleId="2">
    <w:name w:val="heading 2"/>
    <w:basedOn w:val="a"/>
    <w:next w:val="a"/>
    <w:link w:val="20"/>
    <w:uiPriority w:val="99"/>
    <w:qFormat/>
    <w:rsid w:val="002E2613"/>
    <w:pPr>
      <w:keepNext/>
      <w:keepLines/>
      <w:spacing w:before="40"/>
      <w:outlineLvl w:val="1"/>
    </w:pPr>
    <w:rPr>
      <w:rFonts w:ascii="Cambria" w:eastAsia="Times New Roman" w:hAnsi="Cambria"/>
      <w:color w:val="365F91"/>
      <w:sz w:val="26"/>
      <w:szCs w:val="26"/>
    </w:rPr>
  </w:style>
  <w:style w:type="paragraph" w:styleId="3">
    <w:name w:val="heading 3"/>
    <w:basedOn w:val="a"/>
    <w:next w:val="a"/>
    <w:link w:val="30"/>
    <w:uiPriority w:val="99"/>
    <w:qFormat/>
    <w:rsid w:val="00964BD5"/>
    <w:pPr>
      <w:keepNext/>
      <w:spacing w:before="240" w:after="60"/>
      <w:outlineLvl w:val="2"/>
    </w:pPr>
    <w:rPr>
      <w:rFonts w:ascii="Cambria" w:eastAsia="Times New Roman" w:hAnsi="Cambria"/>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2E2613"/>
    <w:rPr>
      <w:rFonts w:ascii="Cambria" w:hAnsi="Cambria" w:cs="Times New Roman"/>
      <w:color w:val="365F91"/>
      <w:sz w:val="26"/>
      <w:szCs w:val="26"/>
      <w:lang w:eastAsia="ko-KR"/>
    </w:rPr>
  </w:style>
  <w:style w:type="character" w:customStyle="1" w:styleId="30">
    <w:name w:val="Заголовок 3 Знак"/>
    <w:basedOn w:val="a0"/>
    <w:link w:val="3"/>
    <w:uiPriority w:val="99"/>
    <w:semiHidden/>
    <w:locked/>
    <w:rsid w:val="00964BD5"/>
    <w:rPr>
      <w:rFonts w:ascii="Cambria" w:hAnsi="Cambria" w:cs="Times New Roman"/>
      <w:b/>
      <w:bCs/>
      <w:sz w:val="26"/>
      <w:szCs w:val="26"/>
      <w:lang w:eastAsia="ru-RU"/>
    </w:rPr>
  </w:style>
  <w:style w:type="paragraph" w:styleId="a3">
    <w:name w:val="Title"/>
    <w:basedOn w:val="a"/>
    <w:link w:val="a4"/>
    <w:uiPriority w:val="99"/>
    <w:qFormat/>
    <w:rsid w:val="002F46AA"/>
    <w:pPr>
      <w:jc w:val="center"/>
    </w:pPr>
    <w:rPr>
      <w:rFonts w:eastAsia="Times New Roman"/>
      <w:sz w:val="48"/>
      <w:szCs w:val="20"/>
      <w:lang w:eastAsia="ru-RU"/>
    </w:rPr>
  </w:style>
  <w:style w:type="character" w:customStyle="1" w:styleId="a4">
    <w:name w:val="Название Знак"/>
    <w:basedOn w:val="a0"/>
    <w:link w:val="a3"/>
    <w:uiPriority w:val="99"/>
    <w:locked/>
    <w:rsid w:val="002F46AA"/>
    <w:rPr>
      <w:rFonts w:ascii="Times New Roman" w:hAnsi="Times New Roman" w:cs="Times New Roman"/>
      <w:sz w:val="20"/>
      <w:szCs w:val="20"/>
      <w:lang w:eastAsia="ru-RU"/>
    </w:rPr>
  </w:style>
  <w:style w:type="paragraph" w:customStyle="1" w:styleId="a5">
    <w:name w:val="Знак Знак Знак Знак Знак Знак Знак Знак Знак Знак Знак Знак Знак"/>
    <w:basedOn w:val="a"/>
    <w:uiPriority w:val="99"/>
    <w:rsid w:val="002F46AA"/>
    <w:pPr>
      <w:spacing w:after="160" w:line="240" w:lineRule="exact"/>
    </w:pPr>
    <w:rPr>
      <w:rFonts w:ascii="Verdana" w:eastAsia="Times New Roman" w:hAnsi="Verdana"/>
      <w:lang w:val="en-US" w:eastAsia="en-US"/>
    </w:rPr>
  </w:style>
  <w:style w:type="paragraph" w:customStyle="1" w:styleId="a6">
    <w:name w:val="Знак Знак Знак Знак Знак Знак Знак Знак Знак"/>
    <w:basedOn w:val="a"/>
    <w:uiPriority w:val="99"/>
    <w:rsid w:val="002F46AA"/>
    <w:pPr>
      <w:spacing w:before="100" w:beforeAutospacing="1" w:after="100" w:afterAutospacing="1"/>
    </w:pPr>
    <w:rPr>
      <w:rFonts w:ascii="Tahoma" w:eastAsia="Times New Roman" w:hAnsi="Tahoma"/>
      <w:sz w:val="20"/>
      <w:szCs w:val="20"/>
      <w:lang w:val="en-US" w:eastAsia="en-US"/>
    </w:rPr>
  </w:style>
  <w:style w:type="paragraph" w:customStyle="1" w:styleId="ConsPlusNormal">
    <w:name w:val="ConsPlusNormal"/>
    <w:link w:val="ConsPlusNormal0"/>
    <w:uiPriority w:val="99"/>
    <w:rsid w:val="002F46AA"/>
    <w:pPr>
      <w:autoSpaceDE w:val="0"/>
      <w:autoSpaceDN w:val="0"/>
      <w:adjustRightInd w:val="0"/>
    </w:pPr>
    <w:rPr>
      <w:rFonts w:ascii="Times New Roman" w:eastAsia="Times New Roman" w:hAnsi="Times New Roman"/>
      <w:sz w:val="28"/>
      <w:szCs w:val="28"/>
    </w:rPr>
  </w:style>
  <w:style w:type="paragraph" w:customStyle="1" w:styleId="western">
    <w:name w:val="western"/>
    <w:basedOn w:val="a"/>
    <w:uiPriority w:val="99"/>
    <w:rsid w:val="002F46AA"/>
    <w:pPr>
      <w:spacing w:before="100" w:beforeAutospacing="1" w:after="100" w:afterAutospacing="1"/>
    </w:pPr>
    <w:rPr>
      <w:rFonts w:eastAsia="Times New Roman"/>
      <w:lang w:eastAsia="ru-RU"/>
    </w:rPr>
  </w:style>
  <w:style w:type="paragraph" w:styleId="a7">
    <w:name w:val="Body Text"/>
    <w:basedOn w:val="a"/>
    <w:link w:val="a8"/>
    <w:uiPriority w:val="99"/>
    <w:rsid w:val="002F46AA"/>
    <w:pPr>
      <w:spacing w:after="120"/>
    </w:pPr>
    <w:rPr>
      <w:rFonts w:eastAsia="Times New Roman"/>
      <w:lang w:eastAsia="ru-RU"/>
    </w:rPr>
  </w:style>
  <w:style w:type="character" w:customStyle="1" w:styleId="a8">
    <w:name w:val="Основной текст Знак"/>
    <w:basedOn w:val="a0"/>
    <w:link w:val="a7"/>
    <w:uiPriority w:val="99"/>
    <w:locked/>
    <w:rsid w:val="002F46AA"/>
    <w:rPr>
      <w:rFonts w:ascii="Times New Roman" w:hAnsi="Times New Roman" w:cs="Times New Roman"/>
      <w:sz w:val="24"/>
      <w:szCs w:val="24"/>
      <w:lang w:eastAsia="ru-RU"/>
    </w:rPr>
  </w:style>
  <w:style w:type="paragraph" w:styleId="21">
    <w:name w:val="Body Text Indent 2"/>
    <w:basedOn w:val="a"/>
    <w:link w:val="22"/>
    <w:uiPriority w:val="99"/>
    <w:rsid w:val="002F46AA"/>
    <w:pPr>
      <w:spacing w:after="120" w:line="480" w:lineRule="auto"/>
      <w:ind w:left="283"/>
    </w:pPr>
    <w:rPr>
      <w:rFonts w:eastAsia="Times New Roman"/>
      <w:lang w:eastAsia="ru-RU"/>
    </w:rPr>
  </w:style>
  <w:style w:type="character" w:customStyle="1" w:styleId="22">
    <w:name w:val="Основной текст с отступом 2 Знак"/>
    <w:basedOn w:val="a0"/>
    <w:link w:val="21"/>
    <w:uiPriority w:val="99"/>
    <w:locked/>
    <w:rsid w:val="002F46AA"/>
    <w:rPr>
      <w:rFonts w:ascii="Times New Roman" w:hAnsi="Times New Roman" w:cs="Times New Roman"/>
      <w:sz w:val="24"/>
      <w:szCs w:val="24"/>
      <w:lang w:eastAsia="ru-RU"/>
    </w:rPr>
  </w:style>
  <w:style w:type="paragraph" w:customStyle="1" w:styleId="ConsPlusNonformat">
    <w:name w:val="ConsPlusNonformat"/>
    <w:uiPriority w:val="99"/>
    <w:rsid w:val="002F46AA"/>
    <w:pPr>
      <w:widowControl w:val="0"/>
      <w:autoSpaceDE w:val="0"/>
      <w:autoSpaceDN w:val="0"/>
      <w:adjustRightInd w:val="0"/>
    </w:pPr>
    <w:rPr>
      <w:rFonts w:ascii="Courier New" w:eastAsia="Times New Roman" w:hAnsi="Courier New" w:cs="Courier New"/>
      <w:sz w:val="20"/>
      <w:szCs w:val="20"/>
    </w:rPr>
  </w:style>
  <w:style w:type="character" w:customStyle="1" w:styleId="ConsPlusNormal0">
    <w:name w:val="ConsPlusNormal Знак"/>
    <w:link w:val="ConsPlusNormal"/>
    <w:uiPriority w:val="99"/>
    <w:locked/>
    <w:rsid w:val="002F46AA"/>
    <w:rPr>
      <w:rFonts w:ascii="Times New Roman" w:hAnsi="Times New Roman"/>
      <w:sz w:val="28"/>
      <w:lang w:eastAsia="ru-RU"/>
    </w:rPr>
  </w:style>
  <w:style w:type="paragraph" w:customStyle="1" w:styleId="ConsNonformat">
    <w:name w:val="ConsNonformat"/>
    <w:uiPriority w:val="99"/>
    <w:rsid w:val="002F46AA"/>
    <w:pPr>
      <w:widowControl w:val="0"/>
      <w:autoSpaceDE w:val="0"/>
      <w:autoSpaceDN w:val="0"/>
      <w:adjustRightInd w:val="0"/>
    </w:pPr>
    <w:rPr>
      <w:rFonts w:ascii="Courier New" w:eastAsia="Times New Roman" w:hAnsi="Courier New" w:cs="Courier New"/>
      <w:sz w:val="20"/>
      <w:szCs w:val="20"/>
    </w:rPr>
  </w:style>
  <w:style w:type="paragraph" w:styleId="a9">
    <w:name w:val="Normal (Web)"/>
    <w:basedOn w:val="a"/>
    <w:uiPriority w:val="99"/>
    <w:rsid w:val="002F46AA"/>
    <w:pPr>
      <w:spacing w:before="100" w:beforeAutospacing="1" w:after="100" w:afterAutospacing="1"/>
    </w:pPr>
    <w:rPr>
      <w:rFonts w:eastAsia="Times New Roman"/>
      <w:lang w:eastAsia="ru-RU"/>
    </w:rPr>
  </w:style>
  <w:style w:type="character" w:styleId="aa">
    <w:name w:val="Hyperlink"/>
    <w:basedOn w:val="a0"/>
    <w:uiPriority w:val="99"/>
    <w:rsid w:val="002F46AA"/>
    <w:rPr>
      <w:rFonts w:cs="Times New Roman"/>
      <w:color w:val="0000FF"/>
      <w:u w:val="single"/>
    </w:rPr>
  </w:style>
  <w:style w:type="paragraph" w:styleId="ab">
    <w:name w:val="header"/>
    <w:basedOn w:val="a"/>
    <w:link w:val="ac"/>
    <w:uiPriority w:val="99"/>
    <w:rsid w:val="00197CE4"/>
    <w:pPr>
      <w:tabs>
        <w:tab w:val="center" w:pos="4677"/>
        <w:tab w:val="right" w:pos="9355"/>
      </w:tabs>
    </w:pPr>
  </w:style>
  <w:style w:type="character" w:customStyle="1" w:styleId="ac">
    <w:name w:val="Верхний колонтитул Знак"/>
    <w:basedOn w:val="a0"/>
    <w:link w:val="ab"/>
    <w:uiPriority w:val="99"/>
    <w:locked/>
    <w:rsid w:val="00197CE4"/>
    <w:rPr>
      <w:rFonts w:ascii="Times New Roman" w:eastAsia="Batang" w:hAnsi="Times New Roman" w:cs="Times New Roman"/>
      <w:sz w:val="24"/>
      <w:szCs w:val="24"/>
      <w:lang w:eastAsia="ko-KR"/>
    </w:rPr>
  </w:style>
  <w:style w:type="paragraph" w:styleId="ad">
    <w:name w:val="footer"/>
    <w:basedOn w:val="a"/>
    <w:link w:val="ae"/>
    <w:uiPriority w:val="99"/>
    <w:rsid w:val="00197CE4"/>
    <w:pPr>
      <w:tabs>
        <w:tab w:val="center" w:pos="4677"/>
        <w:tab w:val="right" w:pos="9355"/>
      </w:tabs>
    </w:pPr>
  </w:style>
  <w:style w:type="character" w:customStyle="1" w:styleId="ae">
    <w:name w:val="Нижний колонтитул Знак"/>
    <w:basedOn w:val="a0"/>
    <w:link w:val="ad"/>
    <w:uiPriority w:val="99"/>
    <w:locked/>
    <w:rsid w:val="00197CE4"/>
    <w:rPr>
      <w:rFonts w:ascii="Times New Roman" w:eastAsia="Batang" w:hAnsi="Times New Roman" w:cs="Times New Roman"/>
      <w:sz w:val="24"/>
      <w:szCs w:val="24"/>
      <w:lang w:eastAsia="ko-KR"/>
    </w:rPr>
  </w:style>
  <w:style w:type="paragraph" w:styleId="af">
    <w:name w:val="Balloon Text"/>
    <w:basedOn w:val="a"/>
    <w:link w:val="af0"/>
    <w:uiPriority w:val="99"/>
    <w:semiHidden/>
    <w:rsid w:val="00964BD5"/>
    <w:rPr>
      <w:rFonts w:ascii="Segoe UI" w:hAnsi="Segoe UI" w:cs="Segoe UI"/>
      <w:sz w:val="18"/>
      <w:szCs w:val="18"/>
    </w:rPr>
  </w:style>
  <w:style w:type="character" w:customStyle="1" w:styleId="af0">
    <w:name w:val="Текст выноски Знак"/>
    <w:basedOn w:val="a0"/>
    <w:link w:val="af"/>
    <w:uiPriority w:val="99"/>
    <w:semiHidden/>
    <w:locked/>
    <w:rsid w:val="00964BD5"/>
    <w:rPr>
      <w:rFonts w:ascii="Segoe UI" w:eastAsia="Batang" w:hAnsi="Segoe UI" w:cs="Segoe UI"/>
      <w:sz w:val="18"/>
      <w:szCs w:val="18"/>
      <w:lang w:eastAsia="ko-KR"/>
    </w:rPr>
  </w:style>
  <w:style w:type="paragraph" w:styleId="23">
    <w:name w:val="Body Text 2"/>
    <w:basedOn w:val="a"/>
    <w:link w:val="24"/>
    <w:uiPriority w:val="99"/>
    <w:rsid w:val="00964BD5"/>
    <w:pPr>
      <w:spacing w:after="120" w:line="480" w:lineRule="auto"/>
    </w:pPr>
    <w:rPr>
      <w:rFonts w:eastAsia="Times New Roman"/>
      <w:sz w:val="28"/>
      <w:szCs w:val="20"/>
      <w:lang w:eastAsia="ru-RU"/>
    </w:rPr>
  </w:style>
  <w:style w:type="character" w:customStyle="1" w:styleId="24">
    <w:name w:val="Основной текст 2 Знак"/>
    <w:basedOn w:val="a0"/>
    <w:link w:val="23"/>
    <w:uiPriority w:val="99"/>
    <w:locked/>
    <w:rsid w:val="00964BD5"/>
    <w:rPr>
      <w:rFonts w:ascii="Times New Roman" w:hAnsi="Times New Roman" w:cs="Times New Roman"/>
      <w:sz w:val="20"/>
      <w:szCs w:val="20"/>
      <w:lang w:eastAsia="ru-RU"/>
    </w:rPr>
  </w:style>
  <w:style w:type="paragraph" w:styleId="af1">
    <w:name w:val="List Paragraph"/>
    <w:basedOn w:val="a"/>
    <w:uiPriority w:val="99"/>
    <w:qFormat/>
    <w:rsid w:val="005F171F"/>
    <w:pPr>
      <w:ind w:left="720"/>
      <w:contextualSpacing/>
    </w:pPr>
  </w:style>
  <w:style w:type="paragraph" w:customStyle="1" w:styleId="af2">
    <w:name w:val="Знак Знак Знак"/>
    <w:basedOn w:val="a"/>
    <w:uiPriority w:val="99"/>
    <w:rsid w:val="00DD62E6"/>
    <w:pPr>
      <w:spacing w:before="100" w:beforeAutospacing="1" w:after="100" w:afterAutospacing="1"/>
    </w:pPr>
    <w:rPr>
      <w:rFonts w:ascii="Tahoma" w:eastAsia="Times New Roman" w:hAnsi="Tahoma" w:cs="Tahoma"/>
      <w:sz w:val="20"/>
      <w:szCs w:val="20"/>
      <w:lang w:val="en-US" w:eastAsia="en-US"/>
    </w:rPr>
  </w:style>
  <w:style w:type="paragraph" w:customStyle="1" w:styleId="af3">
    <w:name w:val="Содержимое таблицы"/>
    <w:basedOn w:val="a"/>
    <w:uiPriority w:val="99"/>
    <w:rsid w:val="006A6540"/>
    <w:pPr>
      <w:widowControl w:val="0"/>
      <w:suppressLineNumbers/>
      <w:suppressAutoHyphens/>
      <w:autoSpaceDE w:val="0"/>
    </w:pPr>
    <w:rPr>
      <w:rFonts w:eastAsia="Times New Roman"/>
      <w:sz w:val="20"/>
      <w:szCs w:val="20"/>
      <w:lang w:eastAsia="ar-SA"/>
    </w:rPr>
  </w:style>
  <w:style w:type="character" w:customStyle="1" w:styleId="grame">
    <w:name w:val="grame"/>
    <w:basedOn w:val="a0"/>
    <w:uiPriority w:val="99"/>
    <w:rsid w:val="008237E2"/>
    <w:rPr>
      <w:rFonts w:cs="Times New Roman"/>
    </w:rPr>
  </w:style>
  <w:style w:type="paragraph" w:customStyle="1" w:styleId="Default">
    <w:name w:val="Default"/>
    <w:uiPriority w:val="99"/>
    <w:rsid w:val="002077DD"/>
    <w:pPr>
      <w:autoSpaceDE w:val="0"/>
      <w:autoSpaceDN w:val="0"/>
      <w:adjustRightInd w:val="0"/>
    </w:pPr>
    <w:rPr>
      <w:rFonts w:ascii="Arial Narrow" w:hAnsi="Arial Narrow" w:cs="Arial Narrow"/>
      <w:color w:val="000000"/>
      <w:sz w:val="24"/>
      <w:szCs w:val="24"/>
    </w:rPr>
  </w:style>
  <w:style w:type="paragraph" w:customStyle="1" w:styleId="1">
    <w:name w:val="Без интервала1"/>
    <w:uiPriority w:val="99"/>
    <w:rsid w:val="002077DD"/>
    <w:pPr>
      <w:jc w:val="both"/>
    </w:pPr>
    <w:rPr>
      <w:rFonts w:ascii="Times New Roman" w:eastAsia="Times New Roman" w:hAnsi="Times New Roman"/>
      <w:sz w:val="24"/>
      <w:szCs w:val="24"/>
    </w:rPr>
  </w:style>
  <w:style w:type="character" w:customStyle="1" w:styleId="FontStyle12">
    <w:name w:val="Font Style12"/>
    <w:uiPriority w:val="99"/>
    <w:rsid w:val="00B45B57"/>
    <w:rPr>
      <w:rFonts w:ascii="Times New Roman" w:hAnsi="Times New Roman"/>
      <w:b/>
      <w:sz w:val="22"/>
    </w:rPr>
  </w:style>
  <w:style w:type="paragraph" w:styleId="31">
    <w:name w:val="Body Text Indent 3"/>
    <w:basedOn w:val="a"/>
    <w:link w:val="32"/>
    <w:uiPriority w:val="99"/>
    <w:semiHidden/>
    <w:rsid w:val="00847B22"/>
    <w:pPr>
      <w:spacing w:after="120"/>
      <w:ind w:left="283"/>
    </w:pPr>
    <w:rPr>
      <w:rFonts w:eastAsia="Calibri"/>
      <w:sz w:val="16"/>
      <w:szCs w:val="16"/>
      <w:lang w:eastAsia="ru-RU"/>
    </w:rPr>
  </w:style>
  <w:style w:type="character" w:customStyle="1" w:styleId="32">
    <w:name w:val="Основной текст с отступом 3 Знак"/>
    <w:basedOn w:val="a0"/>
    <w:link w:val="31"/>
    <w:uiPriority w:val="99"/>
    <w:semiHidden/>
    <w:locked/>
    <w:rsid w:val="00847B22"/>
    <w:rPr>
      <w:rFonts w:ascii="Times New Roman" w:eastAsia="Times New Roman" w:hAnsi="Times New Roman" w:cs="Times New Roman"/>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locked="1" w:semiHidden="0" w:uiPriority="0"/>
    <w:lsdException w:name="Body Text 3" w:unhideWhenUsed="1"/>
    <w:lsdException w:name="Body Text Indent 2" w:locked="1" w:semiHidden="0" w:uiPriority="0"/>
    <w:lsdException w:name="Body Text Indent 3" w:locked="1" w:semiHidden="0" w:uiPriority="0"/>
    <w:lsdException w:name="Block Text" w:unhideWhenUsed="1"/>
    <w:lsdException w:name="Hyperlink" w:locked="1" w:semiHidden="0" w:uiPriority="0"/>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locked="1" w:semiHidden="0" w:uiPriority="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2F46AA"/>
    <w:rPr>
      <w:rFonts w:ascii="Times New Roman" w:eastAsia="Batang" w:hAnsi="Times New Roman"/>
      <w:sz w:val="24"/>
      <w:szCs w:val="24"/>
      <w:lang w:eastAsia="ko-KR"/>
    </w:rPr>
  </w:style>
  <w:style w:type="paragraph" w:styleId="2">
    <w:name w:val="heading 2"/>
    <w:basedOn w:val="a"/>
    <w:next w:val="a"/>
    <w:link w:val="20"/>
    <w:uiPriority w:val="99"/>
    <w:qFormat/>
    <w:rsid w:val="002E2613"/>
    <w:pPr>
      <w:keepNext/>
      <w:keepLines/>
      <w:spacing w:before="40"/>
      <w:outlineLvl w:val="1"/>
    </w:pPr>
    <w:rPr>
      <w:rFonts w:ascii="Cambria" w:eastAsia="Times New Roman" w:hAnsi="Cambria"/>
      <w:color w:val="365F91"/>
      <w:sz w:val="26"/>
      <w:szCs w:val="26"/>
    </w:rPr>
  </w:style>
  <w:style w:type="paragraph" w:styleId="3">
    <w:name w:val="heading 3"/>
    <w:basedOn w:val="a"/>
    <w:next w:val="a"/>
    <w:link w:val="30"/>
    <w:uiPriority w:val="99"/>
    <w:qFormat/>
    <w:rsid w:val="00964BD5"/>
    <w:pPr>
      <w:keepNext/>
      <w:spacing w:before="240" w:after="60"/>
      <w:outlineLvl w:val="2"/>
    </w:pPr>
    <w:rPr>
      <w:rFonts w:ascii="Cambria" w:eastAsia="Times New Roman" w:hAnsi="Cambria"/>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2E2613"/>
    <w:rPr>
      <w:rFonts w:ascii="Cambria" w:hAnsi="Cambria" w:cs="Times New Roman"/>
      <w:color w:val="365F91"/>
      <w:sz w:val="26"/>
      <w:szCs w:val="26"/>
      <w:lang w:eastAsia="ko-KR"/>
    </w:rPr>
  </w:style>
  <w:style w:type="character" w:customStyle="1" w:styleId="30">
    <w:name w:val="Заголовок 3 Знак"/>
    <w:basedOn w:val="a0"/>
    <w:link w:val="3"/>
    <w:uiPriority w:val="99"/>
    <w:semiHidden/>
    <w:locked/>
    <w:rsid w:val="00964BD5"/>
    <w:rPr>
      <w:rFonts w:ascii="Cambria" w:hAnsi="Cambria" w:cs="Times New Roman"/>
      <w:b/>
      <w:bCs/>
      <w:sz w:val="26"/>
      <w:szCs w:val="26"/>
      <w:lang w:eastAsia="ru-RU"/>
    </w:rPr>
  </w:style>
  <w:style w:type="paragraph" w:styleId="a3">
    <w:name w:val="Title"/>
    <w:basedOn w:val="a"/>
    <w:link w:val="a4"/>
    <w:uiPriority w:val="99"/>
    <w:qFormat/>
    <w:rsid w:val="002F46AA"/>
    <w:pPr>
      <w:jc w:val="center"/>
    </w:pPr>
    <w:rPr>
      <w:rFonts w:eastAsia="Times New Roman"/>
      <w:sz w:val="48"/>
      <w:szCs w:val="20"/>
      <w:lang w:eastAsia="ru-RU"/>
    </w:rPr>
  </w:style>
  <w:style w:type="character" w:customStyle="1" w:styleId="a4">
    <w:name w:val="Название Знак"/>
    <w:basedOn w:val="a0"/>
    <w:link w:val="a3"/>
    <w:uiPriority w:val="99"/>
    <w:locked/>
    <w:rsid w:val="002F46AA"/>
    <w:rPr>
      <w:rFonts w:ascii="Times New Roman" w:hAnsi="Times New Roman" w:cs="Times New Roman"/>
      <w:sz w:val="20"/>
      <w:szCs w:val="20"/>
      <w:lang w:eastAsia="ru-RU"/>
    </w:rPr>
  </w:style>
  <w:style w:type="paragraph" w:customStyle="1" w:styleId="a5">
    <w:name w:val="Знак Знак Знак Знак Знак Знак Знак Знак Знак Знак Знак Знак Знак"/>
    <w:basedOn w:val="a"/>
    <w:uiPriority w:val="99"/>
    <w:rsid w:val="002F46AA"/>
    <w:pPr>
      <w:spacing w:after="160" w:line="240" w:lineRule="exact"/>
    </w:pPr>
    <w:rPr>
      <w:rFonts w:ascii="Verdana" w:eastAsia="Times New Roman" w:hAnsi="Verdana"/>
      <w:lang w:val="en-US" w:eastAsia="en-US"/>
    </w:rPr>
  </w:style>
  <w:style w:type="paragraph" w:customStyle="1" w:styleId="a6">
    <w:name w:val="Знак Знак Знак Знак Знак Знак Знак Знак Знак"/>
    <w:basedOn w:val="a"/>
    <w:uiPriority w:val="99"/>
    <w:rsid w:val="002F46AA"/>
    <w:pPr>
      <w:spacing w:before="100" w:beforeAutospacing="1" w:after="100" w:afterAutospacing="1"/>
    </w:pPr>
    <w:rPr>
      <w:rFonts w:ascii="Tahoma" w:eastAsia="Times New Roman" w:hAnsi="Tahoma"/>
      <w:sz w:val="20"/>
      <w:szCs w:val="20"/>
      <w:lang w:val="en-US" w:eastAsia="en-US"/>
    </w:rPr>
  </w:style>
  <w:style w:type="paragraph" w:customStyle="1" w:styleId="ConsPlusNormal">
    <w:name w:val="ConsPlusNormal"/>
    <w:link w:val="ConsPlusNormal0"/>
    <w:uiPriority w:val="99"/>
    <w:rsid w:val="002F46AA"/>
    <w:pPr>
      <w:autoSpaceDE w:val="0"/>
      <w:autoSpaceDN w:val="0"/>
      <w:adjustRightInd w:val="0"/>
    </w:pPr>
    <w:rPr>
      <w:rFonts w:ascii="Times New Roman" w:eastAsia="Times New Roman" w:hAnsi="Times New Roman"/>
      <w:sz w:val="28"/>
      <w:szCs w:val="28"/>
    </w:rPr>
  </w:style>
  <w:style w:type="paragraph" w:customStyle="1" w:styleId="western">
    <w:name w:val="western"/>
    <w:basedOn w:val="a"/>
    <w:uiPriority w:val="99"/>
    <w:rsid w:val="002F46AA"/>
    <w:pPr>
      <w:spacing w:before="100" w:beforeAutospacing="1" w:after="100" w:afterAutospacing="1"/>
    </w:pPr>
    <w:rPr>
      <w:rFonts w:eastAsia="Times New Roman"/>
      <w:lang w:eastAsia="ru-RU"/>
    </w:rPr>
  </w:style>
  <w:style w:type="paragraph" w:styleId="a7">
    <w:name w:val="Body Text"/>
    <w:basedOn w:val="a"/>
    <w:link w:val="a8"/>
    <w:uiPriority w:val="99"/>
    <w:rsid w:val="002F46AA"/>
    <w:pPr>
      <w:spacing w:after="120"/>
    </w:pPr>
    <w:rPr>
      <w:rFonts w:eastAsia="Times New Roman"/>
      <w:lang w:eastAsia="ru-RU"/>
    </w:rPr>
  </w:style>
  <w:style w:type="character" w:customStyle="1" w:styleId="a8">
    <w:name w:val="Основной текст Знак"/>
    <w:basedOn w:val="a0"/>
    <w:link w:val="a7"/>
    <w:uiPriority w:val="99"/>
    <w:locked/>
    <w:rsid w:val="002F46AA"/>
    <w:rPr>
      <w:rFonts w:ascii="Times New Roman" w:hAnsi="Times New Roman" w:cs="Times New Roman"/>
      <w:sz w:val="24"/>
      <w:szCs w:val="24"/>
      <w:lang w:eastAsia="ru-RU"/>
    </w:rPr>
  </w:style>
  <w:style w:type="paragraph" w:styleId="21">
    <w:name w:val="Body Text Indent 2"/>
    <w:basedOn w:val="a"/>
    <w:link w:val="22"/>
    <w:uiPriority w:val="99"/>
    <w:rsid w:val="002F46AA"/>
    <w:pPr>
      <w:spacing w:after="120" w:line="480" w:lineRule="auto"/>
      <w:ind w:left="283"/>
    </w:pPr>
    <w:rPr>
      <w:rFonts w:eastAsia="Times New Roman"/>
      <w:lang w:eastAsia="ru-RU"/>
    </w:rPr>
  </w:style>
  <w:style w:type="character" w:customStyle="1" w:styleId="22">
    <w:name w:val="Основной текст с отступом 2 Знак"/>
    <w:basedOn w:val="a0"/>
    <w:link w:val="21"/>
    <w:uiPriority w:val="99"/>
    <w:locked/>
    <w:rsid w:val="002F46AA"/>
    <w:rPr>
      <w:rFonts w:ascii="Times New Roman" w:hAnsi="Times New Roman" w:cs="Times New Roman"/>
      <w:sz w:val="24"/>
      <w:szCs w:val="24"/>
      <w:lang w:eastAsia="ru-RU"/>
    </w:rPr>
  </w:style>
  <w:style w:type="paragraph" w:customStyle="1" w:styleId="ConsPlusNonformat">
    <w:name w:val="ConsPlusNonformat"/>
    <w:uiPriority w:val="99"/>
    <w:rsid w:val="002F46AA"/>
    <w:pPr>
      <w:widowControl w:val="0"/>
      <w:autoSpaceDE w:val="0"/>
      <w:autoSpaceDN w:val="0"/>
      <w:adjustRightInd w:val="0"/>
    </w:pPr>
    <w:rPr>
      <w:rFonts w:ascii="Courier New" w:eastAsia="Times New Roman" w:hAnsi="Courier New" w:cs="Courier New"/>
      <w:sz w:val="20"/>
      <w:szCs w:val="20"/>
    </w:rPr>
  </w:style>
  <w:style w:type="character" w:customStyle="1" w:styleId="ConsPlusNormal0">
    <w:name w:val="ConsPlusNormal Знак"/>
    <w:link w:val="ConsPlusNormal"/>
    <w:uiPriority w:val="99"/>
    <w:locked/>
    <w:rsid w:val="002F46AA"/>
    <w:rPr>
      <w:rFonts w:ascii="Times New Roman" w:hAnsi="Times New Roman"/>
      <w:sz w:val="28"/>
      <w:lang w:eastAsia="ru-RU"/>
    </w:rPr>
  </w:style>
  <w:style w:type="paragraph" w:customStyle="1" w:styleId="ConsNonformat">
    <w:name w:val="ConsNonformat"/>
    <w:uiPriority w:val="99"/>
    <w:rsid w:val="002F46AA"/>
    <w:pPr>
      <w:widowControl w:val="0"/>
      <w:autoSpaceDE w:val="0"/>
      <w:autoSpaceDN w:val="0"/>
      <w:adjustRightInd w:val="0"/>
    </w:pPr>
    <w:rPr>
      <w:rFonts w:ascii="Courier New" w:eastAsia="Times New Roman" w:hAnsi="Courier New" w:cs="Courier New"/>
      <w:sz w:val="20"/>
      <w:szCs w:val="20"/>
    </w:rPr>
  </w:style>
  <w:style w:type="paragraph" w:styleId="a9">
    <w:name w:val="Normal (Web)"/>
    <w:basedOn w:val="a"/>
    <w:uiPriority w:val="99"/>
    <w:rsid w:val="002F46AA"/>
    <w:pPr>
      <w:spacing w:before="100" w:beforeAutospacing="1" w:after="100" w:afterAutospacing="1"/>
    </w:pPr>
    <w:rPr>
      <w:rFonts w:eastAsia="Times New Roman"/>
      <w:lang w:eastAsia="ru-RU"/>
    </w:rPr>
  </w:style>
  <w:style w:type="character" w:styleId="aa">
    <w:name w:val="Hyperlink"/>
    <w:basedOn w:val="a0"/>
    <w:uiPriority w:val="99"/>
    <w:rsid w:val="002F46AA"/>
    <w:rPr>
      <w:rFonts w:cs="Times New Roman"/>
      <w:color w:val="0000FF"/>
      <w:u w:val="single"/>
    </w:rPr>
  </w:style>
  <w:style w:type="paragraph" w:styleId="ab">
    <w:name w:val="header"/>
    <w:basedOn w:val="a"/>
    <w:link w:val="ac"/>
    <w:uiPriority w:val="99"/>
    <w:rsid w:val="00197CE4"/>
    <w:pPr>
      <w:tabs>
        <w:tab w:val="center" w:pos="4677"/>
        <w:tab w:val="right" w:pos="9355"/>
      </w:tabs>
    </w:pPr>
  </w:style>
  <w:style w:type="character" w:customStyle="1" w:styleId="ac">
    <w:name w:val="Верхний колонтитул Знак"/>
    <w:basedOn w:val="a0"/>
    <w:link w:val="ab"/>
    <w:uiPriority w:val="99"/>
    <w:locked/>
    <w:rsid w:val="00197CE4"/>
    <w:rPr>
      <w:rFonts w:ascii="Times New Roman" w:eastAsia="Batang" w:hAnsi="Times New Roman" w:cs="Times New Roman"/>
      <w:sz w:val="24"/>
      <w:szCs w:val="24"/>
      <w:lang w:eastAsia="ko-KR"/>
    </w:rPr>
  </w:style>
  <w:style w:type="paragraph" w:styleId="ad">
    <w:name w:val="footer"/>
    <w:basedOn w:val="a"/>
    <w:link w:val="ae"/>
    <w:uiPriority w:val="99"/>
    <w:rsid w:val="00197CE4"/>
    <w:pPr>
      <w:tabs>
        <w:tab w:val="center" w:pos="4677"/>
        <w:tab w:val="right" w:pos="9355"/>
      </w:tabs>
    </w:pPr>
  </w:style>
  <w:style w:type="character" w:customStyle="1" w:styleId="ae">
    <w:name w:val="Нижний колонтитул Знак"/>
    <w:basedOn w:val="a0"/>
    <w:link w:val="ad"/>
    <w:uiPriority w:val="99"/>
    <w:locked/>
    <w:rsid w:val="00197CE4"/>
    <w:rPr>
      <w:rFonts w:ascii="Times New Roman" w:eastAsia="Batang" w:hAnsi="Times New Roman" w:cs="Times New Roman"/>
      <w:sz w:val="24"/>
      <w:szCs w:val="24"/>
      <w:lang w:eastAsia="ko-KR"/>
    </w:rPr>
  </w:style>
  <w:style w:type="paragraph" w:styleId="af">
    <w:name w:val="Balloon Text"/>
    <w:basedOn w:val="a"/>
    <w:link w:val="af0"/>
    <w:uiPriority w:val="99"/>
    <w:semiHidden/>
    <w:rsid w:val="00964BD5"/>
    <w:rPr>
      <w:rFonts w:ascii="Segoe UI" w:hAnsi="Segoe UI" w:cs="Segoe UI"/>
      <w:sz w:val="18"/>
      <w:szCs w:val="18"/>
    </w:rPr>
  </w:style>
  <w:style w:type="character" w:customStyle="1" w:styleId="af0">
    <w:name w:val="Текст выноски Знак"/>
    <w:basedOn w:val="a0"/>
    <w:link w:val="af"/>
    <w:uiPriority w:val="99"/>
    <w:semiHidden/>
    <w:locked/>
    <w:rsid w:val="00964BD5"/>
    <w:rPr>
      <w:rFonts w:ascii="Segoe UI" w:eastAsia="Batang" w:hAnsi="Segoe UI" w:cs="Segoe UI"/>
      <w:sz w:val="18"/>
      <w:szCs w:val="18"/>
      <w:lang w:eastAsia="ko-KR"/>
    </w:rPr>
  </w:style>
  <w:style w:type="paragraph" w:styleId="23">
    <w:name w:val="Body Text 2"/>
    <w:basedOn w:val="a"/>
    <w:link w:val="24"/>
    <w:uiPriority w:val="99"/>
    <w:rsid w:val="00964BD5"/>
    <w:pPr>
      <w:spacing w:after="120" w:line="480" w:lineRule="auto"/>
    </w:pPr>
    <w:rPr>
      <w:rFonts w:eastAsia="Times New Roman"/>
      <w:sz w:val="28"/>
      <w:szCs w:val="20"/>
      <w:lang w:eastAsia="ru-RU"/>
    </w:rPr>
  </w:style>
  <w:style w:type="character" w:customStyle="1" w:styleId="24">
    <w:name w:val="Основной текст 2 Знак"/>
    <w:basedOn w:val="a0"/>
    <w:link w:val="23"/>
    <w:uiPriority w:val="99"/>
    <w:locked/>
    <w:rsid w:val="00964BD5"/>
    <w:rPr>
      <w:rFonts w:ascii="Times New Roman" w:hAnsi="Times New Roman" w:cs="Times New Roman"/>
      <w:sz w:val="20"/>
      <w:szCs w:val="20"/>
      <w:lang w:eastAsia="ru-RU"/>
    </w:rPr>
  </w:style>
  <w:style w:type="paragraph" w:styleId="af1">
    <w:name w:val="List Paragraph"/>
    <w:basedOn w:val="a"/>
    <w:uiPriority w:val="99"/>
    <w:qFormat/>
    <w:rsid w:val="005F171F"/>
    <w:pPr>
      <w:ind w:left="720"/>
      <w:contextualSpacing/>
    </w:pPr>
  </w:style>
  <w:style w:type="paragraph" w:customStyle="1" w:styleId="af2">
    <w:name w:val="Знак Знак Знак"/>
    <w:basedOn w:val="a"/>
    <w:uiPriority w:val="99"/>
    <w:rsid w:val="00DD62E6"/>
    <w:pPr>
      <w:spacing w:before="100" w:beforeAutospacing="1" w:after="100" w:afterAutospacing="1"/>
    </w:pPr>
    <w:rPr>
      <w:rFonts w:ascii="Tahoma" w:eastAsia="Times New Roman" w:hAnsi="Tahoma" w:cs="Tahoma"/>
      <w:sz w:val="20"/>
      <w:szCs w:val="20"/>
      <w:lang w:val="en-US" w:eastAsia="en-US"/>
    </w:rPr>
  </w:style>
  <w:style w:type="paragraph" w:customStyle="1" w:styleId="af3">
    <w:name w:val="Содержимое таблицы"/>
    <w:basedOn w:val="a"/>
    <w:uiPriority w:val="99"/>
    <w:rsid w:val="006A6540"/>
    <w:pPr>
      <w:widowControl w:val="0"/>
      <w:suppressLineNumbers/>
      <w:suppressAutoHyphens/>
      <w:autoSpaceDE w:val="0"/>
    </w:pPr>
    <w:rPr>
      <w:rFonts w:eastAsia="Times New Roman"/>
      <w:sz w:val="20"/>
      <w:szCs w:val="20"/>
      <w:lang w:eastAsia="ar-SA"/>
    </w:rPr>
  </w:style>
  <w:style w:type="character" w:customStyle="1" w:styleId="grame">
    <w:name w:val="grame"/>
    <w:basedOn w:val="a0"/>
    <w:uiPriority w:val="99"/>
    <w:rsid w:val="008237E2"/>
    <w:rPr>
      <w:rFonts w:cs="Times New Roman"/>
    </w:rPr>
  </w:style>
  <w:style w:type="paragraph" w:customStyle="1" w:styleId="Default">
    <w:name w:val="Default"/>
    <w:uiPriority w:val="99"/>
    <w:rsid w:val="002077DD"/>
    <w:pPr>
      <w:autoSpaceDE w:val="0"/>
      <w:autoSpaceDN w:val="0"/>
      <w:adjustRightInd w:val="0"/>
    </w:pPr>
    <w:rPr>
      <w:rFonts w:ascii="Arial Narrow" w:hAnsi="Arial Narrow" w:cs="Arial Narrow"/>
      <w:color w:val="000000"/>
      <w:sz w:val="24"/>
      <w:szCs w:val="24"/>
    </w:rPr>
  </w:style>
  <w:style w:type="paragraph" w:customStyle="1" w:styleId="1">
    <w:name w:val="Без интервала1"/>
    <w:uiPriority w:val="99"/>
    <w:rsid w:val="002077DD"/>
    <w:pPr>
      <w:jc w:val="both"/>
    </w:pPr>
    <w:rPr>
      <w:rFonts w:ascii="Times New Roman" w:eastAsia="Times New Roman" w:hAnsi="Times New Roman"/>
      <w:sz w:val="24"/>
      <w:szCs w:val="24"/>
    </w:rPr>
  </w:style>
  <w:style w:type="character" w:customStyle="1" w:styleId="FontStyle12">
    <w:name w:val="Font Style12"/>
    <w:uiPriority w:val="99"/>
    <w:rsid w:val="00B45B57"/>
    <w:rPr>
      <w:rFonts w:ascii="Times New Roman" w:hAnsi="Times New Roman"/>
      <w:b/>
      <w:sz w:val="22"/>
    </w:rPr>
  </w:style>
  <w:style w:type="paragraph" w:styleId="31">
    <w:name w:val="Body Text Indent 3"/>
    <w:basedOn w:val="a"/>
    <w:link w:val="32"/>
    <w:uiPriority w:val="99"/>
    <w:semiHidden/>
    <w:rsid w:val="00847B22"/>
    <w:pPr>
      <w:spacing w:after="120"/>
      <w:ind w:left="283"/>
    </w:pPr>
    <w:rPr>
      <w:rFonts w:eastAsia="Calibri"/>
      <w:sz w:val="16"/>
      <w:szCs w:val="16"/>
      <w:lang w:eastAsia="ru-RU"/>
    </w:rPr>
  </w:style>
  <w:style w:type="character" w:customStyle="1" w:styleId="32">
    <w:name w:val="Основной текст с отступом 3 Знак"/>
    <w:basedOn w:val="a0"/>
    <w:link w:val="31"/>
    <w:uiPriority w:val="99"/>
    <w:semiHidden/>
    <w:locked/>
    <w:rsid w:val="00847B22"/>
    <w:rPr>
      <w:rFonts w:ascii="Times New Roman" w:eastAsia="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8572708">
      <w:marLeft w:val="0"/>
      <w:marRight w:val="0"/>
      <w:marTop w:val="0"/>
      <w:marBottom w:val="0"/>
      <w:divBdr>
        <w:top w:val="none" w:sz="0" w:space="0" w:color="auto"/>
        <w:left w:val="none" w:sz="0" w:space="0" w:color="auto"/>
        <w:bottom w:val="none" w:sz="0" w:space="0" w:color="auto"/>
        <w:right w:val="none" w:sz="0" w:space="0" w:color="auto"/>
      </w:divBdr>
    </w:div>
    <w:div w:id="1478572709">
      <w:marLeft w:val="0"/>
      <w:marRight w:val="0"/>
      <w:marTop w:val="0"/>
      <w:marBottom w:val="0"/>
      <w:divBdr>
        <w:top w:val="none" w:sz="0" w:space="0" w:color="auto"/>
        <w:left w:val="none" w:sz="0" w:space="0" w:color="auto"/>
        <w:bottom w:val="none" w:sz="0" w:space="0" w:color="auto"/>
        <w:right w:val="none" w:sz="0" w:space="0" w:color="auto"/>
      </w:divBdr>
    </w:div>
    <w:div w:id="1478572710">
      <w:marLeft w:val="0"/>
      <w:marRight w:val="0"/>
      <w:marTop w:val="0"/>
      <w:marBottom w:val="0"/>
      <w:divBdr>
        <w:top w:val="none" w:sz="0" w:space="0" w:color="auto"/>
        <w:left w:val="none" w:sz="0" w:space="0" w:color="auto"/>
        <w:bottom w:val="none" w:sz="0" w:space="0" w:color="auto"/>
        <w:right w:val="none" w:sz="0" w:space="0" w:color="auto"/>
      </w:divBdr>
    </w:div>
    <w:div w:id="1478572711">
      <w:marLeft w:val="0"/>
      <w:marRight w:val="0"/>
      <w:marTop w:val="0"/>
      <w:marBottom w:val="0"/>
      <w:divBdr>
        <w:top w:val="none" w:sz="0" w:space="0" w:color="auto"/>
        <w:left w:val="none" w:sz="0" w:space="0" w:color="auto"/>
        <w:bottom w:val="none" w:sz="0" w:space="0" w:color="auto"/>
        <w:right w:val="none" w:sz="0" w:space="0" w:color="auto"/>
      </w:divBdr>
    </w:div>
    <w:div w:id="1478572712">
      <w:marLeft w:val="0"/>
      <w:marRight w:val="0"/>
      <w:marTop w:val="0"/>
      <w:marBottom w:val="0"/>
      <w:divBdr>
        <w:top w:val="none" w:sz="0" w:space="0" w:color="auto"/>
        <w:left w:val="none" w:sz="0" w:space="0" w:color="auto"/>
        <w:bottom w:val="none" w:sz="0" w:space="0" w:color="auto"/>
        <w:right w:val="none" w:sz="0" w:space="0" w:color="auto"/>
      </w:divBdr>
    </w:div>
    <w:div w:id="1478572713">
      <w:marLeft w:val="0"/>
      <w:marRight w:val="0"/>
      <w:marTop w:val="0"/>
      <w:marBottom w:val="0"/>
      <w:divBdr>
        <w:top w:val="none" w:sz="0" w:space="0" w:color="auto"/>
        <w:left w:val="none" w:sz="0" w:space="0" w:color="auto"/>
        <w:bottom w:val="none" w:sz="0" w:space="0" w:color="auto"/>
        <w:right w:val="none" w:sz="0" w:space="0" w:color="auto"/>
      </w:divBdr>
    </w:div>
    <w:div w:id="1478572714">
      <w:marLeft w:val="0"/>
      <w:marRight w:val="0"/>
      <w:marTop w:val="0"/>
      <w:marBottom w:val="0"/>
      <w:divBdr>
        <w:top w:val="none" w:sz="0" w:space="0" w:color="auto"/>
        <w:left w:val="none" w:sz="0" w:space="0" w:color="auto"/>
        <w:bottom w:val="none" w:sz="0" w:space="0" w:color="auto"/>
        <w:right w:val="none" w:sz="0" w:space="0" w:color="auto"/>
      </w:divBdr>
    </w:div>
    <w:div w:id="1478572715">
      <w:marLeft w:val="0"/>
      <w:marRight w:val="0"/>
      <w:marTop w:val="0"/>
      <w:marBottom w:val="0"/>
      <w:divBdr>
        <w:top w:val="none" w:sz="0" w:space="0" w:color="auto"/>
        <w:left w:val="none" w:sz="0" w:space="0" w:color="auto"/>
        <w:bottom w:val="none" w:sz="0" w:space="0" w:color="auto"/>
        <w:right w:val="none" w:sz="0" w:space="0" w:color="auto"/>
      </w:divBdr>
    </w:div>
    <w:div w:id="1478572716">
      <w:marLeft w:val="0"/>
      <w:marRight w:val="0"/>
      <w:marTop w:val="0"/>
      <w:marBottom w:val="0"/>
      <w:divBdr>
        <w:top w:val="none" w:sz="0" w:space="0" w:color="auto"/>
        <w:left w:val="none" w:sz="0" w:space="0" w:color="auto"/>
        <w:bottom w:val="none" w:sz="0" w:space="0" w:color="auto"/>
        <w:right w:val="none" w:sz="0" w:space="0" w:color="auto"/>
      </w:divBdr>
    </w:div>
    <w:div w:id="14785727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ohr_kumi@mail.ru" TargetMode="External"/><Relationship Id="rId13" Type="http://schemas.openxmlformats.org/officeDocument/2006/relationships/image" Target="media/image3.jpe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yperlink" Target="http://www.torgi.gov.ru" TargetMode="External"/><Relationship Id="rId2" Type="http://schemas.openxmlformats.org/officeDocument/2006/relationships/styles" Target="styles.xml"/><Relationship Id="rId16" Type="http://schemas.openxmlformats.org/officeDocument/2006/relationships/hyperlink" Target="http://www.torgi.gov.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yperlink" Target="consultantplus://offline/ref=9BE5AE1D6BEC47D304A3404CD1D5655DF89A3A94738A63037C656E5E58381D939B2925E9A1AA114DD197D2DD177D7B4C5B1AFB9E1FD0200AL3uCF" TargetMode="External"/><Relationship Id="rId10" Type="http://schemas.openxmlformats.org/officeDocument/2006/relationships/hyperlink" Target="http://www.torgi.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consultantplus://offline/ref=9BE5AE1D6BEC47D304A3404CD1D5655DF9913392758E63037C656E5E58381D939B2925E9A1AA134BDA97D2DD177D7B4C5B1AFB9E1FD0200AL3uC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30</Pages>
  <Words>10683</Words>
  <Characters>60897</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71438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Светлана Старкова</cp:lastModifiedBy>
  <cp:revision>13</cp:revision>
  <cp:lastPrinted>2023-01-26T10:31:00Z</cp:lastPrinted>
  <dcterms:created xsi:type="dcterms:W3CDTF">2023-01-26T08:59:00Z</dcterms:created>
  <dcterms:modified xsi:type="dcterms:W3CDTF">2023-01-26T12:58:00Z</dcterms:modified>
</cp:coreProperties>
</file>