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D72EF" w:rsidTr="001D72EF">
        <w:trPr>
          <w:trHeight w:val="728"/>
        </w:trPr>
        <w:tc>
          <w:tcPr>
            <w:tcW w:w="4518" w:type="dxa"/>
            <w:vMerge w:val="restart"/>
            <w:hideMark/>
          </w:tcPr>
          <w:p w:rsidR="001D72EF" w:rsidRDefault="001D7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1D72EF" w:rsidRDefault="001D72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spacing w:val="-5"/>
                <w:sz w:val="24"/>
                <w:szCs w:val="24"/>
                <w:lang w:eastAsia="ru-RU"/>
              </w:rPr>
              <w:t>Похвистневский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Самарской</w:t>
            </w: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1D72EF" w:rsidRDefault="001D72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1D72EF" w:rsidRDefault="001D72EF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 </w:t>
            </w: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_________________</w:t>
            </w:r>
          </w:p>
          <w:p w:rsidR="001D72EF" w:rsidRDefault="001D72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Arial" w:eastAsia="Times New Roman" w:hAnsi="Arial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1D72EF" w:rsidRDefault="001D72EF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D72EF" w:rsidTr="001D72EF">
        <w:trPr>
          <w:trHeight w:val="3671"/>
        </w:trPr>
        <w:tc>
          <w:tcPr>
            <w:tcW w:w="4518" w:type="dxa"/>
            <w:vMerge/>
            <w:vAlign w:val="center"/>
            <w:hideMark/>
          </w:tcPr>
          <w:p w:rsidR="001D72EF" w:rsidRDefault="001D72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1D72EF" w:rsidRDefault="001D72EF" w:rsidP="001D72EF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1D72EF" w:rsidTr="001D72EF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72EF" w:rsidRDefault="001D72EF" w:rsidP="001D72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Административного регламента предоставления муниципальной услуги «Пред</w:t>
            </w:r>
            <w:r>
              <w:rPr>
                <w:rFonts w:ascii="Times New Roman" w:hAnsi="Times New Roman"/>
                <w:sz w:val="28"/>
                <w:szCs w:val="28"/>
              </w:rPr>
              <w:t>варительное согласование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земельного участка»</w:t>
            </w:r>
          </w:p>
        </w:tc>
      </w:tr>
    </w:tbl>
    <w:p w:rsidR="001D72EF" w:rsidRDefault="001D72EF" w:rsidP="001D72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72EF" w:rsidRDefault="001D72EF" w:rsidP="001D72EF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6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Земельным кодексом Российской Федерации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7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Федеральными законами от 06.10.2003 № 131-ФЗ «Об общих принципах организации местного самоуправления в Российской Федерации»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8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от 27.07.2010 № 210-ФЗ «Об организации предоставления государственных и муниципальных услуг»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Уставом муниципального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области, Администрация муниципального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</w:t>
      </w:r>
    </w:p>
    <w:p w:rsidR="001D72EF" w:rsidRDefault="001D72EF" w:rsidP="001D72E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D72EF" w:rsidRDefault="001D72EF" w:rsidP="001D72E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Default="001D72EF" w:rsidP="001D72EF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1D72EF" w:rsidRDefault="001D72EF" w:rsidP="001D72EF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Default="001D72EF" w:rsidP="001D72EF">
      <w:pPr>
        <w:tabs>
          <w:tab w:val="left" w:pos="9356"/>
        </w:tabs>
        <w:spacing w:after="0" w:line="240" w:lineRule="auto"/>
        <w:ind w:right="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Утвердить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прилагаемый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варительное согласование пред</w:t>
      </w:r>
      <w:r>
        <w:rPr>
          <w:rFonts w:ascii="Times New Roman" w:hAnsi="Times New Roman"/>
          <w:sz w:val="28"/>
          <w:szCs w:val="28"/>
        </w:rPr>
        <w:t>оставление земельн</w:t>
      </w:r>
      <w:r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а»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территории муниципального района </w:t>
      </w:r>
      <w:proofErr w:type="spellStart"/>
      <w:r>
        <w:rPr>
          <w:rFonts w:ascii="Times New Roman" w:hAnsi="Times New Roman"/>
          <w:spacing w:val="-2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pacing w:val="-2"/>
          <w:sz w:val="28"/>
          <w:szCs w:val="28"/>
        </w:rPr>
        <w:t xml:space="preserve"> Самарской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72EF" w:rsidRDefault="001D72EF" w:rsidP="001D72EF">
      <w:pPr>
        <w:tabs>
          <w:tab w:val="left" w:pos="709"/>
          <w:tab w:val="left" w:pos="6612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2. </w:t>
      </w:r>
      <w:r>
        <w:rPr>
          <w:rFonts w:ascii="Times New Roman" w:hAnsi="Times New Roman"/>
          <w:sz w:val="28"/>
          <w:szCs w:val="28"/>
        </w:rPr>
        <w:t xml:space="preserve">Определить Комитет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уполномоченным учреждением в предоставлении муниципальной услуги «Пред</w:t>
      </w:r>
      <w:r>
        <w:rPr>
          <w:rFonts w:ascii="Times New Roman" w:hAnsi="Times New Roman"/>
          <w:sz w:val="28"/>
          <w:szCs w:val="28"/>
        </w:rPr>
        <w:t>варительное согласование предоставление</w:t>
      </w:r>
      <w:r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а»</w:t>
      </w:r>
      <w:r>
        <w:rPr>
          <w:rFonts w:ascii="Times New Roman" w:hAnsi="Times New Roman"/>
          <w:sz w:val="28"/>
          <w:szCs w:val="28"/>
        </w:rPr>
        <w:t>.</w:t>
      </w:r>
    </w:p>
    <w:p w:rsidR="001D72EF" w:rsidRDefault="001D72EF" w:rsidP="001D72E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«Вестник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района».</w:t>
      </w:r>
    </w:p>
    <w:p w:rsidR="001D72EF" w:rsidRDefault="001D72EF" w:rsidP="001D72E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 на сайте Администрации муниципального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общедоступной информационно-телекоммуникационной сети «Интернет» </w:t>
      </w:r>
      <w:hyperlink r:id="rId9" w:history="1">
        <w:r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http://</w:t>
        </w:r>
        <w:proofErr w:type="spellStart"/>
        <w:r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pohr</w:t>
        </w:r>
        <w:proofErr w:type="spellEnd"/>
        <w:r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ru</w:t>
        </w:r>
        <w:proofErr w:type="spellEnd"/>
        <w:r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/</w:t>
        </w:r>
      </w:hyperlink>
      <w:r>
        <w:rPr>
          <w:rStyle w:val="a3"/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72EF" w:rsidRDefault="001D72EF" w:rsidP="001D72E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экономике и финансам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М.К.Мамышева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72EF" w:rsidRDefault="001D72EF" w:rsidP="001D72E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Настоящее Постановление вступает в силу после его подписания.</w:t>
      </w:r>
    </w:p>
    <w:p w:rsidR="001D72EF" w:rsidRDefault="001D72EF" w:rsidP="001D72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Default="001D72EF" w:rsidP="001D72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Default="001D72EF" w:rsidP="001D72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D72EF" w:rsidRDefault="001D72EF" w:rsidP="001D72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Глава района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Ю.Ф.Рябов</w:t>
      </w:r>
      <w:proofErr w:type="spellEnd"/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2EF" w:rsidRDefault="001D72EF" w:rsidP="001D72EF">
      <w:pPr>
        <w:spacing w:after="0" w:line="240" w:lineRule="auto"/>
        <w:jc w:val="right"/>
        <w:rPr>
          <w:rFonts w:ascii="Times New Roman" w:hAnsi="Times New Roman"/>
        </w:rPr>
      </w:pPr>
    </w:p>
    <w:p w:rsidR="001D72EF" w:rsidRDefault="001D72EF" w:rsidP="001D72EF">
      <w:pPr>
        <w:spacing w:after="0" w:line="240" w:lineRule="auto"/>
        <w:jc w:val="right"/>
        <w:rPr>
          <w:rFonts w:ascii="Times New Roman" w:hAnsi="Times New Roman"/>
        </w:rPr>
      </w:pPr>
    </w:p>
    <w:p w:rsidR="001D72EF" w:rsidRDefault="001D72EF" w:rsidP="001D72EF">
      <w:pPr>
        <w:spacing w:after="0" w:line="240" w:lineRule="auto"/>
        <w:jc w:val="right"/>
        <w:rPr>
          <w:rFonts w:ascii="Times New Roman" w:hAnsi="Times New Roman"/>
        </w:rPr>
      </w:pPr>
    </w:p>
    <w:p w:rsidR="001D72EF" w:rsidRDefault="001D72EF" w:rsidP="001D72EF">
      <w:pPr>
        <w:spacing w:after="0" w:line="240" w:lineRule="auto"/>
        <w:jc w:val="right"/>
        <w:rPr>
          <w:rFonts w:ascii="Times New Roman" w:hAnsi="Times New Roman"/>
        </w:rPr>
      </w:pPr>
    </w:p>
    <w:p w:rsidR="001D72EF" w:rsidRDefault="001D72EF" w:rsidP="001D72EF">
      <w:pPr>
        <w:spacing w:after="0" w:line="240" w:lineRule="auto"/>
        <w:jc w:val="right"/>
        <w:rPr>
          <w:rFonts w:ascii="Times New Roman" w:hAnsi="Times New Roman"/>
        </w:rPr>
      </w:pPr>
    </w:p>
    <w:p w:rsidR="001D72EF" w:rsidRDefault="001D72EF" w:rsidP="001D72EF">
      <w:pPr>
        <w:spacing w:after="0" w:line="240" w:lineRule="auto"/>
        <w:jc w:val="right"/>
        <w:rPr>
          <w:rFonts w:ascii="Times New Roman" w:hAnsi="Times New Roman"/>
        </w:rPr>
      </w:pPr>
    </w:p>
    <w:p w:rsidR="001D72EF" w:rsidRDefault="001D72EF" w:rsidP="001D72EF">
      <w:pPr>
        <w:spacing w:after="0" w:line="240" w:lineRule="auto"/>
        <w:jc w:val="right"/>
        <w:rPr>
          <w:rFonts w:ascii="Times New Roman" w:hAnsi="Times New Roman"/>
        </w:rPr>
      </w:pPr>
    </w:p>
    <w:p w:rsidR="001D72EF" w:rsidRDefault="001D72EF" w:rsidP="001D72EF">
      <w:pPr>
        <w:spacing w:after="0" w:line="240" w:lineRule="auto"/>
        <w:jc w:val="right"/>
        <w:rPr>
          <w:rFonts w:ascii="Times New Roman" w:hAnsi="Times New Roman"/>
        </w:rPr>
      </w:pPr>
    </w:p>
    <w:p w:rsidR="00EF1473" w:rsidRDefault="00EF1473"/>
    <w:sectPr w:rsidR="00EF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92"/>
    <w:rsid w:val="001D72EF"/>
    <w:rsid w:val="008F4092"/>
    <w:rsid w:val="00EF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D72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D72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280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744100004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oh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Рузова</dc:creator>
  <cp:keywords/>
  <dc:description/>
  <cp:lastModifiedBy>Наталья Рузова</cp:lastModifiedBy>
  <cp:revision>3</cp:revision>
  <cp:lastPrinted>2022-11-29T10:53:00Z</cp:lastPrinted>
  <dcterms:created xsi:type="dcterms:W3CDTF">2022-11-29T10:49:00Z</dcterms:created>
  <dcterms:modified xsi:type="dcterms:W3CDTF">2022-11-29T10:53:00Z</dcterms:modified>
</cp:coreProperties>
</file>