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98A" w:rsidRDefault="0054198A" w:rsidP="0054198A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Отчет</w:t>
      </w:r>
    </w:p>
    <w:p w:rsidR="0054198A" w:rsidRDefault="0054198A" w:rsidP="0054198A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о проведении экспертизы нормативного правового акта</w:t>
      </w:r>
    </w:p>
    <w:p w:rsidR="0054198A" w:rsidRDefault="0054198A" w:rsidP="0054198A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 Общая информация.</w:t>
      </w:r>
    </w:p>
    <w:p w:rsidR="0054198A" w:rsidRP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u w:val="single"/>
        </w:rPr>
      </w:pPr>
      <w:r>
        <w:rPr>
          <w:rFonts w:cs="Times New Roman"/>
          <w:color w:val="0D0D0D"/>
          <w:szCs w:val="28"/>
        </w:rPr>
        <w:t xml:space="preserve">1.1. Орган-разработчик: </w:t>
      </w:r>
      <w:r w:rsidRPr="00EF4310">
        <w:rPr>
          <w:rFonts w:cs="Times New Roman"/>
          <w:color w:val="0D0D0D"/>
          <w:szCs w:val="28"/>
          <w:u w:val="single"/>
        </w:rPr>
        <w:t>Администраци</w:t>
      </w:r>
      <w:r w:rsidR="00D25CF6">
        <w:rPr>
          <w:rFonts w:cs="Times New Roman"/>
          <w:color w:val="0D0D0D"/>
          <w:szCs w:val="28"/>
          <w:u w:val="single"/>
        </w:rPr>
        <w:t>я</w:t>
      </w:r>
      <w:r w:rsidRPr="00EF4310">
        <w:rPr>
          <w:rFonts w:cs="Times New Roman"/>
          <w:color w:val="0D0D0D"/>
          <w:szCs w:val="28"/>
          <w:u w:val="single"/>
        </w:rPr>
        <w:t xml:space="preserve"> муниципального района </w:t>
      </w:r>
      <w:proofErr w:type="spellStart"/>
      <w:r w:rsidRPr="00EF4310">
        <w:rPr>
          <w:rFonts w:cs="Times New Roman"/>
          <w:color w:val="0D0D0D"/>
          <w:szCs w:val="28"/>
          <w:u w:val="single"/>
        </w:rPr>
        <w:t>Похвистневский</w:t>
      </w:r>
      <w:proofErr w:type="spellEnd"/>
      <w:r w:rsidR="0054198A" w:rsidRPr="00EF4310">
        <w:rPr>
          <w:rFonts w:cs="Times New Roman"/>
          <w:color w:val="0D0D0D"/>
          <w:szCs w:val="28"/>
          <w:u w:val="single"/>
        </w:rPr>
        <w:t>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1.2. Вид, наименование и дата вступления в силу НПА Администрации района, в отношении которого проводится экспертиза: </w:t>
      </w:r>
      <w:r w:rsidR="00D25CF6" w:rsidRPr="00E80C99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D25CF6" w:rsidRPr="00E80C99">
        <w:rPr>
          <w:rFonts w:cs="Times New Roman"/>
          <w:szCs w:val="28"/>
        </w:rPr>
        <w:t>Похвистневский</w:t>
      </w:r>
      <w:proofErr w:type="spellEnd"/>
      <w:r w:rsidR="00D25CF6" w:rsidRPr="00E80C99">
        <w:rPr>
          <w:rFonts w:cs="Times New Roman"/>
          <w:szCs w:val="28"/>
        </w:rPr>
        <w:t xml:space="preserve"> от 28.03.2013 № 195 «Об утверждении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="00D25CF6" w:rsidRPr="00E80C99">
        <w:rPr>
          <w:rFonts w:cs="Times New Roman"/>
          <w:szCs w:val="28"/>
        </w:rPr>
        <w:t>Похвистневский</w:t>
      </w:r>
      <w:proofErr w:type="spellEnd"/>
      <w:r w:rsidR="00D25CF6" w:rsidRPr="00E80C99">
        <w:rPr>
          <w:rFonts w:cs="Times New Roman"/>
          <w:szCs w:val="28"/>
        </w:rPr>
        <w:t xml:space="preserve"> Самарской области на 2013-2025 годы»</w:t>
      </w:r>
      <w:r w:rsidR="00EF4310" w:rsidRPr="00477ACD">
        <w:rPr>
          <w:rFonts w:cs="Times New Roman"/>
          <w:szCs w:val="28"/>
          <w:u w:val="single"/>
        </w:rPr>
        <w:t>.</w:t>
      </w:r>
    </w:p>
    <w:p w:rsidR="00EF4310" w:rsidRDefault="0054198A" w:rsidP="00EF4310">
      <w:pPr>
        <w:spacing w:line="240" w:lineRule="auto"/>
        <w:ind w:firstLine="708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1.3. Описание цели регулирования нормативного акта и краткое описание проблемы, на решение которой направлен закрепленный нормативным актом способ регулирования, оценка негативных эффектов, возникающих в связи с наличием рассматриваемой проблемы</w:t>
      </w:r>
      <w:r w:rsidR="00EF4310">
        <w:rPr>
          <w:rFonts w:cs="Times New Roman"/>
          <w:color w:val="0D0D0D"/>
          <w:szCs w:val="28"/>
        </w:rPr>
        <w:t>:</w:t>
      </w:r>
    </w:p>
    <w:p w:rsidR="00D25CF6" w:rsidRDefault="00D25CF6" w:rsidP="00D25CF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73375">
        <w:rPr>
          <w:rFonts w:ascii="Times New Roman" w:hAnsi="Times New Roman" w:cs="Times New Roman"/>
          <w:sz w:val="28"/>
          <w:szCs w:val="28"/>
        </w:rPr>
        <w:t>казани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73375">
        <w:rPr>
          <w:rFonts w:ascii="Times New Roman" w:hAnsi="Times New Roman" w:cs="Times New Roman"/>
          <w:sz w:val="28"/>
          <w:szCs w:val="28"/>
        </w:rPr>
        <w:t xml:space="preserve">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</w:t>
      </w:r>
      <w:r>
        <w:rPr>
          <w:rFonts w:ascii="Times New Roman" w:hAnsi="Times New Roman" w:cs="Times New Roman"/>
          <w:sz w:val="28"/>
          <w:szCs w:val="28"/>
        </w:rPr>
        <w:t>скохозяйственного производства».</w:t>
      </w:r>
    </w:p>
    <w:p w:rsidR="00D25CF6" w:rsidRDefault="00D25CF6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1.4. Срок, в течение которого принимались предложения заинтересованных лиц при проведении публичных консультаций: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начало срока: «</w:t>
      </w:r>
      <w:r w:rsidR="00EF4310">
        <w:rPr>
          <w:rFonts w:cs="Times New Roman"/>
          <w:color w:val="0D0D0D"/>
          <w:szCs w:val="28"/>
        </w:rPr>
        <w:t>1</w:t>
      </w:r>
      <w:r w:rsidR="00D25CF6">
        <w:rPr>
          <w:rFonts w:cs="Times New Roman"/>
          <w:color w:val="0D0D0D"/>
          <w:szCs w:val="28"/>
        </w:rPr>
        <w:t>5</w:t>
      </w:r>
      <w:r>
        <w:rPr>
          <w:rFonts w:cs="Times New Roman"/>
          <w:color w:val="0D0D0D"/>
          <w:szCs w:val="28"/>
        </w:rPr>
        <w:t>»</w:t>
      </w:r>
      <w:r w:rsidR="00D25CF6">
        <w:rPr>
          <w:rFonts w:cs="Times New Roman"/>
          <w:color w:val="0D0D0D"/>
          <w:szCs w:val="28"/>
        </w:rPr>
        <w:t xml:space="preserve"> марта</w:t>
      </w:r>
      <w:r w:rsidR="00EF4310">
        <w:rPr>
          <w:rFonts w:cs="Times New Roman"/>
          <w:color w:val="0D0D0D"/>
          <w:szCs w:val="28"/>
        </w:rPr>
        <w:t xml:space="preserve"> </w:t>
      </w:r>
      <w:r>
        <w:rPr>
          <w:rFonts w:cs="Times New Roman"/>
          <w:color w:val="0D0D0D"/>
          <w:szCs w:val="28"/>
        </w:rPr>
        <w:t>20</w:t>
      </w:r>
      <w:r w:rsidR="00D25CF6">
        <w:rPr>
          <w:rFonts w:cs="Times New Roman"/>
          <w:color w:val="0D0D0D"/>
          <w:szCs w:val="28"/>
        </w:rPr>
        <w:t>21</w:t>
      </w:r>
      <w:r>
        <w:rPr>
          <w:rFonts w:cs="Times New Roman"/>
          <w:color w:val="0D0D0D"/>
          <w:szCs w:val="28"/>
        </w:rPr>
        <w:t>г.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окончание срока: «</w:t>
      </w:r>
      <w:r w:rsidR="00D25CF6">
        <w:rPr>
          <w:rFonts w:cs="Times New Roman"/>
          <w:color w:val="0D0D0D"/>
          <w:szCs w:val="28"/>
        </w:rPr>
        <w:t>29</w:t>
      </w:r>
      <w:r>
        <w:rPr>
          <w:rFonts w:cs="Times New Roman"/>
          <w:color w:val="0D0D0D"/>
          <w:szCs w:val="28"/>
        </w:rPr>
        <w:t>»</w:t>
      </w:r>
      <w:r w:rsidR="00D25CF6">
        <w:rPr>
          <w:rFonts w:cs="Times New Roman"/>
          <w:color w:val="0D0D0D"/>
          <w:szCs w:val="28"/>
        </w:rPr>
        <w:t xml:space="preserve"> марта</w:t>
      </w:r>
      <w:r w:rsidR="00EF4310">
        <w:rPr>
          <w:rFonts w:cs="Times New Roman"/>
          <w:color w:val="0D0D0D"/>
          <w:szCs w:val="28"/>
        </w:rPr>
        <w:t xml:space="preserve"> </w:t>
      </w:r>
      <w:r>
        <w:rPr>
          <w:rFonts w:cs="Times New Roman"/>
          <w:color w:val="0D0D0D"/>
          <w:szCs w:val="28"/>
        </w:rPr>
        <w:t>20</w:t>
      </w:r>
      <w:r w:rsidR="00D25CF6">
        <w:rPr>
          <w:rFonts w:cs="Times New Roman"/>
          <w:color w:val="0D0D0D"/>
          <w:szCs w:val="28"/>
        </w:rPr>
        <w:t>21</w:t>
      </w:r>
      <w:r>
        <w:rPr>
          <w:rFonts w:cs="Times New Roman"/>
          <w:color w:val="0D0D0D"/>
          <w:szCs w:val="28"/>
        </w:rPr>
        <w:t>г.</w:t>
      </w:r>
    </w:p>
    <w:p w:rsid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1.5. Количество замечаний и предложений, полученных от заинтересованных лиц при проведении публичных консультаций: </w:t>
      </w:r>
      <w:r w:rsidR="00FD12E8">
        <w:rPr>
          <w:rFonts w:cs="Times New Roman"/>
          <w:color w:val="0D0D0D"/>
          <w:szCs w:val="28"/>
          <w:u w:val="single"/>
        </w:rPr>
        <w:t>отсутствуют</w:t>
      </w:r>
      <w:r w:rsidR="00606ABA">
        <w:rPr>
          <w:rFonts w:cs="Times New Roman"/>
          <w:color w:val="0D0D0D"/>
          <w:szCs w:val="28"/>
          <w:u w:val="single"/>
        </w:rPr>
        <w:t>.</w:t>
      </w:r>
    </w:p>
    <w:p w:rsid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 Описание проблемы, на решение которой направлен нормативный акт и способ ее разрешения.</w:t>
      </w:r>
    </w:p>
    <w:p w:rsidR="0054198A" w:rsidRPr="00D25CF6" w:rsidRDefault="0054198A" w:rsidP="00D25CF6">
      <w:pPr>
        <w:spacing w:after="0" w:line="240" w:lineRule="auto"/>
        <w:ind w:firstLine="565"/>
        <w:jc w:val="both"/>
        <w:rPr>
          <w:w w:val="100"/>
        </w:rPr>
      </w:pPr>
      <w:r>
        <w:rPr>
          <w:rFonts w:cs="Times New Roman"/>
          <w:color w:val="0D0D0D"/>
          <w:szCs w:val="28"/>
        </w:rPr>
        <w:t>2.1. Основные группы субъектов предпринимательской и инвестиционной деятельности, иные субъекты, включая органы государственной власти и органы местного самоуправления, интересы которых затронуты нормативным актом</w:t>
      </w:r>
      <w:r w:rsidR="00EF4310">
        <w:rPr>
          <w:rFonts w:cs="Times New Roman"/>
          <w:color w:val="0D0D0D"/>
          <w:szCs w:val="28"/>
        </w:rPr>
        <w:t xml:space="preserve">: </w:t>
      </w:r>
      <w:r w:rsidR="00D25CF6">
        <w:rPr>
          <w:w w:val="100"/>
        </w:rPr>
        <w:t>юридические</w:t>
      </w:r>
      <w:r w:rsidR="00D25CF6" w:rsidRPr="00D56133">
        <w:rPr>
          <w:w w:val="100"/>
        </w:rPr>
        <w:t xml:space="preserve"> лиц</w:t>
      </w:r>
      <w:r w:rsidR="00D25CF6">
        <w:rPr>
          <w:w w:val="100"/>
        </w:rPr>
        <w:t>а, индивидуальные предприниматели, граждане, ведущие личное подсобное хозяйство, осуществляющие</w:t>
      </w:r>
      <w:r w:rsidR="00D25CF6" w:rsidRPr="00D56133">
        <w:rPr>
          <w:w w:val="100"/>
        </w:rPr>
        <w:t xml:space="preserve"> свою деятельность на территории</w:t>
      </w:r>
      <w:r w:rsidR="00D25CF6">
        <w:rPr>
          <w:w w:val="100"/>
        </w:rPr>
        <w:t xml:space="preserve"> </w:t>
      </w:r>
      <w:proofErr w:type="spellStart"/>
      <w:r w:rsidR="00D25CF6">
        <w:rPr>
          <w:w w:val="100"/>
        </w:rPr>
        <w:t>Похвистневского</w:t>
      </w:r>
      <w:proofErr w:type="spellEnd"/>
      <w:r w:rsidR="00D25CF6">
        <w:rPr>
          <w:w w:val="100"/>
        </w:rPr>
        <w:t xml:space="preserve"> района</w:t>
      </w:r>
      <w:r w:rsidR="00D25CF6" w:rsidRPr="00D56133">
        <w:rPr>
          <w:w w:val="100"/>
        </w:rPr>
        <w:t xml:space="preserve"> Самарской области в сфере сельского хозяйства</w:t>
      </w:r>
      <w:r w:rsidR="00D25CF6">
        <w:rPr>
          <w:w w:val="100"/>
        </w:rPr>
        <w:t>.</w:t>
      </w:r>
      <w:r>
        <w:rPr>
          <w:rFonts w:cs="Times New Roman"/>
          <w:color w:val="0D0D0D"/>
          <w:szCs w:val="28"/>
        </w:rPr>
        <w:t xml:space="preserve"> 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2.2. Характеристика негативных эффектов, возникающих в связи с наличием проблемы, на решение которой направлен нормативный акт, их количественная оценка </w:t>
      </w:r>
    </w:p>
    <w:p w:rsidR="00D25CF6" w:rsidRPr="00D25CF6" w:rsidRDefault="00D25CF6" w:rsidP="00D25C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D25CF6">
        <w:rPr>
          <w:szCs w:val="28"/>
        </w:rPr>
        <w:t xml:space="preserve">Издержки отсутствуют, выгоды – возможность получения </w:t>
      </w:r>
      <w:r w:rsidRPr="00D25CF6">
        <w:rPr>
          <w:szCs w:val="28"/>
          <w:lang w:eastAsia="ru-RU"/>
        </w:rPr>
        <w:t>сельскохозяйстве</w:t>
      </w:r>
      <w:r w:rsidRPr="00D25CF6">
        <w:rPr>
          <w:szCs w:val="28"/>
          <w:lang w:eastAsia="ru-RU"/>
        </w:rPr>
        <w:t>н</w:t>
      </w:r>
      <w:r w:rsidRPr="00D25CF6">
        <w:rPr>
          <w:szCs w:val="28"/>
          <w:lang w:eastAsia="ru-RU"/>
        </w:rPr>
        <w:t>ными товаропроизводителями субсидий</w:t>
      </w:r>
      <w:r w:rsidRPr="00D25CF6">
        <w:rPr>
          <w:bCs/>
          <w:szCs w:val="28"/>
        </w:rPr>
        <w:t xml:space="preserve"> в целях возмещения части затрат </w:t>
      </w:r>
      <w:r w:rsidRPr="00D25CF6">
        <w:rPr>
          <w:szCs w:val="28"/>
        </w:rPr>
        <w:t>на проведение мелиоративных мероприятий на землях сельскохозяйственного назначения</w:t>
      </w:r>
      <w:r w:rsidRPr="00D25CF6">
        <w:rPr>
          <w:bCs/>
          <w:szCs w:val="28"/>
        </w:rPr>
        <w:t xml:space="preserve">; </w:t>
      </w:r>
      <w:r w:rsidRPr="00D25CF6">
        <w:rPr>
          <w:szCs w:val="28"/>
        </w:rPr>
        <w:t>надлежащее исполнение переданного государственного полномочия.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2.3. Причины невозможности решения проблемы участниками соответствующих общественных отношений самостоятельно, без вмешательства государства</w:t>
      </w:r>
      <w:r w:rsidR="00AB5318">
        <w:rPr>
          <w:rFonts w:cs="Times New Roman"/>
          <w:color w:val="0D0D0D"/>
          <w:szCs w:val="28"/>
        </w:rPr>
        <w:t>:</w:t>
      </w:r>
      <w:r>
        <w:rPr>
          <w:rFonts w:cs="Times New Roman"/>
          <w:color w:val="0D0D0D"/>
          <w:szCs w:val="28"/>
        </w:rPr>
        <w:t xml:space="preserve"> </w:t>
      </w:r>
    </w:p>
    <w:p w:rsidR="00AB5318" w:rsidRDefault="00AB5318" w:rsidP="0054198A">
      <w:pPr>
        <w:spacing w:after="0" w:line="240" w:lineRule="auto"/>
        <w:jc w:val="both"/>
        <w:rPr>
          <w:rFonts w:cs="Times New Roman"/>
          <w:color w:val="0D0D0D"/>
          <w:szCs w:val="28"/>
          <w:u w:val="single"/>
        </w:rPr>
      </w:pPr>
      <w:r>
        <w:rPr>
          <w:rFonts w:cs="Times New Roman"/>
          <w:color w:val="0D0D0D"/>
          <w:szCs w:val="28"/>
          <w:u w:val="single"/>
        </w:rPr>
        <w:t xml:space="preserve">Подобных видов поддержки </w:t>
      </w:r>
      <w:proofErr w:type="gramStart"/>
      <w:r>
        <w:rPr>
          <w:rFonts w:cs="Times New Roman"/>
          <w:color w:val="0D0D0D"/>
          <w:szCs w:val="28"/>
          <w:u w:val="single"/>
        </w:rPr>
        <w:t>из  иных</w:t>
      </w:r>
      <w:proofErr w:type="gramEnd"/>
      <w:r>
        <w:rPr>
          <w:rFonts w:cs="Times New Roman"/>
          <w:color w:val="0D0D0D"/>
          <w:szCs w:val="28"/>
          <w:u w:val="single"/>
        </w:rPr>
        <w:t xml:space="preserve"> источников не предусмотрено.</w:t>
      </w:r>
    </w:p>
    <w:p w:rsidR="0054198A" w:rsidRPr="00AB5318" w:rsidRDefault="0054198A" w:rsidP="0054198A">
      <w:pPr>
        <w:spacing w:after="0" w:line="240" w:lineRule="auto"/>
        <w:jc w:val="both"/>
        <w:rPr>
          <w:rFonts w:cs="Times New Roman"/>
          <w:color w:val="0D0D0D"/>
          <w:szCs w:val="28"/>
          <w:u w:val="single"/>
        </w:rPr>
      </w:pPr>
      <w:r w:rsidRPr="00AB5318">
        <w:rPr>
          <w:rFonts w:cs="Times New Roman"/>
          <w:color w:val="0D0D0D"/>
          <w:szCs w:val="28"/>
          <w:u w:val="single"/>
        </w:rPr>
        <w:t xml:space="preserve"> 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3. Цели регулирования нормативного акта, сроки достижения и периодичность мониторинга достижения целей.</w:t>
      </w:r>
    </w:p>
    <w:p w:rsidR="0054198A" w:rsidRDefault="00D25CF6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vertAlign w:val="superscript"/>
        </w:rPr>
      </w:pPr>
      <w:r>
        <w:rPr>
          <w:rFonts w:cs="Times New Roman"/>
          <w:color w:val="0D0D0D"/>
          <w:szCs w:val="28"/>
        </w:rPr>
        <w:lastRenderedPageBreak/>
        <w:t xml:space="preserve">3.1. </w:t>
      </w:r>
      <w:r w:rsidR="0054198A">
        <w:rPr>
          <w:rFonts w:cs="Times New Roman"/>
          <w:color w:val="0D0D0D"/>
          <w:szCs w:val="28"/>
        </w:rPr>
        <w:t xml:space="preserve">Действующие нормативные правовые акты, поручения, другие решения, из которых вытекает необходимость правового регулирования в данной сфере, которые определяют необходимость постановки указанных целей </w:t>
      </w:r>
      <w:r w:rsidR="00AB5318">
        <w:rPr>
          <w:rFonts w:cs="Times New Roman"/>
          <w:color w:val="0D0D0D"/>
          <w:szCs w:val="28"/>
        </w:rPr>
        <w:t>Федеральный закон от 24.07.2007 № 209-ФЗ «О развитии малого и среднего предпринимательства в Российской Федерации»</w:t>
      </w:r>
      <w:r w:rsidR="00606ABA">
        <w:rPr>
          <w:rFonts w:cs="Times New Roman"/>
          <w:color w:val="0D0D0D"/>
          <w:szCs w:val="28"/>
        </w:rPr>
        <w:t>,</w:t>
      </w:r>
      <w:r>
        <w:rPr>
          <w:rFonts w:cs="Times New Roman"/>
          <w:color w:val="0D0D0D"/>
          <w:szCs w:val="28"/>
        </w:rPr>
        <w:t xml:space="preserve"> </w:t>
      </w:r>
      <w:r w:rsidRPr="00673375">
        <w:rPr>
          <w:rFonts w:cs="Times New Roman"/>
          <w:w w:val="100"/>
          <w:szCs w:val="28"/>
        </w:rPr>
        <w:t>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</w:t>
      </w:r>
      <w:r>
        <w:rPr>
          <w:rFonts w:cs="Times New Roman"/>
          <w:szCs w:val="28"/>
        </w:rPr>
        <w:t>скохозяйственного производства»</w:t>
      </w:r>
      <w:r>
        <w:rPr>
          <w:rFonts w:cs="Times New Roman"/>
          <w:szCs w:val="28"/>
        </w:rPr>
        <w:t>,</w:t>
      </w:r>
      <w:r w:rsidR="00606ABA">
        <w:rPr>
          <w:rFonts w:cs="Times New Roman"/>
          <w:color w:val="0D0D0D"/>
          <w:szCs w:val="28"/>
        </w:rPr>
        <w:t xml:space="preserve"> </w:t>
      </w:r>
      <w:r w:rsidR="00606ABA" w:rsidRPr="00907CD8">
        <w:rPr>
          <w:rFonts w:eastAsia="Calibri" w:cs="Times New Roman"/>
          <w:color w:val="0D0D0D"/>
          <w:szCs w:val="28"/>
        </w:rPr>
        <w:t xml:space="preserve">Постановление Администрации муниципального района </w:t>
      </w:r>
      <w:proofErr w:type="spellStart"/>
      <w:r w:rsidR="00606ABA" w:rsidRPr="00907CD8">
        <w:rPr>
          <w:rFonts w:eastAsia="Calibri" w:cs="Times New Roman"/>
          <w:color w:val="0D0D0D"/>
          <w:szCs w:val="28"/>
        </w:rPr>
        <w:t>Похвистневский</w:t>
      </w:r>
      <w:proofErr w:type="spellEnd"/>
      <w:r w:rsidR="00606ABA" w:rsidRPr="00907CD8">
        <w:rPr>
          <w:rFonts w:eastAsia="Calibri" w:cs="Times New Roman"/>
          <w:color w:val="0D0D0D"/>
          <w:szCs w:val="28"/>
        </w:rPr>
        <w:t xml:space="preserve"> от 18.10.2013 № 709 «Об утверждении Порядка формирования и реализации муниципальных программ»</w:t>
      </w:r>
      <w:r w:rsidR="00606ABA">
        <w:rPr>
          <w:rFonts w:cs="Times New Roman"/>
          <w:color w:val="0D0D0D"/>
          <w:szCs w:val="28"/>
        </w:rPr>
        <w:t>,</w:t>
      </w:r>
      <w:r w:rsidR="00FD12E8">
        <w:rPr>
          <w:rFonts w:cs="Times New Roman"/>
          <w:color w:val="0D0D0D"/>
          <w:szCs w:val="28"/>
        </w:rPr>
        <w:t xml:space="preserve"> </w:t>
      </w:r>
      <w:r w:rsidR="00FD4F6C">
        <w:rPr>
          <w:rFonts w:cs="Times New Roman"/>
          <w:color w:val="0D0D0D"/>
          <w:szCs w:val="28"/>
        </w:rPr>
        <w:t>Устав района.</w:t>
      </w:r>
      <w:r w:rsidR="0054198A">
        <w:rPr>
          <w:rFonts w:cs="Times New Roman"/>
          <w:color w:val="0D0D0D"/>
          <w:szCs w:val="28"/>
          <w:vertAlign w:val="superscript"/>
        </w:rPr>
        <w:t xml:space="preserve"> </w:t>
      </w:r>
    </w:p>
    <w:p w:rsidR="00D25CF6" w:rsidRDefault="00D25CF6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D25CF6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3.</w:t>
      </w:r>
      <w:r w:rsidR="00D25CF6">
        <w:rPr>
          <w:rFonts w:cs="Times New Roman"/>
          <w:color w:val="0D0D0D"/>
          <w:szCs w:val="28"/>
        </w:rPr>
        <w:t>2</w:t>
      </w:r>
      <w:r>
        <w:rPr>
          <w:rFonts w:cs="Times New Roman"/>
          <w:color w:val="0D0D0D"/>
          <w:szCs w:val="28"/>
        </w:rPr>
        <w:t>. Методы расчета индикаторов достижения целей регулирования нормативного акта, источники для расчетов</w:t>
      </w:r>
      <w:r w:rsidR="00D25CF6">
        <w:rPr>
          <w:rFonts w:cs="Times New Roman"/>
          <w:color w:val="0D0D0D"/>
          <w:szCs w:val="28"/>
        </w:rPr>
        <w:t>:</w:t>
      </w:r>
    </w:p>
    <w:p w:rsidR="0054198A" w:rsidRPr="00D25CF6" w:rsidRDefault="00FD12E8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D25CF6">
        <w:rPr>
          <w:rFonts w:cs="Times New Roman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механизмов, что позволит сосредоточить усилия на достижение приоритетных целей социально- экономического развития района.</w:t>
      </w:r>
      <w:r w:rsidR="0054198A" w:rsidRPr="00D25CF6">
        <w:rPr>
          <w:rFonts w:cs="Times New Roman"/>
          <w:color w:val="0D0D0D"/>
          <w:szCs w:val="28"/>
        </w:rPr>
        <w:t xml:space="preserve"> </w:t>
      </w:r>
    </w:p>
    <w:p w:rsidR="00D25CF6" w:rsidRDefault="00D25CF6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4. Качественная характеристика и оценка численности адресатов правового регулирования нормативного акта (их групп):</w:t>
      </w:r>
      <w:r w:rsidR="00606ABA">
        <w:rPr>
          <w:rFonts w:cs="Times New Roman"/>
          <w:color w:val="0D0D0D"/>
          <w:szCs w:val="28"/>
        </w:rPr>
        <w:t xml:space="preserve"> на 1 января 20</w:t>
      </w:r>
      <w:r w:rsidR="00D25CF6">
        <w:rPr>
          <w:rFonts w:cs="Times New Roman"/>
          <w:color w:val="0D0D0D"/>
          <w:szCs w:val="28"/>
        </w:rPr>
        <w:t>21</w:t>
      </w:r>
      <w:r w:rsidR="00606ABA">
        <w:rPr>
          <w:rFonts w:cs="Times New Roman"/>
          <w:color w:val="0D0D0D"/>
          <w:szCs w:val="28"/>
        </w:rPr>
        <w:t xml:space="preserve"> года на территории муниципального района </w:t>
      </w:r>
      <w:proofErr w:type="spellStart"/>
      <w:r w:rsidR="00606ABA">
        <w:rPr>
          <w:rFonts w:cs="Times New Roman"/>
          <w:color w:val="0D0D0D"/>
          <w:szCs w:val="28"/>
        </w:rPr>
        <w:t>Похвистневский</w:t>
      </w:r>
      <w:proofErr w:type="spellEnd"/>
      <w:r w:rsidR="00606ABA">
        <w:rPr>
          <w:rFonts w:cs="Times New Roman"/>
          <w:color w:val="0D0D0D"/>
          <w:szCs w:val="28"/>
        </w:rPr>
        <w:t xml:space="preserve"> зарегистрированы 13</w:t>
      </w:r>
      <w:r w:rsidR="00D25CF6">
        <w:rPr>
          <w:rFonts w:cs="Times New Roman"/>
          <w:color w:val="0D0D0D"/>
          <w:szCs w:val="28"/>
        </w:rPr>
        <w:t>2</w:t>
      </w:r>
      <w:r w:rsidR="00606ABA">
        <w:rPr>
          <w:rFonts w:cs="Times New Roman"/>
          <w:color w:val="0D0D0D"/>
          <w:szCs w:val="28"/>
        </w:rPr>
        <w:t xml:space="preserve"> организации</w:t>
      </w:r>
      <w:r w:rsidR="00D25CF6">
        <w:rPr>
          <w:rFonts w:cs="Times New Roman"/>
          <w:color w:val="0D0D0D"/>
          <w:szCs w:val="28"/>
        </w:rPr>
        <w:t xml:space="preserve"> (в том числе занимающихся сельским хозяйством и переработкой - 31)</w:t>
      </w:r>
      <w:r w:rsidR="00606ABA">
        <w:rPr>
          <w:rFonts w:cs="Times New Roman"/>
          <w:color w:val="0D0D0D"/>
          <w:szCs w:val="28"/>
        </w:rPr>
        <w:t xml:space="preserve"> и </w:t>
      </w:r>
      <w:r w:rsidR="00D25CF6">
        <w:rPr>
          <w:rFonts w:cs="Times New Roman"/>
          <w:color w:val="0D0D0D"/>
          <w:szCs w:val="28"/>
        </w:rPr>
        <w:t>413</w:t>
      </w:r>
      <w:r w:rsidR="00606ABA">
        <w:rPr>
          <w:rFonts w:cs="Times New Roman"/>
          <w:color w:val="0D0D0D"/>
          <w:szCs w:val="28"/>
        </w:rPr>
        <w:t xml:space="preserve"> </w:t>
      </w:r>
      <w:r w:rsidR="00CB13E6">
        <w:rPr>
          <w:rFonts w:cs="Times New Roman"/>
          <w:color w:val="0D0D0D"/>
          <w:szCs w:val="28"/>
        </w:rPr>
        <w:t>индивидуальных предпринимателя</w:t>
      </w:r>
      <w:r w:rsidR="00D25CF6">
        <w:rPr>
          <w:rFonts w:cs="Times New Roman"/>
          <w:color w:val="0D0D0D"/>
          <w:szCs w:val="28"/>
        </w:rPr>
        <w:t xml:space="preserve">, в том числе </w:t>
      </w:r>
      <w:r w:rsidR="00606ABA">
        <w:rPr>
          <w:rFonts w:cs="Times New Roman"/>
          <w:color w:val="0D0D0D"/>
          <w:szCs w:val="28"/>
        </w:rPr>
        <w:t>фермерских хозяйств</w:t>
      </w:r>
      <w:r w:rsidR="00D25CF6">
        <w:rPr>
          <w:rFonts w:cs="Times New Roman"/>
          <w:color w:val="0D0D0D"/>
          <w:szCs w:val="28"/>
        </w:rPr>
        <w:t xml:space="preserve"> </w:t>
      </w:r>
      <w:r w:rsidR="00CB13E6">
        <w:rPr>
          <w:rFonts w:cs="Times New Roman"/>
          <w:color w:val="0D0D0D"/>
          <w:szCs w:val="28"/>
        </w:rPr>
        <w:t>–</w:t>
      </w:r>
      <w:r w:rsidR="00D25CF6">
        <w:rPr>
          <w:rFonts w:cs="Times New Roman"/>
          <w:color w:val="0D0D0D"/>
          <w:szCs w:val="28"/>
        </w:rPr>
        <w:t xml:space="preserve"> </w:t>
      </w:r>
      <w:r w:rsidR="00CB13E6">
        <w:rPr>
          <w:rFonts w:cs="Times New Roman"/>
          <w:color w:val="0D0D0D"/>
          <w:szCs w:val="28"/>
        </w:rPr>
        <w:t>105, обрабатывающих производств – 12 ИП.</w:t>
      </w:r>
    </w:p>
    <w:p w:rsidR="00EF4310" w:rsidRDefault="00EF4310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 Оценка дополнительных расходов (доходов) местного бюджета (бюджета субъекта РФ), связанных с применением правового регулирования нормативного акта:</w:t>
      </w:r>
    </w:p>
    <w:p w:rsidR="005A06B9" w:rsidRPr="00030E4E" w:rsidRDefault="005A06B9" w:rsidP="005A06B9">
      <w:pPr>
        <w:widowControl w:val="0"/>
        <w:rPr>
          <w:rFonts w:cs="Times New Roman"/>
          <w:szCs w:val="28"/>
        </w:rPr>
      </w:pPr>
      <w:r w:rsidRPr="00030E4E">
        <w:rPr>
          <w:rFonts w:cs="Times New Roman"/>
          <w:szCs w:val="28"/>
        </w:rPr>
        <w:t>Общий объем финансирования 201</w:t>
      </w:r>
      <w:r w:rsidR="00713874">
        <w:rPr>
          <w:rFonts w:cs="Times New Roman"/>
          <w:szCs w:val="28"/>
        </w:rPr>
        <w:t>3</w:t>
      </w:r>
      <w:r w:rsidRPr="00030E4E">
        <w:rPr>
          <w:rFonts w:cs="Times New Roman"/>
          <w:szCs w:val="28"/>
        </w:rPr>
        <w:t xml:space="preserve"> – 20</w:t>
      </w:r>
      <w:r>
        <w:rPr>
          <w:rFonts w:cs="Times New Roman"/>
          <w:szCs w:val="28"/>
        </w:rPr>
        <w:t>2</w:t>
      </w:r>
      <w:r w:rsidR="0071387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г.г.-  </w:t>
      </w:r>
      <w:r w:rsidR="00713874">
        <w:rPr>
          <w:rFonts w:cs="Times New Roman"/>
          <w:szCs w:val="28"/>
        </w:rPr>
        <w:t>379,247 млн. руб</w:t>
      </w:r>
      <w:r w:rsidR="00FD12E8">
        <w:rPr>
          <w:rFonts w:cs="Times New Roman"/>
          <w:szCs w:val="28"/>
        </w:rPr>
        <w:t>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1701"/>
        <w:gridCol w:w="1709"/>
      </w:tblGrid>
      <w:tr w:rsidR="0054198A" w:rsidTr="00713874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8A" w:rsidRDefault="0054198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Наименование функции (полномочия, обязанности или права)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8A" w:rsidRDefault="0054198A" w:rsidP="00FD12E8">
            <w:pPr>
              <w:spacing w:after="0" w:line="240" w:lineRule="auto"/>
              <w:rPr>
                <w:rFonts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/>
                <w:sz w:val="24"/>
                <w:szCs w:val="24"/>
              </w:rPr>
              <w:t>Виды расходов бюджета Самарской области (местного бюджета)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8A" w:rsidRDefault="0054198A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Количественная оценка расходов и возможных поступлений, </w:t>
            </w:r>
            <w:r w:rsidR="00713874">
              <w:rPr>
                <w:rFonts w:cs="Times New Roman"/>
                <w:sz w:val="24"/>
                <w:szCs w:val="24"/>
              </w:rPr>
              <w:t>млн</w:t>
            </w:r>
            <w:r>
              <w:rPr>
                <w:rFonts w:cs="Times New Roman"/>
                <w:sz w:val="24"/>
                <w:szCs w:val="24"/>
              </w:rPr>
              <w:t>. руб.</w:t>
            </w:r>
          </w:p>
        </w:tc>
      </w:tr>
      <w:tr w:rsidR="00713874" w:rsidTr="00713874">
        <w:trPr>
          <w:trHeight w:val="112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874" w:rsidRPr="00C30A3A" w:rsidRDefault="00713874" w:rsidP="00713874">
            <w:pPr>
              <w:spacing w:after="8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су</w:t>
            </w:r>
            <w:r>
              <w:rPr>
                <w:rFonts w:cs="Times New Roman"/>
                <w:szCs w:val="28"/>
              </w:rPr>
              <w:t>б</w:t>
            </w:r>
            <w:r>
              <w:rPr>
                <w:rFonts w:cs="Times New Roman"/>
                <w:szCs w:val="28"/>
              </w:rPr>
              <w:t>сидий за счет средств местного бюджета организациям потреб</w:t>
            </w:r>
            <w:r>
              <w:rPr>
                <w:rFonts w:cs="Times New Roman"/>
                <w:szCs w:val="28"/>
              </w:rPr>
              <w:t>и</w:t>
            </w:r>
            <w:r w:rsidR="00ED3A66">
              <w:rPr>
                <w:rFonts w:cs="Times New Roman"/>
                <w:szCs w:val="28"/>
              </w:rPr>
              <w:t>тельской коопера</w:t>
            </w:r>
            <w:r>
              <w:rPr>
                <w:rFonts w:cs="Times New Roman"/>
                <w:szCs w:val="28"/>
              </w:rPr>
              <w:t>ции,</w:t>
            </w:r>
            <w:r w:rsidRPr="006B748B">
              <w:rPr>
                <w:rFonts w:cs="Times New Roman"/>
                <w:szCs w:val="28"/>
              </w:rPr>
              <w:t xml:space="preserve"> осуществляющим  </w:t>
            </w:r>
            <w:r>
              <w:rPr>
                <w:rFonts w:cs="Times New Roman"/>
                <w:szCs w:val="28"/>
              </w:rPr>
              <w:t>свою деятельность на террит</w:t>
            </w:r>
            <w:r>
              <w:rPr>
                <w:rFonts w:cs="Times New Roman"/>
                <w:szCs w:val="28"/>
              </w:rPr>
              <w:t>о</w:t>
            </w:r>
            <w:r w:rsidR="00ED3A66">
              <w:rPr>
                <w:rFonts w:cs="Times New Roman"/>
                <w:szCs w:val="28"/>
              </w:rPr>
              <w:t>рии муниципально</w:t>
            </w:r>
            <w:r>
              <w:rPr>
                <w:rFonts w:cs="Times New Roman"/>
                <w:szCs w:val="28"/>
              </w:rPr>
              <w:t>го ра</w:t>
            </w:r>
            <w:r>
              <w:rPr>
                <w:rFonts w:cs="Times New Roman"/>
                <w:szCs w:val="28"/>
              </w:rPr>
              <w:t>й</w:t>
            </w:r>
            <w:r>
              <w:rPr>
                <w:rFonts w:cs="Times New Roman"/>
                <w:szCs w:val="28"/>
              </w:rPr>
              <w:t xml:space="preserve">она </w:t>
            </w:r>
            <w:proofErr w:type="spellStart"/>
            <w:r>
              <w:rPr>
                <w:rFonts w:cs="Times New Roman"/>
                <w:szCs w:val="28"/>
              </w:rPr>
              <w:t>Похвистневский</w:t>
            </w:r>
            <w:proofErr w:type="spellEnd"/>
            <w:r>
              <w:rPr>
                <w:rFonts w:cs="Times New Roman"/>
                <w:szCs w:val="28"/>
              </w:rPr>
              <w:t xml:space="preserve"> Самарской о</w:t>
            </w:r>
            <w:r>
              <w:rPr>
                <w:rFonts w:cs="Times New Roman"/>
                <w:szCs w:val="28"/>
              </w:rPr>
              <w:t>б</w:t>
            </w:r>
            <w:r>
              <w:rPr>
                <w:rFonts w:cs="Times New Roman"/>
                <w:szCs w:val="28"/>
              </w:rPr>
              <w:t>ласти, в целях возмещения затрат, пон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сенных в текущем фина</w:t>
            </w:r>
            <w:r>
              <w:rPr>
                <w:rFonts w:cs="Times New Roman"/>
                <w:szCs w:val="28"/>
              </w:rPr>
              <w:t>н</w:t>
            </w:r>
            <w:r>
              <w:rPr>
                <w:rFonts w:cs="Times New Roman"/>
                <w:szCs w:val="28"/>
              </w:rPr>
              <w:t>совом году, в связи с осуществлением деятельн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сти в сфере заготовки, хр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нения, переработки, тран</w:t>
            </w:r>
            <w:r>
              <w:rPr>
                <w:rFonts w:cs="Times New Roman"/>
                <w:szCs w:val="28"/>
              </w:rPr>
              <w:t>с</w:t>
            </w:r>
            <w:r w:rsidR="00ED3A66">
              <w:rPr>
                <w:rFonts w:cs="Times New Roman"/>
                <w:szCs w:val="28"/>
              </w:rPr>
              <w:t>портировки и реализации сельскохозяйствен</w:t>
            </w:r>
            <w:r>
              <w:rPr>
                <w:rFonts w:cs="Times New Roman"/>
                <w:szCs w:val="28"/>
              </w:rPr>
              <w:t>ной продукции в части ра</w:t>
            </w:r>
            <w:r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>ходов на закупку муки для прои</w:t>
            </w:r>
            <w:r>
              <w:rPr>
                <w:rFonts w:cs="Times New Roman"/>
                <w:szCs w:val="28"/>
              </w:rPr>
              <w:t>з</w:t>
            </w:r>
            <w:r>
              <w:rPr>
                <w:rFonts w:cs="Times New Roman"/>
                <w:szCs w:val="28"/>
              </w:rPr>
              <w:t>водства хлеба и хлебобулочных изд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 xml:space="preserve">лий **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1,749</w:t>
            </w:r>
          </w:p>
        </w:tc>
      </w:tr>
      <w:tr w:rsidR="00713874" w:rsidTr="00713874">
        <w:trPr>
          <w:trHeight w:val="70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874" w:rsidRPr="00C30A3A" w:rsidRDefault="00713874" w:rsidP="00713874">
            <w:pPr>
              <w:spacing w:after="80"/>
              <w:ind w:left="-77" w:right="-12"/>
              <w:jc w:val="both"/>
              <w:rPr>
                <w:rFonts w:cs="Times New Roman"/>
                <w:szCs w:val="28"/>
              </w:rPr>
            </w:pPr>
            <w:r w:rsidRPr="00C30A3A">
              <w:rPr>
                <w:rFonts w:cs="Times New Roman"/>
                <w:szCs w:val="28"/>
              </w:rPr>
              <w:lastRenderedPageBreak/>
              <w:t>Предоставление</w:t>
            </w:r>
            <w:r>
              <w:rPr>
                <w:rFonts w:cs="Times New Roman"/>
                <w:szCs w:val="28"/>
              </w:rPr>
              <w:t xml:space="preserve"> субс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дий</w:t>
            </w:r>
            <w:r w:rsidRPr="006B748B">
              <w:rPr>
                <w:rFonts w:cs="Times New Roman"/>
                <w:szCs w:val="28"/>
              </w:rPr>
              <w:t xml:space="preserve"> за сч</w:t>
            </w:r>
            <w:r>
              <w:rPr>
                <w:rFonts w:cs="Times New Roman"/>
                <w:szCs w:val="28"/>
              </w:rPr>
              <w:t>ё</w:t>
            </w:r>
            <w:r w:rsidRPr="006B748B">
              <w:rPr>
                <w:rFonts w:cs="Times New Roman"/>
                <w:szCs w:val="28"/>
              </w:rPr>
              <w:t>т средств м</w:t>
            </w:r>
            <w:r w:rsidRPr="006B748B">
              <w:rPr>
                <w:rFonts w:cs="Times New Roman"/>
                <w:szCs w:val="28"/>
              </w:rPr>
              <w:t>е</w:t>
            </w:r>
            <w:r w:rsidRPr="006B748B">
              <w:rPr>
                <w:rFonts w:cs="Times New Roman"/>
                <w:szCs w:val="28"/>
              </w:rPr>
              <w:t>стного бюджета сельскохозяйственным т</w:t>
            </w:r>
            <w:r w:rsidRPr="006B748B">
              <w:rPr>
                <w:rFonts w:cs="Times New Roman"/>
                <w:szCs w:val="28"/>
              </w:rPr>
              <w:t>о</w:t>
            </w:r>
            <w:r w:rsidRPr="006B748B">
              <w:rPr>
                <w:rFonts w:cs="Times New Roman"/>
                <w:szCs w:val="28"/>
              </w:rPr>
              <w:t>варопроизводителям</w:t>
            </w:r>
            <w:r>
              <w:rPr>
                <w:rFonts w:cs="Times New Roman"/>
                <w:szCs w:val="28"/>
              </w:rPr>
              <w:t>,</w:t>
            </w:r>
            <w:r w:rsidRPr="006B748B">
              <w:rPr>
                <w:rFonts w:cs="Times New Roman"/>
                <w:szCs w:val="28"/>
              </w:rPr>
              <w:t xml:space="preserve"> осуществляющим </w:t>
            </w:r>
            <w:r>
              <w:rPr>
                <w:rFonts w:cs="Times New Roman"/>
                <w:szCs w:val="28"/>
              </w:rPr>
              <w:t>разведение и (или) выр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щивание свиней </w:t>
            </w:r>
            <w:r w:rsidRPr="006B748B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на территории муниципального района </w:t>
            </w:r>
            <w:proofErr w:type="spellStart"/>
            <w:r>
              <w:rPr>
                <w:rFonts w:cs="Times New Roman"/>
                <w:szCs w:val="28"/>
              </w:rPr>
              <w:t>Похвистневский</w:t>
            </w:r>
            <w:proofErr w:type="spellEnd"/>
            <w:r>
              <w:rPr>
                <w:rFonts w:cs="Times New Roman"/>
                <w:szCs w:val="28"/>
              </w:rPr>
              <w:t xml:space="preserve"> Сама</w:t>
            </w:r>
            <w:r>
              <w:rPr>
                <w:rFonts w:cs="Times New Roman"/>
                <w:szCs w:val="28"/>
              </w:rPr>
              <w:t>р</w:t>
            </w:r>
            <w:r>
              <w:rPr>
                <w:rFonts w:cs="Times New Roman"/>
                <w:szCs w:val="28"/>
              </w:rPr>
              <w:t>ской области, в целях возмещения з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трат в связи с производством сельскох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зяйственной продукции в части ра</w:t>
            </w:r>
            <w:r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>ходов на  приобр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тение кормов**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1,001</w:t>
            </w:r>
          </w:p>
        </w:tc>
      </w:tr>
      <w:tr w:rsidR="00713874" w:rsidTr="00713874">
        <w:trPr>
          <w:trHeight w:val="16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874" w:rsidRPr="00C4455D" w:rsidRDefault="00713874" w:rsidP="00713874">
            <w:pPr>
              <w:spacing w:after="80"/>
              <w:ind w:left="-77" w:right="-12" w:firstLine="8"/>
              <w:jc w:val="both"/>
              <w:rPr>
                <w:rFonts w:cs="Times New Roman"/>
                <w:szCs w:val="28"/>
              </w:rPr>
            </w:pPr>
            <w:r w:rsidRPr="006A0773">
              <w:rPr>
                <w:rFonts w:eastAsia="Calibri" w:cs="Times New Roman"/>
                <w:szCs w:val="28"/>
              </w:rPr>
              <w:t>Пр</w:t>
            </w:r>
            <w:r>
              <w:rPr>
                <w:rFonts w:eastAsia="Calibri" w:cs="Times New Roman"/>
                <w:szCs w:val="28"/>
              </w:rPr>
              <w:t>едоставление су</w:t>
            </w:r>
            <w:r>
              <w:rPr>
                <w:rFonts w:eastAsia="Calibri" w:cs="Times New Roman"/>
                <w:szCs w:val="28"/>
              </w:rPr>
              <w:t>б</w:t>
            </w:r>
            <w:r>
              <w:rPr>
                <w:rFonts w:eastAsia="Calibri" w:cs="Times New Roman"/>
                <w:szCs w:val="28"/>
              </w:rPr>
              <w:t xml:space="preserve">сидий </w:t>
            </w:r>
            <w:r w:rsidRPr="006A0773">
              <w:rPr>
                <w:rFonts w:eastAsia="Calibri" w:cs="Times New Roman"/>
                <w:szCs w:val="28"/>
              </w:rPr>
              <w:t>сельскохозяйс</w:t>
            </w:r>
            <w:r w:rsidRPr="006A0773">
              <w:rPr>
                <w:rFonts w:eastAsia="Calibri" w:cs="Times New Roman"/>
                <w:szCs w:val="28"/>
              </w:rPr>
              <w:t>т</w:t>
            </w:r>
            <w:r w:rsidRPr="006A0773">
              <w:rPr>
                <w:rFonts w:eastAsia="Calibri" w:cs="Times New Roman"/>
                <w:szCs w:val="28"/>
              </w:rPr>
              <w:t>венным товаропрои</w:t>
            </w:r>
            <w:r w:rsidRPr="006A0773">
              <w:rPr>
                <w:rFonts w:eastAsia="Calibri" w:cs="Times New Roman"/>
                <w:szCs w:val="28"/>
              </w:rPr>
              <w:t>з</w:t>
            </w:r>
            <w:r w:rsidRPr="006A0773">
              <w:rPr>
                <w:rFonts w:eastAsia="Calibri" w:cs="Times New Roman"/>
                <w:szCs w:val="28"/>
              </w:rPr>
              <w:t xml:space="preserve">водителям, 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6A0773">
              <w:rPr>
                <w:rFonts w:eastAsia="Calibri" w:cs="Times New Roman"/>
                <w:szCs w:val="28"/>
              </w:rPr>
              <w:t xml:space="preserve">  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6A0773">
              <w:rPr>
                <w:rFonts w:eastAsia="Calibri" w:cs="Times New Roman"/>
                <w:szCs w:val="28"/>
              </w:rPr>
              <w:t xml:space="preserve"> осуществляющим свою </w:t>
            </w:r>
            <w:r>
              <w:rPr>
                <w:rFonts w:eastAsia="Calibri" w:cs="Times New Roman"/>
                <w:szCs w:val="28"/>
              </w:rPr>
              <w:t>дея</w:t>
            </w:r>
            <w:r w:rsidRPr="006A0773">
              <w:rPr>
                <w:rFonts w:eastAsia="Calibri" w:cs="Times New Roman"/>
                <w:szCs w:val="28"/>
              </w:rPr>
              <w:t>тельность на террит</w:t>
            </w:r>
            <w:r w:rsidRPr="006A0773">
              <w:rPr>
                <w:rFonts w:eastAsia="Calibri" w:cs="Times New Roman"/>
                <w:szCs w:val="28"/>
              </w:rPr>
              <w:t>о</w:t>
            </w:r>
            <w:r w:rsidRPr="006A0773">
              <w:rPr>
                <w:rFonts w:eastAsia="Calibri" w:cs="Times New Roman"/>
                <w:szCs w:val="28"/>
              </w:rPr>
              <w:t xml:space="preserve">рии 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6A0773">
              <w:rPr>
                <w:rFonts w:eastAsia="Calibri" w:cs="Times New Roman"/>
                <w:szCs w:val="28"/>
              </w:rPr>
              <w:t>Самарской обла</w:t>
            </w:r>
            <w:r w:rsidRPr="006A0773">
              <w:rPr>
                <w:rFonts w:eastAsia="Calibri" w:cs="Times New Roman"/>
                <w:szCs w:val="28"/>
              </w:rPr>
              <w:t>с</w:t>
            </w:r>
            <w:r w:rsidRPr="006A0773">
              <w:rPr>
                <w:rFonts w:eastAsia="Calibri" w:cs="Times New Roman"/>
                <w:szCs w:val="28"/>
              </w:rPr>
              <w:t>ти, в целях во</w:t>
            </w:r>
            <w:r w:rsidRPr="006A0773">
              <w:rPr>
                <w:rFonts w:eastAsia="Calibri" w:cs="Times New Roman"/>
                <w:szCs w:val="28"/>
              </w:rPr>
              <w:t>з</w:t>
            </w:r>
            <w:r w:rsidRPr="006A0773">
              <w:rPr>
                <w:rFonts w:eastAsia="Calibri" w:cs="Times New Roman"/>
                <w:szCs w:val="28"/>
              </w:rPr>
              <w:t xml:space="preserve">мещения </w:t>
            </w:r>
            <w:r>
              <w:rPr>
                <w:rFonts w:eastAsia="Calibri" w:cs="Times New Roman"/>
                <w:szCs w:val="28"/>
              </w:rPr>
              <w:t>затрат в связи с производством сельскох</w:t>
            </w:r>
            <w:r>
              <w:rPr>
                <w:rFonts w:eastAsia="Calibri" w:cs="Times New Roman"/>
                <w:szCs w:val="28"/>
              </w:rPr>
              <w:t>о</w:t>
            </w:r>
            <w:r>
              <w:rPr>
                <w:rFonts w:eastAsia="Calibri" w:cs="Times New Roman"/>
                <w:szCs w:val="28"/>
              </w:rPr>
              <w:t>зяйственной продукции в части расх</w:t>
            </w:r>
            <w:r>
              <w:rPr>
                <w:rFonts w:eastAsia="Calibri" w:cs="Times New Roman"/>
                <w:szCs w:val="28"/>
              </w:rPr>
              <w:t>о</w:t>
            </w:r>
            <w:r>
              <w:rPr>
                <w:rFonts w:eastAsia="Calibri" w:cs="Times New Roman"/>
                <w:szCs w:val="28"/>
              </w:rPr>
              <w:t>дов на развитие м</w:t>
            </w:r>
            <w:r>
              <w:rPr>
                <w:rFonts w:eastAsia="Calibri" w:cs="Times New Roman"/>
                <w:szCs w:val="28"/>
              </w:rPr>
              <w:t>о</w:t>
            </w:r>
            <w:r>
              <w:rPr>
                <w:rFonts w:eastAsia="Calibri" w:cs="Times New Roman"/>
                <w:szCs w:val="28"/>
              </w:rPr>
              <w:t>лочного скотоводства в Сама</w:t>
            </w:r>
            <w:r>
              <w:rPr>
                <w:rFonts w:eastAsia="Calibri" w:cs="Times New Roman"/>
                <w:szCs w:val="28"/>
              </w:rPr>
              <w:t>р</w:t>
            </w:r>
            <w:r>
              <w:rPr>
                <w:rFonts w:eastAsia="Calibri" w:cs="Times New Roman"/>
                <w:szCs w:val="28"/>
              </w:rPr>
              <w:t>ской обла</w:t>
            </w:r>
            <w:r>
              <w:rPr>
                <w:rFonts w:eastAsia="Calibri" w:cs="Times New Roman"/>
                <w:szCs w:val="28"/>
              </w:rPr>
              <w:t>с</w:t>
            </w:r>
            <w:r>
              <w:rPr>
                <w:rFonts w:eastAsia="Calibri" w:cs="Times New Roman"/>
                <w:szCs w:val="28"/>
              </w:rPr>
              <w:t>ти***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65,928</w:t>
            </w:r>
          </w:p>
        </w:tc>
      </w:tr>
      <w:tr w:rsidR="00713874" w:rsidTr="00713874">
        <w:trPr>
          <w:trHeight w:val="16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Pr="00270A71" w:rsidRDefault="00713874" w:rsidP="00713874">
            <w:pPr>
              <w:ind w:left="-85" w:right="-85"/>
              <w:jc w:val="both"/>
              <w:rPr>
                <w:rFonts w:cs="Times New Roman"/>
                <w:szCs w:val="28"/>
              </w:rPr>
            </w:pPr>
            <w:r w:rsidRPr="00C30A3A">
              <w:rPr>
                <w:rFonts w:cs="Times New Roman"/>
                <w:szCs w:val="28"/>
              </w:rPr>
              <w:t>Предоставление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C30A3A">
              <w:rPr>
                <w:rFonts w:cs="Times New Roman"/>
                <w:szCs w:val="28"/>
              </w:rPr>
              <w:t>субс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>дий за счёт средств м</w:t>
            </w:r>
            <w:r w:rsidRPr="00C30A3A">
              <w:rPr>
                <w:rFonts w:cs="Times New Roman"/>
                <w:szCs w:val="28"/>
              </w:rPr>
              <w:t>е</w:t>
            </w:r>
            <w:r w:rsidRPr="00C30A3A">
              <w:rPr>
                <w:rFonts w:cs="Times New Roman"/>
                <w:szCs w:val="28"/>
              </w:rPr>
              <w:t>стного бюджета</w:t>
            </w:r>
            <w:r>
              <w:rPr>
                <w:rFonts w:cs="Times New Roman"/>
                <w:szCs w:val="28"/>
              </w:rPr>
              <w:t xml:space="preserve"> орг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низациям агропромы</w:t>
            </w:r>
            <w:r>
              <w:rPr>
                <w:rFonts w:cs="Times New Roman"/>
                <w:szCs w:val="28"/>
              </w:rPr>
              <w:t>ш</w:t>
            </w:r>
            <w:r>
              <w:rPr>
                <w:rFonts w:cs="Times New Roman"/>
                <w:szCs w:val="28"/>
              </w:rPr>
              <w:t xml:space="preserve">ленного комплекса, </w:t>
            </w:r>
            <w:r w:rsidRPr="00C30A3A">
              <w:rPr>
                <w:rFonts w:cs="Times New Roman"/>
                <w:szCs w:val="28"/>
              </w:rPr>
              <w:t>осуществляющим свою деятельность на территории м</w:t>
            </w:r>
            <w:r w:rsidRPr="00C30A3A">
              <w:rPr>
                <w:rFonts w:cs="Times New Roman"/>
                <w:szCs w:val="28"/>
              </w:rPr>
              <w:t>у</w:t>
            </w:r>
            <w:r w:rsidRPr="00C30A3A">
              <w:rPr>
                <w:rFonts w:cs="Times New Roman"/>
                <w:szCs w:val="28"/>
              </w:rPr>
              <w:t xml:space="preserve">ниципального района </w:t>
            </w:r>
            <w:proofErr w:type="spellStart"/>
            <w:r w:rsidRPr="00C30A3A">
              <w:rPr>
                <w:rFonts w:cs="Times New Roman"/>
                <w:szCs w:val="28"/>
              </w:rPr>
              <w:t>Похв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>стневский</w:t>
            </w:r>
            <w:proofErr w:type="spellEnd"/>
            <w:r w:rsidRPr="00C30A3A">
              <w:rPr>
                <w:rFonts w:cs="Times New Roman"/>
                <w:szCs w:val="28"/>
              </w:rPr>
              <w:t xml:space="preserve"> Самарской обла</w:t>
            </w:r>
            <w:r w:rsidRPr="00C30A3A">
              <w:rPr>
                <w:rFonts w:cs="Times New Roman"/>
                <w:szCs w:val="28"/>
              </w:rPr>
              <w:t>с</w:t>
            </w:r>
            <w:r w:rsidRPr="00C30A3A">
              <w:rPr>
                <w:rFonts w:cs="Times New Roman"/>
                <w:szCs w:val="28"/>
              </w:rPr>
              <w:t>ти в целях возмещения  з</w:t>
            </w:r>
            <w:r w:rsidRPr="00C30A3A">
              <w:rPr>
                <w:rFonts w:cs="Times New Roman"/>
                <w:szCs w:val="28"/>
              </w:rPr>
              <w:t>а</w:t>
            </w:r>
            <w:r w:rsidRPr="00C30A3A">
              <w:rPr>
                <w:rFonts w:cs="Times New Roman"/>
                <w:szCs w:val="28"/>
              </w:rPr>
              <w:t xml:space="preserve">трат </w:t>
            </w:r>
            <w:r>
              <w:rPr>
                <w:rFonts w:cs="Times New Roman"/>
                <w:szCs w:val="28"/>
              </w:rPr>
              <w:t>на осуществление зак</w:t>
            </w:r>
            <w:r>
              <w:rPr>
                <w:rFonts w:cs="Times New Roman"/>
                <w:szCs w:val="28"/>
              </w:rPr>
              <w:t>у</w:t>
            </w:r>
            <w:r>
              <w:rPr>
                <w:rFonts w:cs="Times New Roman"/>
                <w:szCs w:val="28"/>
              </w:rPr>
              <w:t>пок мяса в личных подсо</w:t>
            </w:r>
            <w:r>
              <w:rPr>
                <w:rFonts w:cs="Times New Roman"/>
                <w:szCs w:val="28"/>
              </w:rPr>
              <w:t>б</w:t>
            </w:r>
            <w:r>
              <w:rPr>
                <w:rFonts w:cs="Times New Roman"/>
                <w:szCs w:val="28"/>
              </w:rPr>
              <w:t>ных хозяйствах населения муниципал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 xml:space="preserve">ного района </w:t>
            </w:r>
            <w:proofErr w:type="spellStart"/>
            <w:r>
              <w:rPr>
                <w:rFonts w:cs="Times New Roman"/>
                <w:szCs w:val="28"/>
              </w:rPr>
              <w:t>Похвис</w:t>
            </w:r>
            <w:r>
              <w:rPr>
                <w:rFonts w:cs="Times New Roman"/>
                <w:szCs w:val="28"/>
              </w:rPr>
              <w:t>т</w:t>
            </w:r>
            <w:r>
              <w:rPr>
                <w:rFonts w:cs="Times New Roman"/>
                <w:szCs w:val="28"/>
              </w:rPr>
              <w:t>невский</w:t>
            </w:r>
            <w:proofErr w:type="spellEnd"/>
            <w:r>
              <w:rPr>
                <w:rFonts w:cs="Times New Roman"/>
                <w:szCs w:val="28"/>
              </w:rPr>
              <w:t xml:space="preserve"> Самарской о</w:t>
            </w:r>
            <w:r>
              <w:rPr>
                <w:rFonts w:cs="Times New Roman"/>
                <w:szCs w:val="28"/>
              </w:rPr>
              <w:t>б</w:t>
            </w:r>
            <w:r>
              <w:rPr>
                <w:rFonts w:cs="Times New Roman"/>
                <w:szCs w:val="28"/>
              </w:rPr>
              <w:t>ласти  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0,444</w:t>
            </w:r>
          </w:p>
        </w:tc>
      </w:tr>
      <w:tr w:rsidR="00713874" w:rsidTr="00713874">
        <w:trPr>
          <w:trHeight w:val="16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Pr="00270A71" w:rsidRDefault="00713874" w:rsidP="00713874">
            <w:pPr>
              <w:spacing w:after="80"/>
              <w:ind w:left="-85" w:right="-85"/>
              <w:jc w:val="both"/>
              <w:rPr>
                <w:rFonts w:cs="Times New Roman"/>
                <w:szCs w:val="28"/>
              </w:rPr>
            </w:pPr>
            <w:r w:rsidRPr="00C30A3A">
              <w:rPr>
                <w:rFonts w:cs="Times New Roman"/>
                <w:szCs w:val="28"/>
              </w:rPr>
              <w:t>Предоставление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C30A3A">
              <w:rPr>
                <w:rFonts w:cs="Times New Roman"/>
                <w:szCs w:val="28"/>
              </w:rPr>
              <w:t>субс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>дий за счёт средств м</w:t>
            </w:r>
            <w:r w:rsidRPr="00C30A3A">
              <w:rPr>
                <w:rFonts w:cs="Times New Roman"/>
                <w:szCs w:val="28"/>
              </w:rPr>
              <w:t>е</w:t>
            </w:r>
            <w:r w:rsidRPr="00C30A3A">
              <w:rPr>
                <w:rFonts w:cs="Times New Roman"/>
                <w:szCs w:val="28"/>
              </w:rPr>
              <w:t>стного бюджета сельскохозяйственным  товаропроизводителям</w:t>
            </w:r>
            <w:r>
              <w:rPr>
                <w:rFonts w:cs="Times New Roman"/>
                <w:szCs w:val="28"/>
              </w:rPr>
              <w:t xml:space="preserve">, </w:t>
            </w:r>
            <w:r w:rsidRPr="00C30A3A">
              <w:rPr>
                <w:rFonts w:cs="Times New Roman"/>
                <w:szCs w:val="28"/>
              </w:rPr>
              <w:t>ос</w:t>
            </w:r>
            <w:r w:rsidRPr="00C30A3A">
              <w:rPr>
                <w:rFonts w:cs="Times New Roman"/>
                <w:szCs w:val="28"/>
              </w:rPr>
              <w:t>у</w:t>
            </w:r>
            <w:r w:rsidRPr="00C30A3A">
              <w:rPr>
                <w:rFonts w:cs="Times New Roman"/>
                <w:szCs w:val="28"/>
              </w:rPr>
              <w:t>ществляющим свою деятельность на терр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 xml:space="preserve">тории </w:t>
            </w:r>
            <w:r>
              <w:rPr>
                <w:rFonts w:cs="Times New Roman"/>
                <w:szCs w:val="28"/>
              </w:rPr>
              <w:t xml:space="preserve">сельских поселений </w:t>
            </w:r>
            <w:r w:rsidRPr="00C30A3A">
              <w:rPr>
                <w:rFonts w:cs="Times New Roman"/>
                <w:szCs w:val="28"/>
              </w:rPr>
              <w:t>муниц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 xml:space="preserve">пального района </w:t>
            </w:r>
            <w:proofErr w:type="spellStart"/>
            <w:r w:rsidRPr="00C30A3A">
              <w:rPr>
                <w:rFonts w:cs="Times New Roman"/>
                <w:szCs w:val="28"/>
              </w:rPr>
              <w:t>Похвистневский</w:t>
            </w:r>
            <w:proofErr w:type="spellEnd"/>
            <w:r w:rsidRPr="00C30A3A">
              <w:rPr>
                <w:rFonts w:cs="Times New Roman"/>
                <w:szCs w:val="28"/>
              </w:rPr>
              <w:t xml:space="preserve"> С</w:t>
            </w:r>
            <w:r w:rsidRPr="00C30A3A">
              <w:rPr>
                <w:rFonts w:cs="Times New Roman"/>
                <w:szCs w:val="28"/>
              </w:rPr>
              <w:t>а</w:t>
            </w:r>
            <w:r w:rsidRPr="00C30A3A">
              <w:rPr>
                <w:rFonts w:cs="Times New Roman"/>
                <w:szCs w:val="28"/>
              </w:rPr>
              <w:t>марской области</w:t>
            </w:r>
            <w:r>
              <w:rPr>
                <w:rFonts w:cs="Times New Roman"/>
                <w:szCs w:val="28"/>
              </w:rPr>
              <w:t xml:space="preserve"> в целях мат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риального стимулирования по р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зультатам оценки э</w:t>
            </w:r>
            <w:r>
              <w:rPr>
                <w:rFonts w:cs="Times New Roman"/>
                <w:szCs w:val="28"/>
              </w:rPr>
              <w:t>ф</w:t>
            </w:r>
            <w:r>
              <w:rPr>
                <w:rFonts w:cs="Times New Roman"/>
                <w:szCs w:val="28"/>
              </w:rPr>
              <w:t>фективного использования земель сельскохозяйственного назн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чения на территории муниципального района </w:t>
            </w:r>
            <w:proofErr w:type="spellStart"/>
            <w:r>
              <w:rPr>
                <w:rFonts w:cs="Times New Roman"/>
                <w:szCs w:val="28"/>
              </w:rPr>
              <w:t>Похвистневский</w:t>
            </w:r>
            <w:proofErr w:type="spellEnd"/>
            <w:r>
              <w:rPr>
                <w:rFonts w:cs="Times New Roman"/>
                <w:szCs w:val="28"/>
              </w:rPr>
              <w:t xml:space="preserve"> Сама</w:t>
            </w:r>
            <w:r>
              <w:rPr>
                <w:rFonts w:cs="Times New Roman"/>
                <w:szCs w:val="28"/>
              </w:rPr>
              <w:t>р</w:t>
            </w:r>
            <w:r>
              <w:rPr>
                <w:rFonts w:cs="Times New Roman"/>
                <w:szCs w:val="28"/>
              </w:rPr>
              <w:t>ской обла</w:t>
            </w:r>
            <w:r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>ти**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0,060</w:t>
            </w:r>
          </w:p>
        </w:tc>
      </w:tr>
      <w:tr w:rsidR="00713874" w:rsidTr="00713874">
        <w:trPr>
          <w:trHeight w:val="16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Pr="00C30A3A" w:rsidRDefault="00713874" w:rsidP="00713874">
            <w:pPr>
              <w:spacing w:after="80"/>
              <w:ind w:left="-85" w:right="-85"/>
              <w:jc w:val="both"/>
              <w:rPr>
                <w:rFonts w:cs="Times New Roman"/>
                <w:szCs w:val="28"/>
              </w:rPr>
            </w:pPr>
            <w:r w:rsidRPr="00C30A3A">
              <w:rPr>
                <w:rFonts w:cs="Times New Roman"/>
                <w:szCs w:val="28"/>
              </w:rPr>
              <w:t>Предоставление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C30A3A">
              <w:rPr>
                <w:rFonts w:cs="Times New Roman"/>
                <w:szCs w:val="28"/>
              </w:rPr>
              <w:t>субс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>дий за счёт средств м</w:t>
            </w:r>
            <w:r w:rsidRPr="00C30A3A">
              <w:rPr>
                <w:rFonts w:cs="Times New Roman"/>
                <w:szCs w:val="28"/>
              </w:rPr>
              <w:t>е</w:t>
            </w:r>
            <w:r w:rsidRPr="00C30A3A">
              <w:rPr>
                <w:rFonts w:cs="Times New Roman"/>
                <w:szCs w:val="28"/>
              </w:rPr>
              <w:t>стного бюджета сельскохозяйственным  товаропроизводителям</w:t>
            </w:r>
            <w:r>
              <w:rPr>
                <w:rFonts w:cs="Times New Roman"/>
                <w:szCs w:val="28"/>
              </w:rPr>
              <w:t xml:space="preserve">, </w:t>
            </w:r>
            <w:r w:rsidRPr="00C30A3A">
              <w:rPr>
                <w:rFonts w:cs="Times New Roman"/>
                <w:szCs w:val="28"/>
              </w:rPr>
              <w:t>ос</w:t>
            </w:r>
            <w:r w:rsidRPr="00C30A3A">
              <w:rPr>
                <w:rFonts w:cs="Times New Roman"/>
                <w:szCs w:val="28"/>
              </w:rPr>
              <w:t>у</w:t>
            </w:r>
            <w:r w:rsidRPr="00C30A3A">
              <w:rPr>
                <w:rFonts w:cs="Times New Roman"/>
                <w:szCs w:val="28"/>
              </w:rPr>
              <w:t>ществляющим свою деятельность на терр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 xml:space="preserve">тории </w:t>
            </w:r>
            <w:r>
              <w:rPr>
                <w:rFonts w:cs="Times New Roman"/>
                <w:szCs w:val="28"/>
              </w:rPr>
              <w:t xml:space="preserve">сельских поселений </w:t>
            </w:r>
            <w:r w:rsidRPr="00C30A3A">
              <w:rPr>
                <w:rFonts w:cs="Times New Roman"/>
                <w:szCs w:val="28"/>
              </w:rPr>
              <w:t>муниц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 xml:space="preserve">пального района </w:t>
            </w:r>
            <w:proofErr w:type="spellStart"/>
            <w:r w:rsidRPr="00C30A3A">
              <w:rPr>
                <w:rFonts w:cs="Times New Roman"/>
                <w:szCs w:val="28"/>
              </w:rPr>
              <w:t>Похвистневский</w:t>
            </w:r>
            <w:proofErr w:type="spellEnd"/>
            <w:r w:rsidRPr="00C30A3A">
              <w:rPr>
                <w:rFonts w:cs="Times New Roman"/>
                <w:szCs w:val="28"/>
              </w:rPr>
              <w:t xml:space="preserve"> С</w:t>
            </w:r>
            <w:r w:rsidRPr="00C30A3A">
              <w:rPr>
                <w:rFonts w:cs="Times New Roman"/>
                <w:szCs w:val="28"/>
              </w:rPr>
              <w:t>а</w:t>
            </w:r>
            <w:r w:rsidRPr="00C30A3A">
              <w:rPr>
                <w:rFonts w:cs="Times New Roman"/>
                <w:szCs w:val="28"/>
              </w:rPr>
              <w:t>марской области</w:t>
            </w:r>
            <w:r>
              <w:rPr>
                <w:rFonts w:cs="Times New Roman"/>
                <w:szCs w:val="28"/>
              </w:rPr>
              <w:t xml:space="preserve"> в целях мат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риального стимулирования по р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зультатам оценки э</w:t>
            </w:r>
            <w:r>
              <w:rPr>
                <w:rFonts w:cs="Times New Roman"/>
                <w:szCs w:val="28"/>
              </w:rPr>
              <w:t>ф</w:t>
            </w:r>
            <w:r>
              <w:rPr>
                <w:rFonts w:cs="Times New Roman"/>
                <w:szCs w:val="28"/>
              </w:rPr>
              <w:t>фективного использования земель сельскохозяйственного назн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чения на территории муниципального района </w:t>
            </w:r>
            <w:proofErr w:type="spellStart"/>
            <w:r>
              <w:rPr>
                <w:rFonts w:cs="Times New Roman"/>
                <w:szCs w:val="28"/>
              </w:rPr>
              <w:t>Похвистневский</w:t>
            </w:r>
            <w:proofErr w:type="spellEnd"/>
            <w:r>
              <w:rPr>
                <w:rFonts w:cs="Times New Roman"/>
                <w:szCs w:val="28"/>
              </w:rPr>
              <w:t xml:space="preserve"> Сама</w:t>
            </w:r>
            <w:r>
              <w:rPr>
                <w:rFonts w:cs="Times New Roman"/>
                <w:szCs w:val="28"/>
              </w:rPr>
              <w:t>р</w:t>
            </w:r>
            <w:r>
              <w:rPr>
                <w:rFonts w:cs="Times New Roman"/>
                <w:szCs w:val="28"/>
              </w:rPr>
              <w:t>ской обла</w:t>
            </w:r>
            <w:r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>ти**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0,060</w:t>
            </w:r>
          </w:p>
        </w:tc>
      </w:tr>
      <w:tr w:rsidR="00713874" w:rsidTr="00713874">
        <w:trPr>
          <w:trHeight w:val="111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Pr="006A0773" w:rsidRDefault="00713874" w:rsidP="00713874">
            <w:pPr>
              <w:spacing w:after="80"/>
              <w:ind w:left="-85" w:right="-85" w:firstLine="8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Исполнение переда</w:t>
            </w:r>
            <w:r>
              <w:rPr>
                <w:rFonts w:cs="Times New Roman"/>
                <w:szCs w:val="28"/>
              </w:rPr>
              <w:t>н</w:t>
            </w:r>
            <w:r>
              <w:rPr>
                <w:rFonts w:cs="Times New Roman"/>
                <w:szCs w:val="28"/>
              </w:rPr>
              <w:t>ных государственных полном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чий Самарской области на поддержку сельскохозяйс</w:t>
            </w:r>
            <w:r>
              <w:rPr>
                <w:rFonts w:cs="Times New Roman"/>
                <w:szCs w:val="28"/>
              </w:rPr>
              <w:t>т</w:t>
            </w:r>
            <w:r>
              <w:rPr>
                <w:rFonts w:cs="Times New Roman"/>
                <w:szCs w:val="28"/>
              </w:rPr>
              <w:t>венного производс</w:t>
            </w:r>
            <w:r>
              <w:rPr>
                <w:rFonts w:cs="Times New Roman"/>
                <w:szCs w:val="28"/>
              </w:rPr>
              <w:t>т</w:t>
            </w:r>
            <w:r>
              <w:rPr>
                <w:rFonts w:cs="Times New Roman"/>
                <w:szCs w:val="28"/>
              </w:rPr>
              <w:t>ва***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13,525</w:t>
            </w:r>
          </w:p>
        </w:tc>
      </w:tr>
      <w:tr w:rsidR="00713874" w:rsidTr="00713874">
        <w:trPr>
          <w:trHeight w:val="119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Pr="00C30A3A" w:rsidRDefault="00713874" w:rsidP="00713874">
            <w:pPr>
              <w:spacing w:after="80"/>
              <w:ind w:left="-85" w:right="-85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Софинансирование</w:t>
            </w:r>
            <w:proofErr w:type="spellEnd"/>
            <w:r>
              <w:rPr>
                <w:rFonts w:cs="Times New Roman"/>
                <w:szCs w:val="28"/>
              </w:rPr>
              <w:t xml:space="preserve"> исполн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ния переданных государственных полномочий Сама</w:t>
            </w:r>
            <w:r>
              <w:rPr>
                <w:rFonts w:cs="Times New Roman"/>
                <w:szCs w:val="28"/>
              </w:rPr>
              <w:t>р</w:t>
            </w:r>
            <w:r>
              <w:rPr>
                <w:rFonts w:cs="Times New Roman"/>
                <w:szCs w:val="28"/>
              </w:rPr>
              <w:t>ской области на поддержку сельскохозяйственного производс</w:t>
            </w:r>
            <w:r>
              <w:rPr>
                <w:rFonts w:cs="Times New Roman"/>
                <w:szCs w:val="28"/>
              </w:rPr>
              <w:t>т</w:t>
            </w:r>
            <w:r>
              <w:rPr>
                <w:rFonts w:cs="Times New Roman"/>
                <w:szCs w:val="28"/>
              </w:rPr>
              <w:t>ва****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4871A4" w:rsidP="004871A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5,527</w:t>
            </w:r>
          </w:p>
        </w:tc>
      </w:tr>
      <w:tr w:rsidR="00713874" w:rsidTr="00713874">
        <w:trPr>
          <w:trHeight w:val="16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Pr="00C30A3A" w:rsidRDefault="00713874" w:rsidP="004871A4">
            <w:pPr>
              <w:ind w:left="-85" w:right="-85"/>
              <w:jc w:val="both"/>
              <w:rPr>
                <w:rFonts w:cs="Times New Roman"/>
                <w:szCs w:val="28"/>
              </w:rPr>
            </w:pPr>
            <w:r w:rsidRPr="00C30A3A">
              <w:rPr>
                <w:rFonts w:cs="Times New Roman"/>
                <w:szCs w:val="28"/>
              </w:rPr>
              <w:t>Предоставление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C30A3A">
              <w:rPr>
                <w:rFonts w:cs="Times New Roman"/>
                <w:szCs w:val="28"/>
              </w:rPr>
              <w:t>субс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>дий за счёт средств местного бюджета</w:t>
            </w:r>
            <w:r>
              <w:rPr>
                <w:rFonts w:cs="Times New Roman"/>
                <w:szCs w:val="28"/>
              </w:rPr>
              <w:t xml:space="preserve"> сел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 xml:space="preserve">скохозяйственным товаропроизводителям, </w:t>
            </w:r>
            <w:r w:rsidRPr="00C30A3A">
              <w:rPr>
                <w:rFonts w:cs="Times New Roman"/>
                <w:szCs w:val="28"/>
              </w:rPr>
              <w:t>осуществляющим свою де</w:t>
            </w:r>
            <w:r w:rsidRPr="00C30A3A">
              <w:rPr>
                <w:rFonts w:cs="Times New Roman"/>
                <w:szCs w:val="28"/>
              </w:rPr>
              <w:t>я</w:t>
            </w:r>
            <w:r w:rsidRPr="00C30A3A">
              <w:rPr>
                <w:rFonts w:cs="Times New Roman"/>
                <w:szCs w:val="28"/>
              </w:rPr>
              <w:t xml:space="preserve">тельность на территории муниципального района </w:t>
            </w:r>
            <w:proofErr w:type="spellStart"/>
            <w:r w:rsidRPr="00C30A3A">
              <w:rPr>
                <w:rFonts w:cs="Times New Roman"/>
                <w:szCs w:val="28"/>
              </w:rPr>
              <w:t>П</w:t>
            </w:r>
            <w:r w:rsidRPr="00C30A3A">
              <w:rPr>
                <w:rFonts w:cs="Times New Roman"/>
                <w:szCs w:val="28"/>
              </w:rPr>
              <w:t>о</w:t>
            </w:r>
            <w:r w:rsidRPr="00C30A3A">
              <w:rPr>
                <w:rFonts w:cs="Times New Roman"/>
                <w:szCs w:val="28"/>
              </w:rPr>
              <w:t>хвистневский</w:t>
            </w:r>
            <w:proofErr w:type="spellEnd"/>
            <w:r w:rsidRPr="00C30A3A">
              <w:rPr>
                <w:rFonts w:cs="Times New Roman"/>
                <w:szCs w:val="28"/>
              </w:rPr>
              <w:t xml:space="preserve"> Самарской о</w:t>
            </w:r>
            <w:r w:rsidRPr="00C30A3A">
              <w:rPr>
                <w:rFonts w:cs="Times New Roman"/>
                <w:szCs w:val="28"/>
              </w:rPr>
              <w:t>б</w:t>
            </w:r>
            <w:r w:rsidRPr="00C30A3A">
              <w:rPr>
                <w:rFonts w:cs="Times New Roman"/>
                <w:szCs w:val="28"/>
              </w:rPr>
              <w:t xml:space="preserve">ласти в целях возмещения  затрат </w:t>
            </w:r>
            <w:r>
              <w:rPr>
                <w:rFonts w:cs="Times New Roman"/>
                <w:szCs w:val="28"/>
              </w:rPr>
              <w:t>в связи с загото</w:t>
            </w:r>
            <w:r>
              <w:rPr>
                <w:rFonts w:cs="Times New Roman"/>
                <w:szCs w:val="28"/>
              </w:rPr>
              <w:t>в</w:t>
            </w:r>
            <w:r>
              <w:rPr>
                <w:rFonts w:cs="Times New Roman"/>
                <w:szCs w:val="28"/>
              </w:rPr>
              <w:t>кой, хранением, пер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работкой, транспортировкой и реал</w:t>
            </w:r>
            <w:r>
              <w:rPr>
                <w:rFonts w:cs="Times New Roman"/>
                <w:szCs w:val="28"/>
              </w:rPr>
              <w:t>и</w:t>
            </w:r>
            <w:r w:rsidR="00ED3A66">
              <w:rPr>
                <w:rFonts w:cs="Times New Roman"/>
                <w:szCs w:val="28"/>
              </w:rPr>
              <w:t>за</w:t>
            </w:r>
            <w:r>
              <w:rPr>
                <w:rFonts w:cs="Times New Roman"/>
                <w:szCs w:val="28"/>
              </w:rPr>
              <w:t>цией сельскохозяйстве</w:t>
            </w:r>
            <w:r>
              <w:rPr>
                <w:rFonts w:cs="Times New Roman"/>
                <w:szCs w:val="28"/>
              </w:rPr>
              <w:t>н</w:t>
            </w:r>
            <w:r>
              <w:rPr>
                <w:rFonts w:cs="Times New Roman"/>
                <w:szCs w:val="28"/>
              </w:rPr>
              <w:t>ной продукции в части ра</w:t>
            </w:r>
            <w:r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>ходов на закупку мол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ка для производства молочной пр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дукции 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4871A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3,0</w:t>
            </w:r>
          </w:p>
        </w:tc>
      </w:tr>
      <w:tr w:rsidR="00713874" w:rsidTr="00713874">
        <w:trPr>
          <w:trHeight w:val="16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ind w:right="-2"/>
              <w:jc w:val="both"/>
              <w:rPr>
                <w:rFonts w:cs="Times New Roman"/>
                <w:bCs/>
                <w:szCs w:val="28"/>
              </w:rPr>
            </w:pPr>
            <w:r w:rsidRPr="00C30A3A">
              <w:rPr>
                <w:rFonts w:cs="Times New Roman"/>
                <w:szCs w:val="28"/>
              </w:rPr>
              <w:t>Предоставление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C30A3A">
              <w:rPr>
                <w:rFonts w:cs="Times New Roman"/>
                <w:szCs w:val="28"/>
              </w:rPr>
              <w:t>субс</w:t>
            </w:r>
            <w:r w:rsidRPr="00C30A3A">
              <w:rPr>
                <w:rFonts w:cs="Times New Roman"/>
                <w:szCs w:val="28"/>
              </w:rPr>
              <w:t>и</w:t>
            </w:r>
            <w:r w:rsidRPr="00C30A3A">
              <w:rPr>
                <w:rFonts w:cs="Times New Roman"/>
                <w:szCs w:val="28"/>
              </w:rPr>
              <w:t>дий за счёт средств местного бюджета</w:t>
            </w:r>
            <w:r>
              <w:rPr>
                <w:rFonts w:cs="Times New Roman"/>
                <w:szCs w:val="28"/>
              </w:rPr>
              <w:t xml:space="preserve"> сел</w:t>
            </w:r>
            <w:r>
              <w:rPr>
                <w:rFonts w:cs="Times New Roman"/>
                <w:szCs w:val="28"/>
              </w:rPr>
              <w:t>ь</w:t>
            </w:r>
            <w:r>
              <w:rPr>
                <w:rFonts w:cs="Times New Roman"/>
                <w:szCs w:val="28"/>
              </w:rPr>
              <w:t xml:space="preserve">скохозяйственным товаропроизводителям, </w:t>
            </w:r>
            <w:r w:rsidRPr="00C30A3A">
              <w:rPr>
                <w:rFonts w:cs="Times New Roman"/>
                <w:szCs w:val="28"/>
              </w:rPr>
              <w:t>осуществляющим свою де</w:t>
            </w:r>
            <w:r w:rsidRPr="00C30A3A">
              <w:rPr>
                <w:rFonts w:cs="Times New Roman"/>
                <w:szCs w:val="28"/>
              </w:rPr>
              <w:t>я</w:t>
            </w:r>
            <w:r w:rsidRPr="00C30A3A">
              <w:rPr>
                <w:rFonts w:cs="Times New Roman"/>
                <w:szCs w:val="28"/>
              </w:rPr>
              <w:t xml:space="preserve">тельность на территории муниципального района </w:t>
            </w:r>
            <w:proofErr w:type="spellStart"/>
            <w:r w:rsidRPr="00C30A3A">
              <w:rPr>
                <w:rFonts w:cs="Times New Roman"/>
                <w:szCs w:val="28"/>
              </w:rPr>
              <w:t>П</w:t>
            </w:r>
            <w:r w:rsidRPr="00C30A3A">
              <w:rPr>
                <w:rFonts w:cs="Times New Roman"/>
                <w:szCs w:val="28"/>
              </w:rPr>
              <w:t>о</w:t>
            </w:r>
            <w:r w:rsidRPr="00C30A3A">
              <w:rPr>
                <w:rFonts w:cs="Times New Roman"/>
                <w:szCs w:val="28"/>
              </w:rPr>
              <w:t>хвистневский</w:t>
            </w:r>
            <w:proofErr w:type="spellEnd"/>
            <w:r w:rsidRPr="00C30A3A">
              <w:rPr>
                <w:rFonts w:cs="Times New Roman"/>
                <w:szCs w:val="28"/>
              </w:rPr>
              <w:t xml:space="preserve"> Самарской о</w:t>
            </w:r>
            <w:r w:rsidRPr="00C30A3A">
              <w:rPr>
                <w:rFonts w:cs="Times New Roman"/>
                <w:szCs w:val="28"/>
              </w:rPr>
              <w:t>б</w:t>
            </w:r>
            <w:r w:rsidRPr="00C30A3A">
              <w:rPr>
                <w:rFonts w:cs="Times New Roman"/>
                <w:szCs w:val="28"/>
              </w:rPr>
              <w:t xml:space="preserve">ласти в целях возмещения  затрат </w:t>
            </w:r>
            <w:r>
              <w:rPr>
                <w:rFonts w:cs="Times New Roman"/>
                <w:szCs w:val="28"/>
              </w:rPr>
              <w:t>в связи с производством сельскохозяйственной продукции в части расходов на приобретение семенного (посадочного) материала для производства картофеля 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4871A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3,262</w:t>
            </w:r>
          </w:p>
        </w:tc>
      </w:tr>
      <w:tr w:rsidR="00713874" w:rsidTr="00713874">
        <w:trPr>
          <w:trHeight w:val="16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Pr="00C30A3A" w:rsidRDefault="00713874" w:rsidP="00713874">
            <w:pPr>
              <w:ind w:right="-2"/>
              <w:jc w:val="both"/>
              <w:rPr>
                <w:rFonts w:cs="Times New Roman"/>
                <w:szCs w:val="28"/>
              </w:rPr>
            </w:pPr>
            <w:r w:rsidRPr="00C30A3A">
              <w:rPr>
                <w:rFonts w:cs="Times New Roman"/>
                <w:szCs w:val="28"/>
              </w:rPr>
              <w:t>Предоставление</w:t>
            </w:r>
            <w:r>
              <w:rPr>
                <w:rFonts w:cs="Times New Roman"/>
                <w:szCs w:val="28"/>
              </w:rPr>
              <w:t xml:space="preserve"> субс</w:t>
            </w:r>
            <w:r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>дий</w:t>
            </w:r>
            <w:r w:rsidRPr="006B748B">
              <w:rPr>
                <w:rFonts w:cs="Times New Roman"/>
                <w:szCs w:val="28"/>
              </w:rPr>
              <w:t xml:space="preserve"> за сч</w:t>
            </w:r>
            <w:r>
              <w:rPr>
                <w:rFonts w:cs="Times New Roman"/>
                <w:szCs w:val="28"/>
              </w:rPr>
              <w:t>ё</w:t>
            </w:r>
            <w:r w:rsidRPr="006B748B">
              <w:rPr>
                <w:rFonts w:cs="Times New Roman"/>
                <w:szCs w:val="28"/>
              </w:rPr>
              <w:t>т средств м</w:t>
            </w:r>
            <w:r w:rsidRPr="006B748B">
              <w:rPr>
                <w:rFonts w:cs="Times New Roman"/>
                <w:szCs w:val="28"/>
              </w:rPr>
              <w:t>е</w:t>
            </w:r>
            <w:r w:rsidRPr="006B748B">
              <w:rPr>
                <w:rFonts w:cs="Times New Roman"/>
                <w:szCs w:val="28"/>
              </w:rPr>
              <w:t>стного бюджета сельскохозяйственным т</w:t>
            </w:r>
            <w:r w:rsidRPr="006B748B">
              <w:rPr>
                <w:rFonts w:cs="Times New Roman"/>
                <w:szCs w:val="28"/>
              </w:rPr>
              <w:t>о</w:t>
            </w:r>
            <w:r w:rsidRPr="006B748B">
              <w:rPr>
                <w:rFonts w:cs="Times New Roman"/>
                <w:szCs w:val="28"/>
              </w:rPr>
              <w:t>варопроизводителям</w:t>
            </w:r>
            <w:r>
              <w:rPr>
                <w:rFonts w:cs="Times New Roman"/>
                <w:szCs w:val="28"/>
              </w:rPr>
              <w:t>,</w:t>
            </w:r>
            <w:r w:rsidRPr="006B748B">
              <w:rPr>
                <w:rFonts w:cs="Times New Roman"/>
                <w:szCs w:val="28"/>
              </w:rPr>
              <w:t xml:space="preserve"> осуществляющим </w:t>
            </w:r>
            <w:r>
              <w:rPr>
                <w:rFonts w:cs="Times New Roman"/>
                <w:szCs w:val="28"/>
              </w:rPr>
              <w:t xml:space="preserve">свою деятельность на территории муниципального района </w:t>
            </w:r>
            <w:proofErr w:type="spellStart"/>
            <w:r>
              <w:rPr>
                <w:rFonts w:cs="Times New Roman"/>
                <w:szCs w:val="28"/>
              </w:rPr>
              <w:t>Похвистневский</w:t>
            </w:r>
            <w:proofErr w:type="spellEnd"/>
            <w:r>
              <w:rPr>
                <w:rFonts w:cs="Times New Roman"/>
                <w:szCs w:val="28"/>
              </w:rPr>
              <w:t xml:space="preserve"> Сама</w:t>
            </w:r>
            <w:r>
              <w:rPr>
                <w:rFonts w:cs="Times New Roman"/>
                <w:szCs w:val="28"/>
              </w:rPr>
              <w:t>р</w:t>
            </w:r>
            <w:r>
              <w:rPr>
                <w:rFonts w:cs="Times New Roman"/>
                <w:szCs w:val="28"/>
              </w:rPr>
              <w:t>ской области, в целях возмещения з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трат в связи с производством сельскох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зяйственной продукции в части расходов на  приобр</w:t>
            </w:r>
            <w:r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>тение кормов для племенного молодняка крупного рогатого скота молочного направления**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Областной бюджет, Бюджет района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4871A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0,952</w:t>
            </w:r>
          </w:p>
        </w:tc>
      </w:tr>
      <w:tr w:rsidR="00713874" w:rsidTr="004871A4">
        <w:trPr>
          <w:trHeight w:val="4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Pr="0031754F" w:rsidRDefault="00713874" w:rsidP="00713874">
            <w:pPr>
              <w:spacing w:after="80"/>
              <w:ind w:left="-85" w:right="-85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Всего на реализацию </w:t>
            </w:r>
            <w:r>
              <w:rPr>
                <w:rFonts w:cs="Times New Roman"/>
                <w:szCs w:val="28"/>
                <w:lang w:val="en-US"/>
              </w:rPr>
              <w:t>II</w:t>
            </w:r>
            <w:r w:rsidRPr="0031754F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этапа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4871A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95,508</w:t>
            </w:r>
          </w:p>
        </w:tc>
      </w:tr>
      <w:tr w:rsidR="00713874" w:rsidTr="004871A4">
        <w:trPr>
          <w:trHeight w:val="84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80"/>
              <w:ind w:left="-85" w:right="-85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том числе за счет пост</w:t>
            </w:r>
            <w:r>
              <w:rPr>
                <w:rFonts w:cs="Times New Roman"/>
                <w:szCs w:val="28"/>
              </w:rPr>
              <w:t>у</w:t>
            </w:r>
            <w:r>
              <w:rPr>
                <w:rFonts w:cs="Times New Roman"/>
                <w:szCs w:val="28"/>
              </w:rPr>
              <w:t>пающих в местный бюджет средств обл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4871A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89,981</w:t>
            </w:r>
          </w:p>
        </w:tc>
      </w:tr>
      <w:tr w:rsidR="00713874" w:rsidTr="004871A4">
        <w:trPr>
          <w:trHeight w:val="56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80"/>
              <w:ind w:left="-85" w:right="-85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из них</w:t>
            </w:r>
            <w:r w:rsidRPr="006C0CD9">
              <w:rPr>
                <w:rFonts w:cs="Times New Roman"/>
                <w:szCs w:val="28"/>
              </w:rPr>
              <w:t xml:space="preserve"> за счёт </w:t>
            </w:r>
            <w:r>
              <w:rPr>
                <w:rFonts w:cs="Times New Roman"/>
                <w:szCs w:val="28"/>
              </w:rPr>
              <w:t>дот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ций**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4871A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10,528</w:t>
            </w:r>
          </w:p>
        </w:tc>
      </w:tr>
      <w:tr w:rsidR="00713874" w:rsidTr="004871A4">
        <w:trPr>
          <w:trHeight w:val="55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80"/>
              <w:ind w:left="-85" w:right="-85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 счёт </w:t>
            </w:r>
            <w:r w:rsidRPr="006A0773">
              <w:rPr>
                <w:rFonts w:cs="Times New Roman"/>
                <w:szCs w:val="28"/>
              </w:rPr>
              <w:t>субвенций</w:t>
            </w:r>
            <w:r>
              <w:rPr>
                <w:rFonts w:cs="Times New Roman"/>
                <w:szCs w:val="28"/>
              </w:rPr>
              <w:t>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4871A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79,453</w:t>
            </w:r>
          </w:p>
        </w:tc>
      </w:tr>
      <w:tr w:rsidR="00713874" w:rsidTr="004871A4">
        <w:trPr>
          <w:trHeight w:val="40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80"/>
              <w:ind w:left="-85" w:right="-85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 счет средств местн</w:t>
            </w:r>
            <w:r>
              <w:rPr>
                <w:rFonts w:cs="Times New Roman"/>
                <w:szCs w:val="28"/>
              </w:rPr>
              <w:t>о</w:t>
            </w:r>
            <w:r>
              <w:rPr>
                <w:rFonts w:cs="Times New Roman"/>
                <w:szCs w:val="28"/>
              </w:rPr>
              <w:t>го бюджета****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713874" w:rsidP="0071387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74" w:rsidRDefault="004871A4" w:rsidP="00713874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5,527</w:t>
            </w:r>
          </w:p>
        </w:tc>
      </w:tr>
    </w:tbl>
    <w:p w:rsidR="004871A4" w:rsidRPr="004871A4" w:rsidRDefault="004871A4" w:rsidP="004871A4">
      <w:pPr>
        <w:jc w:val="both"/>
        <w:rPr>
          <w:rFonts w:cs="Times New Roman"/>
          <w:sz w:val="22"/>
        </w:rPr>
      </w:pPr>
      <w:r w:rsidRPr="004871A4">
        <w:rPr>
          <w:rFonts w:cs="Times New Roman"/>
          <w:sz w:val="22"/>
        </w:rPr>
        <w:lastRenderedPageBreak/>
        <w:t>**Предоставляются за счёт дотаций, поступающих в местный бюджет из областного бюджета на стимулирование роста нал</w:t>
      </w:r>
      <w:r w:rsidRPr="004871A4">
        <w:rPr>
          <w:rFonts w:cs="Times New Roman"/>
          <w:sz w:val="22"/>
        </w:rPr>
        <w:t>о</w:t>
      </w:r>
      <w:r w:rsidRPr="004871A4">
        <w:rPr>
          <w:rFonts w:cs="Times New Roman"/>
          <w:sz w:val="22"/>
        </w:rPr>
        <w:t xml:space="preserve">гового потенциала территории муниципального района </w:t>
      </w:r>
      <w:proofErr w:type="spellStart"/>
      <w:r w:rsidRPr="004871A4">
        <w:rPr>
          <w:rFonts w:cs="Times New Roman"/>
          <w:sz w:val="22"/>
        </w:rPr>
        <w:t>Похвистневский</w:t>
      </w:r>
      <w:proofErr w:type="spellEnd"/>
      <w:r w:rsidRPr="004871A4">
        <w:rPr>
          <w:rFonts w:cs="Times New Roman"/>
          <w:sz w:val="22"/>
        </w:rPr>
        <w:t xml:space="preserve"> Самарской области в связи с созд</w:t>
      </w:r>
      <w:r w:rsidRPr="004871A4">
        <w:rPr>
          <w:rFonts w:cs="Times New Roman"/>
          <w:sz w:val="22"/>
        </w:rPr>
        <w:t>а</w:t>
      </w:r>
      <w:r w:rsidRPr="004871A4">
        <w:rPr>
          <w:rFonts w:cs="Times New Roman"/>
          <w:sz w:val="22"/>
        </w:rPr>
        <w:t xml:space="preserve">нием Администрацией муниципального района </w:t>
      </w:r>
      <w:proofErr w:type="spellStart"/>
      <w:r w:rsidRPr="004871A4">
        <w:rPr>
          <w:rFonts w:cs="Times New Roman"/>
          <w:sz w:val="22"/>
        </w:rPr>
        <w:t>Похвистневский</w:t>
      </w:r>
      <w:proofErr w:type="spellEnd"/>
      <w:r w:rsidRPr="004871A4">
        <w:rPr>
          <w:rFonts w:cs="Times New Roman"/>
          <w:sz w:val="22"/>
        </w:rPr>
        <w:t xml:space="preserve"> условий для развития сельскохозяйственного прои</w:t>
      </w:r>
      <w:r w:rsidRPr="004871A4">
        <w:rPr>
          <w:rFonts w:cs="Times New Roman"/>
          <w:sz w:val="22"/>
        </w:rPr>
        <w:t>з</w:t>
      </w:r>
      <w:r w:rsidRPr="004871A4">
        <w:rPr>
          <w:rFonts w:cs="Times New Roman"/>
          <w:sz w:val="22"/>
        </w:rPr>
        <w:t>водства.</w:t>
      </w:r>
    </w:p>
    <w:p w:rsidR="004871A4" w:rsidRPr="004871A4" w:rsidRDefault="004871A4" w:rsidP="004871A4">
      <w:pPr>
        <w:jc w:val="both"/>
        <w:rPr>
          <w:rFonts w:cs="Times New Roman"/>
          <w:sz w:val="22"/>
        </w:rPr>
      </w:pPr>
      <w:r w:rsidRPr="004871A4">
        <w:rPr>
          <w:rFonts w:cs="Times New Roman"/>
          <w:sz w:val="22"/>
        </w:rPr>
        <w:t>***Предоставляются за счёт субвенций, поступающих в местный бюджет из областного бюджета в соответс</w:t>
      </w:r>
      <w:r w:rsidRPr="004871A4">
        <w:rPr>
          <w:rFonts w:cs="Times New Roman"/>
          <w:sz w:val="22"/>
        </w:rPr>
        <w:t>т</w:t>
      </w:r>
      <w:r w:rsidRPr="004871A4">
        <w:rPr>
          <w:rFonts w:cs="Times New Roman"/>
          <w:sz w:val="22"/>
        </w:rPr>
        <w:t>вии с Законом Самарской области от 03.04.2009 № 41-ГД «О наделении органов местного самоуправления на терр</w:t>
      </w:r>
      <w:r w:rsidRPr="004871A4">
        <w:rPr>
          <w:rFonts w:cs="Times New Roman"/>
          <w:sz w:val="22"/>
        </w:rPr>
        <w:t>и</w:t>
      </w:r>
      <w:r w:rsidRPr="004871A4">
        <w:rPr>
          <w:rFonts w:cs="Times New Roman"/>
          <w:sz w:val="22"/>
        </w:rPr>
        <w:t>тории Самарской области отдельными государственными полномочиями по поддержке сельскохозяйственного производс</w:t>
      </w:r>
      <w:r w:rsidRPr="004871A4">
        <w:rPr>
          <w:rFonts w:cs="Times New Roman"/>
          <w:sz w:val="22"/>
        </w:rPr>
        <w:t>т</w:t>
      </w:r>
      <w:r w:rsidRPr="004871A4">
        <w:rPr>
          <w:rFonts w:cs="Times New Roman"/>
          <w:sz w:val="22"/>
        </w:rPr>
        <w:t>ва».</w:t>
      </w:r>
    </w:p>
    <w:p w:rsidR="004871A4" w:rsidRPr="004871A4" w:rsidRDefault="004871A4" w:rsidP="004871A4">
      <w:pPr>
        <w:jc w:val="both"/>
        <w:rPr>
          <w:rFonts w:cs="Times New Roman"/>
          <w:sz w:val="22"/>
        </w:rPr>
      </w:pPr>
      <w:r w:rsidRPr="004871A4">
        <w:rPr>
          <w:rFonts w:cs="Times New Roman"/>
          <w:sz w:val="22"/>
        </w:rPr>
        <w:t>**** Предоставляются за счет средств местного бюджета.</w:t>
      </w:r>
    </w:p>
    <w:p w:rsidR="0054198A" w:rsidRDefault="005A06B9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5.2</w:t>
      </w:r>
      <w:r w:rsidR="0054198A">
        <w:rPr>
          <w:rFonts w:cs="Times New Roman"/>
          <w:color w:val="0D0D0D"/>
          <w:szCs w:val="28"/>
        </w:rPr>
        <w:t>. Другие сведения о дополнительных расходах (доходах) местного бюджета (бюджета субъекта РФ), возникающих в связи с применением правового регулирования</w:t>
      </w:r>
      <w:r w:rsidR="00EF4310">
        <w:rPr>
          <w:rFonts w:cs="Times New Roman"/>
          <w:color w:val="0D0D0D"/>
          <w:szCs w:val="28"/>
        </w:rPr>
        <w:t xml:space="preserve">: </w:t>
      </w:r>
      <w:r w:rsidR="00EF4310" w:rsidRPr="00EF4310">
        <w:rPr>
          <w:rFonts w:cs="Times New Roman"/>
          <w:color w:val="0D0D0D"/>
          <w:szCs w:val="28"/>
          <w:u w:val="single"/>
        </w:rPr>
        <w:t>не имеются.</w:t>
      </w:r>
      <w:r w:rsidR="0054198A">
        <w:rPr>
          <w:rFonts w:cs="Times New Roman"/>
          <w:color w:val="0D0D0D"/>
          <w:szCs w:val="28"/>
        </w:rPr>
        <w:t xml:space="preserve"> </w:t>
      </w:r>
    </w:p>
    <w:p w:rsidR="0054198A" w:rsidRDefault="005A06B9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5.3</w:t>
      </w:r>
      <w:r w:rsidR="0054198A">
        <w:rPr>
          <w:rFonts w:cs="Times New Roman"/>
          <w:color w:val="0D0D0D"/>
          <w:szCs w:val="28"/>
        </w:rPr>
        <w:t>. Источники данных</w:t>
      </w:r>
      <w:r w:rsidR="00EF4310">
        <w:rPr>
          <w:rFonts w:cs="Times New Roman"/>
          <w:color w:val="0D0D0D"/>
          <w:szCs w:val="28"/>
        </w:rPr>
        <w:t xml:space="preserve">: отчеты </w:t>
      </w:r>
      <w:proofErr w:type="spellStart"/>
      <w:r w:rsidR="00713874">
        <w:rPr>
          <w:rFonts w:cs="Times New Roman"/>
          <w:color w:val="0D0D0D"/>
          <w:szCs w:val="28"/>
        </w:rPr>
        <w:t>Похвистневского</w:t>
      </w:r>
      <w:proofErr w:type="spellEnd"/>
      <w:r w:rsidR="00713874">
        <w:rPr>
          <w:rFonts w:cs="Times New Roman"/>
          <w:color w:val="0D0D0D"/>
          <w:szCs w:val="28"/>
        </w:rPr>
        <w:t xml:space="preserve"> управления развития АПК</w:t>
      </w:r>
      <w:r w:rsidR="00EF4310">
        <w:rPr>
          <w:rFonts w:cs="Times New Roman"/>
          <w:color w:val="0D0D0D"/>
          <w:szCs w:val="28"/>
        </w:rPr>
        <w:t>.</w:t>
      </w:r>
      <w:r w:rsidR="0054198A">
        <w:rPr>
          <w:rFonts w:cs="Times New Roman"/>
          <w:color w:val="0D0D0D"/>
          <w:szCs w:val="28"/>
        </w:rPr>
        <w:t xml:space="preserve"> </w:t>
      </w:r>
    </w:p>
    <w:p w:rsidR="005A06B9" w:rsidRDefault="0054198A" w:rsidP="005A06B9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6. Обязанности (ограничения) адресатов правового регулирования нормативного акта и связанные с ними дополнительные расходы (доходы):</w:t>
      </w:r>
      <w:r w:rsidR="005A06B9">
        <w:rPr>
          <w:rFonts w:cs="Times New Roman"/>
          <w:color w:val="0D0D0D"/>
          <w:szCs w:val="28"/>
        </w:rPr>
        <w:t xml:space="preserve"> </w:t>
      </w:r>
      <w:r w:rsidR="005A06B9" w:rsidRPr="0052004F">
        <w:rPr>
          <w:rFonts w:cs="Times New Roman"/>
          <w:color w:val="0D0D0D"/>
          <w:szCs w:val="28"/>
          <w:u w:val="single"/>
        </w:rPr>
        <w:t>отсутствуют.</w:t>
      </w:r>
    </w:p>
    <w:p w:rsidR="005A06B9" w:rsidRPr="005A06B9" w:rsidRDefault="0054198A" w:rsidP="005A06B9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Издержки и выгоды адресатов правового регулирования НПА Администрации района, не поддающиеся количественной оценке</w:t>
      </w:r>
      <w:r w:rsidR="005A06B9">
        <w:rPr>
          <w:rFonts w:cs="Times New Roman"/>
          <w:color w:val="0D0D0D"/>
          <w:szCs w:val="28"/>
        </w:rPr>
        <w:t>:</w:t>
      </w:r>
      <w:r w:rsidR="005A06B9" w:rsidRPr="005A06B9">
        <w:rPr>
          <w:sz w:val="26"/>
          <w:szCs w:val="26"/>
        </w:rPr>
        <w:t xml:space="preserve"> </w:t>
      </w:r>
      <w:r w:rsidR="005A06B9" w:rsidRPr="005A06B9">
        <w:rPr>
          <w:rFonts w:eastAsia="Calibri" w:cs="Times New Roman"/>
          <w:color w:val="0D0D0D"/>
          <w:szCs w:val="28"/>
        </w:rPr>
        <w:t>Издержки отсутствуют, выгоды – оказание государственной поддержки будет положительно сказываться на финансовом состоянии получателей субсидий.</w:t>
      </w:r>
    </w:p>
    <w:p w:rsidR="00FD12E8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 7. Оценка рисков неблагоприятных последствий применения правового регулирования НПА Администрации района:</w:t>
      </w:r>
      <w:r w:rsidR="00FD12E8">
        <w:rPr>
          <w:rFonts w:cs="Times New Roman"/>
          <w:color w:val="0D0D0D"/>
          <w:szCs w:val="28"/>
        </w:rPr>
        <w:t xml:space="preserve"> </w:t>
      </w:r>
      <w:r w:rsidR="00FD12E8" w:rsidRPr="0052004F">
        <w:rPr>
          <w:rFonts w:cs="Times New Roman"/>
          <w:color w:val="0D0D0D"/>
          <w:szCs w:val="28"/>
          <w:u w:val="single"/>
        </w:rPr>
        <w:t>неблагоприятные последствия применения</w:t>
      </w:r>
      <w:r w:rsidR="00FD12E8">
        <w:rPr>
          <w:rFonts w:cs="Times New Roman"/>
          <w:color w:val="0D0D0D"/>
          <w:szCs w:val="28"/>
          <w:u w:val="single"/>
        </w:rPr>
        <w:t xml:space="preserve"> муниципальной программы отсутствуют.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8. Сравнение возможных вариантов решения проблемы:</w:t>
      </w:r>
    </w:p>
    <w:p w:rsidR="00FD12E8" w:rsidRDefault="00FD12E8" w:rsidP="00FD12E8">
      <w:pPr>
        <w:spacing w:after="0" w:line="240" w:lineRule="auto"/>
        <w:ind w:firstLine="550"/>
        <w:jc w:val="both"/>
        <w:rPr>
          <w:rFonts w:eastAsia="Calibri" w:cs="Times New Roman"/>
          <w:color w:val="0D0D0D"/>
          <w:sz w:val="26"/>
          <w:szCs w:val="26"/>
        </w:rPr>
      </w:pPr>
      <w:r>
        <w:rPr>
          <w:rFonts w:eastAsia="Calibri" w:cs="Times New Roman"/>
          <w:color w:val="0D0D0D"/>
          <w:sz w:val="26"/>
          <w:szCs w:val="26"/>
        </w:rPr>
        <w:t xml:space="preserve">Вариант 1: </w:t>
      </w:r>
      <w:r>
        <w:rPr>
          <w:sz w:val="26"/>
          <w:szCs w:val="26"/>
        </w:rPr>
        <w:t>реализация</w:t>
      </w:r>
      <w:r>
        <w:rPr>
          <w:rFonts w:eastAsia="Calibri" w:cs="Times New Roman"/>
          <w:color w:val="0D0D0D"/>
          <w:sz w:val="26"/>
          <w:szCs w:val="26"/>
        </w:rPr>
        <w:t xml:space="preserve"> нормативного правового акта достигнет полного решения проблемы.</w:t>
      </w:r>
    </w:p>
    <w:p w:rsidR="00FD12E8" w:rsidRDefault="00FD12E8" w:rsidP="00FD12E8">
      <w:pPr>
        <w:spacing w:after="0" w:line="240" w:lineRule="auto"/>
        <w:ind w:firstLine="550"/>
        <w:jc w:val="both"/>
        <w:rPr>
          <w:rFonts w:eastAsia="Calibri" w:cs="Times New Roman"/>
          <w:color w:val="0D0D0D"/>
          <w:sz w:val="26"/>
          <w:szCs w:val="26"/>
        </w:rPr>
      </w:pPr>
      <w:r>
        <w:rPr>
          <w:rFonts w:eastAsia="Calibri" w:cs="Times New Roman"/>
          <w:color w:val="0D0D0D"/>
          <w:sz w:val="26"/>
          <w:szCs w:val="26"/>
        </w:rPr>
        <w:t xml:space="preserve">Вариант 2: Отказ от </w:t>
      </w:r>
      <w:r>
        <w:rPr>
          <w:sz w:val="26"/>
          <w:szCs w:val="26"/>
        </w:rPr>
        <w:t>реализации</w:t>
      </w:r>
      <w:r>
        <w:rPr>
          <w:rFonts w:eastAsia="Calibri" w:cs="Times New Roman"/>
          <w:color w:val="0D0D0D"/>
          <w:sz w:val="26"/>
          <w:szCs w:val="26"/>
        </w:rPr>
        <w:t xml:space="preserve"> нормативного правового акта</w:t>
      </w:r>
      <w:r>
        <w:rPr>
          <w:sz w:val="26"/>
          <w:szCs w:val="26"/>
        </w:rPr>
        <w:t xml:space="preserve"> будет способствовать</w:t>
      </w:r>
      <w:r>
        <w:rPr>
          <w:rFonts w:eastAsia="Calibri" w:cs="Times New Roman"/>
          <w:color w:val="0D0D0D"/>
          <w:sz w:val="26"/>
          <w:szCs w:val="26"/>
        </w:rPr>
        <w:t xml:space="preserve"> не дости</w:t>
      </w:r>
      <w:r>
        <w:rPr>
          <w:sz w:val="26"/>
          <w:szCs w:val="26"/>
        </w:rPr>
        <w:t>жению</w:t>
      </w:r>
      <w:r>
        <w:rPr>
          <w:rFonts w:eastAsia="Calibri" w:cs="Times New Roman"/>
          <w:color w:val="0D0D0D"/>
          <w:sz w:val="26"/>
          <w:szCs w:val="26"/>
        </w:rPr>
        <w:t xml:space="preserve"> заявленной цели регулирования.</w:t>
      </w: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9. Предложения заинтересованных лиц, поступившие в ходе публичных консультаций, проводившихся в ходе проведения экспертизы НПА Администрации района:</w:t>
      </w:r>
      <w:r w:rsidR="00FD12E8" w:rsidRPr="00FD12E8">
        <w:rPr>
          <w:rFonts w:cs="Times New Roman"/>
          <w:color w:val="0D0D0D"/>
          <w:szCs w:val="28"/>
          <w:u w:val="single"/>
        </w:rPr>
        <w:t xml:space="preserve"> </w:t>
      </w:r>
      <w:bookmarkStart w:id="0" w:name="_GoBack"/>
      <w:bookmarkEnd w:id="0"/>
      <w:r w:rsidR="00FD12E8">
        <w:rPr>
          <w:rFonts w:cs="Times New Roman"/>
          <w:color w:val="0D0D0D"/>
          <w:szCs w:val="28"/>
          <w:u w:val="single"/>
        </w:rPr>
        <w:t>В течение срока, предусмотренного для принятия предложений в ходе публичных консультаций, предложений не поступило.</w:t>
      </w:r>
    </w:p>
    <w:p w:rsidR="00713874" w:rsidRDefault="00713874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4198A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10. Иная информация, подлежащая отражению в отчете по усмотрению органа, проводящего экспертизу НПА Администрации района.</w:t>
      </w:r>
    </w:p>
    <w:p w:rsidR="0054198A" w:rsidRPr="009640FF" w:rsidRDefault="0054198A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Приложения (</w:t>
      </w:r>
      <w:r w:rsidR="00713874" w:rsidRPr="00E80C99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713874" w:rsidRPr="00E80C99">
        <w:rPr>
          <w:rFonts w:cs="Times New Roman"/>
          <w:szCs w:val="28"/>
        </w:rPr>
        <w:t>Похвистневский</w:t>
      </w:r>
      <w:proofErr w:type="spellEnd"/>
      <w:r w:rsidR="00713874" w:rsidRPr="00E80C99">
        <w:rPr>
          <w:rFonts w:cs="Times New Roman"/>
          <w:szCs w:val="28"/>
        </w:rPr>
        <w:t xml:space="preserve"> от 28.03.2013 № 195 «Об утверждении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="00713874" w:rsidRPr="00E80C99">
        <w:rPr>
          <w:rFonts w:cs="Times New Roman"/>
          <w:szCs w:val="28"/>
        </w:rPr>
        <w:t>Похвистневский</w:t>
      </w:r>
      <w:proofErr w:type="spellEnd"/>
      <w:r w:rsidR="00713874" w:rsidRPr="00E80C99">
        <w:rPr>
          <w:rFonts w:cs="Times New Roman"/>
          <w:szCs w:val="28"/>
        </w:rPr>
        <w:t xml:space="preserve"> Самарской области на 2013-2025 годы</w:t>
      </w:r>
      <w:r w:rsidR="00713874" w:rsidRPr="009640FF">
        <w:rPr>
          <w:rFonts w:cs="Times New Roman"/>
          <w:szCs w:val="28"/>
        </w:rPr>
        <w:t>»</w:t>
      </w:r>
      <w:r w:rsidR="009640FF" w:rsidRPr="009640FF">
        <w:rPr>
          <w:rFonts w:cs="Times New Roman"/>
          <w:szCs w:val="28"/>
        </w:rPr>
        <w:t>, Постановление от 29.01.2021 № 62 «</w:t>
      </w:r>
      <w:r w:rsidR="009640FF" w:rsidRPr="009640FF">
        <w:rPr>
          <w:rFonts w:cs="Times New Roman"/>
          <w:w w:val="87"/>
          <w:szCs w:val="28"/>
        </w:rPr>
        <w:t>О внесении изменений в Постановл</w:t>
      </w:r>
      <w:r w:rsidR="009640FF" w:rsidRPr="009640FF">
        <w:rPr>
          <w:rFonts w:cs="Times New Roman"/>
          <w:w w:val="87"/>
          <w:szCs w:val="28"/>
        </w:rPr>
        <w:t>е</w:t>
      </w:r>
      <w:r w:rsidR="009640FF" w:rsidRPr="009640FF">
        <w:rPr>
          <w:rFonts w:cs="Times New Roman"/>
          <w:w w:val="87"/>
          <w:szCs w:val="28"/>
        </w:rPr>
        <w:t xml:space="preserve">ние Администрации муниципального района </w:t>
      </w:r>
      <w:proofErr w:type="spellStart"/>
      <w:r w:rsidR="009640FF" w:rsidRPr="009640FF">
        <w:rPr>
          <w:rFonts w:cs="Times New Roman"/>
          <w:w w:val="87"/>
          <w:szCs w:val="28"/>
        </w:rPr>
        <w:t>Похв</w:t>
      </w:r>
      <w:r w:rsidR="009640FF" w:rsidRPr="009640FF">
        <w:rPr>
          <w:rFonts w:cs="Times New Roman"/>
          <w:w w:val="87"/>
          <w:szCs w:val="28"/>
        </w:rPr>
        <w:t>и</w:t>
      </w:r>
      <w:r w:rsidR="009640FF" w:rsidRPr="009640FF">
        <w:rPr>
          <w:rFonts w:cs="Times New Roman"/>
          <w:w w:val="87"/>
          <w:szCs w:val="28"/>
        </w:rPr>
        <w:t>стневский</w:t>
      </w:r>
      <w:proofErr w:type="spellEnd"/>
      <w:r w:rsidR="009640FF" w:rsidRPr="009640FF">
        <w:rPr>
          <w:rFonts w:cs="Times New Roman"/>
          <w:w w:val="87"/>
          <w:szCs w:val="28"/>
        </w:rPr>
        <w:t xml:space="preserve"> от 28.03.2013 № 195 «Об утверждении муниципал</w:t>
      </w:r>
      <w:r w:rsidR="009640FF" w:rsidRPr="009640FF">
        <w:rPr>
          <w:rFonts w:cs="Times New Roman"/>
          <w:w w:val="87"/>
          <w:szCs w:val="28"/>
        </w:rPr>
        <w:t>ь</w:t>
      </w:r>
      <w:r w:rsidR="009640FF" w:rsidRPr="009640FF">
        <w:rPr>
          <w:rFonts w:cs="Times New Roman"/>
          <w:w w:val="87"/>
          <w:szCs w:val="28"/>
        </w:rPr>
        <w:t>ной программы развития сельского х</w:t>
      </w:r>
      <w:r w:rsidR="009640FF" w:rsidRPr="009640FF">
        <w:rPr>
          <w:rFonts w:cs="Times New Roman"/>
          <w:w w:val="87"/>
          <w:szCs w:val="28"/>
        </w:rPr>
        <w:t>о</w:t>
      </w:r>
      <w:r w:rsidR="009640FF" w:rsidRPr="009640FF">
        <w:rPr>
          <w:rFonts w:cs="Times New Roman"/>
          <w:w w:val="87"/>
          <w:szCs w:val="28"/>
        </w:rPr>
        <w:t xml:space="preserve">зяйства и регулирования рынков сельскохозяйственной продукции, сырья и продовольствия муниципального района </w:t>
      </w:r>
      <w:proofErr w:type="spellStart"/>
      <w:r w:rsidR="009640FF" w:rsidRPr="009640FF">
        <w:rPr>
          <w:rFonts w:cs="Times New Roman"/>
          <w:w w:val="87"/>
          <w:szCs w:val="28"/>
        </w:rPr>
        <w:t>Похвистневский</w:t>
      </w:r>
      <w:proofErr w:type="spellEnd"/>
      <w:r w:rsidR="009640FF" w:rsidRPr="009640FF">
        <w:rPr>
          <w:rFonts w:cs="Times New Roman"/>
          <w:w w:val="87"/>
          <w:szCs w:val="28"/>
        </w:rPr>
        <w:t xml:space="preserve"> Самарской обла</w:t>
      </w:r>
      <w:r w:rsidR="009640FF" w:rsidRPr="009640FF">
        <w:rPr>
          <w:rFonts w:cs="Times New Roman"/>
          <w:w w:val="87"/>
          <w:szCs w:val="28"/>
        </w:rPr>
        <w:t>с</w:t>
      </w:r>
      <w:r w:rsidR="009640FF" w:rsidRPr="009640FF">
        <w:rPr>
          <w:rFonts w:cs="Times New Roman"/>
          <w:w w:val="87"/>
          <w:szCs w:val="28"/>
        </w:rPr>
        <w:t>ти на 2013-2025</w:t>
      </w:r>
      <w:r w:rsidR="009640FF">
        <w:rPr>
          <w:rFonts w:cs="Times New Roman"/>
          <w:w w:val="87"/>
          <w:szCs w:val="28"/>
        </w:rPr>
        <w:t xml:space="preserve"> годы».</w:t>
      </w:r>
    </w:p>
    <w:p w:rsidR="00CB13E6" w:rsidRDefault="00CB13E6" w:rsidP="0054198A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A06B9" w:rsidRPr="004E36EA" w:rsidRDefault="005A06B9" w:rsidP="005A06B9">
      <w:pPr>
        <w:spacing w:after="0" w:line="240" w:lineRule="auto"/>
        <w:rPr>
          <w:szCs w:val="28"/>
        </w:rPr>
      </w:pPr>
      <w:r w:rsidRPr="004E36EA">
        <w:rPr>
          <w:szCs w:val="28"/>
        </w:rPr>
        <w:t>Заместитель Главы района</w:t>
      </w:r>
    </w:p>
    <w:p w:rsidR="005A06B9" w:rsidRDefault="005A06B9" w:rsidP="005A06B9">
      <w:pPr>
        <w:spacing w:after="0" w:line="240" w:lineRule="auto"/>
        <w:rPr>
          <w:szCs w:val="28"/>
        </w:rPr>
      </w:pPr>
      <w:r w:rsidRPr="004E36EA">
        <w:rPr>
          <w:szCs w:val="28"/>
        </w:rPr>
        <w:t>по экономике и финансам,</w:t>
      </w:r>
    </w:p>
    <w:p w:rsidR="005A06B9" w:rsidRPr="004E36EA" w:rsidRDefault="005A06B9" w:rsidP="005A06B9">
      <w:pPr>
        <w:spacing w:after="0" w:line="240" w:lineRule="auto"/>
        <w:rPr>
          <w:szCs w:val="28"/>
        </w:rPr>
      </w:pPr>
      <w:r w:rsidRPr="004E36EA">
        <w:rPr>
          <w:szCs w:val="28"/>
        </w:rPr>
        <w:t xml:space="preserve">руководитель контрактной службы                </w:t>
      </w:r>
      <w:r>
        <w:rPr>
          <w:szCs w:val="28"/>
        </w:rPr>
        <w:t>_________________</w:t>
      </w:r>
      <w:r w:rsidRPr="004E36EA">
        <w:rPr>
          <w:szCs w:val="28"/>
        </w:rPr>
        <w:t xml:space="preserve">       </w:t>
      </w:r>
      <w:proofErr w:type="spellStart"/>
      <w:r w:rsidRPr="004E36EA">
        <w:rPr>
          <w:szCs w:val="28"/>
        </w:rPr>
        <w:t>М.К.Мамышев</w:t>
      </w:r>
      <w:proofErr w:type="spellEnd"/>
    </w:p>
    <w:p w:rsidR="00FD12E8" w:rsidRDefault="00FD12E8" w:rsidP="005A06B9">
      <w:pPr>
        <w:widowControl w:val="0"/>
        <w:autoSpaceDE w:val="0"/>
        <w:autoSpaceDN w:val="0"/>
        <w:adjustRightInd w:val="0"/>
        <w:spacing w:after="0" w:line="324" w:lineRule="auto"/>
        <w:rPr>
          <w:szCs w:val="28"/>
        </w:rPr>
      </w:pPr>
    </w:p>
    <w:p w:rsidR="005A06B9" w:rsidRPr="00487F2C" w:rsidRDefault="005A06B9" w:rsidP="005A06B9">
      <w:pPr>
        <w:widowControl w:val="0"/>
        <w:autoSpaceDE w:val="0"/>
        <w:autoSpaceDN w:val="0"/>
        <w:adjustRightInd w:val="0"/>
        <w:spacing w:after="0" w:line="324" w:lineRule="auto"/>
        <w:rPr>
          <w:szCs w:val="28"/>
        </w:rPr>
      </w:pPr>
      <w:r>
        <w:rPr>
          <w:szCs w:val="28"/>
        </w:rPr>
        <w:t>«</w:t>
      </w:r>
      <w:r w:rsidR="00CB13E6">
        <w:rPr>
          <w:szCs w:val="28"/>
        </w:rPr>
        <w:t>30</w:t>
      </w:r>
      <w:r w:rsidRPr="004E36EA">
        <w:rPr>
          <w:szCs w:val="28"/>
        </w:rPr>
        <w:t>»</w:t>
      </w:r>
      <w:r w:rsidR="0007130F">
        <w:rPr>
          <w:szCs w:val="28"/>
        </w:rPr>
        <w:t xml:space="preserve"> </w:t>
      </w:r>
      <w:r w:rsidR="00CB13E6">
        <w:rPr>
          <w:szCs w:val="28"/>
        </w:rPr>
        <w:t>марта</w:t>
      </w:r>
      <w:r w:rsidRPr="004E36EA">
        <w:rPr>
          <w:szCs w:val="28"/>
        </w:rPr>
        <w:t xml:space="preserve"> 20</w:t>
      </w:r>
      <w:r w:rsidR="00CB13E6">
        <w:rPr>
          <w:szCs w:val="28"/>
        </w:rPr>
        <w:t>21</w:t>
      </w:r>
      <w:r w:rsidRPr="004E36EA">
        <w:rPr>
          <w:szCs w:val="28"/>
        </w:rPr>
        <w:t xml:space="preserve"> г.</w:t>
      </w:r>
    </w:p>
    <w:sectPr w:rsidR="005A06B9" w:rsidRPr="00487F2C" w:rsidSect="00477A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98A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30F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E2A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D32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77ACD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1A4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98A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06B9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51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6ABA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874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0FF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47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5318"/>
    <w:rsid w:val="00AB686C"/>
    <w:rsid w:val="00AB6A33"/>
    <w:rsid w:val="00AB6F02"/>
    <w:rsid w:val="00AB73C1"/>
    <w:rsid w:val="00AB789F"/>
    <w:rsid w:val="00AC0191"/>
    <w:rsid w:val="00AC0604"/>
    <w:rsid w:val="00AC0E52"/>
    <w:rsid w:val="00AC11D0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1A5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051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E03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35C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3E6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CF6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3A66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310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2E8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4F6C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64FA"/>
  <w15:docId w15:val="{FDB633E1-C219-4812-B212-345C50DF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98A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98A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198A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198A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B3E03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F4310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EF4310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">
    <w:name w:val=" Знак Знак2"/>
    <w:basedOn w:val="a"/>
    <w:rsid w:val="00713874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13</cp:revision>
  <cp:lastPrinted>2019-02-06T12:59:00Z</cp:lastPrinted>
  <dcterms:created xsi:type="dcterms:W3CDTF">2019-02-06T06:40:00Z</dcterms:created>
  <dcterms:modified xsi:type="dcterms:W3CDTF">2022-11-28T07:16:00Z</dcterms:modified>
</cp:coreProperties>
</file>