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C52A88" w:rsidRPr="00EB2630" w:rsidTr="00306D63">
        <w:trPr>
          <w:trHeight w:val="728"/>
        </w:trPr>
        <w:tc>
          <w:tcPr>
            <w:tcW w:w="4518" w:type="dxa"/>
            <w:vMerge w:val="restart"/>
          </w:tcPr>
          <w:p w:rsidR="00C52A88" w:rsidRPr="00EB2630" w:rsidRDefault="00C52A88" w:rsidP="00306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4BFF487D" wp14:editId="1B8CCCB0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B263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 w:rsidRPr="00EB2630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C52A88" w:rsidRPr="00EB2630" w:rsidRDefault="00C52A88" w:rsidP="00306D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2630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муниципального</w:t>
            </w:r>
            <w:r w:rsidRPr="00EB2630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EB2630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района</w:t>
            </w:r>
            <w:r w:rsidRPr="00EB2630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EB2630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Похвистневский </w:t>
            </w:r>
            <w:r w:rsidRPr="00EB263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Самарской</w:t>
            </w:r>
            <w:r w:rsidRPr="00EB263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B263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области</w:t>
            </w:r>
          </w:p>
          <w:p w:rsidR="00C52A88" w:rsidRPr="00EB2630" w:rsidRDefault="00C52A88" w:rsidP="00306D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  <w:lang w:eastAsia="ru-RU"/>
              </w:rPr>
            </w:pPr>
            <w:r w:rsidRPr="00EB2630"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C52A88" w:rsidRPr="00260D1A" w:rsidRDefault="00AF2BC8" w:rsidP="00AF2BC8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jc w:val="center"/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</w:pPr>
            <w:r w:rsidRPr="00C82A29">
              <w:rPr>
                <w:rFonts w:ascii="Arial" w:eastAsia="Times New Roman" w:hAnsi="Arial" w:cs="Times New Roman"/>
                <w:sz w:val="20"/>
                <w:szCs w:val="20"/>
                <w:u w:val="single"/>
                <w:lang w:eastAsia="ru-RU"/>
              </w:rPr>
              <w:t>_</w:t>
            </w:r>
            <w:r w:rsidR="00C82A29" w:rsidRPr="00C82A29">
              <w:rPr>
                <w:rFonts w:ascii="Arial" w:eastAsia="Times New Roman" w:hAnsi="Arial" w:cs="Times New Roman"/>
                <w:sz w:val="20"/>
                <w:szCs w:val="20"/>
                <w:u w:val="single"/>
                <w:lang w:eastAsia="ru-RU"/>
              </w:rPr>
              <w:t>19.10.2022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__</w:t>
            </w:r>
            <w:r w:rsidR="00C52A88" w:rsidRPr="00EB2630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№</w:t>
            </w:r>
            <w:r w:rsidR="00C52A88" w:rsidRPr="00EB263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>_</w:t>
            </w:r>
            <w:r w:rsidR="00C82A29"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>785</w:t>
            </w:r>
            <w:r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>__</w:t>
            </w:r>
          </w:p>
          <w:p w:rsidR="00C52A88" w:rsidRPr="00EB2630" w:rsidRDefault="00C52A88" w:rsidP="00306D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2630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 xml:space="preserve">                            г</w:t>
            </w:r>
            <w:r w:rsidRPr="00EB2630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EB2630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C52A88" w:rsidRPr="00EB2630" w:rsidRDefault="00C52A88" w:rsidP="00306D63">
            <w:pPr>
              <w:widowControl w:val="0"/>
              <w:autoSpaceDE w:val="0"/>
              <w:autoSpaceDN w:val="0"/>
              <w:adjustRightInd w:val="0"/>
              <w:spacing w:before="276" w:after="0" w:line="240" w:lineRule="auto"/>
              <w:ind w:right="-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03953749" wp14:editId="0E76999B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7620" r="10160" b="571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A9634B" id="Группа 5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    </v:group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6EF779E" wp14:editId="5BCCDDF6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2700" r="5080" b="95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7280DD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EB263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52A88" w:rsidRPr="00EB2630" w:rsidTr="00306D63">
        <w:trPr>
          <w:trHeight w:val="3671"/>
        </w:trPr>
        <w:tc>
          <w:tcPr>
            <w:tcW w:w="4518" w:type="dxa"/>
            <w:vMerge/>
          </w:tcPr>
          <w:p w:rsidR="00C52A88" w:rsidRPr="00EB2630" w:rsidRDefault="00C52A88" w:rsidP="00306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800282" w:rsidRDefault="00C52A88" w:rsidP="008002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7"/>
      </w:tblGrid>
      <w:tr w:rsidR="00800282" w:rsidTr="006A20A2">
        <w:trPr>
          <w:trHeight w:val="1370"/>
        </w:trPr>
        <w:tc>
          <w:tcPr>
            <w:tcW w:w="5557" w:type="dxa"/>
          </w:tcPr>
          <w:p w:rsidR="00800282" w:rsidRDefault="006A20A2" w:rsidP="008002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Об </w:t>
            </w:r>
            <w:r w:rsidR="00800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утверждении административного р</w:t>
            </w:r>
            <w:r w:rsidR="00800282" w:rsidRPr="00EB2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егламента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00282" w:rsidRPr="00EB2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00282" w:rsidRPr="00EB2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униципальной</w:t>
            </w:r>
            <w:r w:rsidR="00800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800282" w:rsidRPr="00EB2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</w:t>
            </w:r>
            <w:r w:rsidR="00800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00282" w:rsidRPr="00EB2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00282" w:rsidRPr="00B71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gramEnd"/>
            <w:r w:rsidR="00800282" w:rsidRPr="00B71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Утверждение схемы расположения</w:t>
            </w:r>
            <w:r w:rsidR="00800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800282" w:rsidRPr="00B71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земельного участка или зе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мельных участков на кадастровом </w:t>
            </w:r>
            <w:r w:rsidR="00800282" w:rsidRPr="00B71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территории» на территории муниципального </w:t>
            </w:r>
            <w:r w:rsidR="00800282" w:rsidRPr="00B71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="00800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00282" w:rsidRPr="00B71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Похвистневский Самарской области</w:t>
            </w:r>
          </w:p>
          <w:p w:rsidR="00800282" w:rsidRDefault="00800282" w:rsidP="0080028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00282" w:rsidRDefault="00800282" w:rsidP="008002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CC9" w:rsidRPr="00EB2630" w:rsidRDefault="009F5CC9" w:rsidP="00AF2B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2A88" w:rsidRDefault="00C52A88" w:rsidP="003128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D06D1" w:rsidRPr="005D06D1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Земельным кодексом Российской Федерации, Федеральными законами от 06.10.2003 </w:t>
      </w:r>
      <w:bookmarkStart w:id="0" w:name="_GoBack"/>
      <w:bookmarkEnd w:id="0"/>
      <w:r w:rsidR="005D06D1" w:rsidRPr="005D06D1">
        <w:rPr>
          <w:rFonts w:ascii="Times New Roman" w:hAnsi="Times New Roman" w:cs="Times New Roman"/>
          <w:color w:val="000000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руководствуясь Уставом муниципального района </w:t>
      </w:r>
      <w:r w:rsidR="005D06D1">
        <w:rPr>
          <w:rFonts w:ascii="Times New Roman" w:hAnsi="Times New Roman" w:cs="Times New Roman"/>
          <w:color w:val="000000"/>
          <w:sz w:val="28"/>
          <w:szCs w:val="28"/>
        </w:rPr>
        <w:t xml:space="preserve">Похвистневский </w:t>
      </w:r>
      <w:r w:rsidR="005D06D1" w:rsidRPr="005D06D1">
        <w:rPr>
          <w:rFonts w:ascii="Times New Roman" w:hAnsi="Times New Roman" w:cs="Times New Roman"/>
          <w:color w:val="000000"/>
          <w:sz w:val="28"/>
          <w:szCs w:val="28"/>
        </w:rPr>
        <w:t xml:space="preserve">Самарской области, Администрация муниципального района </w:t>
      </w:r>
      <w:r w:rsidR="005D06D1">
        <w:rPr>
          <w:rFonts w:ascii="Times New Roman" w:hAnsi="Times New Roman" w:cs="Times New Roman"/>
          <w:color w:val="000000"/>
          <w:sz w:val="28"/>
          <w:szCs w:val="28"/>
        </w:rPr>
        <w:t>Похвистневский</w:t>
      </w:r>
      <w:r w:rsidR="005D06D1" w:rsidRPr="005D06D1"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 области</w:t>
      </w:r>
    </w:p>
    <w:p w:rsidR="007557F3" w:rsidRPr="00EB2630" w:rsidRDefault="007557F3" w:rsidP="007557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2A88" w:rsidRPr="00EB2630" w:rsidRDefault="00C52A88" w:rsidP="00C52A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C52A88" w:rsidRPr="00EB2630" w:rsidRDefault="00C52A88" w:rsidP="00C52A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2A88" w:rsidRDefault="00C52A88" w:rsidP="00B71C0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5D06D1" w:rsidRPr="005D06D1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прилагаемый Административный регламент предоставления муниципальной услуги </w:t>
      </w:r>
      <w:r w:rsidR="00B71C0F" w:rsidRPr="00B71C0F">
        <w:rPr>
          <w:rFonts w:ascii="Times New Roman" w:hAnsi="Times New Roman" w:cs="Times New Roman"/>
          <w:color w:val="000000"/>
          <w:sz w:val="28"/>
          <w:szCs w:val="28"/>
        </w:rPr>
        <w:t>«Утверждение схемы расположения земельного участка или земельных участков на кадастровом плане</w:t>
      </w:r>
      <w:r w:rsidR="00B71C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71C0F" w:rsidRPr="00B71C0F">
        <w:rPr>
          <w:rFonts w:ascii="Times New Roman" w:hAnsi="Times New Roman" w:cs="Times New Roman"/>
          <w:color w:val="000000"/>
          <w:sz w:val="28"/>
          <w:szCs w:val="28"/>
        </w:rPr>
        <w:t>территории» на территории муниципального района Похвистневский Самарской области</w:t>
      </w:r>
      <w:r w:rsidR="009F5CC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F5CC9" w:rsidRDefault="009F5CC9" w:rsidP="00B71C0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2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D06D1" w:rsidRPr="005D06D1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Комитет по управлению муниципальным имуществом администрации муниципального района </w:t>
      </w:r>
      <w:r w:rsidR="004008E1">
        <w:rPr>
          <w:rFonts w:ascii="Times New Roman" w:hAnsi="Times New Roman" w:cs="Times New Roman"/>
          <w:color w:val="000000"/>
          <w:sz w:val="28"/>
          <w:szCs w:val="28"/>
        </w:rPr>
        <w:t xml:space="preserve">Похвистневский </w:t>
      </w:r>
      <w:r w:rsidR="005D06D1" w:rsidRPr="005D06D1">
        <w:rPr>
          <w:rFonts w:ascii="Times New Roman" w:hAnsi="Times New Roman" w:cs="Times New Roman"/>
          <w:color w:val="000000"/>
          <w:sz w:val="28"/>
          <w:szCs w:val="28"/>
        </w:rPr>
        <w:t xml:space="preserve">Самарской области уполномоченным учреждением в предоставлении муниципальной услуги </w:t>
      </w:r>
      <w:r w:rsidR="00B71C0F" w:rsidRPr="00B71C0F">
        <w:rPr>
          <w:rFonts w:ascii="Times New Roman" w:hAnsi="Times New Roman" w:cs="Times New Roman"/>
          <w:color w:val="000000"/>
          <w:sz w:val="28"/>
          <w:szCs w:val="28"/>
        </w:rPr>
        <w:lastRenderedPageBreak/>
        <w:t>«Утверждение схемы расположения земельного участка или земельных участков на кадастровом плане</w:t>
      </w:r>
      <w:r w:rsidR="00B71C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71C0F" w:rsidRPr="00B71C0F">
        <w:rPr>
          <w:rFonts w:ascii="Times New Roman" w:hAnsi="Times New Roman" w:cs="Times New Roman"/>
          <w:color w:val="000000"/>
          <w:sz w:val="28"/>
          <w:szCs w:val="28"/>
        </w:rPr>
        <w:t>территории» на территории муниципального района Похвистневский Самарской области</w:t>
      </w:r>
      <w:r w:rsidR="005D06D1" w:rsidRPr="005D06D1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</w:p>
    <w:p w:rsidR="00C52A88" w:rsidRPr="00BC0460" w:rsidRDefault="00C52A88" w:rsidP="00BC4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ED1468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. Опубликовать настоящее Постановление в газете «Вестник Похвистневского района» и разместить на сайте Администрации района в сети Интернет.</w:t>
      </w:r>
    </w:p>
    <w:p w:rsidR="00C52A88" w:rsidRDefault="00C52A88" w:rsidP="00CB6F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CB6FD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 xml:space="preserve">. Признать утратившим силу Постановление Администрации муниципального района Похвистневский № </w:t>
      </w:r>
      <w:r w:rsidR="00B71C0F">
        <w:rPr>
          <w:rFonts w:ascii="Times New Roman" w:hAnsi="Times New Roman" w:cs="Times New Roman"/>
          <w:color w:val="000000"/>
          <w:sz w:val="28"/>
          <w:szCs w:val="28"/>
        </w:rPr>
        <w:t xml:space="preserve">224 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B71C0F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4008E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71C0F">
        <w:rPr>
          <w:rFonts w:ascii="Times New Roman" w:hAnsi="Times New Roman" w:cs="Times New Roman"/>
          <w:color w:val="000000"/>
          <w:sz w:val="28"/>
          <w:szCs w:val="28"/>
        </w:rPr>
        <w:t>03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>.201</w:t>
      </w:r>
      <w:r w:rsidR="00B71C0F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CB6FDA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proofErr w:type="gramStart"/>
      <w:r w:rsidR="00CB6FDA">
        <w:rPr>
          <w:rFonts w:ascii="Times New Roman" w:hAnsi="Times New Roman" w:cs="Times New Roman"/>
          <w:color w:val="000000"/>
          <w:sz w:val="28"/>
          <w:szCs w:val="28"/>
        </w:rPr>
        <w:t xml:space="preserve">   «</w:t>
      </w:r>
      <w:proofErr w:type="gramEnd"/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B71C0F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Утверждение  схемы  расположения земельного участка или земельных участков на кадастровом  плане территории в целях образования  земельных участков  из земель  находящихся в муниципальной собственности 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BC4C7F" w:rsidRDefault="00CB6FDA" w:rsidP="004008E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5</w:t>
      </w:r>
      <w:r w:rsidRPr="00CB6FD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B6FDA">
        <w:rPr>
          <w:rFonts w:ascii="Times New Roman" w:hAnsi="Times New Roman" w:cs="Times New Roman"/>
          <w:color w:val="000000"/>
          <w:sz w:val="28"/>
          <w:szCs w:val="28"/>
        </w:rPr>
        <w:t>Контроль за выполнением настоящего Постановления возложить на руководителя Комитета по управлению муниципальным имуществом Администрации района.</w:t>
      </w:r>
    </w:p>
    <w:p w:rsidR="004008E1" w:rsidRPr="004008E1" w:rsidRDefault="00C52A88" w:rsidP="004008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4008E1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4008E1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4008E1" w:rsidRPr="004008E1">
        <w:rPr>
          <w:rFonts w:ascii="Times New Roman" w:hAnsi="Times New Roman" w:cs="Times New Roman"/>
          <w:color w:val="000000"/>
          <w:sz w:val="28"/>
          <w:szCs w:val="28"/>
        </w:rPr>
        <w:t>. Настоящее Постановление вступает в силу со дня его официального</w:t>
      </w:r>
    </w:p>
    <w:p w:rsidR="00C52A88" w:rsidRDefault="004008E1" w:rsidP="004008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08E1">
        <w:rPr>
          <w:rFonts w:ascii="Times New Roman" w:hAnsi="Times New Roman" w:cs="Times New Roman"/>
          <w:color w:val="000000"/>
          <w:sz w:val="28"/>
          <w:szCs w:val="28"/>
        </w:rPr>
        <w:t>опубликования.</w:t>
      </w:r>
    </w:p>
    <w:p w:rsidR="00E228D7" w:rsidRDefault="00E228D7" w:rsidP="004008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152E" w:rsidRDefault="006B152E" w:rsidP="00C52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52A88" w:rsidRPr="00EB2630" w:rsidRDefault="00C52A88" w:rsidP="00C52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B263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Глава района                                                           </w:t>
      </w:r>
      <w:proofErr w:type="spellStart"/>
      <w:r w:rsidRPr="00EB2630">
        <w:rPr>
          <w:rFonts w:ascii="Times New Roman" w:hAnsi="Times New Roman" w:cs="Times New Roman"/>
          <w:b/>
          <w:color w:val="000000"/>
          <w:sz w:val="28"/>
          <w:szCs w:val="28"/>
        </w:rPr>
        <w:t>Ю.Ф.Рябов</w:t>
      </w:r>
      <w:proofErr w:type="spellEnd"/>
    </w:p>
    <w:p w:rsidR="00C52A88" w:rsidRDefault="00C52A88" w:rsidP="00C52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00858" w:rsidRDefault="00200858"/>
    <w:sectPr w:rsidR="00200858" w:rsidSect="007557F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34A"/>
    <w:rsid w:val="00200858"/>
    <w:rsid w:val="00260D1A"/>
    <w:rsid w:val="00312830"/>
    <w:rsid w:val="004008E1"/>
    <w:rsid w:val="005D06D1"/>
    <w:rsid w:val="0060772D"/>
    <w:rsid w:val="006A20A2"/>
    <w:rsid w:val="006B134A"/>
    <w:rsid w:val="006B152E"/>
    <w:rsid w:val="0073394F"/>
    <w:rsid w:val="007557F3"/>
    <w:rsid w:val="00800282"/>
    <w:rsid w:val="009A3890"/>
    <w:rsid w:val="009F5CC9"/>
    <w:rsid w:val="00AF2BC8"/>
    <w:rsid w:val="00B71C0F"/>
    <w:rsid w:val="00BB01C0"/>
    <w:rsid w:val="00BC4C7F"/>
    <w:rsid w:val="00C52A88"/>
    <w:rsid w:val="00C82A29"/>
    <w:rsid w:val="00CB6FDA"/>
    <w:rsid w:val="00D669BA"/>
    <w:rsid w:val="00E228D7"/>
    <w:rsid w:val="00E432CF"/>
    <w:rsid w:val="00ED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7F252"/>
  <w15:docId w15:val="{EAFEC5D9-A7AF-4358-87EC-7D5F2EDB8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9B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F5CC9"/>
    <w:pPr>
      <w:ind w:left="720"/>
      <w:contextualSpacing/>
    </w:pPr>
  </w:style>
  <w:style w:type="table" w:styleId="a6">
    <w:name w:val="Table Grid"/>
    <w:basedOn w:val="a1"/>
    <w:uiPriority w:val="59"/>
    <w:rsid w:val="00800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Карпова ОГ</dc:creator>
  <cp:keywords/>
  <dc:description/>
  <cp:lastModifiedBy>ОргОтдел_Пост</cp:lastModifiedBy>
  <cp:revision>23</cp:revision>
  <cp:lastPrinted>2020-08-20T08:04:00Z</cp:lastPrinted>
  <dcterms:created xsi:type="dcterms:W3CDTF">2020-08-11T05:21:00Z</dcterms:created>
  <dcterms:modified xsi:type="dcterms:W3CDTF">2022-10-20T08:20:00Z</dcterms:modified>
</cp:coreProperties>
</file>