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254" w:rsidRPr="000C086A" w:rsidRDefault="0072786E" w:rsidP="00EA32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EA3254" w:rsidRPr="000C086A">
        <w:rPr>
          <w:rFonts w:ascii="Times New Roman" w:hAnsi="Times New Roman" w:cs="Times New Roman"/>
          <w:b/>
          <w:sz w:val="24"/>
          <w:szCs w:val="24"/>
        </w:rPr>
        <w:t>ФИНАНСОВО-ЭКОНОМИЧЕСКОЕ ОБОСНОВАНИЕ</w:t>
      </w:r>
    </w:p>
    <w:p w:rsidR="0072786E" w:rsidRDefault="00EA3254" w:rsidP="0072786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D5D1A">
        <w:rPr>
          <w:rFonts w:ascii="Times New Roman" w:hAnsi="Times New Roman" w:cs="Times New Roman"/>
          <w:sz w:val="28"/>
          <w:szCs w:val="28"/>
        </w:rPr>
        <w:t xml:space="preserve">  к проекту постановления Администрации муниципального района Похвистневский </w:t>
      </w:r>
      <w:r w:rsidRPr="00ED5D1A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 </w:t>
      </w:r>
      <w:r w:rsidR="0072786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2786E">
        <w:rPr>
          <w:rFonts w:ascii="Times New Roman" w:hAnsi="Times New Roman"/>
          <w:sz w:val="28"/>
          <w:szCs w:val="28"/>
        </w:rPr>
        <w:t>Об утверждении Административного</w:t>
      </w:r>
    </w:p>
    <w:p w:rsidR="0072786E" w:rsidRDefault="0072786E" w:rsidP="0072786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регламента предоставления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услуги «Установление сервитута в 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земельного участка, находящегося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государственной или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собственности или </w:t>
      </w:r>
      <w:proofErr w:type="gramStart"/>
      <w:r>
        <w:rPr>
          <w:rFonts w:ascii="Times New Roman" w:hAnsi="Times New Roman"/>
          <w:sz w:val="28"/>
          <w:szCs w:val="28"/>
        </w:rPr>
        <w:t>государственная</w:t>
      </w:r>
      <w:proofErr w:type="gramEnd"/>
    </w:p>
    <w:p w:rsidR="0072786E" w:rsidRDefault="0072786E" w:rsidP="0072786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собственность</w:t>
      </w:r>
      <w:proofErr w:type="gramEnd"/>
      <w:r>
        <w:rPr>
          <w:rFonts w:ascii="Times New Roman" w:hAnsi="Times New Roman"/>
          <w:sz w:val="28"/>
          <w:szCs w:val="28"/>
        </w:rPr>
        <w:t xml:space="preserve"> на который не разграничена»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территории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Похвистневский Самарской области</w:t>
      </w:r>
      <w:r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72786E" w:rsidRDefault="0072786E" w:rsidP="007278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7278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1A">
        <w:rPr>
          <w:rFonts w:ascii="Times New Roman" w:hAnsi="Times New Roman" w:cs="Times New Roman"/>
          <w:sz w:val="28"/>
          <w:szCs w:val="28"/>
        </w:rPr>
        <w:t>Реализация проекта постановления не потребует дополнительных расходов местного бюджета.</w:t>
      </w:r>
    </w:p>
    <w:p w:rsidR="00EA3254" w:rsidRPr="00ED5D1A" w:rsidRDefault="00EA3254" w:rsidP="00EA3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61AB" w:rsidRPr="00ED5D1A" w:rsidRDefault="005461AB">
      <w:pPr>
        <w:rPr>
          <w:sz w:val="28"/>
          <w:szCs w:val="28"/>
        </w:rPr>
      </w:pPr>
    </w:p>
    <w:sectPr w:rsidR="005461AB" w:rsidRPr="00ED5D1A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3254"/>
    <w:rsid w:val="00504C01"/>
    <w:rsid w:val="005461AB"/>
    <w:rsid w:val="0072786E"/>
    <w:rsid w:val="00E31455"/>
    <w:rsid w:val="00EA3254"/>
    <w:rsid w:val="00ED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32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502</Characters>
  <Application>Microsoft Office Word</Application>
  <DocSecurity>0</DocSecurity>
  <Lines>4</Lines>
  <Paragraphs>1</Paragraphs>
  <ScaleCrop>false</ScaleCrop>
  <Company>Microsoft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Ольга Денисова</cp:lastModifiedBy>
  <cp:revision>6</cp:revision>
  <cp:lastPrinted>2020-02-19T05:24:00Z</cp:lastPrinted>
  <dcterms:created xsi:type="dcterms:W3CDTF">2019-03-12T12:07:00Z</dcterms:created>
  <dcterms:modified xsi:type="dcterms:W3CDTF">2022-09-21T11:15:00Z</dcterms:modified>
</cp:coreProperties>
</file>