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262C8" w:rsidRPr="00AC5B75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657C7" w:rsidRDefault="00C657C7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  <w:r w:rsidR="009D051F" w:rsidRPr="009D051F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Похвистневский Самарской области от 11.04.2016 № 278 «Об утверждении административного регламента предоставления муниципальной услуги «Постановка отдельных категорий граждан на учет в качестве нуждающихся в жилых помещениях или предоставлении социальной выплаты на строительство или приобретение жилого помещения»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6" w:history="1"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657C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C657C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57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57C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zilye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9D051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D05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.2022 г. по </w:t>
      </w:r>
      <w:r w:rsidR="009D051F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D051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.2022 г.</w:t>
      </w:r>
    </w:p>
    <w:p w:rsidR="00D01FD3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Кочеткова Надежда Владимировна, специалист 1 категории юридического отдела Администрации муниципального района Похвистневский.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zilye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AC5B75" w:rsidRPr="00AC5B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C5B75" w:rsidRPr="00F44F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AC5B75">
        <w:rPr>
          <w:rFonts w:ascii="Times New Roman" w:hAnsi="Times New Roman" w:cs="Times New Roman"/>
          <w:sz w:val="28"/>
          <w:szCs w:val="28"/>
        </w:rPr>
        <w:t>, телефон 8(84656) 22120.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351966"/>
    <w:rsid w:val="004262C8"/>
    <w:rsid w:val="006A1631"/>
    <w:rsid w:val="008D0BF5"/>
    <w:rsid w:val="009D051F"/>
    <w:rsid w:val="00A466ED"/>
    <w:rsid w:val="00AC5B75"/>
    <w:rsid w:val="00C657C7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ilye_poh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ilye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Кудрявцева Е К</cp:lastModifiedBy>
  <cp:revision>7</cp:revision>
  <dcterms:created xsi:type="dcterms:W3CDTF">2022-07-04T07:31:00Z</dcterms:created>
  <dcterms:modified xsi:type="dcterms:W3CDTF">2022-08-29T11:06:00Z</dcterms:modified>
</cp:coreProperties>
</file>