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FFA" w:rsidRPr="000A1FFA" w:rsidRDefault="000A1FFA" w:rsidP="000A1FFA">
      <w:pPr>
        <w:jc w:val="center"/>
        <w:rPr>
          <w:rFonts w:eastAsia="Calibri" w:cs="Times New Roman"/>
        </w:rPr>
      </w:pPr>
      <w:r w:rsidRPr="000A1FFA">
        <w:rPr>
          <w:rFonts w:eastAsia="Calibri" w:cs="Times New Roman"/>
          <w:noProof/>
          <w:lang w:eastAsia="ru-RU"/>
        </w:rPr>
        <w:drawing>
          <wp:anchor distT="0" distB="0" distL="114300" distR="114300" simplePos="0" relativeHeight="251659264" behindDoc="0" locked="0" layoutInCell="1" allowOverlap="1" wp14:anchorId="16AA89C1" wp14:editId="277361E5">
            <wp:simplePos x="0" y="0"/>
            <wp:positionH relativeFrom="column">
              <wp:posOffset>2792730</wp:posOffset>
            </wp:positionH>
            <wp:positionV relativeFrom="paragraph">
              <wp:posOffset>7620</wp:posOffset>
            </wp:positionV>
            <wp:extent cx="466725" cy="590550"/>
            <wp:effectExtent l="0" t="0" r="9525" b="0"/>
            <wp:wrapSquare wrapText="left"/>
            <wp:docPr id="1" name="Рисунок 1"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Œ굆。"/>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pic:spPr>
                </pic:pic>
              </a:graphicData>
            </a:graphic>
          </wp:anchor>
        </w:drawing>
      </w:r>
    </w:p>
    <w:p w:rsidR="00085EC4" w:rsidRDefault="00085EC4" w:rsidP="000A1FFA">
      <w:pPr>
        <w:tabs>
          <w:tab w:val="left" w:pos="3064"/>
        </w:tabs>
        <w:spacing w:after="0" w:line="240" w:lineRule="auto"/>
        <w:jc w:val="center"/>
        <w:rPr>
          <w:rFonts w:ascii="Arial" w:eastAsia="Calibri" w:hAnsi="Arial" w:cs="Arial"/>
          <w:b/>
        </w:rPr>
      </w:pPr>
    </w:p>
    <w:p w:rsidR="00085EC4" w:rsidRDefault="00085EC4" w:rsidP="000A1FFA">
      <w:pPr>
        <w:tabs>
          <w:tab w:val="left" w:pos="3064"/>
        </w:tabs>
        <w:spacing w:after="0" w:line="240" w:lineRule="auto"/>
        <w:jc w:val="center"/>
        <w:rPr>
          <w:rFonts w:ascii="Arial" w:eastAsia="Calibri" w:hAnsi="Arial" w:cs="Arial"/>
          <w:b/>
        </w:rPr>
      </w:pPr>
    </w:p>
    <w:p w:rsidR="000A1FFA" w:rsidRPr="000A1FFA" w:rsidRDefault="000A1FFA" w:rsidP="000A1FFA">
      <w:pPr>
        <w:tabs>
          <w:tab w:val="left" w:pos="3064"/>
        </w:tabs>
        <w:spacing w:after="0" w:line="240" w:lineRule="auto"/>
        <w:jc w:val="center"/>
        <w:rPr>
          <w:rFonts w:ascii="Arial" w:eastAsia="Calibri" w:hAnsi="Arial" w:cs="Arial"/>
          <w:b/>
        </w:rPr>
      </w:pPr>
      <w:r w:rsidRPr="000A1FFA">
        <w:rPr>
          <w:rFonts w:ascii="Arial" w:eastAsia="Calibri" w:hAnsi="Arial" w:cs="Arial"/>
          <w:b/>
        </w:rPr>
        <w:t xml:space="preserve">Муниципальный район </w:t>
      </w:r>
      <w:proofErr w:type="spellStart"/>
      <w:r w:rsidRPr="000A1FFA">
        <w:rPr>
          <w:rFonts w:ascii="Arial" w:eastAsia="Calibri" w:hAnsi="Arial" w:cs="Arial"/>
          <w:b/>
        </w:rPr>
        <w:t>Похвистневский</w:t>
      </w:r>
      <w:proofErr w:type="spellEnd"/>
    </w:p>
    <w:p w:rsidR="000A1FFA" w:rsidRPr="000A1FFA" w:rsidRDefault="000A1FFA" w:rsidP="000A1FFA">
      <w:pPr>
        <w:tabs>
          <w:tab w:val="left" w:pos="3064"/>
        </w:tabs>
        <w:spacing w:after="0" w:line="240" w:lineRule="auto"/>
        <w:jc w:val="center"/>
        <w:rPr>
          <w:rFonts w:ascii="Arial" w:eastAsia="Calibri" w:hAnsi="Arial" w:cs="Arial"/>
          <w:b/>
        </w:rPr>
      </w:pPr>
      <w:r w:rsidRPr="000A1FFA">
        <w:rPr>
          <w:rFonts w:ascii="Arial" w:eastAsia="Calibri" w:hAnsi="Arial" w:cs="Arial"/>
          <w:b/>
        </w:rPr>
        <w:t>Самарской области</w:t>
      </w:r>
    </w:p>
    <w:p w:rsidR="000A1FFA" w:rsidRPr="000A1FFA" w:rsidRDefault="000A1FFA" w:rsidP="000A1FFA">
      <w:pPr>
        <w:tabs>
          <w:tab w:val="left" w:pos="3064"/>
        </w:tabs>
        <w:spacing w:after="0" w:line="240" w:lineRule="auto"/>
        <w:jc w:val="center"/>
        <w:rPr>
          <w:rFonts w:ascii="Bookman Old Style" w:eastAsia="Calibri" w:hAnsi="Bookman Old Style" w:cs="Times New Roman"/>
          <w:b/>
          <w:sz w:val="40"/>
          <w:szCs w:val="40"/>
        </w:rPr>
      </w:pPr>
      <w:r w:rsidRPr="000A1FFA">
        <w:rPr>
          <w:rFonts w:ascii="Bookman Old Style" w:eastAsia="Calibri" w:hAnsi="Bookman Old Style" w:cs="Times New Roman"/>
          <w:b/>
          <w:sz w:val="40"/>
          <w:szCs w:val="40"/>
        </w:rPr>
        <w:t>РЕШЕНИЕ</w:t>
      </w:r>
    </w:p>
    <w:p w:rsidR="000A1FFA" w:rsidRPr="000A1FFA" w:rsidRDefault="000A1FFA" w:rsidP="000A1FFA">
      <w:pPr>
        <w:tabs>
          <w:tab w:val="left" w:pos="3064"/>
        </w:tabs>
        <w:spacing w:after="0" w:line="240" w:lineRule="auto"/>
        <w:jc w:val="center"/>
        <w:rPr>
          <w:rFonts w:eastAsia="Calibri" w:cs="Times New Roman"/>
          <w:b/>
          <w:sz w:val="32"/>
          <w:szCs w:val="32"/>
        </w:rPr>
      </w:pPr>
      <w:r w:rsidRPr="000A1FFA">
        <w:rPr>
          <w:rFonts w:eastAsia="Calibri" w:cs="Times New Roman"/>
          <w:b/>
          <w:sz w:val="32"/>
          <w:szCs w:val="32"/>
        </w:rPr>
        <w:t>СОБРАНИЯ  ПРЕДСТАВИТЕЛЕЙ  РАЙОНА</w:t>
      </w:r>
    </w:p>
    <w:p w:rsidR="000A1FFA" w:rsidRPr="000A1FFA" w:rsidRDefault="000A1FFA" w:rsidP="000A1FFA">
      <w:pPr>
        <w:pBdr>
          <w:between w:val="thickThinSmallGap" w:sz="24" w:space="1" w:color="auto"/>
        </w:pBdr>
        <w:jc w:val="center"/>
        <w:rPr>
          <w:rFonts w:eastAsia="Calibri" w:cs="Times New Roman"/>
          <w:b/>
          <w:sz w:val="36"/>
          <w:szCs w:val="36"/>
        </w:rPr>
      </w:pPr>
      <w:r w:rsidRPr="000A1FFA">
        <w:rPr>
          <w:rFonts w:eastAsia="Calibri" w:cs="Times New Roman"/>
          <w:b/>
        </w:rPr>
        <w:t xml:space="preserve">шестого созыва                                                                             </w:t>
      </w:r>
    </w:p>
    <w:p w:rsidR="000A1FFA" w:rsidRPr="000A1FFA" w:rsidRDefault="000A1FFA" w:rsidP="000A1FFA">
      <w:pPr>
        <w:pBdr>
          <w:between w:val="thickThinSmallGap" w:sz="24" w:space="1" w:color="auto"/>
        </w:pBdr>
        <w:jc w:val="both"/>
        <w:rPr>
          <w:rFonts w:eastAsia="Calibri" w:cs="Times New Roman"/>
          <w:spacing w:val="16"/>
          <w:sz w:val="16"/>
          <w:szCs w:val="16"/>
        </w:rPr>
      </w:pPr>
    </w:p>
    <w:p w:rsidR="000A1FFA" w:rsidRPr="000A1FFA" w:rsidRDefault="000A1FFA" w:rsidP="000A1FFA">
      <w:pPr>
        <w:tabs>
          <w:tab w:val="left" w:pos="3064"/>
        </w:tabs>
        <w:rPr>
          <w:rFonts w:eastAsia="Calibri" w:cs="Times New Roman"/>
        </w:rPr>
      </w:pPr>
      <w:r w:rsidRPr="000A1FFA">
        <w:rPr>
          <w:rFonts w:eastAsia="Calibri" w:cs="Times New Roman"/>
        </w:rPr>
        <w:t xml:space="preserve"> «  </w:t>
      </w:r>
      <w:r w:rsidR="00085EC4">
        <w:rPr>
          <w:rFonts w:eastAsia="Calibri" w:cs="Times New Roman"/>
        </w:rPr>
        <w:t>22</w:t>
      </w:r>
      <w:r w:rsidRPr="000A1FFA">
        <w:rPr>
          <w:rFonts w:eastAsia="Calibri" w:cs="Times New Roman"/>
        </w:rPr>
        <w:t xml:space="preserve"> » </w:t>
      </w:r>
      <w:r w:rsidR="00085EC4">
        <w:rPr>
          <w:rFonts w:eastAsia="Calibri" w:cs="Times New Roman"/>
        </w:rPr>
        <w:t xml:space="preserve">августа </w:t>
      </w:r>
      <w:r w:rsidRPr="000A1FFA">
        <w:rPr>
          <w:rFonts w:eastAsia="Calibri" w:cs="Times New Roman"/>
        </w:rPr>
        <w:t xml:space="preserve">  2022 г.                                               </w:t>
      </w:r>
      <w:r w:rsidRPr="000A1FFA">
        <w:rPr>
          <w:rFonts w:eastAsia="Calibri" w:cs="Times New Roman"/>
        </w:rPr>
        <w:tab/>
        <w:t xml:space="preserve">              №  </w:t>
      </w:r>
      <w:r w:rsidR="00085EC4">
        <w:rPr>
          <w:rFonts w:eastAsia="Calibri" w:cs="Times New Roman"/>
        </w:rPr>
        <w:t>103</w:t>
      </w:r>
    </w:p>
    <w:p w:rsidR="000A1FFA" w:rsidRPr="000A1FFA" w:rsidRDefault="000A1FFA" w:rsidP="000A1FFA">
      <w:pPr>
        <w:tabs>
          <w:tab w:val="left" w:pos="3064"/>
        </w:tabs>
        <w:spacing w:after="0" w:line="240" w:lineRule="auto"/>
        <w:jc w:val="center"/>
        <w:rPr>
          <w:rFonts w:eastAsia="Calibri" w:cs="Times New Roman"/>
          <w:b/>
        </w:rPr>
      </w:pPr>
      <w:r w:rsidRPr="000A1FFA">
        <w:rPr>
          <w:rFonts w:eastAsia="Calibri" w:cs="Times New Roman"/>
          <w:b/>
        </w:rPr>
        <w:t xml:space="preserve">О внесении изменений в Устав муниципального района </w:t>
      </w:r>
      <w:proofErr w:type="spellStart"/>
      <w:r w:rsidRPr="000A1FFA">
        <w:rPr>
          <w:rFonts w:eastAsia="Calibri" w:cs="Times New Roman"/>
          <w:b/>
        </w:rPr>
        <w:t>Похвистневский</w:t>
      </w:r>
      <w:proofErr w:type="spellEnd"/>
      <w:r w:rsidRPr="000A1FFA">
        <w:rPr>
          <w:rFonts w:eastAsia="Calibri" w:cs="Times New Roman"/>
          <w:b/>
        </w:rPr>
        <w:t xml:space="preserve"> Самарской области</w:t>
      </w:r>
    </w:p>
    <w:p w:rsidR="000A1FFA" w:rsidRPr="000A1FFA" w:rsidRDefault="000A1FFA" w:rsidP="000A1FFA">
      <w:pPr>
        <w:tabs>
          <w:tab w:val="left" w:pos="3064"/>
        </w:tabs>
        <w:spacing w:after="0" w:line="240" w:lineRule="auto"/>
        <w:jc w:val="center"/>
        <w:rPr>
          <w:rFonts w:eastAsia="Calibri" w:cs="Times New Roman"/>
          <w:b/>
        </w:rPr>
      </w:pPr>
    </w:p>
    <w:p w:rsidR="000A1FFA" w:rsidRPr="000A1FFA" w:rsidRDefault="009C1D5A" w:rsidP="009C1D5A">
      <w:pPr>
        <w:tabs>
          <w:tab w:val="left" w:pos="3064"/>
        </w:tabs>
        <w:spacing w:after="0" w:line="240" w:lineRule="auto"/>
        <w:jc w:val="both"/>
        <w:rPr>
          <w:rFonts w:eastAsia="Calibri" w:cs="Times New Roman"/>
        </w:rPr>
      </w:pPr>
      <w:r>
        <w:rPr>
          <w:rFonts w:eastAsia="Calibri" w:cs="Times New Roman"/>
        </w:rPr>
        <w:t xml:space="preserve">       </w:t>
      </w:r>
      <w:proofErr w:type="gramStart"/>
      <w:r w:rsidR="000A1FFA" w:rsidRPr="000A1FFA">
        <w:rPr>
          <w:rFonts w:eastAsia="Calibri" w:cs="Times New Roman"/>
        </w:rPr>
        <w:t xml:space="preserve">Рассмотрев предложенные Главой района изменения в Устав муниципального района </w:t>
      </w:r>
      <w:proofErr w:type="spellStart"/>
      <w:r w:rsidR="000A1FFA" w:rsidRPr="000A1FFA">
        <w:rPr>
          <w:rFonts w:eastAsia="Calibri" w:cs="Times New Roman"/>
        </w:rPr>
        <w:t>Похвистневский</w:t>
      </w:r>
      <w:proofErr w:type="spellEnd"/>
      <w:r w:rsidR="000A1FFA" w:rsidRPr="000A1FFA">
        <w:rPr>
          <w:rFonts w:eastAsia="Calibri" w:cs="Times New Roman"/>
        </w:rPr>
        <w:t xml:space="preserve"> Самарской области и в соответствии с Федеральным законом от 06.10.2003 г.  № 131 – ФЗ «Об общих принципах организации местного самоуправления в Российской Федерации», Уставом муниципального района </w:t>
      </w:r>
      <w:proofErr w:type="spellStart"/>
      <w:r w:rsidR="000A1FFA" w:rsidRPr="000A1FFA">
        <w:rPr>
          <w:rFonts w:eastAsia="Calibri" w:cs="Times New Roman"/>
        </w:rPr>
        <w:t>Похвистневский</w:t>
      </w:r>
      <w:proofErr w:type="spellEnd"/>
      <w:r w:rsidR="000A1FFA" w:rsidRPr="000A1FFA">
        <w:rPr>
          <w:rFonts w:eastAsia="Calibri" w:cs="Times New Roman"/>
        </w:rPr>
        <w:t xml:space="preserve"> Самарской области, заключением по проведению публичных слушаний от «</w:t>
      </w:r>
      <w:r>
        <w:rPr>
          <w:rFonts w:eastAsia="Calibri" w:cs="Times New Roman"/>
        </w:rPr>
        <w:t>18</w:t>
      </w:r>
      <w:r w:rsidR="000A1FFA" w:rsidRPr="000A1FFA">
        <w:rPr>
          <w:rFonts w:eastAsia="Calibri" w:cs="Times New Roman"/>
        </w:rPr>
        <w:t xml:space="preserve">» </w:t>
      </w:r>
      <w:r>
        <w:rPr>
          <w:rFonts w:eastAsia="Calibri" w:cs="Times New Roman"/>
        </w:rPr>
        <w:t xml:space="preserve">августа </w:t>
      </w:r>
      <w:r w:rsidR="000A1FFA" w:rsidRPr="000A1FFA">
        <w:rPr>
          <w:rFonts w:eastAsia="Calibri" w:cs="Times New Roman"/>
        </w:rPr>
        <w:t xml:space="preserve">2022 г., Собрание представителей муниципального района </w:t>
      </w:r>
      <w:proofErr w:type="spellStart"/>
      <w:r w:rsidR="000A1FFA" w:rsidRPr="000A1FFA">
        <w:rPr>
          <w:rFonts w:eastAsia="Calibri" w:cs="Times New Roman"/>
        </w:rPr>
        <w:t>Похвистневский</w:t>
      </w:r>
      <w:proofErr w:type="spellEnd"/>
      <w:proofErr w:type="gramEnd"/>
    </w:p>
    <w:p w:rsidR="000A1FFA" w:rsidRPr="000A1FFA" w:rsidRDefault="000A1FFA" w:rsidP="000A1FFA">
      <w:pPr>
        <w:tabs>
          <w:tab w:val="left" w:pos="3064"/>
        </w:tabs>
        <w:spacing w:after="0" w:line="240" w:lineRule="auto"/>
        <w:ind w:firstLine="1100"/>
        <w:jc w:val="both"/>
        <w:rPr>
          <w:rFonts w:eastAsia="Calibri" w:cs="Times New Roman"/>
        </w:rPr>
      </w:pPr>
    </w:p>
    <w:p w:rsidR="000A1FFA" w:rsidRPr="000A1FFA" w:rsidRDefault="000A1FFA" w:rsidP="000A1FFA">
      <w:pPr>
        <w:tabs>
          <w:tab w:val="left" w:pos="3064"/>
        </w:tabs>
        <w:spacing w:after="0" w:line="240" w:lineRule="auto"/>
        <w:ind w:firstLine="1100"/>
        <w:jc w:val="both"/>
        <w:rPr>
          <w:rFonts w:eastAsia="Calibri" w:cs="Times New Roman"/>
          <w:b/>
        </w:rPr>
      </w:pPr>
      <w:r w:rsidRPr="000A1FFA">
        <w:rPr>
          <w:rFonts w:eastAsia="Calibri" w:cs="Times New Roman"/>
          <w:b/>
        </w:rPr>
        <w:t>РЕШИЛО:</w:t>
      </w:r>
    </w:p>
    <w:p w:rsidR="000A1FFA" w:rsidRPr="000A1FFA" w:rsidRDefault="000A1FFA" w:rsidP="000A1FFA">
      <w:pPr>
        <w:tabs>
          <w:tab w:val="left" w:pos="3064"/>
        </w:tabs>
        <w:spacing w:after="0" w:line="240" w:lineRule="auto"/>
        <w:ind w:firstLine="1100"/>
        <w:jc w:val="both"/>
        <w:rPr>
          <w:rFonts w:eastAsia="Calibri" w:cs="Times New Roman"/>
          <w:b/>
        </w:rPr>
      </w:pPr>
    </w:p>
    <w:p w:rsidR="000A1FFA" w:rsidRPr="000A1FFA" w:rsidRDefault="000A1FFA" w:rsidP="000A1FFA">
      <w:pPr>
        <w:numPr>
          <w:ilvl w:val="0"/>
          <w:numId w:val="2"/>
        </w:numPr>
        <w:tabs>
          <w:tab w:val="left" w:pos="426"/>
        </w:tabs>
        <w:spacing w:after="0"/>
        <w:ind w:left="0" w:firstLine="426"/>
        <w:contextualSpacing/>
        <w:jc w:val="both"/>
        <w:rPr>
          <w:rFonts w:eastAsia="Calibri" w:cs="Times New Roman"/>
        </w:rPr>
      </w:pPr>
      <w:r w:rsidRPr="000A1FFA">
        <w:rPr>
          <w:rFonts w:eastAsia="Calibri" w:cs="Times New Roman"/>
        </w:rPr>
        <w:t xml:space="preserve">Внести в Устав муниципального района </w:t>
      </w:r>
      <w:proofErr w:type="spellStart"/>
      <w:r w:rsidRPr="000A1FFA">
        <w:rPr>
          <w:rFonts w:eastAsia="Calibri" w:cs="Times New Roman"/>
        </w:rPr>
        <w:t>Похвистневский</w:t>
      </w:r>
      <w:proofErr w:type="spellEnd"/>
      <w:r w:rsidRPr="000A1FFA">
        <w:rPr>
          <w:rFonts w:eastAsia="Calibri" w:cs="Times New Roman"/>
        </w:rPr>
        <w:t xml:space="preserve"> Самарской области следующие изменения:</w:t>
      </w:r>
    </w:p>
    <w:p w:rsidR="000A1FFA" w:rsidRPr="000A1FFA" w:rsidRDefault="000A1FFA" w:rsidP="000A1FFA">
      <w:pPr>
        <w:tabs>
          <w:tab w:val="left" w:pos="426"/>
        </w:tabs>
        <w:spacing w:after="0"/>
        <w:ind w:left="426"/>
        <w:contextualSpacing/>
        <w:jc w:val="both"/>
        <w:rPr>
          <w:rFonts w:eastAsia="Calibri" w:cs="Times New Roman"/>
        </w:rPr>
      </w:pPr>
    </w:p>
    <w:p w:rsidR="000A1FFA" w:rsidRPr="000A1FFA" w:rsidRDefault="000A1FFA" w:rsidP="000A1FFA">
      <w:pPr>
        <w:tabs>
          <w:tab w:val="left" w:pos="426"/>
        </w:tabs>
        <w:spacing w:after="0"/>
        <w:jc w:val="both"/>
        <w:rPr>
          <w:rFonts w:eastAsia="Calibri" w:cs="Times New Roman"/>
        </w:rPr>
      </w:pPr>
      <w:r w:rsidRPr="000A1FFA">
        <w:rPr>
          <w:rFonts w:eastAsia="Calibri" w:cs="Times New Roman"/>
        </w:rPr>
        <w:t xml:space="preserve">- </w:t>
      </w:r>
      <w:r w:rsidRPr="000A1FFA">
        <w:rPr>
          <w:rFonts w:eastAsia="Calibri" w:cs="Times New Roman"/>
          <w:b/>
        </w:rPr>
        <w:t>В пункте 5  статьи 7 Устава</w:t>
      </w:r>
      <w:r w:rsidRPr="000A1FFA">
        <w:rPr>
          <w:rFonts w:eastAsia="Calibri" w:cs="Times New Roman"/>
        </w:rPr>
        <w:t xml:space="preserve">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0A1FFA" w:rsidRPr="000A1FFA" w:rsidRDefault="000A1FFA" w:rsidP="000A1FFA">
      <w:pPr>
        <w:tabs>
          <w:tab w:val="left" w:pos="3064"/>
        </w:tabs>
        <w:spacing w:after="0" w:line="240" w:lineRule="auto"/>
        <w:jc w:val="both"/>
        <w:rPr>
          <w:rFonts w:eastAsia="Calibri" w:cs="Times New Roman"/>
        </w:rPr>
      </w:pPr>
    </w:p>
    <w:p w:rsidR="000A1FFA" w:rsidRPr="000A1FFA" w:rsidRDefault="000A1FFA" w:rsidP="000A1FFA">
      <w:pPr>
        <w:tabs>
          <w:tab w:val="left" w:pos="426"/>
        </w:tabs>
        <w:spacing w:after="0"/>
        <w:jc w:val="both"/>
        <w:rPr>
          <w:rFonts w:eastAsia="Calibri" w:cs="Times New Roman"/>
        </w:rPr>
      </w:pPr>
      <w:r w:rsidRPr="000A1FFA">
        <w:rPr>
          <w:rFonts w:eastAsia="Calibri" w:cs="Times New Roman"/>
        </w:rPr>
        <w:t xml:space="preserve">- </w:t>
      </w:r>
      <w:r w:rsidRPr="000A1FFA">
        <w:rPr>
          <w:rFonts w:eastAsia="Calibri" w:cs="Times New Roman"/>
          <w:b/>
        </w:rPr>
        <w:t xml:space="preserve">Дополнить пунктом 9.1 статью 7 Устава </w:t>
      </w:r>
      <w:r w:rsidRPr="000A1FFA">
        <w:rPr>
          <w:rFonts w:eastAsia="Calibri" w:cs="Times New Roman"/>
        </w:rPr>
        <w:t>следующего содержания:</w:t>
      </w:r>
    </w:p>
    <w:p w:rsidR="000A1FFA" w:rsidRPr="000A1FFA" w:rsidRDefault="000A1FFA" w:rsidP="000A1FFA">
      <w:pPr>
        <w:tabs>
          <w:tab w:val="left" w:pos="3064"/>
        </w:tabs>
        <w:spacing w:after="0"/>
        <w:jc w:val="both"/>
        <w:rPr>
          <w:rFonts w:eastAsia="Calibri" w:cs="Times New Roman"/>
        </w:rPr>
      </w:pPr>
      <w:r w:rsidRPr="000A1FFA">
        <w:rPr>
          <w:rFonts w:eastAsia="Calibri" w:cs="Times New Roman"/>
        </w:rPr>
        <w:t xml:space="preserve"> «9.1) обеспечение первичных мер пожарной безопасности в границах муниципальных районов за границами городских и сельских населенных пунктов</w:t>
      </w:r>
      <w:proofErr w:type="gramStart"/>
      <w:r w:rsidRPr="000A1FFA">
        <w:rPr>
          <w:rFonts w:eastAsia="Calibri" w:cs="Times New Roman"/>
        </w:rPr>
        <w:t>;»</w:t>
      </w:r>
      <w:proofErr w:type="gramEnd"/>
      <w:r w:rsidRPr="000A1FFA">
        <w:rPr>
          <w:rFonts w:eastAsia="Calibri" w:cs="Times New Roman"/>
        </w:rPr>
        <w:t>;</w:t>
      </w:r>
    </w:p>
    <w:p w:rsidR="000A1FFA" w:rsidRPr="000A1FFA" w:rsidRDefault="000A1FFA" w:rsidP="000A1FFA">
      <w:pPr>
        <w:tabs>
          <w:tab w:val="left" w:pos="567"/>
        </w:tabs>
        <w:spacing w:after="0"/>
        <w:jc w:val="both"/>
        <w:rPr>
          <w:rFonts w:eastAsia="Calibri" w:cs="Times New Roman"/>
        </w:rPr>
      </w:pPr>
      <w:r w:rsidRPr="000A1FFA">
        <w:rPr>
          <w:rFonts w:eastAsia="Calibri" w:cs="Times New Roman"/>
        </w:rPr>
        <w:t xml:space="preserve">- </w:t>
      </w:r>
      <w:r w:rsidRPr="000A1FFA">
        <w:rPr>
          <w:rFonts w:eastAsia="Calibri" w:cs="Times New Roman"/>
          <w:b/>
        </w:rPr>
        <w:t>В пункте 27 статьи 7</w:t>
      </w:r>
      <w:r w:rsidRPr="000A1FFA">
        <w:rPr>
          <w:rFonts w:eastAsia="Calibri" w:cs="Times New Roman"/>
        </w:rPr>
        <w:t xml:space="preserve"> </w:t>
      </w:r>
      <w:r w:rsidRPr="000A1FFA">
        <w:rPr>
          <w:rFonts w:eastAsia="Calibri" w:cs="Times New Roman"/>
          <w:b/>
        </w:rPr>
        <w:t xml:space="preserve">Устава </w:t>
      </w:r>
      <w:r w:rsidRPr="000A1FFA">
        <w:rPr>
          <w:rFonts w:eastAsia="Calibri" w:cs="Times New Roman"/>
        </w:rPr>
        <w:t>слова «использования и охраны» заменить словами «охраны и использования»;</w:t>
      </w:r>
    </w:p>
    <w:p w:rsidR="000A1FFA" w:rsidRDefault="000A1FFA" w:rsidP="000A1FFA">
      <w:pPr>
        <w:tabs>
          <w:tab w:val="left" w:pos="3064"/>
        </w:tabs>
        <w:spacing w:after="0"/>
        <w:jc w:val="both"/>
        <w:rPr>
          <w:rFonts w:eastAsia="Calibri" w:cs="Times New Roman"/>
        </w:rPr>
      </w:pPr>
    </w:p>
    <w:p w:rsidR="009C1D5A" w:rsidRDefault="009C1D5A" w:rsidP="000A1FFA">
      <w:pPr>
        <w:tabs>
          <w:tab w:val="left" w:pos="3064"/>
        </w:tabs>
        <w:spacing w:after="0"/>
        <w:jc w:val="both"/>
        <w:rPr>
          <w:rFonts w:eastAsia="Calibri" w:cs="Times New Roman"/>
        </w:rPr>
      </w:pPr>
    </w:p>
    <w:p w:rsidR="000A1FFA" w:rsidRPr="000A1FFA" w:rsidRDefault="000A1FFA" w:rsidP="000A1FFA">
      <w:pPr>
        <w:tabs>
          <w:tab w:val="left" w:pos="284"/>
        </w:tabs>
        <w:spacing w:after="0"/>
        <w:jc w:val="both"/>
        <w:rPr>
          <w:rFonts w:eastAsia="Calibri" w:cs="Times New Roman"/>
        </w:rPr>
      </w:pPr>
      <w:r w:rsidRPr="000A1FFA">
        <w:rPr>
          <w:rFonts w:eastAsia="Calibri" w:cs="Times New Roman"/>
        </w:rPr>
        <w:lastRenderedPageBreak/>
        <w:t xml:space="preserve">- </w:t>
      </w:r>
      <w:r w:rsidRPr="000A1FFA">
        <w:rPr>
          <w:rFonts w:eastAsia="Calibri" w:cs="Times New Roman"/>
          <w:b/>
        </w:rPr>
        <w:t>Пункт 36 статьи 7 Устава</w:t>
      </w:r>
      <w:r w:rsidRPr="000A1FFA">
        <w:rPr>
          <w:rFonts w:eastAsia="Calibri" w:cs="Times New Roman"/>
        </w:rPr>
        <w:t xml:space="preserve"> слова «, проведение открытого аукциона на право заключить договор о создании искусственного земельного участка» исключить;</w:t>
      </w:r>
    </w:p>
    <w:p w:rsidR="000A1FFA" w:rsidRPr="000A1FFA" w:rsidRDefault="000A1FFA" w:rsidP="000A1FFA">
      <w:pPr>
        <w:tabs>
          <w:tab w:val="left" w:pos="3064"/>
        </w:tabs>
        <w:spacing w:after="0"/>
        <w:jc w:val="both"/>
        <w:rPr>
          <w:rFonts w:eastAsia="Calibri" w:cs="Times New Roman"/>
        </w:rPr>
      </w:pPr>
    </w:p>
    <w:p w:rsidR="000A1FFA" w:rsidRPr="000A1FFA" w:rsidRDefault="000A1FFA" w:rsidP="000A1FFA">
      <w:pPr>
        <w:tabs>
          <w:tab w:val="left" w:pos="567"/>
        </w:tabs>
        <w:spacing w:after="0"/>
        <w:jc w:val="both"/>
        <w:rPr>
          <w:rFonts w:eastAsia="Calibri" w:cs="Times New Roman"/>
        </w:rPr>
      </w:pPr>
      <w:r w:rsidRPr="000A1FFA">
        <w:rPr>
          <w:rFonts w:eastAsia="Calibri" w:cs="Times New Roman"/>
        </w:rPr>
        <w:t xml:space="preserve">- </w:t>
      </w:r>
      <w:r w:rsidRPr="000A1FFA">
        <w:rPr>
          <w:rFonts w:eastAsia="Calibri" w:cs="Times New Roman"/>
          <w:b/>
        </w:rPr>
        <w:t>Пункт 1 статьи 8 Устава дополнить пунктом 15</w:t>
      </w:r>
      <w:r w:rsidRPr="000A1FFA">
        <w:rPr>
          <w:rFonts w:eastAsia="Calibri" w:cs="Times New Roman"/>
        </w:rPr>
        <w:t xml:space="preserve"> следующего содержания:</w:t>
      </w:r>
    </w:p>
    <w:p w:rsidR="000A1FFA" w:rsidRPr="000A1FFA" w:rsidRDefault="000A1FFA" w:rsidP="000A1FFA">
      <w:pPr>
        <w:tabs>
          <w:tab w:val="left" w:pos="3064"/>
        </w:tabs>
        <w:spacing w:after="0"/>
        <w:jc w:val="both"/>
        <w:rPr>
          <w:rFonts w:eastAsia="Calibri" w:cs="Times New Roman"/>
        </w:rPr>
      </w:pPr>
      <w:r w:rsidRPr="000A1FFA">
        <w:rPr>
          <w:rFonts w:eastAsia="Calibri" w:cs="Times New Roman"/>
        </w:rPr>
        <w:t>«15) создание муниципальной пожарной охраны</w:t>
      </w:r>
      <w:proofErr w:type="gramStart"/>
      <w:r w:rsidRPr="000A1FFA">
        <w:rPr>
          <w:rFonts w:eastAsia="Calibri" w:cs="Times New Roman"/>
        </w:rPr>
        <w:t>.»;</w:t>
      </w:r>
      <w:proofErr w:type="gramEnd"/>
    </w:p>
    <w:p w:rsidR="000A1FFA" w:rsidRPr="000A1FFA" w:rsidRDefault="000A1FFA" w:rsidP="000A1FFA">
      <w:pPr>
        <w:tabs>
          <w:tab w:val="left" w:pos="3064"/>
        </w:tabs>
        <w:spacing w:after="0"/>
        <w:jc w:val="both"/>
        <w:rPr>
          <w:rFonts w:eastAsia="Calibri" w:cs="Times New Roman"/>
        </w:rPr>
      </w:pPr>
    </w:p>
    <w:p w:rsidR="000A1FFA" w:rsidRPr="000A1FFA" w:rsidRDefault="000A1FFA" w:rsidP="000A1FFA">
      <w:pPr>
        <w:tabs>
          <w:tab w:val="left" w:pos="426"/>
        </w:tabs>
        <w:spacing w:after="0"/>
        <w:jc w:val="both"/>
        <w:rPr>
          <w:rFonts w:eastAsia="Calibri" w:cs="Times New Roman"/>
        </w:rPr>
      </w:pPr>
      <w:r w:rsidRPr="000A1FFA">
        <w:rPr>
          <w:rFonts w:eastAsia="Calibri" w:cs="Times New Roman"/>
        </w:rPr>
        <w:t xml:space="preserve">- </w:t>
      </w:r>
      <w:r w:rsidRPr="000A1FFA">
        <w:rPr>
          <w:rFonts w:eastAsia="Calibri" w:cs="Times New Roman"/>
          <w:b/>
        </w:rPr>
        <w:t>Статью 11 Устава</w:t>
      </w:r>
      <w:r w:rsidRPr="000A1FFA">
        <w:rPr>
          <w:rFonts w:eastAsia="Calibri" w:cs="Times New Roman"/>
        </w:rPr>
        <w:t xml:space="preserve"> </w:t>
      </w:r>
      <w:r w:rsidRPr="000A1FFA">
        <w:rPr>
          <w:rFonts w:eastAsia="Calibri" w:cs="Times New Roman"/>
          <w:b/>
        </w:rPr>
        <w:t>дополнить пунктом 3</w:t>
      </w:r>
      <w:r w:rsidRPr="000A1FFA">
        <w:rPr>
          <w:rFonts w:eastAsia="Calibri" w:cs="Times New Roman"/>
        </w:rPr>
        <w:t xml:space="preserve"> следующего содержания:</w:t>
      </w:r>
    </w:p>
    <w:p w:rsidR="000A1FFA" w:rsidRPr="000A1FFA" w:rsidRDefault="000A1FFA" w:rsidP="000A1FFA">
      <w:pPr>
        <w:tabs>
          <w:tab w:val="left" w:pos="426"/>
        </w:tabs>
        <w:spacing w:after="0"/>
        <w:jc w:val="both"/>
        <w:rPr>
          <w:rFonts w:eastAsia="Calibri" w:cs="Times New Roman"/>
        </w:rPr>
      </w:pPr>
      <w:r w:rsidRPr="000A1FFA">
        <w:rPr>
          <w:rFonts w:eastAsia="Calibri" w:cs="Times New Roman"/>
        </w:rPr>
        <w:t xml:space="preserve"> «3. Организация и осуществление видов муниципального контроля регулируются Федеральным законом от 31 июля 2020 года N 248-ФЗ "О государственном контроле (надзоре) и муниципальном контроле в Российской Федерации</w:t>
      </w:r>
      <w:proofErr w:type="gramStart"/>
      <w:r w:rsidRPr="000A1FFA">
        <w:rPr>
          <w:rFonts w:eastAsia="Calibri" w:cs="Times New Roman"/>
        </w:rPr>
        <w:t>.»;</w:t>
      </w:r>
      <w:proofErr w:type="gramEnd"/>
    </w:p>
    <w:p w:rsidR="000A1FFA" w:rsidRPr="000A1FFA" w:rsidRDefault="000A1FFA" w:rsidP="000A1FFA">
      <w:pPr>
        <w:tabs>
          <w:tab w:val="left" w:pos="3064"/>
        </w:tabs>
        <w:spacing w:after="0"/>
        <w:jc w:val="both"/>
        <w:rPr>
          <w:rFonts w:eastAsia="Calibri" w:cs="Times New Roman"/>
        </w:rPr>
      </w:pPr>
    </w:p>
    <w:p w:rsidR="000A1FFA" w:rsidRPr="000A1FFA" w:rsidRDefault="000A1FFA" w:rsidP="000A1FFA">
      <w:pPr>
        <w:tabs>
          <w:tab w:val="left" w:pos="426"/>
        </w:tabs>
        <w:spacing w:after="0"/>
        <w:jc w:val="both"/>
        <w:rPr>
          <w:rFonts w:eastAsia="Calibri" w:cs="Times New Roman"/>
        </w:rPr>
      </w:pPr>
      <w:r w:rsidRPr="000A1FFA">
        <w:rPr>
          <w:rFonts w:eastAsia="Calibri" w:cs="Times New Roman"/>
        </w:rPr>
        <w:t xml:space="preserve">- </w:t>
      </w:r>
      <w:r w:rsidRPr="000A1FFA">
        <w:rPr>
          <w:rFonts w:eastAsia="Calibri" w:cs="Times New Roman"/>
          <w:b/>
        </w:rPr>
        <w:t>Пункт 2 статьи 22 Устава</w:t>
      </w:r>
      <w:r w:rsidRPr="000A1FFA">
        <w:rPr>
          <w:rFonts w:eastAsia="Calibri" w:cs="Times New Roman"/>
        </w:rPr>
        <w:t xml:space="preserve"> изложить в следующей редакции:</w:t>
      </w:r>
    </w:p>
    <w:p w:rsidR="000A1FFA" w:rsidRPr="000A1FFA" w:rsidRDefault="000A1FFA" w:rsidP="000A1FFA">
      <w:pPr>
        <w:tabs>
          <w:tab w:val="left" w:pos="426"/>
        </w:tabs>
        <w:spacing w:after="0"/>
        <w:jc w:val="both"/>
        <w:rPr>
          <w:rFonts w:eastAsia="Calibri" w:cs="Times New Roman"/>
        </w:rPr>
      </w:pPr>
      <w:r w:rsidRPr="000A1FFA">
        <w:rPr>
          <w:rFonts w:eastAsia="Calibri" w:cs="Times New Roman"/>
        </w:rPr>
        <w:t xml:space="preserve">«2. </w:t>
      </w:r>
      <w:proofErr w:type="gramStart"/>
      <w:r w:rsidRPr="000A1FFA">
        <w:rPr>
          <w:rFonts w:eastAsia="Calibri" w:cs="Times New Roman"/>
        </w:rPr>
        <w:t>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w:t>
      </w:r>
      <w:proofErr w:type="gramEnd"/>
      <w:r w:rsidRPr="000A1FFA">
        <w:rPr>
          <w:rFonts w:eastAsia="Calibri" w:cs="Times New Roman"/>
        </w:rPr>
        <w:t xml:space="preserve">, </w:t>
      </w:r>
      <w:proofErr w:type="gramStart"/>
      <w:r w:rsidRPr="000A1FFA">
        <w:rPr>
          <w:rFonts w:eastAsia="Calibri" w:cs="Times New Roman"/>
        </w:rPr>
        <w:t>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закона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w:t>
      </w:r>
      <w:proofErr w:type="gramEnd"/>
      <w:r w:rsidRPr="000A1FFA">
        <w:rPr>
          <w:rFonts w:eastAsia="Calibri" w:cs="Times New Roman"/>
        </w:rPr>
        <w:t xml:space="preserve">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w:t>
      </w:r>
      <w:proofErr w:type="gramStart"/>
      <w:r w:rsidRPr="000A1FFA">
        <w:rPr>
          <w:rFonts w:eastAsia="Calibri" w:cs="Times New Roman"/>
        </w:rPr>
        <w:t>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0A1FFA" w:rsidRPr="000A1FFA" w:rsidRDefault="000A1FFA" w:rsidP="000A1FFA">
      <w:pPr>
        <w:tabs>
          <w:tab w:val="left" w:pos="426"/>
        </w:tabs>
        <w:spacing w:after="0"/>
        <w:jc w:val="both"/>
        <w:rPr>
          <w:rFonts w:eastAsia="Calibri" w:cs="Times New Roman"/>
        </w:rPr>
      </w:pPr>
      <w:r w:rsidRPr="000A1FFA">
        <w:rPr>
          <w:rFonts w:eastAsia="Calibri" w:cs="Times New Roman"/>
        </w:rPr>
        <w:tab/>
      </w:r>
      <w:proofErr w:type="gramStart"/>
      <w:r w:rsidRPr="000A1FFA">
        <w:rPr>
          <w:rFonts w:eastAsia="Calibri" w:cs="Times New Roman"/>
        </w:rPr>
        <w:t xml:space="preserve">Уставом муниципального образования и (или) нормативными правовыми актами представительного органа муниципального образования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w:t>
      </w:r>
      <w:r w:rsidRPr="000A1FFA">
        <w:rPr>
          <w:rFonts w:eastAsia="Calibri" w:cs="Times New Roman"/>
        </w:rPr>
        <w:lastRenderedPageBreak/>
        <w:t>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w:t>
      </w:r>
      <w:proofErr w:type="gramEnd"/>
      <w:r w:rsidRPr="000A1FFA">
        <w:rPr>
          <w:rFonts w:eastAsia="Calibri" w:cs="Times New Roman"/>
        </w:rPr>
        <w:t xml:space="preserve">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roofErr w:type="gramStart"/>
      <w:r w:rsidRPr="000A1FFA">
        <w:rPr>
          <w:rFonts w:eastAsia="Calibri" w:cs="Times New Roman"/>
        </w:rPr>
        <w:t>.»;</w:t>
      </w:r>
      <w:proofErr w:type="gramEnd"/>
    </w:p>
    <w:p w:rsidR="000A1FFA" w:rsidRPr="000A1FFA" w:rsidRDefault="000A1FFA" w:rsidP="000A1FFA">
      <w:pPr>
        <w:tabs>
          <w:tab w:val="left" w:pos="426"/>
        </w:tabs>
        <w:spacing w:after="0"/>
        <w:jc w:val="both"/>
        <w:rPr>
          <w:rFonts w:eastAsia="Calibri" w:cs="Times New Roman"/>
        </w:rPr>
      </w:pPr>
    </w:p>
    <w:p w:rsidR="000A1FFA" w:rsidRPr="000A1FFA" w:rsidRDefault="000A1FFA" w:rsidP="000A1FFA">
      <w:pPr>
        <w:tabs>
          <w:tab w:val="left" w:pos="426"/>
        </w:tabs>
        <w:spacing w:after="0"/>
        <w:jc w:val="both"/>
        <w:rPr>
          <w:rFonts w:eastAsia="Calibri" w:cs="Times New Roman"/>
        </w:rPr>
      </w:pPr>
      <w:r w:rsidRPr="000A1FFA">
        <w:rPr>
          <w:rFonts w:eastAsia="Calibri" w:cs="Times New Roman"/>
        </w:rPr>
        <w:t xml:space="preserve">- </w:t>
      </w:r>
      <w:r w:rsidRPr="000A1FFA">
        <w:rPr>
          <w:rFonts w:eastAsia="Calibri" w:cs="Times New Roman"/>
          <w:b/>
        </w:rPr>
        <w:t>Статью 22 Устава дополнить пунктом 3</w:t>
      </w:r>
      <w:r w:rsidRPr="000A1FFA">
        <w:rPr>
          <w:rFonts w:eastAsia="Calibri" w:cs="Times New Roman"/>
        </w:rPr>
        <w:t xml:space="preserve"> следующего содержания:</w:t>
      </w:r>
    </w:p>
    <w:p w:rsidR="000A1FFA" w:rsidRPr="000A1FFA" w:rsidRDefault="000A1FFA" w:rsidP="000A1FFA">
      <w:pPr>
        <w:tabs>
          <w:tab w:val="left" w:pos="426"/>
        </w:tabs>
        <w:spacing w:after="0"/>
        <w:jc w:val="both"/>
        <w:rPr>
          <w:rFonts w:eastAsia="Calibri" w:cs="Times New Roman"/>
        </w:rPr>
      </w:pPr>
      <w:r w:rsidRPr="000A1FFA">
        <w:rPr>
          <w:rFonts w:eastAsia="Calibri" w:cs="Times New Roman"/>
        </w:rPr>
        <w:t xml:space="preserve">«3. </w:t>
      </w:r>
      <w:proofErr w:type="gramStart"/>
      <w:r w:rsidRPr="000A1FFA">
        <w:rPr>
          <w:rFonts w:eastAsia="Calibri" w:cs="Times New Roman"/>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0A1FFA">
        <w:rPr>
          <w:rFonts w:eastAsia="Calibri" w:cs="Times New Roman"/>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roofErr w:type="gramStart"/>
      <w:r w:rsidRPr="000A1FFA">
        <w:rPr>
          <w:rFonts w:eastAsia="Calibri" w:cs="Times New Roman"/>
        </w:rPr>
        <w:t>.»;</w:t>
      </w:r>
      <w:proofErr w:type="gramEnd"/>
    </w:p>
    <w:p w:rsidR="000A1FFA" w:rsidRPr="000A1FFA" w:rsidRDefault="000A1FFA" w:rsidP="000A1FFA">
      <w:pPr>
        <w:tabs>
          <w:tab w:val="left" w:pos="426"/>
        </w:tabs>
        <w:spacing w:after="0"/>
        <w:jc w:val="both"/>
        <w:rPr>
          <w:rFonts w:eastAsia="Calibri" w:cs="Times New Roman"/>
        </w:rPr>
      </w:pPr>
    </w:p>
    <w:p w:rsidR="000A1FFA" w:rsidRPr="000A1FFA" w:rsidRDefault="000A1FFA" w:rsidP="000A1FFA">
      <w:pPr>
        <w:rPr>
          <w:rFonts w:eastAsia="Calibri" w:cs="Times New Roman"/>
        </w:rPr>
      </w:pPr>
      <w:r w:rsidRPr="000A1FFA">
        <w:rPr>
          <w:rFonts w:eastAsia="Calibri" w:cs="Times New Roman"/>
          <w:b/>
        </w:rPr>
        <w:t>- Статью 27</w:t>
      </w:r>
      <w:r w:rsidRPr="000A1FFA">
        <w:rPr>
          <w:rFonts w:eastAsia="Calibri" w:cs="Times New Roman"/>
        </w:rPr>
        <w:t xml:space="preserve"> </w:t>
      </w:r>
      <w:r w:rsidRPr="000A1FFA">
        <w:rPr>
          <w:rFonts w:eastAsia="Calibri" w:cs="Times New Roman"/>
          <w:b/>
        </w:rPr>
        <w:t>Устава</w:t>
      </w:r>
      <w:r w:rsidRPr="000A1FFA">
        <w:rPr>
          <w:rFonts w:eastAsia="Calibri" w:cs="Times New Roman"/>
        </w:rPr>
        <w:t xml:space="preserve"> изложить в следующей редакции:</w:t>
      </w:r>
    </w:p>
    <w:p w:rsidR="000A1FFA" w:rsidRPr="000A1FFA" w:rsidRDefault="000A1FFA" w:rsidP="000A1FFA">
      <w:pPr>
        <w:jc w:val="both"/>
        <w:rPr>
          <w:rFonts w:eastAsia="Calibri" w:cs="Times New Roman"/>
        </w:rPr>
      </w:pPr>
      <w:r w:rsidRPr="000A1FFA">
        <w:rPr>
          <w:rFonts w:eastAsia="Calibri" w:cs="Times New Roman"/>
        </w:rPr>
        <w:t>«Статья 27. Опрос граждан</w:t>
      </w:r>
    </w:p>
    <w:p w:rsidR="000A1FFA" w:rsidRPr="000A1FFA" w:rsidRDefault="000A1FFA" w:rsidP="000A1FFA">
      <w:pPr>
        <w:jc w:val="both"/>
        <w:rPr>
          <w:rFonts w:eastAsia="Calibri" w:cs="Times New Roman"/>
        </w:rPr>
      </w:pPr>
      <w:r w:rsidRPr="000A1FFA">
        <w:rPr>
          <w:rFonts w:eastAsia="Calibri" w:cs="Times New Roman"/>
        </w:rPr>
        <w:t>1. Опрос граждан проводится на всей территории муниципального района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0A1FFA" w:rsidRPr="000A1FFA" w:rsidRDefault="000A1FFA" w:rsidP="000A1FFA">
      <w:pPr>
        <w:jc w:val="both"/>
        <w:rPr>
          <w:rFonts w:eastAsia="Calibri" w:cs="Times New Roman"/>
        </w:rPr>
      </w:pPr>
      <w:r w:rsidRPr="000A1FFA">
        <w:rPr>
          <w:rFonts w:eastAsia="Calibri" w:cs="Times New Roman"/>
        </w:rPr>
        <w:t>Результаты опроса носят рекомендательный характер.</w:t>
      </w:r>
    </w:p>
    <w:p w:rsidR="000A1FFA" w:rsidRPr="000A1FFA" w:rsidRDefault="000A1FFA" w:rsidP="000A1FFA">
      <w:pPr>
        <w:jc w:val="both"/>
        <w:rPr>
          <w:rFonts w:eastAsia="Calibri" w:cs="Times New Roman"/>
        </w:rPr>
      </w:pPr>
      <w:r w:rsidRPr="000A1FFA">
        <w:rPr>
          <w:rFonts w:eastAsia="Calibri" w:cs="Times New Roman"/>
        </w:rPr>
        <w:t>2. В опросе граждан имеют право участвовать жители муниципального района,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района или его части, в которых предлагается реализовать инициативный проект, достигшие шестнадцатилетнего возраста.</w:t>
      </w:r>
    </w:p>
    <w:p w:rsidR="000A1FFA" w:rsidRPr="000A1FFA" w:rsidRDefault="000A1FFA" w:rsidP="000A1FFA">
      <w:pPr>
        <w:jc w:val="both"/>
        <w:rPr>
          <w:rFonts w:eastAsia="Calibri" w:cs="Times New Roman"/>
        </w:rPr>
      </w:pPr>
      <w:r w:rsidRPr="000A1FFA">
        <w:rPr>
          <w:rFonts w:eastAsia="Calibri" w:cs="Times New Roman"/>
        </w:rPr>
        <w:lastRenderedPageBreak/>
        <w:t>3. Опрос граждан проводится по инициативе:</w:t>
      </w:r>
    </w:p>
    <w:p w:rsidR="000A1FFA" w:rsidRPr="000A1FFA" w:rsidRDefault="000A1FFA" w:rsidP="000A1FFA">
      <w:pPr>
        <w:jc w:val="both"/>
        <w:rPr>
          <w:rFonts w:eastAsia="Calibri" w:cs="Times New Roman"/>
        </w:rPr>
      </w:pPr>
      <w:r w:rsidRPr="000A1FFA">
        <w:rPr>
          <w:rFonts w:eastAsia="Calibri" w:cs="Times New Roman"/>
        </w:rPr>
        <w:t>1) Собрания представителей муниципального района или главы муниципального района - по вопросам местного значения;</w:t>
      </w:r>
    </w:p>
    <w:p w:rsidR="000A1FFA" w:rsidRPr="000A1FFA" w:rsidRDefault="000A1FFA" w:rsidP="000A1FFA">
      <w:pPr>
        <w:jc w:val="both"/>
        <w:rPr>
          <w:rFonts w:eastAsia="Calibri" w:cs="Times New Roman"/>
        </w:rPr>
      </w:pPr>
      <w:r w:rsidRPr="000A1FFA">
        <w:rPr>
          <w:rFonts w:eastAsia="Calibri" w:cs="Times New Roman"/>
        </w:rP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района для объектов регионального и межрегионального значения;</w:t>
      </w:r>
    </w:p>
    <w:p w:rsidR="000A1FFA" w:rsidRPr="000A1FFA" w:rsidRDefault="000A1FFA" w:rsidP="000A1FFA">
      <w:pPr>
        <w:jc w:val="both"/>
        <w:rPr>
          <w:rFonts w:eastAsia="Calibri" w:cs="Times New Roman"/>
        </w:rPr>
      </w:pPr>
      <w:r w:rsidRPr="000A1FFA">
        <w:rPr>
          <w:rFonts w:eastAsia="Calibri" w:cs="Times New Roman"/>
        </w:rPr>
        <w:t>3) жителей муниципального района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0A1FFA" w:rsidRPr="000A1FFA" w:rsidRDefault="000A1FFA" w:rsidP="000A1FFA">
      <w:pPr>
        <w:jc w:val="both"/>
        <w:rPr>
          <w:rFonts w:eastAsia="Calibri" w:cs="Times New Roman"/>
        </w:rPr>
      </w:pPr>
      <w:r w:rsidRPr="000A1FFA">
        <w:rPr>
          <w:rFonts w:eastAsia="Calibri" w:cs="Times New Roman"/>
        </w:rPr>
        <w:t>4. Порядок назначения и проведения опроса граждан определяется уставом муниципального района и (или) решением Собрания представителей муниципального района в соответствии с законом субъекта Российской Федерации.</w:t>
      </w:r>
    </w:p>
    <w:p w:rsidR="000A1FFA" w:rsidRPr="000A1FFA" w:rsidRDefault="000A1FFA" w:rsidP="000A1FFA">
      <w:pPr>
        <w:jc w:val="both"/>
        <w:rPr>
          <w:rFonts w:eastAsia="Calibri" w:cs="Times New Roman"/>
        </w:rPr>
      </w:pPr>
      <w:r w:rsidRPr="000A1FFA">
        <w:rPr>
          <w:rFonts w:eastAsia="Calibri" w:cs="Times New Roman"/>
        </w:rPr>
        <w:t>5. Решение о назначении опроса граждан принимается Собранием представителей муниципального района. Для проведения опроса граждан может использоваться официальный сайт муниципального района в информационно-телекоммуникационной сети "Интернет". В решении Собрания представителей муниципального района о назначении опроса граждан устанавливаются:</w:t>
      </w:r>
    </w:p>
    <w:p w:rsidR="000A1FFA" w:rsidRPr="000A1FFA" w:rsidRDefault="000A1FFA" w:rsidP="000A1FFA">
      <w:pPr>
        <w:jc w:val="both"/>
        <w:rPr>
          <w:rFonts w:eastAsia="Calibri" w:cs="Times New Roman"/>
        </w:rPr>
      </w:pPr>
      <w:r w:rsidRPr="000A1FFA">
        <w:rPr>
          <w:rFonts w:eastAsia="Calibri" w:cs="Times New Roman"/>
        </w:rPr>
        <w:t>1) дата и сроки проведения опроса;</w:t>
      </w:r>
    </w:p>
    <w:p w:rsidR="000A1FFA" w:rsidRPr="000A1FFA" w:rsidRDefault="000A1FFA" w:rsidP="000A1FFA">
      <w:pPr>
        <w:jc w:val="both"/>
        <w:rPr>
          <w:rFonts w:eastAsia="Calibri" w:cs="Times New Roman"/>
        </w:rPr>
      </w:pPr>
      <w:proofErr w:type="gramStart"/>
      <w:r w:rsidRPr="000A1FFA">
        <w:rPr>
          <w:rFonts w:eastAsia="Calibri" w:cs="Times New Roman"/>
        </w:rPr>
        <w:t>2) формулировка вопроса (вопросов), предлагаемого (предлагаемых) при проведении опроса;</w:t>
      </w:r>
      <w:proofErr w:type="gramEnd"/>
    </w:p>
    <w:p w:rsidR="000A1FFA" w:rsidRPr="000A1FFA" w:rsidRDefault="000A1FFA" w:rsidP="000A1FFA">
      <w:pPr>
        <w:jc w:val="both"/>
        <w:rPr>
          <w:rFonts w:eastAsia="Calibri" w:cs="Times New Roman"/>
        </w:rPr>
      </w:pPr>
      <w:r w:rsidRPr="000A1FFA">
        <w:rPr>
          <w:rFonts w:eastAsia="Calibri" w:cs="Times New Roman"/>
        </w:rPr>
        <w:t>3) методика проведения опроса;</w:t>
      </w:r>
    </w:p>
    <w:p w:rsidR="000A1FFA" w:rsidRPr="000A1FFA" w:rsidRDefault="000A1FFA" w:rsidP="000A1FFA">
      <w:pPr>
        <w:jc w:val="both"/>
        <w:rPr>
          <w:rFonts w:eastAsia="Calibri" w:cs="Times New Roman"/>
        </w:rPr>
      </w:pPr>
      <w:r w:rsidRPr="000A1FFA">
        <w:rPr>
          <w:rFonts w:eastAsia="Calibri" w:cs="Times New Roman"/>
        </w:rPr>
        <w:t>4) форма опросного листа;</w:t>
      </w:r>
    </w:p>
    <w:p w:rsidR="000A1FFA" w:rsidRPr="000A1FFA" w:rsidRDefault="000A1FFA" w:rsidP="000A1FFA">
      <w:pPr>
        <w:jc w:val="both"/>
        <w:rPr>
          <w:rFonts w:eastAsia="Calibri" w:cs="Times New Roman"/>
        </w:rPr>
      </w:pPr>
      <w:r w:rsidRPr="000A1FFA">
        <w:rPr>
          <w:rFonts w:eastAsia="Calibri" w:cs="Times New Roman"/>
        </w:rPr>
        <w:t>5) минимальная численность жителей муниципального района, участвующих в опросе;</w:t>
      </w:r>
    </w:p>
    <w:p w:rsidR="000A1FFA" w:rsidRPr="000A1FFA" w:rsidRDefault="000A1FFA" w:rsidP="000A1FFA">
      <w:pPr>
        <w:jc w:val="both"/>
        <w:rPr>
          <w:rFonts w:eastAsia="Calibri" w:cs="Times New Roman"/>
        </w:rPr>
      </w:pPr>
      <w:r w:rsidRPr="000A1FFA">
        <w:rPr>
          <w:rFonts w:eastAsia="Calibri" w:cs="Times New Roman"/>
        </w:rPr>
        <w:t>6) порядок идентификации участников опроса в случае проведения опроса граждан с использованием сайта муниципального района в информационно-телекоммуникационной сети "Интернет".</w:t>
      </w:r>
    </w:p>
    <w:p w:rsidR="000A1FFA" w:rsidRPr="000A1FFA" w:rsidRDefault="000A1FFA" w:rsidP="000A1FFA">
      <w:pPr>
        <w:jc w:val="both"/>
        <w:rPr>
          <w:rFonts w:eastAsia="Calibri" w:cs="Times New Roman"/>
        </w:rPr>
      </w:pPr>
      <w:r w:rsidRPr="000A1FFA">
        <w:rPr>
          <w:rFonts w:eastAsia="Calibri" w:cs="Times New Roman"/>
        </w:rPr>
        <w:t>6. Жители муниципального района должны быть проинформированы о проведении опроса граждан не менее чем за 10 дней до его проведения.</w:t>
      </w:r>
    </w:p>
    <w:p w:rsidR="000A1FFA" w:rsidRPr="000A1FFA" w:rsidRDefault="000A1FFA" w:rsidP="000A1FFA">
      <w:pPr>
        <w:jc w:val="both"/>
        <w:rPr>
          <w:rFonts w:eastAsia="Calibri" w:cs="Times New Roman"/>
        </w:rPr>
      </w:pPr>
      <w:r w:rsidRPr="000A1FFA">
        <w:rPr>
          <w:rFonts w:eastAsia="Calibri" w:cs="Times New Roman"/>
        </w:rPr>
        <w:lastRenderedPageBreak/>
        <w:t>7. Финансирование мероприятий, связанных с подготовкой и проведением опроса граждан, осуществляется:</w:t>
      </w:r>
    </w:p>
    <w:p w:rsidR="000A1FFA" w:rsidRPr="000A1FFA" w:rsidRDefault="000A1FFA" w:rsidP="000A1FFA">
      <w:pPr>
        <w:jc w:val="both"/>
        <w:rPr>
          <w:rFonts w:eastAsia="Calibri" w:cs="Times New Roman"/>
        </w:rPr>
      </w:pPr>
      <w:r w:rsidRPr="000A1FFA">
        <w:rPr>
          <w:rFonts w:eastAsia="Calibri" w:cs="Times New Roman"/>
        </w:rPr>
        <w:t>1) за счет средств местного бюджета - при проведении опроса по инициативе органов местного самоуправления района или жителей муниципального района;</w:t>
      </w:r>
    </w:p>
    <w:p w:rsidR="000A1FFA" w:rsidRPr="000A1FFA" w:rsidRDefault="000A1FFA" w:rsidP="000A1FFA">
      <w:pPr>
        <w:jc w:val="both"/>
        <w:rPr>
          <w:rFonts w:eastAsia="Calibri" w:cs="Times New Roman"/>
        </w:rPr>
      </w:pPr>
      <w:r w:rsidRPr="000A1FFA">
        <w:rPr>
          <w:rFonts w:eastAsia="Calibri" w:cs="Times New Roman"/>
        </w:rPr>
        <w:t>2) за счет средств бюджета субъекта Российской Федерации - при проведении опроса по инициативе органов государственной власти субъекта Российской Федерации</w:t>
      </w:r>
      <w:proofErr w:type="gramStart"/>
      <w:r w:rsidRPr="000A1FFA">
        <w:rPr>
          <w:rFonts w:eastAsia="Calibri" w:cs="Times New Roman"/>
        </w:rPr>
        <w:t>.»;</w:t>
      </w:r>
      <w:proofErr w:type="gramEnd"/>
    </w:p>
    <w:p w:rsidR="000A1FFA" w:rsidRPr="000A1FFA" w:rsidRDefault="000A1FFA" w:rsidP="000A1FFA">
      <w:pPr>
        <w:jc w:val="both"/>
        <w:rPr>
          <w:rFonts w:eastAsia="Calibri" w:cs="Times New Roman"/>
        </w:rPr>
      </w:pPr>
      <w:r w:rsidRPr="000A1FFA">
        <w:rPr>
          <w:rFonts w:eastAsia="Calibri" w:cs="Times New Roman"/>
        </w:rPr>
        <w:t xml:space="preserve">- </w:t>
      </w:r>
      <w:r w:rsidRPr="000A1FFA">
        <w:rPr>
          <w:rFonts w:eastAsia="Calibri" w:cs="Times New Roman"/>
          <w:b/>
        </w:rPr>
        <w:t>Пункт 7 статьи 35 Устава</w:t>
      </w:r>
      <w:r w:rsidRPr="000A1FFA">
        <w:rPr>
          <w:rFonts w:eastAsia="Calibri" w:cs="Times New Roman"/>
        </w:rPr>
        <w:t xml:space="preserve"> изложить в следующей редакции:</w:t>
      </w:r>
    </w:p>
    <w:p w:rsidR="000A1FFA" w:rsidRPr="000A1FFA" w:rsidRDefault="000A1FFA" w:rsidP="000A1FFA">
      <w:pPr>
        <w:autoSpaceDE w:val="0"/>
        <w:autoSpaceDN w:val="0"/>
        <w:adjustRightInd w:val="0"/>
        <w:spacing w:after="0" w:line="240" w:lineRule="auto"/>
        <w:jc w:val="both"/>
        <w:rPr>
          <w:rFonts w:eastAsia="Calibri" w:cs="Times New Roman"/>
        </w:rPr>
      </w:pPr>
      <w:proofErr w:type="gramStart"/>
      <w:r w:rsidRPr="000A1FFA">
        <w:rPr>
          <w:rFonts w:eastAsia="Calibri" w:cs="Times New Roman"/>
        </w:rPr>
        <w:t xml:space="preserve">«7) </w:t>
      </w:r>
      <w:r w:rsidRPr="000A1FFA">
        <w:rPr>
          <w:rFonts w:eastAsia="Calibri" w:cs="Times New Roman"/>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0A1FFA">
        <w:rPr>
          <w:rFonts w:eastAsia="Calibri" w:cs="Times New Roman"/>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0A1FFA">
        <w:rPr>
          <w:rFonts w:eastAsia="Calibri" w:cs="Times New Roman"/>
        </w:rPr>
        <w:t xml:space="preserve">»; </w:t>
      </w:r>
    </w:p>
    <w:p w:rsidR="000A1FFA" w:rsidRPr="000A1FFA" w:rsidRDefault="000A1FFA" w:rsidP="000A1FFA">
      <w:pPr>
        <w:autoSpaceDE w:val="0"/>
        <w:autoSpaceDN w:val="0"/>
        <w:adjustRightInd w:val="0"/>
        <w:spacing w:after="0" w:line="240" w:lineRule="auto"/>
        <w:jc w:val="both"/>
        <w:rPr>
          <w:rFonts w:eastAsia="Calibri" w:cs="Times New Roman"/>
        </w:rPr>
      </w:pPr>
    </w:p>
    <w:p w:rsidR="000A1FFA" w:rsidRPr="000A1FFA" w:rsidRDefault="000A1FFA" w:rsidP="000A1FFA">
      <w:pPr>
        <w:jc w:val="both"/>
        <w:rPr>
          <w:rFonts w:eastAsia="Calibri" w:cs="Times New Roman"/>
        </w:rPr>
      </w:pPr>
      <w:r w:rsidRPr="000A1FFA">
        <w:rPr>
          <w:rFonts w:eastAsia="Calibri" w:cs="Times New Roman"/>
        </w:rPr>
        <w:t xml:space="preserve">- </w:t>
      </w:r>
      <w:r w:rsidRPr="000A1FFA">
        <w:rPr>
          <w:rFonts w:eastAsia="Calibri" w:cs="Times New Roman"/>
          <w:b/>
        </w:rPr>
        <w:t>Пункт 9 статьи 39 Устава</w:t>
      </w:r>
      <w:r w:rsidRPr="000A1FFA">
        <w:rPr>
          <w:rFonts w:eastAsia="Calibri" w:cs="Times New Roman"/>
        </w:rPr>
        <w:t xml:space="preserve"> изложить в следующей редакции:</w:t>
      </w:r>
    </w:p>
    <w:p w:rsidR="000A1FFA" w:rsidRPr="000A1FFA" w:rsidRDefault="000A1FFA" w:rsidP="000A1FFA">
      <w:pPr>
        <w:jc w:val="both"/>
        <w:rPr>
          <w:rFonts w:eastAsia="Calibri" w:cs="Times New Roman"/>
        </w:rPr>
      </w:pPr>
      <w:proofErr w:type="gramStart"/>
      <w:r w:rsidRPr="000A1FFA">
        <w:rPr>
          <w:rFonts w:eastAsia="Calibri" w:cs="Times New Roman"/>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0A1FFA">
        <w:rPr>
          <w:rFonts w:eastAsia="Calibri" w:cs="Times New Roman"/>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0A1FFA">
        <w:rPr>
          <w:rFonts w:eastAsia="Calibri" w:cs="Times New Roman"/>
        </w:rPr>
        <w:t>;»</w:t>
      </w:r>
      <w:proofErr w:type="gramEnd"/>
      <w:r w:rsidRPr="000A1FFA">
        <w:rPr>
          <w:rFonts w:eastAsia="Calibri" w:cs="Times New Roman"/>
        </w:rPr>
        <w:t>;</w:t>
      </w:r>
    </w:p>
    <w:p w:rsidR="000A1FFA" w:rsidRPr="000A1FFA" w:rsidRDefault="000A1FFA" w:rsidP="000A1FFA">
      <w:pPr>
        <w:jc w:val="both"/>
        <w:rPr>
          <w:rFonts w:eastAsia="Calibri" w:cs="Times New Roman"/>
        </w:rPr>
      </w:pPr>
      <w:proofErr w:type="gramStart"/>
      <w:r w:rsidRPr="000A1FFA">
        <w:rPr>
          <w:rFonts w:eastAsia="Calibri" w:cs="Times New Roman"/>
        </w:rPr>
        <w:t xml:space="preserve">- </w:t>
      </w:r>
      <w:r w:rsidRPr="000A1FFA">
        <w:rPr>
          <w:rFonts w:eastAsia="Calibri" w:cs="Times New Roman"/>
          <w:b/>
        </w:rPr>
        <w:t>В абзаце втором пункта 5 статьи 57 Устава предложение дополнить словами</w:t>
      </w:r>
      <w:r w:rsidRPr="000A1FFA">
        <w:rPr>
          <w:rFonts w:eastAsia="Calibri" w:cs="Times New Roman"/>
        </w:rPr>
        <w:t xml:space="preserve">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w:t>
      </w:r>
      <w:r w:rsidRPr="000A1FFA">
        <w:rPr>
          <w:rFonts w:eastAsia="Calibri" w:cs="Times New Roman"/>
        </w:rPr>
        <w:lastRenderedPageBreak/>
        <w:t>муниципальных образований субъекта Российской Федерации, предусмотренного частью 6 статьи 4 Федерального закона от 21 июля 2005 года N 97-ФЗ "О государственной регистрации уставов муниципальных образований.»;</w:t>
      </w:r>
      <w:proofErr w:type="gramEnd"/>
    </w:p>
    <w:p w:rsidR="000A1FFA" w:rsidRPr="000A1FFA" w:rsidRDefault="000A1FFA" w:rsidP="000A1FFA">
      <w:pPr>
        <w:jc w:val="both"/>
        <w:rPr>
          <w:rFonts w:eastAsia="Calibri" w:cs="Times New Roman"/>
        </w:rPr>
      </w:pPr>
      <w:r w:rsidRPr="000A1FFA">
        <w:rPr>
          <w:rFonts w:eastAsia="Calibri" w:cs="Times New Roman"/>
        </w:rPr>
        <w:t xml:space="preserve">- </w:t>
      </w:r>
      <w:r w:rsidRPr="000A1FFA">
        <w:rPr>
          <w:rFonts w:eastAsia="Calibri" w:cs="Times New Roman"/>
          <w:b/>
        </w:rPr>
        <w:t>В пункт 3 статьи 59</w:t>
      </w:r>
      <w:r w:rsidRPr="000A1FFA">
        <w:rPr>
          <w:rFonts w:eastAsia="Calibri" w:cs="Times New Roman"/>
        </w:rPr>
        <w:t xml:space="preserve"> </w:t>
      </w:r>
      <w:r w:rsidRPr="000A1FFA">
        <w:rPr>
          <w:rFonts w:eastAsia="Calibri" w:cs="Times New Roman"/>
          <w:b/>
        </w:rPr>
        <w:t>Устава</w:t>
      </w:r>
      <w:r w:rsidRPr="000A1FFA">
        <w:rPr>
          <w:rFonts w:eastAsia="Calibri" w:cs="Times New Roman"/>
        </w:rPr>
        <w:t xml:space="preserve"> слова «обязанности для субъектов предпринимательской и инвестиционной деятельности" заменить словами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rsidR="000A1FFA" w:rsidRPr="000A1FFA" w:rsidRDefault="000A1FFA" w:rsidP="000A1FFA">
      <w:pPr>
        <w:jc w:val="both"/>
        <w:rPr>
          <w:rFonts w:eastAsia="Calibri" w:cs="Times New Roman"/>
        </w:rPr>
      </w:pPr>
      <w:r w:rsidRPr="000A1FFA">
        <w:rPr>
          <w:rFonts w:eastAsia="Calibri" w:cs="Times New Roman"/>
        </w:rPr>
        <w:t xml:space="preserve">- </w:t>
      </w:r>
      <w:r w:rsidRPr="000A1FFA">
        <w:rPr>
          <w:rFonts w:eastAsia="Calibri" w:cs="Times New Roman"/>
          <w:b/>
        </w:rPr>
        <w:t xml:space="preserve">Пункт 4 статьи 59 Устава </w:t>
      </w:r>
      <w:r w:rsidRPr="000A1FFA">
        <w:rPr>
          <w:rFonts w:eastAsia="Calibri" w:cs="Times New Roman"/>
        </w:rPr>
        <w:t>изложить в следующей редакции:</w:t>
      </w:r>
    </w:p>
    <w:p w:rsidR="000A1FFA" w:rsidRPr="000A1FFA" w:rsidRDefault="000A1FFA" w:rsidP="000A1FFA">
      <w:pPr>
        <w:jc w:val="both"/>
        <w:rPr>
          <w:rFonts w:eastAsia="Calibri" w:cs="Times New Roman"/>
        </w:rPr>
      </w:pPr>
      <w:r w:rsidRPr="000A1FFA">
        <w:rPr>
          <w:rFonts w:eastAsia="Calibri" w:cs="Times New Roman"/>
        </w:rPr>
        <w:t>«4.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roofErr w:type="gramStart"/>
      <w:r w:rsidRPr="000A1FFA">
        <w:rPr>
          <w:rFonts w:eastAsia="Calibri" w:cs="Times New Roman"/>
        </w:rPr>
        <w:t>.»;</w:t>
      </w:r>
      <w:proofErr w:type="gramEnd"/>
    </w:p>
    <w:p w:rsidR="000A1FFA" w:rsidRPr="000A1FFA" w:rsidRDefault="000A1FFA" w:rsidP="000A1FFA">
      <w:pPr>
        <w:jc w:val="both"/>
        <w:rPr>
          <w:rFonts w:eastAsia="Calibri" w:cs="Times New Roman"/>
        </w:rPr>
      </w:pPr>
      <w:r w:rsidRPr="000A1FFA">
        <w:rPr>
          <w:rFonts w:eastAsia="Calibri" w:cs="Times New Roman"/>
        </w:rPr>
        <w:t xml:space="preserve">- </w:t>
      </w:r>
      <w:r w:rsidRPr="000A1FFA">
        <w:rPr>
          <w:rFonts w:eastAsia="Calibri" w:cs="Times New Roman"/>
          <w:b/>
        </w:rPr>
        <w:t>Статью 59 дополнить пунктом 5</w:t>
      </w:r>
      <w:r w:rsidRPr="000A1FFA">
        <w:rPr>
          <w:rFonts w:eastAsia="Calibri" w:cs="Times New Roman"/>
        </w:rPr>
        <w:t xml:space="preserve"> следующего содержания:</w:t>
      </w:r>
    </w:p>
    <w:p w:rsidR="000A1FFA" w:rsidRPr="000A1FFA" w:rsidRDefault="000A1FFA" w:rsidP="000A1FFA">
      <w:pPr>
        <w:jc w:val="both"/>
        <w:rPr>
          <w:rFonts w:eastAsia="Calibri" w:cs="Times New Roman"/>
        </w:rPr>
      </w:pPr>
      <w:r w:rsidRPr="000A1FFA">
        <w:rPr>
          <w:rFonts w:eastAsia="Calibri" w:cs="Times New Roman"/>
        </w:rPr>
        <w:t xml:space="preserve">«5. Порядок установления и оценки </w:t>
      </w:r>
      <w:proofErr w:type="gramStart"/>
      <w:r w:rsidRPr="000A1FFA">
        <w:rPr>
          <w:rFonts w:eastAsia="Calibri" w:cs="Times New Roman"/>
        </w:rPr>
        <w:t>применения</w:t>
      </w:r>
      <w:proofErr w:type="gramEnd"/>
      <w:r w:rsidRPr="000A1FFA">
        <w:rPr>
          <w:rFonts w:eastAsia="Calibri" w:cs="Times New Roman"/>
        </w:rPr>
        <w:t xml:space="preserve">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законом от 31 июля 2020 года N 247-ФЗ "Об обязательных требованиях в Российской Федерации</w:t>
      </w:r>
      <w:proofErr w:type="gramStart"/>
      <w:r w:rsidRPr="000A1FFA">
        <w:rPr>
          <w:rFonts w:eastAsia="Calibri" w:cs="Times New Roman"/>
        </w:rPr>
        <w:t>.»;</w:t>
      </w:r>
      <w:proofErr w:type="gramEnd"/>
    </w:p>
    <w:p w:rsidR="000A1FFA" w:rsidRPr="000A1FFA" w:rsidRDefault="000A1FFA" w:rsidP="000A1FFA">
      <w:pPr>
        <w:jc w:val="both"/>
        <w:rPr>
          <w:rFonts w:eastAsia="Calibri" w:cs="Times New Roman"/>
        </w:rPr>
      </w:pPr>
      <w:r w:rsidRPr="000A1FFA">
        <w:rPr>
          <w:rFonts w:eastAsia="Calibri" w:cs="Times New Roman"/>
        </w:rPr>
        <w:t xml:space="preserve">- </w:t>
      </w:r>
      <w:r w:rsidRPr="000A1FFA">
        <w:rPr>
          <w:rFonts w:eastAsia="Calibri" w:cs="Times New Roman"/>
          <w:b/>
        </w:rPr>
        <w:t>Статью 73 Устава дополнить пунктом 5</w:t>
      </w:r>
      <w:r w:rsidRPr="000A1FFA">
        <w:rPr>
          <w:rFonts w:eastAsia="Calibri" w:cs="Times New Roman"/>
        </w:rPr>
        <w:t xml:space="preserve"> следующего содержания:</w:t>
      </w:r>
    </w:p>
    <w:p w:rsidR="000A1FFA" w:rsidRPr="000A1FFA" w:rsidRDefault="000A1FFA" w:rsidP="000A1FFA">
      <w:pPr>
        <w:jc w:val="both"/>
        <w:rPr>
          <w:rFonts w:eastAsia="Calibri" w:cs="Times New Roman"/>
        </w:rPr>
      </w:pPr>
      <w:r w:rsidRPr="000A1FFA">
        <w:rPr>
          <w:rFonts w:eastAsia="Calibri" w:cs="Times New Roman"/>
        </w:rPr>
        <w:t>«5. Руководитель финансового органа муниципального района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0A1FFA" w:rsidRDefault="000A1FFA" w:rsidP="000A1FFA">
      <w:pPr>
        <w:ind w:firstLine="567"/>
        <w:jc w:val="both"/>
        <w:rPr>
          <w:rFonts w:eastAsia="Calibri" w:cs="Times New Roman"/>
        </w:rPr>
      </w:pPr>
      <w:r w:rsidRPr="000A1FFA">
        <w:rPr>
          <w:rFonts w:eastAsia="Calibri" w:cs="Times New Roman"/>
        </w:rPr>
        <w:lastRenderedPageBreak/>
        <w:t>Проведение проверки соответствия кандидатов на замещение должности руководителя финансового органа муниципального района, квалификационным требованиям осуществляется с участием финансового органа субъекта Российской Федерации. Порядок участия финансового органа субъекта Российской Федерации в проведении указанной проверки устанавливается законом субъекта Российской Федерации</w:t>
      </w:r>
      <w:proofErr w:type="gramStart"/>
      <w:r w:rsidRPr="000A1FFA">
        <w:rPr>
          <w:rFonts w:eastAsia="Calibri" w:cs="Times New Roman"/>
        </w:rPr>
        <w:t>.».</w:t>
      </w:r>
      <w:proofErr w:type="gramEnd"/>
    </w:p>
    <w:p w:rsidR="00085EC4" w:rsidRDefault="00085EC4" w:rsidP="000A1FFA">
      <w:pPr>
        <w:ind w:firstLine="567"/>
        <w:jc w:val="both"/>
        <w:rPr>
          <w:rFonts w:eastAsia="Calibri" w:cs="Times New Roman"/>
        </w:rPr>
      </w:pPr>
    </w:p>
    <w:p w:rsidR="00085EC4" w:rsidRDefault="00085EC4" w:rsidP="000A1FFA">
      <w:pPr>
        <w:ind w:firstLine="567"/>
        <w:jc w:val="both"/>
        <w:rPr>
          <w:rFonts w:eastAsia="Calibri" w:cs="Times New Roman"/>
        </w:rPr>
      </w:pPr>
    </w:p>
    <w:p w:rsidR="00085EC4" w:rsidRDefault="00085EC4" w:rsidP="00085EC4">
      <w:pPr>
        <w:spacing w:after="0"/>
        <w:ind w:firstLine="567"/>
        <w:jc w:val="both"/>
        <w:rPr>
          <w:rFonts w:eastAsia="Calibri" w:cs="Times New Roman"/>
        </w:rPr>
      </w:pPr>
      <w:r>
        <w:rPr>
          <w:rFonts w:eastAsia="Calibri" w:cs="Times New Roman"/>
        </w:rPr>
        <w:t>Председатель Собрания</w:t>
      </w:r>
    </w:p>
    <w:p w:rsidR="00085EC4" w:rsidRDefault="00085EC4" w:rsidP="00085EC4">
      <w:pPr>
        <w:spacing w:after="0"/>
        <w:ind w:firstLine="567"/>
        <w:jc w:val="both"/>
        <w:rPr>
          <w:rFonts w:eastAsia="Calibri" w:cs="Times New Roman"/>
        </w:rPr>
      </w:pPr>
      <w:r>
        <w:rPr>
          <w:rFonts w:eastAsia="Calibri" w:cs="Times New Roman"/>
        </w:rPr>
        <w:t xml:space="preserve">представителей района                                                 В.А. </w:t>
      </w:r>
      <w:proofErr w:type="spellStart"/>
      <w:r>
        <w:rPr>
          <w:rFonts w:eastAsia="Calibri" w:cs="Times New Roman"/>
        </w:rPr>
        <w:t>Ятманкин</w:t>
      </w:r>
      <w:proofErr w:type="spellEnd"/>
    </w:p>
    <w:p w:rsidR="00085EC4" w:rsidRDefault="00085EC4" w:rsidP="00085EC4">
      <w:pPr>
        <w:spacing w:after="0"/>
        <w:ind w:firstLine="567"/>
        <w:jc w:val="both"/>
        <w:rPr>
          <w:rFonts w:eastAsia="Calibri" w:cs="Times New Roman"/>
        </w:rPr>
      </w:pPr>
    </w:p>
    <w:p w:rsidR="00085EC4" w:rsidRDefault="00085EC4" w:rsidP="00085EC4">
      <w:pPr>
        <w:spacing w:after="0"/>
        <w:ind w:firstLine="567"/>
        <w:jc w:val="both"/>
        <w:rPr>
          <w:rFonts w:eastAsia="Calibri" w:cs="Times New Roman"/>
        </w:rPr>
      </w:pPr>
    </w:p>
    <w:p w:rsidR="00085EC4" w:rsidRDefault="00085EC4" w:rsidP="00085EC4">
      <w:pPr>
        <w:spacing w:after="0"/>
        <w:ind w:firstLine="567"/>
        <w:jc w:val="both"/>
        <w:rPr>
          <w:rFonts w:eastAsia="Calibri" w:cs="Times New Roman"/>
        </w:rPr>
      </w:pPr>
    </w:p>
    <w:p w:rsidR="00085EC4" w:rsidRPr="000A1FFA" w:rsidRDefault="00085EC4" w:rsidP="000A1FFA">
      <w:pPr>
        <w:ind w:firstLine="567"/>
        <w:jc w:val="both"/>
        <w:rPr>
          <w:rFonts w:eastAsia="Calibri" w:cs="Times New Roman"/>
        </w:rPr>
      </w:pPr>
      <w:r>
        <w:rPr>
          <w:rFonts w:eastAsia="Calibri" w:cs="Times New Roman"/>
        </w:rPr>
        <w:t xml:space="preserve">Глава района                                                           </w:t>
      </w:r>
      <w:bookmarkStart w:id="0" w:name="_GoBack"/>
      <w:bookmarkEnd w:id="0"/>
      <w:r>
        <w:rPr>
          <w:rFonts w:eastAsia="Calibri" w:cs="Times New Roman"/>
        </w:rPr>
        <w:t xml:space="preserve">     Ю.Ф. Рябов</w:t>
      </w:r>
    </w:p>
    <w:p w:rsidR="00C85A06" w:rsidRDefault="00C85A06" w:rsidP="00C85A06">
      <w:pPr>
        <w:spacing w:after="0" w:line="240" w:lineRule="auto"/>
        <w:jc w:val="right"/>
        <w:rPr>
          <w:sz w:val="24"/>
          <w:szCs w:val="24"/>
        </w:rPr>
      </w:pPr>
    </w:p>
    <w:p w:rsidR="000A1FFA" w:rsidRPr="00DB0D51" w:rsidRDefault="000A1FFA" w:rsidP="00C85A06">
      <w:pPr>
        <w:spacing w:after="0" w:line="240" w:lineRule="auto"/>
        <w:jc w:val="right"/>
        <w:rPr>
          <w:sz w:val="24"/>
          <w:szCs w:val="24"/>
        </w:rPr>
      </w:pPr>
    </w:p>
    <w:p w:rsidR="00C85A06" w:rsidRDefault="00C85A06" w:rsidP="00C85A06">
      <w:pPr>
        <w:jc w:val="center"/>
        <w:rPr>
          <w:b/>
        </w:rPr>
      </w:pPr>
    </w:p>
    <w:p w:rsidR="005E517A" w:rsidRDefault="005E517A" w:rsidP="007F30AF">
      <w:pPr>
        <w:tabs>
          <w:tab w:val="left" w:pos="3064"/>
        </w:tabs>
        <w:spacing w:after="0" w:line="240" w:lineRule="auto"/>
      </w:pPr>
    </w:p>
    <w:p w:rsidR="005E517A" w:rsidRDefault="005E517A" w:rsidP="007F30AF">
      <w:pPr>
        <w:tabs>
          <w:tab w:val="left" w:pos="3064"/>
        </w:tabs>
        <w:spacing w:after="0" w:line="240" w:lineRule="auto"/>
      </w:pPr>
    </w:p>
    <w:p w:rsidR="005E517A" w:rsidRDefault="005E517A" w:rsidP="007F30AF">
      <w:pPr>
        <w:tabs>
          <w:tab w:val="left" w:pos="3064"/>
        </w:tabs>
        <w:spacing w:after="0" w:line="240" w:lineRule="auto"/>
      </w:pPr>
    </w:p>
    <w:p w:rsidR="005E517A" w:rsidRDefault="005E517A" w:rsidP="007F30AF">
      <w:pPr>
        <w:tabs>
          <w:tab w:val="left" w:pos="3064"/>
        </w:tabs>
        <w:spacing w:after="0" w:line="240" w:lineRule="auto"/>
      </w:pPr>
    </w:p>
    <w:p w:rsidR="005E517A" w:rsidRDefault="005E517A" w:rsidP="007F30AF">
      <w:pPr>
        <w:tabs>
          <w:tab w:val="left" w:pos="3064"/>
        </w:tabs>
        <w:spacing w:after="0" w:line="240" w:lineRule="auto"/>
      </w:pPr>
    </w:p>
    <w:p w:rsidR="005E517A" w:rsidRDefault="005E517A" w:rsidP="007F30AF">
      <w:pPr>
        <w:tabs>
          <w:tab w:val="left" w:pos="3064"/>
        </w:tabs>
        <w:spacing w:after="0" w:line="240" w:lineRule="auto"/>
      </w:pPr>
    </w:p>
    <w:p w:rsidR="003239F9" w:rsidRDefault="003239F9" w:rsidP="007F30AF">
      <w:pPr>
        <w:tabs>
          <w:tab w:val="left" w:pos="3064"/>
        </w:tabs>
        <w:spacing w:after="0" w:line="240" w:lineRule="auto"/>
      </w:pPr>
    </w:p>
    <w:p w:rsidR="005E517A" w:rsidRDefault="005E517A" w:rsidP="007F30AF">
      <w:pPr>
        <w:tabs>
          <w:tab w:val="left" w:pos="3064"/>
        </w:tabs>
        <w:spacing w:after="0" w:line="240" w:lineRule="auto"/>
      </w:pPr>
    </w:p>
    <w:sectPr w:rsidR="005E517A" w:rsidSect="0054598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F3FD6"/>
    <w:multiLevelType w:val="hybridMultilevel"/>
    <w:tmpl w:val="5F664E50"/>
    <w:lvl w:ilvl="0" w:tplc="049C3804">
      <w:start w:val="1"/>
      <w:numFmt w:val="decimal"/>
      <w:lvlText w:val="%1."/>
      <w:lvlJc w:val="left"/>
      <w:pPr>
        <w:ind w:left="1565" w:hanging="465"/>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
    <w:nsid w:val="26996294"/>
    <w:multiLevelType w:val="multilevel"/>
    <w:tmpl w:val="5C0E034E"/>
    <w:lvl w:ilvl="0">
      <w:start w:val="1"/>
      <w:numFmt w:val="decimal"/>
      <w:lvlText w:val="%1."/>
      <w:lvlJc w:val="left"/>
      <w:pPr>
        <w:ind w:left="1275" w:hanging="360"/>
      </w:pPr>
      <w:rPr>
        <w:rFonts w:hint="default"/>
      </w:rPr>
    </w:lvl>
    <w:lvl w:ilvl="1">
      <w:start w:val="1"/>
      <w:numFmt w:val="decimal"/>
      <w:isLgl/>
      <w:lvlText w:val="%1.%2."/>
      <w:lvlJc w:val="left"/>
      <w:pPr>
        <w:ind w:left="1995" w:hanging="720"/>
      </w:pPr>
      <w:rPr>
        <w:rFonts w:hint="default"/>
      </w:rPr>
    </w:lvl>
    <w:lvl w:ilvl="2">
      <w:start w:val="1"/>
      <w:numFmt w:val="decimal"/>
      <w:isLgl/>
      <w:lvlText w:val="%1.%2.%3."/>
      <w:lvlJc w:val="left"/>
      <w:pPr>
        <w:ind w:left="2355" w:hanging="720"/>
      </w:pPr>
      <w:rPr>
        <w:rFonts w:hint="default"/>
      </w:rPr>
    </w:lvl>
    <w:lvl w:ilvl="3">
      <w:start w:val="1"/>
      <w:numFmt w:val="decimal"/>
      <w:isLgl/>
      <w:lvlText w:val="%1.%2.%3.%4."/>
      <w:lvlJc w:val="left"/>
      <w:pPr>
        <w:ind w:left="3075" w:hanging="1080"/>
      </w:pPr>
      <w:rPr>
        <w:rFonts w:hint="default"/>
      </w:rPr>
    </w:lvl>
    <w:lvl w:ilvl="4">
      <w:start w:val="1"/>
      <w:numFmt w:val="decimal"/>
      <w:isLgl/>
      <w:lvlText w:val="%1.%2.%3.%4.%5."/>
      <w:lvlJc w:val="left"/>
      <w:pPr>
        <w:ind w:left="3435" w:hanging="1080"/>
      </w:pPr>
      <w:rPr>
        <w:rFonts w:hint="default"/>
      </w:rPr>
    </w:lvl>
    <w:lvl w:ilvl="5">
      <w:start w:val="1"/>
      <w:numFmt w:val="decimal"/>
      <w:isLgl/>
      <w:lvlText w:val="%1.%2.%3.%4.%5.%6."/>
      <w:lvlJc w:val="left"/>
      <w:pPr>
        <w:ind w:left="4155" w:hanging="1440"/>
      </w:pPr>
      <w:rPr>
        <w:rFonts w:hint="default"/>
      </w:rPr>
    </w:lvl>
    <w:lvl w:ilvl="6">
      <w:start w:val="1"/>
      <w:numFmt w:val="decimal"/>
      <w:isLgl/>
      <w:lvlText w:val="%1.%2.%3.%4.%5.%6.%7."/>
      <w:lvlJc w:val="left"/>
      <w:pPr>
        <w:ind w:left="4875" w:hanging="1800"/>
      </w:pPr>
      <w:rPr>
        <w:rFonts w:hint="default"/>
      </w:rPr>
    </w:lvl>
    <w:lvl w:ilvl="7">
      <w:start w:val="1"/>
      <w:numFmt w:val="decimal"/>
      <w:isLgl/>
      <w:lvlText w:val="%1.%2.%3.%4.%5.%6.%7.%8."/>
      <w:lvlJc w:val="left"/>
      <w:pPr>
        <w:ind w:left="5235" w:hanging="1800"/>
      </w:pPr>
      <w:rPr>
        <w:rFonts w:hint="default"/>
      </w:rPr>
    </w:lvl>
    <w:lvl w:ilvl="8">
      <w:start w:val="1"/>
      <w:numFmt w:val="decimal"/>
      <w:isLgl/>
      <w:lvlText w:val="%1.%2.%3.%4.%5.%6.%7.%8.%9."/>
      <w:lvlJc w:val="left"/>
      <w:pPr>
        <w:ind w:left="5955"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F30AF"/>
    <w:rsid w:val="000471AF"/>
    <w:rsid w:val="0006769F"/>
    <w:rsid w:val="00085EC4"/>
    <w:rsid w:val="00096A34"/>
    <w:rsid w:val="000A1FFA"/>
    <w:rsid w:val="000E684B"/>
    <w:rsid w:val="0016189C"/>
    <w:rsid w:val="0025635E"/>
    <w:rsid w:val="002A6934"/>
    <w:rsid w:val="002E0F81"/>
    <w:rsid w:val="003239F9"/>
    <w:rsid w:val="0037693B"/>
    <w:rsid w:val="00384A9E"/>
    <w:rsid w:val="003D5D04"/>
    <w:rsid w:val="00423C15"/>
    <w:rsid w:val="004377A9"/>
    <w:rsid w:val="00440AA3"/>
    <w:rsid w:val="004E081D"/>
    <w:rsid w:val="00503659"/>
    <w:rsid w:val="00533F3F"/>
    <w:rsid w:val="0054598C"/>
    <w:rsid w:val="0055599F"/>
    <w:rsid w:val="00592C4A"/>
    <w:rsid w:val="005975A6"/>
    <w:rsid w:val="005E517A"/>
    <w:rsid w:val="005E5886"/>
    <w:rsid w:val="0060717A"/>
    <w:rsid w:val="006A6BC1"/>
    <w:rsid w:val="006F371F"/>
    <w:rsid w:val="007565DE"/>
    <w:rsid w:val="007B6181"/>
    <w:rsid w:val="007D4C67"/>
    <w:rsid w:val="007F1695"/>
    <w:rsid w:val="007F30AF"/>
    <w:rsid w:val="007F4C40"/>
    <w:rsid w:val="008407A1"/>
    <w:rsid w:val="00860B3F"/>
    <w:rsid w:val="008A6DF4"/>
    <w:rsid w:val="008C3887"/>
    <w:rsid w:val="008E480F"/>
    <w:rsid w:val="00914C5C"/>
    <w:rsid w:val="00936504"/>
    <w:rsid w:val="00982CC0"/>
    <w:rsid w:val="009C1D5A"/>
    <w:rsid w:val="00A033E9"/>
    <w:rsid w:val="00AA2D74"/>
    <w:rsid w:val="00B34BD4"/>
    <w:rsid w:val="00B94AC0"/>
    <w:rsid w:val="00BC622A"/>
    <w:rsid w:val="00BE6656"/>
    <w:rsid w:val="00C85A06"/>
    <w:rsid w:val="00CE6A19"/>
    <w:rsid w:val="00D035E9"/>
    <w:rsid w:val="00D10435"/>
    <w:rsid w:val="00D15BB9"/>
    <w:rsid w:val="00D37D22"/>
    <w:rsid w:val="00EA6C07"/>
    <w:rsid w:val="00F52D24"/>
    <w:rsid w:val="00F71517"/>
    <w:rsid w:val="00FD7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99F"/>
  </w:style>
  <w:style w:type="paragraph" w:styleId="1">
    <w:name w:val="heading 1"/>
    <w:basedOn w:val="a"/>
    <w:next w:val="a"/>
    <w:link w:val="10"/>
    <w:uiPriority w:val="99"/>
    <w:qFormat/>
    <w:rsid w:val="00F52D24"/>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592C4A"/>
    <w:pPr>
      <w:ind w:left="720"/>
      <w:contextualSpacing/>
    </w:pPr>
  </w:style>
  <w:style w:type="paragraph" w:styleId="a5">
    <w:name w:val="Balloon Text"/>
    <w:basedOn w:val="a"/>
    <w:link w:val="a6"/>
    <w:uiPriority w:val="99"/>
    <w:semiHidden/>
    <w:unhideWhenUsed/>
    <w:rsid w:val="004E081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E081D"/>
    <w:rPr>
      <w:rFonts w:ascii="Tahoma" w:hAnsi="Tahoma" w:cs="Tahoma"/>
      <w:sz w:val="16"/>
      <w:szCs w:val="16"/>
    </w:rPr>
  </w:style>
  <w:style w:type="character" w:customStyle="1" w:styleId="10">
    <w:name w:val="Заголовок 1 Знак"/>
    <w:basedOn w:val="a0"/>
    <w:link w:val="1"/>
    <w:uiPriority w:val="99"/>
    <w:rsid w:val="00F52D24"/>
    <w:rPr>
      <w:rFonts w:ascii="Arial" w:hAnsi="Arial" w:cs="Arial"/>
      <w:b/>
      <w:bCs/>
      <w:color w:val="26282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592C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31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7</Pages>
  <Words>1894</Words>
  <Characters>10800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Райков И П</dc:creator>
  <cp:lastModifiedBy>Райков И П</cp:lastModifiedBy>
  <cp:revision>50</cp:revision>
  <cp:lastPrinted>2022-08-19T09:24:00Z</cp:lastPrinted>
  <dcterms:created xsi:type="dcterms:W3CDTF">2015-12-18T04:28:00Z</dcterms:created>
  <dcterms:modified xsi:type="dcterms:W3CDTF">2022-08-22T06:23:00Z</dcterms:modified>
</cp:coreProperties>
</file>