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3"/>
      </w:tblGrid>
      <w:tr w:rsidR="00723A1E" w:rsidRPr="005D2CDB" w14:paraId="70F8738C" w14:textId="77777777" w:rsidTr="003F2646">
        <w:trPr>
          <w:trHeight w:val="2928"/>
        </w:trPr>
        <w:tc>
          <w:tcPr>
            <w:tcW w:w="4077" w:type="dxa"/>
          </w:tcPr>
          <w:p w14:paraId="1D4E107F" w14:textId="77777777" w:rsidR="00723A1E" w:rsidRPr="005D2CDB" w:rsidRDefault="00723A1E" w:rsidP="003F2646">
            <w:pPr>
              <w:pStyle w:val="ConsPlusNormal"/>
              <w:jc w:val="right"/>
              <w:outlineLvl w:val="1"/>
              <w:rPr>
                <w:rFonts w:ascii="Times New Roman" w:hAnsi="Times New Roman" w:cs="Times New Roman"/>
                <w:sz w:val="28"/>
                <w:szCs w:val="28"/>
              </w:rPr>
            </w:pPr>
          </w:p>
        </w:tc>
        <w:tc>
          <w:tcPr>
            <w:tcW w:w="5493" w:type="dxa"/>
          </w:tcPr>
          <w:p w14:paraId="56DB8EC2" w14:textId="2D930FCF" w:rsidR="00723A1E" w:rsidRPr="005D2CDB" w:rsidRDefault="00723A1E" w:rsidP="003F2646">
            <w:pPr>
              <w:pStyle w:val="ConsPlusNormal"/>
              <w:jc w:val="center"/>
              <w:outlineLvl w:val="1"/>
              <w:rPr>
                <w:rFonts w:ascii="Times New Roman" w:hAnsi="Times New Roman" w:cs="Times New Roman"/>
                <w:sz w:val="28"/>
                <w:szCs w:val="28"/>
              </w:rPr>
            </w:pPr>
            <w:r w:rsidRPr="005D2CDB">
              <w:rPr>
                <w:rFonts w:ascii="Times New Roman" w:hAnsi="Times New Roman" w:cs="Times New Roman"/>
                <w:sz w:val="28"/>
                <w:szCs w:val="28"/>
              </w:rPr>
              <w:t>П</w:t>
            </w:r>
            <w:r w:rsidR="00422725">
              <w:rPr>
                <w:rFonts w:ascii="Times New Roman" w:hAnsi="Times New Roman" w:cs="Times New Roman"/>
                <w:sz w:val="28"/>
                <w:szCs w:val="28"/>
              </w:rPr>
              <w:t>РИЛОЖЕНИЕ</w:t>
            </w:r>
            <w:r w:rsidRPr="005D2CDB">
              <w:rPr>
                <w:rFonts w:ascii="Times New Roman" w:hAnsi="Times New Roman" w:cs="Times New Roman"/>
                <w:sz w:val="28"/>
                <w:szCs w:val="28"/>
              </w:rPr>
              <w:t xml:space="preserve"> 1</w:t>
            </w:r>
          </w:p>
          <w:p w14:paraId="40009247" w14:textId="7687792A" w:rsidR="00723A1E" w:rsidRPr="005D2CDB" w:rsidRDefault="00723A1E" w:rsidP="000317EC">
            <w:pPr>
              <w:pStyle w:val="ConsPlusNormal"/>
              <w:jc w:val="center"/>
              <w:outlineLvl w:val="1"/>
              <w:rPr>
                <w:rFonts w:ascii="Times New Roman" w:hAnsi="Times New Roman" w:cs="Times New Roman"/>
                <w:sz w:val="28"/>
                <w:szCs w:val="28"/>
              </w:rPr>
            </w:pPr>
            <w:r w:rsidRPr="005D2CDB">
              <w:rPr>
                <w:rFonts w:ascii="Times New Roman" w:hAnsi="Times New Roman" w:cs="Times New Roman"/>
                <w:sz w:val="28"/>
                <w:szCs w:val="28"/>
              </w:rPr>
              <w:t xml:space="preserve">к Порядку </w:t>
            </w:r>
            <w:r w:rsidR="00405F04" w:rsidRPr="00405F04">
              <w:rPr>
                <w:rFonts w:ascii="Times New Roman" w:hAnsi="Times New Roman" w:cs="Times New Roman"/>
                <w:sz w:val="28"/>
                <w:szCs w:val="28"/>
              </w:rPr>
              <w:t xml:space="preserve">взаимодействия муниципальных заказчиков, муниципальных учреждений муниципального района </w:t>
            </w:r>
            <w:proofErr w:type="spellStart"/>
            <w:r w:rsidR="00405F04" w:rsidRPr="00405F04">
              <w:rPr>
                <w:rFonts w:ascii="Times New Roman" w:hAnsi="Times New Roman" w:cs="Times New Roman"/>
                <w:sz w:val="28"/>
                <w:szCs w:val="28"/>
              </w:rPr>
              <w:t>Похвистневский</w:t>
            </w:r>
            <w:proofErr w:type="spellEnd"/>
            <w:r w:rsidR="00405F04" w:rsidRPr="00405F04">
              <w:rPr>
                <w:rFonts w:ascii="Times New Roman" w:hAnsi="Times New Roman" w:cs="Times New Roman"/>
                <w:sz w:val="28"/>
                <w:szCs w:val="28"/>
              </w:rPr>
              <w:t xml:space="preserve"> Самарской области и уполномоченного органа на определение поставщиков (подрядчиков, исполнителей)  для обеспечения государственных и муниципальных нужд</w:t>
            </w:r>
            <w:bookmarkStart w:id="0" w:name="_GoBack"/>
            <w:bookmarkEnd w:id="0"/>
          </w:p>
        </w:tc>
      </w:tr>
    </w:tbl>
    <w:p w14:paraId="0675C630" w14:textId="77777777" w:rsidR="00723A1E" w:rsidRPr="005D2CDB" w:rsidRDefault="00723A1E" w:rsidP="00723A1E">
      <w:pPr>
        <w:pStyle w:val="ConsPlusNormal"/>
        <w:jc w:val="right"/>
        <w:outlineLvl w:val="1"/>
        <w:rPr>
          <w:rFonts w:ascii="Times New Roman" w:hAnsi="Times New Roman" w:cs="Times New Roman"/>
          <w:sz w:val="28"/>
          <w:szCs w:val="28"/>
        </w:rPr>
      </w:pPr>
    </w:p>
    <w:p w14:paraId="6F40CA85" w14:textId="77777777" w:rsidR="00723A1E" w:rsidRPr="005D2CDB" w:rsidRDefault="00723A1E" w:rsidP="00723A1E">
      <w:pPr>
        <w:pStyle w:val="ConsPlusNormal"/>
        <w:jc w:val="center"/>
        <w:rPr>
          <w:rFonts w:ascii="Times New Roman" w:hAnsi="Times New Roman" w:cs="Times New Roman"/>
          <w:sz w:val="28"/>
          <w:szCs w:val="28"/>
        </w:rPr>
      </w:pPr>
      <w:bookmarkStart w:id="1" w:name="Par225"/>
      <w:bookmarkEnd w:id="1"/>
      <w:r w:rsidRPr="005D2CDB">
        <w:rPr>
          <w:rFonts w:ascii="Times New Roman" w:hAnsi="Times New Roman" w:cs="Times New Roman"/>
          <w:sz w:val="28"/>
          <w:szCs w:val="28"/>
        </w:rPr>
        <w:t>Заявка</w:t>
      </w:r>
    </w:p>
    <w:p w14:paraId="23A63B2B" w14:textId="77777777" w:rsidR="00723A1E" w:rsidRPr="005D2CDB" w:rsidRDefault="00723A1E" w:rsidP="00723A1E">
      <w:pPr>
        <w:pStyle w:val="ConsPlusNormal"/>
        <w:jc w:val="center"/>
        <w:rPr>
          <w:rFonts w:ascii="Times New Roman" w:hAnsi="Times New Roman" w:cs="Times New Roman"/>
          <w:sz w:val="28"/>
          <w:szCs w:val="28"/>
        </w:rPr>
      </w:pPr>
      <w:r w:rsidRPr="005D2CDB">
        <w:rPr>
          <w:rFonts w:ascii="Times New Roman" w:hAnsi="Times New Roman" w:cs="Times New Roman"/>
          <w:sz w:val="28"/>
          <w:szCs w:val="28"/>
        </w:rPr>
        <w:t>для определения поставщиков (подрядчиков, исполнителей)</w:t>
      </w:r>
    </w:p>
    <w:p w14:paraId="3B3894FF" w14:textId="77777777" w:rsidR="00723A1E" w:rsidRPr="005D2CDB" w:rsidRDefault="00723A1E" w:rsidP="00723A1E">
      <w:pPr>
        <w:pStyle w:val="ConsPlusNormal"/>
        <w:jc w:val="center"/>
        <w:rPr>
          <w:rFonts w:ascii="Times New Roman" w:hAnsi="Times New Roman" w:cs="Times New Roman"/>
          <w:strike/>
          <w:sz w:val="28"/>
          <w:szCs w:val="28"/>
        </w:rPr>
      </w:pPr>
    </w:p>
    <w:p w14:paraId="04B8D335" w14:textId="77777777" w:rsidR="00723A1E" w:rsidRPr="005D2CDB" w:rsidRDefault="00723A1E" w:rsidP="00723A1E">
      <w:pPr>
        <w:pStyle w:val="ConsPlusNormal"/>
        <w:jc w:val="both"/>
        <w:rPr>
          <w:rFonts w:ascii="Times New Roman" w:hAnsi="Times New Roman" w:cs="Times New Roman"/>
          <w:strike/>
          <w:sz w:val="28"/>
          <w:szCs w:val="28"/>
        </w:rPr>
      </w:pPr>
    </w:p>
    <w:tbl>
      <w:tblPr>
        <w:tblW w:w="9842" w:type="dxa"/>
        <w:tblLayout w:type="fixed"/>
        <w:tblCellMar>
          <w:top w:w="102" w:type="dxa"/>
          <w:left w:w="62" w:type="dxa"/>
          <w:bottom w:w="102" w:type="dxa"/>
          <w:right w:w="62" w:type="dxa"/>
        </w:tblCellMar>
        <w:tblLook w:val="0000" w:firstRow="0" w:lastRow="0" w:firstColumn="0" w:lastColumn="0" w:noHBand="0" w:noVBand="0"/>
      </w:tblPr>
      <w:tblGrid>
        <w:gridCol w:w="594"/>
        <w:gridCol w:w="7406"/>
        <w:gridCol w:w="1842"/>
      </w:tblGrid>
      <w:tr w:rsidR="00723A1E" w:rsidRPr="005D2CDB" w14:paraId="24488F07" w14:textId="77777777" w:rsidTr="003F2646">
        <w:tc>
          <w:tcPr>
            <w:tcW w:w="594" w:type="dxa"/>
            <w:tcBorders>
              <w:top w:val="single" w:sz="4" w:space="0" w:color="auto"/>
              <w:left w:val="single" w:sz="4" w:space="0" w:color="auto"/>
              <w:bottom w:val="single" w:sz="4" w:space="0" w:color="auto"/>
              <w:right w:val="single" w:sz="4" w:space="0" w:color="auto"/>
            </w:tcBorders>
          </w:tcPr>
          <w:p w14:paraId="418B4031" w14:textId="77777777" w:rsidR="00723A1E" w:rsidRPr="005D2CDB" w:rsidRDefault="00723A1E" w:rsidP="003F2646">
            <w:pPr>
              <w:pStyle w:val="ConsPlusNormal"/>
              <w:jc w:val="center"/>
              <w:rPr>
                <w:rFonts w:ascii="Times New Roman" w:hAnsi="Times New Roman" w:cs="Times New Roman"/>
                <w:sz w:val="28"/>
                <w:szCs w:val="28"/>
              </w:rPr>
            </w:pPr>
            <w:r w:rsidRPr="005D2CDB">
              <w:rPr>
                <w:rFonts w:ascii="Times New Roman" w:hAnsi="Times New Roman" w:cs="Times New Roman"/>
                <w:sz w:val="28"/>
                <w:szCs w:val="28"/>
              </w:rPr>
              <w:t>N п/п</w:t>
            </w:r>
          </w:p>
        </w:tc>
        <w:tc>
          <w:tcPr>
            <w:tcW w:w="7406" w:type="dxa"/>
            <w:tcBorders>
              <w:top w:val="single" w:sz="4" w:space="0" w:color="auto"/>
              <w:left w:val="single" w:sz="4" w:space="0" w:color="auto"/>
              <w:bottom w:val="single" w:sz="4" w:space="0" w:color="auto"/>
              <w:right w:val="single" w:sz="4" w:space="0" w:color="auto"/>
            </w:tcBorders>
          </w:tcPr>
          <w:p w14:paraId="162A6A86" w14:textId="77777777" w:rsidR="00723A1E" w:rsidRPr="005D2CDB" w:rsidRDefault="00723A1E" w:rsidP="003F2646">
            <w:pPr>
              <w:pStyle w:val="ConsPlusNormal"/>
              <w:jc w:val="center"/>
              <w:rPr>
                <w:rFonts w:ascii="Times New Roman" w:hAnsi="Times New Roman" w:cs="Times New Roman"/>
                <w:sz w:val="28"/>
                <w:szCs w:val="28"/>
              </w:rPr>
            </w:pPr>
            <w:r w:rsidRPr="005D2CDB">
              <w:rPr>
                <w:rFonts w:ascii="Times New Roman" w:hAnsi="Times New Roman" w:cs="Times New Roman"/>
                <w:sz w:val="28"/>
                <w:szCs w:val="28"/>
              </w:rPr>
              <w:t>Содержание заявки</w:t>
            </w:r>
          </w:p>
        </w:tc>
        <w:tc>
          <w:tcPr>
            <w:tcW w:w="1842" w:type="dxa"/>
            <w:tcBorders>
              <w:top w:val="single" w:sz="4" w:space="0" w:color="auto"/>
              <w:left w:val="single" w:sz="4" w:space="0" w:color="auto"/>
              <w:bottom w:val="single" w:sz="4" w:space="0" w:color="auto"/>
              <w:right w:val="single" w:sz="4" w:space="0" w:color="auto"/>
            </w:tcBorders>
          </w:tcPr>
          <w:p w14:paraId="74455E88" w14:textId="77777777" w:rsidR="00723A1E" w:rsidRPr="005D2CDB" w:rsidRDefault="00723A1E" w:rsidP="003F2646">
            <w:pPr>
              <w:pStyle w:val="ConsPlusNormal"/>
              <w:jc w:val="center"/>
              <w:rPr>
                <w:rFonts w:ascii="Times New Roman" w:hAnsi="Times New Roman" w:cs="Times New Roman"/>
                <w:sz w:val="28"/>
                <w:szCs w:val="28"/>
              </w:rPr>
            </w:pPr>
            <w:r w:rsidRPr="005D2CDB">
              <w:rPr>
                <w:rFonts w:ascii="Times New Roman" w:hAnsi="Times New Roman" w:cs="Times New Roman"/>
                <w:sz w:val="28"/>
                <w:szCs w:val="28"/>
              </w:rPr>
              <w:t>Информация заказчика</w:t>
            </w:r>
          </w:p>
        </w:tc>
      </w:tr>
      <w:tr w:rsidR="00723A1E" w:rsidRPr="005D2CDB" w14:paraId="6666B2FE" w14:textId="77777777" w:rsidTr="003F2646">
        <w:tc>
          <w:tcPr>
            <w:tcW w:w="594" w:type="dxa"/>
            <w:tcBorders>
              <w:top w:val="single" w:sz="4" w:space="0" w:color="auto"/>
            </w:tcBorders>
          </w:tcPr>
          <w:p w14:paraId="0EA3D0B2" w14:textId="77777777" w:rsidR="00723A1E" w:rsidRPr="005D2CDB" w:rsidRDefault="00723A1E" w:rsidP="003F2646">
            <w:pPr>
              <w:pStyle w:val="ConsPlusNormal"/>
              <w:jc w:val="center"/>
              <w:rPr>
                <w:rFonts w:ascii="Times New Roman" w:hAnsi="Times New Roman" w:cs="Times New Roman"/>
                <w:sz w:val="28"/>
                <w:szCs w:val="28"/>
              </w:rPr>
            </w:pPr>
            <w:bookmarkStart w:id="2" w:name="Par232"/>
            <w:bookmarkEnd w:id="2"/>
            <w:r w:rsidRPr="005D2CDB">
              <w:rPr>
                <w:rFonts w:ascii="Times New Roman" w:hAnsi="Times New Roman" w:cs="Times New Roman"/>
                <w:sz w:val="28"/>
                <w:szCs w:val="28"/>
              </w:rPr>
              <w:t>1.</w:t>
            </w:r>
          </w:p>
        </w:tc>
        <w:tc>
          <w:tcPr>
            <w:tcW w:w="7406" w:type="dxa"/>
            <w:tcBorders>
              <w:top w:val="single" w:sz="4" w:space="0" w:color="auto"/>
            </w:tcBorders>
          </w:tcPr>
          <w:p w14:paraId="3D89E547"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Наименование, место нахождения, почтовый адрес, адрес электронной почты, ИНН, номер контактного телефона, ответственное должностное лицо заказчика</w:t>
            </w:r>
          </w:p>
        </w:tc>
        <w:tc>
          <w:tcPr>
            <w:tcW w:w="1842" w:type="dxa"/>
            <w:tcBorders>
              <w:top w:val="single" w:sz="4" w:space="0" w:color="auto"/>
            </w:tcBorders>
          </w:tcPr>
          <w:p w14:paraId="6E2D9980"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D5BE55D" w14:textId="77777777" w:rsidTr="003F2646">
        <w:tc>
          <w:tcPr>
            <w:tcW w:w="594" w:type="dxa"/>
          </w:tcPr>
          <w:p w14:paraId="0CED9EE8" w14:textId="77777777" w:rsidR="00723A1E" w:rsidRPr="005D2CDB" w:rsidRDefault="00723A1E" w:rsidP="003F2646">
            <w:pPr>
              <w:pStyle w:val="ConsPlusNormal"/>
              <w:jc w:val="center"/>
              <w:rPr>
                <w:rFonts w:ascii="Times New Roman" w:hAnsi="Times New Roman" w:cs="Times New Roman"/>
                <w:sz w:val="28"/>
                <w:szCs w:val="28"/>
              </w:rPr>
            </w:pPr>
            <w:bookmarkStart w:id="3" w:name="Par235"/>
            <w:bookmarkEnd w:id="3"/>
            <w:r w:rsidRPr="005D2CDB">
              <w:rPr>
                <w:rFonts w:ascii="Times New Roman" w:hAnsi="Times New Roman" w:cs="Times New Roman"/>
                <w:sz w:val="28"/>
                <w:szCs w:val="28"/>
              </w:rPr>
              <w:t>2.</w:t>
            </w:r>
          </w:p>
        </w:tc>
        <w:tc>
          <w:tcPr>
            <w:tcW w:w="7406" w:type="dxa"/>
          </w:tcPr>
          <w:p w14:paraId="12F5DB96" w14:textId="77777777" w:rsidR="00723A1E" w:rsidRPr="005D2CDB" w:rsidRDefault="00723A1E" w:rsidP="003F2646">
            <w:pPr>
              <w:pStyle w:val="ConsPlusNormal"/>
              <w:jc w:val="both"/>
              <w:rPr>
                <w:rFonts w:ascii="Times New Roman" w:hAnsi="Times New Roman" w:cs="Times New Roman"/>
                <w:strike/>
                <w:sz w:val="28"/>
                <w:szCs w:val="28"/>
              </w:rPr>
            </w:pPr>
            <w:r w:rsidRPr="00264F45">
              <w:rPr>
                <w:rFonts w:ascii="Times New Roman" w:hAnsi="Times New Roman" w:cs="Times New Roman"/>
                <w:sz w:val="28"/>
                <w:szCs w:val="28"/>
              </w:rPr>
              <w:t xml:space="preserve">Предмет контракта, код по </w:t>
            </w:r>
            <w:hyperlink r:id="rId7" w:tooltip="&quot;ОК 034-2014 (КПЕС 2008). Общероссийский классификатор продукции по видам экономической деятельности&quot; (утв. Приказом Росстандарта от 31.01.2014 N 14-ст) (ред. от 16.06.2021){КонсультантПлюс}" w:history="1">
              <w:r w:rsidRPr="00264F45">
                <w:rPr>
                  <w:rFonts w:ascii="Times New Roman" w:hAnsi="Times New Roman" w:cs="Times New Roman"/>
                  <w:sz w:val="28"/>
                  <w:szCs w:val="28"/>
                </w:rPr>
                <w:t>ОКПД2</w:t>
              </w:r>
            </w:hyperlink>
            <w:r w:rsidRPr="00264F45">
              <w:rPr>
                <w:rFonts w:ascii="Times New Roman" w:hAnsi="Times New Roman" w:cs="Times New Roman"/>
                <w:sz w:val="28"/>
                <w:szCs w:val="28"/>
              </w:rPr>
              <w:t>, а также краткое изложение условий контракта, содержащее наименование и описание объекта закупки</w:t>
            </w:r>
          </w:p>
        </w:tc>
        <w:tc>
          <w:tcPr>
            <w:tcW w:w="1842" w:type="dxa"/>
          </w:tcPr>
          <w:p w14:paraId="7CF5D0E5"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14B9F59B" w14:textId="77777777" w:rsidTr="003F2646">
        <w:tc>
          <w:tcPr>
            <w:tcW w:w="594" w:type="dxa"/>
          </w:tcPr>
          <w:p w14:paraId="497B0A82" w14:textId="77777777" w:rsidR="00723A1E" w:rsidRPr="005D2CDB" w:rsidRDefault="00723A1E" w:rsidP="003F2646">
            <w:pPr>
              <w:pStyle w:val="ConsPlusNormal"/>
              <w:jc w:val="center"/>
              <w:rPr>
                <w:rFonts w:ascii="Times New Roman" w:hAnsi="Times New Roman" w:cs="Times New Roman"/>
                <w:sz w:val="28"/>
                <w:szCs w:val="28"/>
              </w:rPr>
            </w:pPr>
            <w:bookmarkStart w:id="4" w:name="Par238"/>
            <w:bookmarkEnd w:id="4"/>
            <w:r w:rsidRPr="005D2CDB">
              <w:rPr>
                <w:rFonts w:ascii="Times New Roman" w:hAnsi="Times New Roman" w:cs="Times New Roman"/>
                <w:sz w:val="28"/>
                <w:szCs w:val="28"/>
              </w:rPr>
              <w:t>3.</w:t>
            </w:r>
          </w:p>
        </w:tc>
        <w:tc>
          <w:tcPr>
            <w:tcW w:w="7406" w:type="dxa"/>
          </w:tcPr>
          <w:p w14:paraId="104F0275"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Способ определения поставщиков (подрядчиков, исполнителей)</w:t>
            </w:r>
          </w:p>
        </w:tc>
        <w:tc>
          <w:tcPr>
            <w:tcW w:w="1842" w:type="dxa"/>
          </w:tcPr>
          <w:p w14:paraId="421E0531"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686E1062" w14:textId="77777777" w:rsidTr="003F2646">
        <w:tc>
          <w:tcPr>
            <w:tcW w:w="594" w:type="dxa"/>
          </w:tcPr>
          <w:p w14:paraId="3D0FF5C1" w14:textId="77777777" w:rsidR="00723A1E" w:rsidRPr="005D2CDB" w:rsidRDefault="00723A1E" w:rsidP="003F2646">
            <w:pPr>
              <w:pStyle w:val="ConsPlusNormal"/>
              <w:jc w:val="center"/>
              <w:rPr>
                <w:rFonts w:ascii="Times New Roman" w:hAnsi="Times New Roman" w:cs="Times New Roman"/>
                <w:sz w:val="28"/>
                <w:szCs w:val="28"/>
              </w:rPr>
            </w:pPr>
            <w:bookmarkStart w:id="5" w:name="Par241"/>
            <w:bookmarkEnd w:id="5"/>
            <w:r w:rsidRPr="005D2CDB">
              <w:rPr>
                <w:rFonts w:ascii="Times New Roman" w:hAnsi="Times New Roman" w:cs="Times New Roman"/>
                <w:sz w:val="28"/>
                <w:szCs w:val="28"/>
              </w:rPr>
              <w:t>4.</w:t>
            </w:r>
          </w:p>
        </w:tc>
        <w:tc>
          <w:tcPr>
            <w:tcW w:w="7406" w:type="dxa"/>
          </w:tcPr>
          <w:p w14:paraId="2853BAAA"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Источник финансирования</w:t>
            </w:r>
          </w:p>
        </w:tc>
        <w:tc>
          <w:tcPr>
            <w:tcW w:w="1842" w:type="dxa"/>
          </w:tcPr>
          <w:p w14:paraId="2F2CE586"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21209CBF" w14:textId="77777777" w:rsidTr="003F2646">
        <w:tc>
          <w:tcPr>
            <w:tcW w:w="594" w:type="dxa"/>
          </w:tcPr>
          <w:p w14:paraId="61775D1C" w14:textId="77777777" w:rsidR="00723A1E" w:rsidRPr="005D2CDB" w:rsidRDefault="00723A1E" w:rsidP="003F2646">
            <w:pPr>
              <w:pStyle w:val="ConsPlusNormal"/>
              <w:jc w:val="center"/>
              <w:rPr>
                <w:rFonts w:ascii="Times New Roman" w:hAnsi="Times New Roman" w:cs="Times New Roman"/>
                <w:sz w:val="28"/>
                <w:szCs w:val="28"/>
              </w:rPr>
            </w:pPr>
            <w:bookmarkStart w:id="6" w:name="Par244"/>
            <w:bookmarkEnd w:id="6"/>
            <w:r w:rsidRPr="005D2CDB">
              <w:rPr>
                <w:rFonts w:ascii="Times New Roman" w:hAnsi="Times New Roman" w:cs="Times New Roman"/>
                <w:sz w:val="28"/>
                <w:szCs w:val="28"/>
              </w:rPr>
              <w:t>5.</w:t>
            </w:r>
          </w:p>
        </w:tc>
        <w:tc>
          <w:tcPr>
            <w:tcW w:w="7406" w:type="dxa"/>
          </w:tcPr>
          <w:p w14:paraId="3B3BEF63" w14:textId="77777777" w:rsidR="00723A1E" w:rsidRPr="005D2CDB" w:rsidRDefault="00723A1E" w:rsidP="003F2646">
            <w:pPr>
              <w:autoSpaceDE w:val="0"/>
              <w:autoSpaceDN w:val="0"/>
              <w:adjustRightInd w:val="0"/>
              <w:spacing w:after="0" w:line="240" w:lineRule="auto"/>
              <w:jc w:val="both"/>
              <w:rPr>
                <w:rFonts w:ascii="Times New Roman" w:hAnsi="Times New Roman"/>
                <w:b/>
                <w:sz w:val="28"/>
                <w:szCs w:val="28"/>
              </w:rPr>
            </w:pPr>
            <w:r w:rsidRPr="00D140E0">
              <w:rPr>
                <w:rFonts w:ascii="Times New Roman" w:hAnsi="Times New Roman" w:cs="Arial"/>
                <w:sz w:val="28"/>
                <w:szCs w:val="28"/>
              </w:rPr>
              <w:t xml:space="preserve">Количество поставляемого товара, </w:t>
            </w:r>
            <w:r>
              <w:rPr>
                <w:rFonts w:ascii="Times New Roman" w:hAnsi="Times New Roman" w:cs="Arial"/>
                <w:sz w:val="28"/>
                <w:szCs w:val="28"/>
              </w:rPr>
              <w:t xml:space="preserve">объем </w:t>
            </w:r>
            <w:r w:rsidRPr="00D140E0">
              <w:rPr>
                <w:rFonts w:ascii="Times New Roman" w:hAnsi="Times New Roman" w:cs="Arial"/>
                <w:sz w:val="28"/>
                <w:szCs w:val="28"/>
              </w:rPr>
              <w:t>выполняемых работ, оказываемых услуг, кроме случаев, когда невозможно определить необходимое количество товаров, объем работ, услуг</w:t>
            </w:r>
          </w:p>
        </w:tc>
        <w:tc>
          <w:tcPr>
            <w:tcW w:w="1842" w:type="dxa"/>
          </w:tcPr>
          <w:p w14:paraId="055B783E"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5CD75BC7" w14:textId="77777777" w:rsidTr="003F2646">
        <w:tc>
          <w:tcPr>
            <w:tcW w:w="594" w:type="dxa"/>
          </w:tcPr>
          <w:p w14:paraId="7B2A0407" w14:textId="77777777" w:rsidR="00723A1E" w:rsidRPr="005D2CDB" w:rsidRDefault="00723A1E" w:rsidP="003F2646">
            <w:pPr>
              <w:pStyle w:val="ConsPlusNormal"/>
              <w:jc w:val="center"/>
              <w:rPr>
                <w:rFonts w:ascii="Times New Roman" w:hAnsi="Times New Roman" w:cs="Times New Roman"/>
                <w:sz w:val="28"/>
                <w:szCs w:val="28"/>
              </w:rPr>
            </w:pPr>
            <w:bookmarkStart w:id="7" w:name="Par247"/>
            <w:bookmarkEnd w:id="7"/>
            <w:r w:rsidRPr="005D2CDB">
              <w:rPr>
                <w:rFonts w:ascii="Times New Roman" w:hAnsi="Times New Roman" w:cs="Times New Roman"/>
                <w:sz w:val="28"/>
                <w:szCs w:val="28"/>
              </w:rPr>
              <w:t>6.</w:t>
            </w:r>
          </w:p>
        </w:tc>
        <w:tc>
          <w:tcPr>
            <w:tcW w:w="7406" w:type="dxa"/>
          </w:tcPr>
          <w:p w14:paraId="15E98D09"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Место поставки товара, выполнения работ, оказания услуг</w:t>
            </w:r>
          </w:p>
        </w:tc>
        <w:tc>
          <w:tcPr>
            <w:tcW w:w="1842" w:type="dxa"/>
          </w:tcPr>
          <w:p w14:paraId="3BD45BED"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41282723" w14:textId="77777777" w:rsidTr="003F2646">
        <w:tc>
          <w:tcPr>
            <w:tcW w:w="594" w:type="dxa"/>
          </w:tcPr>
          <w:p w14:paraId="4CE8C279" w14:textId="77777777" w:rsidR="00723A1E" w:rsidRPr="005D2CDB" w:rsidRDefault="00723A1E" w:rsidP="003F2646">
            <w:pPr>
              <w:pStyle w:val="ConsPlusNormal"/>
              <w:jc w:val="center"/>
              <w:rPr>
                <w:rFonts w:ascii="Times New Roman" w:hAnsi="Times New Roman" w:cs="Times New Roman"/>
                <w:sz w:val="28"/>
                <w:szCs w:val="28"/>
              </w:rPr>
            </w:pPr>
            <w:bookmarkStart w:id="8" w:name="Par250"/>
            <w:bookmarkEnd w:id="8"/>
            <w:r w:rsidRPr="005D2CDB">
              <w:rPr>
                <w:rFonts w:ascii="Times New Roman" w:hAnsi="Times New Roman" w:cs="Times New Roman"/>
                <w:sz w:val="28"/>
                <w:szCs w:val="28"/>
              </w:rPr>
              <w:t>7.</w:t>
            </w:r>
          </w:p>
        </w:tc>
        <w:tc>
          <w:tcPr>
            <w:tcW w:w="7406" w:type="dxa"/>
          </w:tcPr>
          <w:p w14:paraId="18798C5A" w14:textId="77777777" w:rsidR="00723A1E" w:rsidRPr="005D2CDB" w:rsidRDefault="00723A1E" w:rsidP="003F2646">
            <w:pPr>
              <w:pStyle w:val="ConsPlusNormal"/>
              <w:rPr>
                <w:rFonts w:ascii="Times New Roman" w:hAnsi="Times New Roman" w:cs="Times New Roman"/>
                <w:strike/>
                <w:sz w:val="28"/>
                <w:szCs w:val="28"/>
              </w:rPr>
            </w:pPr>
            <w:r w:rsidRPr="00D140E0">
              <w:rPr>
                <w:rFonts w:ascii="Times New Roman" w:hAnsi="Times New Roman"/>
                <w:sz w:val="28"/>
                <w:szCs w:val="28"/>
              </w:rPr>
              <w:t>Сроки поставки товара или завершения работы либо график оказания услуг</w:t>
            </w:r>
          </w:p>
        </w:tc>
        <w:tc>
          <w:tcPr>
            <w:tcW w:w="1842" w:type="dxa"/>
          </w:tcPr>
          <w:p w14:paraId="0A0A1DDC"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3D916462" w14:textId="77777777" w:rsidTr="003F2646">
        <w:tc>
          <w:tcPr>
            <w:tcW w:w="594" w:type="dxa"/>
          </w:tcPr>
          <w:p w14:paraId="3C72359E" w14:textId="77777777" w:rsidR="00723A1E" w:rsidRPr="005D2CDB" w:rsidRDefault="00723A1E" w:rsidP="003F2646">
            <w:pPr>
              <w:pStyle w:val="ConsPlusNormal"/>
              <w:jc w:val="center"/>
              <w:rPr>
                <w:rFonts w:ascii="Times New Roman" w:hAnsi="Times New Roman" w:cs="Times New Roman"/>
                <w:sz w:val="28"/>
                <w:szCs w:val="28"/>
              </w:rPr>
            </w:pPr>
            <w:bookmarkStart w:id="9" w:name="Par253"/>
            <w:bookmarkEnd w:id="9"/>
            <w:r w:rsidRPr="005D2CDB">
              <w:rPr>
                <w:rFonts w:ascii="Times New Roman" w:hAnsi="Times New Roman" w:cs="Times New Roman"/>
                <w:sz w:val="28"/>
                <w:szCs w:val="28"/>
              </w:rPr>
              <w:t>8.</w:t>
            </w:r>
          </w:p>
        </w:tc>
        <w:tc>
          <w:tcPr>
            <w:tcW w:w="7406" w:type="dxa"/>
          </w:tcPr>
          <w:p w14:paraId="047FC851" w14:textId="77777777" w:rsidR="00723A1E" w:rsidRPr="00D140E0" w:rsidRDefault="00723A1E" w:rsidP="003F2646">
            <w:pPr>
              <w:autoSpaceDE w:val="0"/>
              <w:autoSpaceDN w:val="0"/>
              <w:adjustRightInd w:val="0"/>
              <w:spacing w:after="0" w:line="240" w:lineRule="auto"/>
              <w:jc w:val="both"/>
              <w:rPr>
                <w:rFonts w:ascii="Times New Roman" w:hAnsi="Times New Roman"/>
                <w:sz w:val="28"/>
                <w:szCs w:val="28"/>
              </w:rPr>
            </w:pPr>
            <w:r w:rsidRPr="00D140E0">
              <w:rPr>
                <w:rFonts w:ascii="Times New Roman" w:hAnsi="Times New Roman"/>
                <w:sz w:val="28"/>
                <w:szCs w:val="28"/>
              </w:rPr>
              <w:t xml:space="preserve">Начальная (максимальная) цена контракта (цена отдельных этапов исполнения контракта, если проектом контракта предусмотрены такие этапы), наименование валюты в соответствии с общероссийским </w:t>
            </w:r>
            <w:hyperlink r:id="rId8" w:history="1">
              <w:r w:rsidRPr="00D140E0">
                <w:rPr>
                  <w:rFonts w:ascii="Times New Roman" w:hAnsi="Times New Roman"/>
                  <w:sz w:val="28"/>
                  <w:szCs w:val="28"/>
                </w:rPr>
                <w:t>классификатором</w:t>
              </w:r>
            </w:hyperlink>
            <w:r w:rsidRPr="00D140E0">
              <w:rPr>
                <w:rFonts w:ascii="Times New Roman" w:hAnsi="Times New Roman"/>
                <w:sz w:val="28"/>
                <w:szCs w:val="28"/>
              </w:rPr>
              <w:t xml:space="preserve"> валют. </w:t>
            </w:r>
          </w:p>
          <w:p w14:paraId="35347DB4" w14:textId="77777777" w:rsidR="00723A1E" w:rsidRPr="00D140E0" w:rsidRDefault="00723A1E" w:rsidP="003F2646">
            <w:pPr>
              <w:autoSpaceDE w:val="0"/>
              <w:autoSpaceDN w:val="0"/>
              <w:adjustRightInd w:val="0"/>
              <w:spacing w:after="0" w:line="240" w:lineRule="auto"/>
              <w:jc w:val="both"/>
              <w:rPr>
                <w:rFonts w:ascii="Times New Roman" w:hAnsi="Times New Roman"/>
                <w:sz w:val="28"/>
                <w:szCs w:val="28"/>
              </w:rPr>
            </w:pPr>
            <w:r w:rsidRPr="00D140E0">
              <w:rPr>
                <w:rFonts w:ascii="Times New Roman" w:hAnsi="Times New Roman"/>
                <w:sz w:val="28"/>
                <w:szCs w:val="28"/>
              </w:rPr>
              <w:t xml:space="preserve">В случае, когда количество или объем определить невозможно, указываются начальная цена единицы товара, </w:t>
            </w:r>
            <w:r w:rsidRPr="00D140E0">
              <w:rPr>
                <w:rFonts w:ascii="Times New Roman" w:hAnsi="Times New Roman"/>
                <w:sz w:val="28"/>
                <w:szCs w:val="28"/>
              </w:rPr>
              <w:lastRenderedPageBreak/>
              <w:t xml:space="preserve">работы, услуги, а также начальная сумма цен указанных единиц и максимальное значение цены контракта. </w:t>
            </w:r>
          </w:p>
          <w:p w14:paraId="39C737A9" w14:textId="77777777" w:rsidR="00723A1E" w:rsidRPr="00D140E0" w:rsidRDefault="00723A1E" w:rsidP="003F2646">
            <w:pPr>
              <w:autoSpaceDE w:val="0"/>
              <w:autoSpaceDN w:val="0"/>
              <w:adjustRightInd w:val="0"/>
              <w:spacing w:after="0" w:line="240" w:lineRule="auto"/>
              <w:jc w:val="both"/>
              <w:rPr>
                <w:rFonts w:ascii="Times New Roman" w:hAnsi="Times New Roman"/>
                <w:sz w:val="28"/>
                <w:szCs w:val="28"/>
              </w:rPr>
            </w:pPr>
            <w:r w:rsidRPr="00D140E0">
              <w:rPr>
                <w:rFonts w:ascii="Times New Roman" w:hAnsi="Times New Roman"/>
                <w:sz w:val="28"/>
                <w:szCs w:val="28"/>
              </w:rPr>
              <w:t>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w:t>
            </w:r>
          </w:p>
          <w:p w14:paraId="2AAF1CFF" w14:textId="77777777" w:rsidR="00723A1E" w:rsidRPr="00402DC6" w:rsidRDefault="00723A1E" w:rsidP="003F2646">
            <w:pPr>
              <w:autoSpaceDE w:val="0"/>
              <w:autoSpaceDN w:val="0"/>
              <w:adjustRightInd w:val="0"/>
              <w:spacing w:after="0" w:line="240" w:lineRule="auto"/>
              <w:jc w:val="both"/>
              <w:rPr>
                <w:rFonts w:ascii="Times New Roman" w:hAnsi="Times New Roman"/>
                <w:sz w:val="28"/>
                <w:szCs w:val="28"/>
              </w:rPr>
            </w:pPr>
            <w:r w:rsidRPr="00D140E0">
              <w:rPr>
                <w:rFonts w:ascii="Times New Roman" w:hAnsi="Times New Roman"/>
                <w:sz w:val="28"/>
                <w:szCs w:val="28"/>
              </w:rPr>
              <w:t>Размер аванса (если предусмотрена выплата аванса).</w:t>
            </w:r>
          </w:p>
        </w:tc>
        <w:tc>
          <w:tcPr>
            <w:tcW w:w="1842" w:type="dxa"/>
          </w:tcPr>
          <w:p w14:paraId="1AF82ADF"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40A21EF0" w14:textId="77777777" w:rsidTr="003F2646">
        <w:tc>
          <w:tcPr>
            <w:tcW w:w="594" w:type="dxa"/>
          </w:tcPr>
          <w:p w14:paraId="0DC4E65C" w14:textId="77777777" w:rsidR="00723A1E" w:rsidRPr="005D2CDB" w:rsidRDefault="00723A1E" w:rsidP="003F2646">
            <w:pPr>
              <w:pStyle w:val="ConsPlusNormal"/>
              <w:jc w:val="center"/>
              <w:rPr>
                <w:rFonts w:ascii="Times New Roman" w:hAnsi="Times New Roman" w:cs="Times New Roman"/>
                <w:sz w:val="28"/>
                <w:szCs w:val="28"/>
              </w:rPr>
            </w:pPr>
            <w:bookmarkStart w:id="10" w:name="Par256"/>
            <w:bookmarkEnd w:id="10"/>
            <w:r w:rsidRPr="005D2CDB">
              <w:rPr>
                <w:rFonts w:ascii="Times New Roman" w:hAnsi="Times New Roman" w:cs="Times New Roman"/>
                <w:sz w:val="28"/>
                <w:szCs w:val="28"/>
              </w:rPr>
              <w:lastRenderedPageBreak/>
              <w:t>9.</w:t>
            </w:r>
          </w:p>
        </w:tc>
        <w:tc>
          <w:tcPr>
            <w:tcW w:w="7406" w:type="dxa"/>
          </w:tcPr>
          <w:p w14:paraId="55C61A55" w14:textId="77777777" w:rsidR="00723A1E" w:rsidRPr="00D140E0" w:rsidRDefault="00723A1E" w:rsidP="003F2646">
            <w:pPr>
              <w:pStyle w:val="ConsPlusNormal"/>
              <w:jc w:val="both"/>
              <w:rPr>
                <w:rFonts w:ascii="Times New Roman" w:hAnsi="Times New Roman" w:cs="Times New Roman"/>
                <w:sz w:val="28"/>
                <w:szCs w:val="28"/>
              </w:rPr>
            </w:pPr>
            <w:r w:rsidRPr="00D140E0">
              <w:rPr>
                <w:rFonts w:ascii="Times New Roman" w:hAnsi="Times New Roman" w:cs="Times New Roman"/>
                <w:sz w:val="28"/>
                <w:szCs w:val="28"/>
              </w:rPr>
              <w:t>Порядок формирования цены контракта (цены лота) (с учетом или без учета расходов на перевозку, страхование, уплату таможенных пошлин, налогов и других обязательных платежей)</w:t>
            </w:r>
          </w:p>
        </w:tc>
        <w:tc>
          <w:tcPr>
            <w:tcW w:w="1842" w:type="dxa"/>
          </w:tcPr>
          <w:p w14:paraId="2BED1096"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1359886" w14:textId="77777777" w:rsidTr="003F2646">
        <w:tc>
          <w:tcPr>
            <w:tcW w:w="594" w:type="dxa"/>
          </w:tcPr>
          <w:p w14:paraId="2689ABDD" w14:textId="77777777" w:rsidR="00723A1E" w:rsidRPr="005D2CDB" w:rsidRDefault="00723A1E" w:rsidP="003F2646">
            <w:pPr>
              <w:pStyle w:val="ConsPlusNormal"/>
              <w:jc w:val="center"/>
              <w:rPr>
                <w:rFonts w:ascii="Times New Roman" w:hAnsi="Times New Roman" w:cs="Times New Roman"/>
                <w:sz w:val="28"/>
                <w:szCs w:val="28"/>
              </w:rPr>
            </w:pPr>
            <w:bookmarkStart w:id="11" w:name="Par259"/>
            <w:bookmarkEnd w:id="11"/>
            <w:r w:rsidRPr="005D2CDB">
              <w:rPr>
                <w:rFonts w:ascii="Times New Roman" w:hAnsi="Times New Roman" w:cs="Times New Roman"/>
                <w:sz w:val="28"/>
                <w:szCs w:val="28"/>
              </w:rPr>
              <w:t>10.</w:t>
            </w:r>
          </w:p>
        </w:tc>
        <w:tc>
          <w:tcPr>
            <w:tcW w:w="7406" w:type="dxa"/>
          </w:tcPr>
          <w:p w14:paraId="0A930C7D" w14:textId="378C798E" w:rsidR="00723A1E" w:rsidRPr="005D2CDB" w:rsidRDefault="00723A1E" w:rsidP="003F2646">
            <w:pPr>
              <w:pStyle w:val="ConsPlusNormal"/>
              <w:jc w:val="both"/>
              <w:rPr>
                <w:rFonts w:ascii="Times New Roman" w:hAnsi="Times New Roman" w:cs="Times New Roman"/>
                <w:b/>
                <w:sz w:val="28"/>
                <w:szCs w:val="28"/>
              </w:rPr>
            </w:pPr>
            <w:r w:rsidRPr="00D140E0">
              <w:rPr>
                <w:rFonts w:ascii="Times New Roman" w:hAnsi="Times New Roman"/>
                <w:sz w:val="28"/>
                <w:szCs w:val="28"/>
              </w:rPr>
              <w:t>Обоснование формирования начальной (максимальной) цены контракта с учетом ограничений и запретов, в том числе установленных Правительством Самарской области</w:t>
            </w:r>
            <w:hyperlink w:anchor="Par327" w:tooltip="&lt;*&gt; Сведения представляются в виде отдельного документа." w:history="1">
              <w:r w:rsidR="008604D7">
                <w:rPr>
                  <w:rFonts w:ascii="Times New Roman" w:hAnsi="Times New Roman"/>
                  <w:sz w:val="28"/>
                  <w:szCs w:val="28"/>
                </w:rPr>
                <w:t xml:space="preserve"> (</w:t>
              </w:r>
              <w:r w:rsidR="008604D7" w:rsidRPr="005D2CDB">
                <w:rPr>
                  <w:rFonts w:ascii="Times New Roman" w:hAnsi="Times New Roman" w:cs="Times New Roman"/>
                  <w:sz w:val="28"/>
                  <w:szCs w:val="28"/>
                </w:rPr>
                <w:t>Сведения представляются в виде отдельного документа</w:t>
              </w:r>
              <w:r w:rsidR="008604D7">
                <w:rPr>
                  <w:rFonts w:ascii="Times New Roman" w:hAnsi="Times New Roman" w:cs="Times New Roman"/>
                  <w:sz w:val="28"/>
                  <w:szCs w:val="28"/>
                </w:rPr>
                <w:t>)</w:t>
              </w:r>
              <w:r w:rsidR="008604D7" w:rsidRPr="00D140E0">
                <w:rPr>
                  <w:rFonts w:ascii="Times New Roman" w:hAnsi="Times New Roman"/>
                  <w:sz w:val="28"/>
                  <w:szCs w:val="28"/>
                </w:rPr>
                <w:t xml:space="preserve"> </w:t>
              </w:r>
            </w:hyperlink>
          </w:p>
        </w:tc>
        <w:tc>
          <w:tcPr>
            <w:tcW w:w="1842" w:type="dxa"/>
          </w:tcPr>
          <w:p w14:paraId="4652CAA9"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51A48838" w14:textId="77777777" w:rsidTr="003F2646">
        <w:tc>
          <w:tcPr>
            <w:tcW w:w="594" w:type="dxa"/>
          </w:tcPr>
          <w:p w14:paraId="3029326F" w14:textId="77777777" w:rsidR="00723A1E" w:rsidRPr="005D2CDB" w:rsidRDefault="00723A1E" w:rsidP="003F2646">
            <w:pPr>
              <w:pStyle w:val="ConsPlusNormal"/>
              <w:jc w:val="center"/>
              <w:rPr>
                <w:rFonts w:ascii="Times New Roman" w:hAnsi="Times New Roman" w:cs="Times New Roman"/>
                <w:sz w:val="28"/>
                <w:szCs w:val="28"/>
              </w:rPr>
            </w:pPr>
            <w:bookmarkStart w:id="12" w:name="Par262"/>
            <w:bookmarkEnd w:id="12"/>
            <w:r w:rsidRPr="005D2CDB">
              <w:rPr>
                <w:rFonts w:ascii="Times New Roman" w:hAnsi="Times New Roman" w:cs="Times New Roman"/>
                <w:sz w:val="28"/>
                <w:szCs w:val="28"/>
              </w:rPr>
              <w:t>11.</w:t>
            </w:r>
          </w:p>
        </w:tc>
        <w:tc>
          <w:tcPr>
            <w:tcW w:w="7406" w:type="dxa"/>
          </w:tcPr>
          <w:p w14:paraId="37809993" w14:textId="77777777" w:rsidR="00723A1E" w:rsidRPr="005D2CDB" w:rsidRDefault="00723A1E" w:rsidP="003F2646">
            <w:pPr>
              <w:pStyle w:val="ConsPlusNormal"/>
              <w:jc w:val="both"/>
              <w:rPr>
                <w:rFonts w:ascii="Times New Roman" w:hAnsi="Times New Roman" w:cs="Times New Roman"/>
                <w:strike/>
                <w:sz w:val="28"/>
                <w:szCs w:val="28"/>
              </w:rPr>
            </w:pPr>
            <w:r w:rsidRPr="005D2CDB">
              <w:rPr>
                <w:rFonts w:ascii="Times New Roman" w:hAnsi="Times New Roman" w:cs="Times New Roman"/>
                <w:sz w:val="28"/>
                <w:szCs w:val="28"/>
              </w:rPr>
              <w:t>Сведения о возможности заказчика заключить контракт с несколькими участниками закупки</w:t>
            </w:r>
            <w:r w:rsidRPr="00D140E0" w:rsidDel="00402DC6">
              <w:rPr>
                <w:rFonts w:ascii="Times New Roman" w:hAnsi="Times New Roman" w:cs="Times New Roman"/>
                <w:sz w:val="28"/>
                <w:szCs w:val="28"/>
              </w:rPr>
              <w:t xml:space="preserve"> </w:t>
            </w:r>
          </w:p>
        </w:tc>
        <w:tc>
          <w:tcPr>
            <w:tcW w:w="1842" w:type="dxa"/>
          </w:tcPr>
          <w:p w14:paraId="5B9080A8"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277B49C6" w14:textId="77777777" w:rsidTr="003F2646">
        <w:tc>
          <w:tcPr>
            <w:tcW w:w="594" w:type="dxa"/>
          </w:tcPr>
          <w:p w14:paraId="300AA85B" w14:textId="77777777" w:rsidR="00723A1E" w:rsidRPr="005D2CDB" w:rsidRDefault="00723A1E" w:rsidP="003F2646">
            <w:pPr>
              <w:pStyle w:val="ConsPlusNormal"/>
              <w:jc w:val="center"/>
              <w:rPr>
                <w:rFonts w:ascii="Times New Roman" w:hAnsi="Times New Roman" w:cs="Times New Roman"/>
                <w:sz w:val="28"/>
                <w:szCs w:val="28"/>
              </w:rPr>
            </w:pPr>
            <w:bookmarkStart w:id="13" w:name="Par265"/>
            <w:bookmarkStart w:id="14" w:name="Par268"/>
            <w:bookmarkEnd w:id="13"/>
            <w:bookmarkEnd w:id="14"/>
            <w:r w:rsidRPr="005D2CDB">
              <w:rPr>
                <w:rFonts w:ascii="Times New Roman" w:hAnsi="Times New Roman" w:cs="Times New Roman"/>
                <w:sz w:val="28"/>
                <w:szCs w:val="28"/>
              </w:rPr>
              <w:t>1</w:t>
            </w:r>
            <w:r>
              <w:rPr>
                <w:rFonts w:ascii="Times New Roman" w:hAnsi="Times New Roman" w:cs="Times New Roman"/>
                <w:sz w:val="28"/>
                <w:szCs w:val="28"/>
              </w:rPr>
              <w:t>2</w:t>
            </w:r>
            <w:r w:rsidRPr="005D2CDB">
              <w:rPr>
                <w:rFonts w:ascii="Times New Roman" w:hAnsi="Times New Roman" w:cs="Times New Roman"/>
                <w:sz w:val="28"/>
                <w:szCs w:val="28"/>
              </w:rPr>
              <w:t>.</w:t>
            </w:r>
          </w:p>
        </w:tc>
        <w:tc>
          <w:tcPr>
            <w:tcW w:w="7406" w:type="dxa"/>
          </w:tcPr>
          <w:p w14:paraId="23E986FF" w14:textId="77777777" w:rsidR="00723A1E" w:rsidRPr="00D140E0"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 xml:space="preserve">Требования к участникам закупки, установленные заказчиком в соответствии с действующим законодательством, исчерпывающий перечень документов, </w:t>
            </w:r>
            <w:r w:rsidRPr="00D140E0">
              <w:rPr>
                <w:rFonts w:ascii="Times New Roman" w:hAnsi="Times New Roman" w:cs="Times New Roman"/>
                <w:sz w:val="28"/>
                <w:szCs w:val="28"/>
              </w:rPr>
              <w:t>которые должны быть предоставлены участником закупки</w:t>
            </w:r>
            <w:r>
              <w:rPr>
                <w:rFonts w:ascii="Times New Roman" w:hAnsi="Times New Roman" w:cs="Times New Roman"/>
                <w:sz w:val="28"/>
                <w:szCs w:val="28"/>
              </w:rPr>
              <w:t>.</w:t>
            </w:r>
          </w:p>
          <w:p w14:paraId="50ECB99B" w14:textId="78C4D5A2" w:rsidR="00723A1E" w:rsidRPr="005D2CDB" w:rsidRDefault="00723A1E" w:rsidP="003F2646">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w:t>
            </w:r>
            <w:r w:rsidRPr="00B70A64">
              <w:rPr>
                <w:rFonts w:ascii="Times New Roman" w:hAnsi="Times New Roman"/>
                <w:sz w:val="28"/>
                <w:szCs w:val="28"/>
              </w:rPr>
              <w:t>ереч</w:t>
            </w:r>
            <w:r>
              <w:rPr>
                <w:rFonts w:ascii="Times New Roman" w:hAnsi="Times New Roman"/>
                <w:sz w:val="28"/>
                <w:szCs w:val="28"/>
              </w:rPr>
              <w:t>е</w:t>
            </w:r>
            <w:r w:rsidRPr="00B70A64">
              <w:rPr>
                <w:rFonts w:ascii="Times New Roman" w:hAnsi="Times New Roman"/>
                <w:sz w:val="28"/>
                <w:szCs w:val="28"/>
              </w:rPr>
              <w:t>н</w:t>
            </w:r>
            <w:r>
              <w:rPr>
                <w:rFonts w:ascii="Times New Roman" w:hAnsi="Times New Roman"/>
                <w:sz w:val="28"/>
                <w:szCs w:val="28"/>
              </w:rPr>
              <w:t>ь</w:t>
            </w:r>
            <w:r w:rsidRPr="00B70A64">
              <w:rPr>
                <w:rFonts w:ascii="Times New Roman" w:hAnsi="Times New Roman"/>
                <w:sz w:val="28"/>
                <w:szCs w:val="28"/>
              </w:rPr>
              <w:t xml:space="preserve"> работ, услуг, требующих наличия лицензии, членства в саморегулируемой организации либо наличия иного специального разрешения</w:t>
            </w:r>
            <w:r>
              <w:rPr>
                <w:rFonts w:ascii="Times New Roman" w:hAnsi="Times New Roman"/>
                <w:sz w:val="28"/>
                <w:szCs w:val="28"/>
              </w:rPr>
              <w:t xml:space="preserve"> (</w:t>
            </w:r>
            <w:r w:rsidR="008604D7" w:rsidRPr="005D2CDB">
              <w:rPr>
                <w:rFonts w:ascii="Times New Roman" w:hAnsi="Times New Roman"/>
                <w:sz w:val="28"/>
                <w:szCs w:val="28"/>
              </w:rPr>
              <w:t>Сведения представляются в виде отдельного документа</w:t>
            </w:r>
            <w:r>
              <w:rPr>
                <w:rFonts w:ascii="Times New Roman" w:hAnsi="Times New Roman"/>
                <w:sz w:val="28"/>
                <w:szCs w:val="28"/>
              </w:rPr>
              <w:t>)</w:t>
            </w:r>
          </w:p>
        </w:tc>
        <w:tc>
          <w:tcPr>
            <w:tcW w:w="1842" w:type="dxa"/>
          </w:tcPr>
          <w:p w14:paraId="24994866"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5AD1F81E" w14:textId="77777777" w:rsidTr="003F2646">
        <w:tc>
          <w:tcPr>
            <w:tcW w:w="594" w:type="dxa"/>
          </w:tcPr>
          <w:p w14:paraId="3FC9E6CE" w14:textId="77777777" w:rsidR="00723A1E" w:rsidRPr="005D2CDB" w:rsidRDefault="00723A1E" w:rsidP="003F2646">
            <w:pPr>
              <w:pStyle w:val="ConsPlusNormal"/>
              <w:jc w:val="center"/>
              <w:rPr>
                <w:rFonts w:ascii="Times New Roman" w:hAnsi="Times New Roman" w:cs="Times New Roman"/>
                <w:sz w:val="28"/>
                <w:szCs w:val="28"/>
              </w:rPr>
            </w:pPr>
            <w:bookmarkStart w:id="15" w:name="Par271"/>
            <w:bookmarkEnd w:id="15"/>
            <w:r w:rsidRPr="005D2CDB">
              <w:rPr>
                <w:rFonts w:ascii="Times New Roman" w:hAnsi="Times New Roman" w:cs="Times New Roman"/>
                <w:sz w:val="28"/>
                <w:szCs w:val="28"/>
              </w:rPr>
              <w:t>1</w:t>
            </w:r>
            <w:r>
              <w:rPr>
                <w:rFonts w:ascii="Times New Roman" w:hAnsi="Times New Roman" w:cs="Times New Roman"/>
                <w:sz w:val="28"/>
                <w:szCs w:val="28"/>
              </w:rPr>
              <w:t>3</w:t>
            </w:r>
            <w:r w:rsidRPr="005D2CDB">
              <w:rPr>
                <w:rFonts w:ascii="Times New Roman" w:hAnsi="Times New Roman" w:cs="Times New Roman"/>
                <w:sz w:val="28"/>
                <w:szCs w:val="28"/>
              </w:rPr>
              <w:t>.</w:t>
            </w:r>
          </w:p>
        </w:tc>
        <w:tc>
          <w:tcPr>
            <w:tcW w:w="7406" w:type="dxa"/>
          </w:tcPr>
          <w:p w14:paraId="3FA83751" w14:textId="77777777" w:rsidR="00723A1E" w:rsidRPr="00402DC6" w:rsidRDefault="00723A1E" w:rsidP="003F2646">
            <w:pPr>
              <w:pStyle w:val="ConsPlusNormal"/>
              <w:jc w:val="both"/>
              <w:rPr>
                <w:rFonts w:ascii="Times New Roman" w:hAnsi="Times New Roman" w:cs="Times New Roman"/>
                <w:sz w:val="28"/>
                <w:szCs w:val="28"/>
              </w:rPr>
            </w:pPr>
            <w:r w:rsidRPr="00402DC6">
              <w:rPr>
                <w:rFonts w:ascii="Times New Roman" w:hAnsi="Times New Roman" w:cs="Times New Roman"/>
                <w:sz w:val="28"/>
                <w:szCs w:val="28"/>
              </w:rPr>
              <w:t xml:space="preserve">Сведения о размере и порядке внесения обеспечения заявки на участие в закупке, а также условия </w:t>
            </w:r>
            <w:r w:rsidRPr="00E3222C">
              <w:rPr>
                <w:rFonts w:ascii="Times New Roman" w:hAnsi="Times New Roman" w:cs="Times New Roman"/>
                <w:sz w:val="28"/>
                <w:szCs w:val="28"/>
              </w:rPr>
              <w:t xml:space="preserve"> </w:t>
            </w:r>
            <w:r w:rsidRPr="00D140E0">
              <w:rPr>
                <w:rFonts w:ascii="Times New Roman" w:hAnsi="Times New Roman" w:cs="Times New Roman"/>
                <w:sz w:val="28"/>
                <w:szCs w:val="28"/>
              </w:rPr>
              <w:t>независимой  гарантии</w:t>
            </w:r>
          </w:p>
        </w:tc>
        <w:tc>
          <w:tcPr>
            <w:tcW w:w="1842" w:type="dxa"/>
          </w:tcPr>
          <w:p w14:paraId="335EE708"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20F19F7B" w14:textId="77777777" w:rsidTr="003F2646">
        <w:tc>
          <w:tcPr>
            <w:tcW w:w="594" w:type="dxa"/>
          </w:tcPr>
          <w:p w14:paraId="44288B69" w14:textId="77777777" w:rsidR="00723A1E" w:rsidRPr="005D2CDB" w:rsidRDefault="00723A1E" w:rsidP="003F2646">
            <w:pPr>
              <w:pStyle w:val="ConsPlusNormal"/>
              <w:jc w:val="center"/>
              <w:rPr>
                <w:rFonts w:ascii="Times New Roman" w:hAnsi="Times New Roman" w:cs="Times New Roman"/>
                <w:sz w:val="28"/>
                <w:szCs w:val="28"/>
              </w:rPr>
            </w:pPr>
            <w:bookmarkStart w:id="16" w:name="Par274"/>
            <w:bookmarkEnd w:id="16"/>
            <w:r w:rsidRPr="005D2CDB">
              <w:rPr>
                <w:rFonts w:ascii="Times New Roman" w:hAnsi="Times New Roman" w:cs="Times New Roman"/>
                <w:sz w:val="28"/>
                <w:szCs w:val="28"/>
              </w:rPr>
              <w:t>1</w:t>
            </w:r>
            <w:r>
              <w:rPr>
                <w:rFonts w:ascii="Times New Roman" w:hAnsi="Times New Roman" w:cs="Times New Roman"/>
                <w:sz w:val="28"/>
                <w:szCs w:val="28"/>
              </w:rPr>
              <w:t>4</w:t>
            </w:r>
            <w:r w:rsidRPr="005D2CDB">
              <w:rPr>
                <w:rFonts w:ascii="Times New Roman" w:hAnsi="Times New Roman" w:cs="Times New Roman"/>
                <w:sz w:val="28"/>
                <w:szCs w:val="28"/>
              </w:rPr>
              <w:t>.</w:t>
            </w:r>
          </w:p>
        </w:tc>
        <w:tc>
          <w:tcPr>
            <w:tcW w:w="7406" w:type="dxa"/>
          </w:tcPr>
          <w:p w14:paraId="6279264A" w14:textId="77777777" w:rsidR="00723A1E" w:rsidRPr="005D2CDB" w:rsidRDefault="00723A1E" w:rsidP="003F2646">
            <w:pPr>
              <w:pStyle w:val="ConsPlusNormal"/>
              <w:rPr>
                <w:rFonts w:ascii="Times New Roman" w:hAnsi="Times New Roman" w:cs="Times New Roman"/>
                <w:sz w:val="28"/>
                <w:szCs w:val="28"/>
              </w:rPr>
            </w:pPr>
            <w:r w:rsidRPr="00D140E0">
              <w:rPr>
                <w:rFonts w:ascii="Times New Roman" w:hAnsi="Times New Roman"/>
                <w:sz w:val="28"/>
                <w:szCs w:val="28"/>
              </w:rPr>
              <w:t>Сведения о размере обеспечения исполнения контракта, сроке и порядке его предоставления, информация о банковском</w:t>
            </w:r>
            <w:r w:rsidRPr="00FF19B0">
              <w:rPr>
                <w:rFonts w:ascii="Times New Roman" w:hAnsi="Times New Roman"/>
                <w:sz w:val="28"/>
                <w:szCs w:val="28"/>
              </w:rPr>
              <w:t xml:space="preserve"> и казначейском сопровождении контракта, а также сведения о размере обеспечения гарантийных обязательств</w:t>
            </w:r>
          </w:p>
        </w:tc>
        <w:tc>
          <w:tcPr>
            <w:tcW w:w="1842" w:type="dxa"/>
          </w:tcPr>
          <w:p w14:paraId="5CBEDB58"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15DF859" w14:textId="77777777" w:rsidTr="003F2646">
        <w:tc>
          <w:tcPr>
            <w:tcW w:w="594" w:type="dxa"/>
          </w:tcPr>
          <w:p w14:paraId="707FE35C" w14:textId="77777777" w:rsidR="00723A1E" w:rsidRPr="005D2CDB" w:rsidRDefault="00723A1E" w:rsidP="003F2646">
            <w:pPr>
              <w:pStyle w:val="ConsPlusNormal"/>
              <w:jc w:val="center"/>
              <w:rPr>
                <w:rFonts w:ascii="Times New Roman" w:hAnsi="Times New Roman" w:cs="Times New Roman"/>
                <w:sz w:val="28"/>
                <w:szCs w:val="28"/>
              </w:rPr>
            </w:pPr>
            <w:bookmarkStart w:id="17" w:name="Par277"/>
            <w:bookmarkEnd w:id="17"/>
            <w:r w:rsidRPr="005D2CDB">
              <w:rPr>
                <w:rFonts w:ascii="Times New Roman" w:hAnsi="Times New Roman" w:cs="Times New Roman"/>
                <w:sz w:val="28"/>
                <w:szCs w:val="28"/>
              </w:rPr>
              <w:t>1</w:t>
            </w:r>
            <w:r>
              <w:rPr>
                <w:rFonts w:ascii="Times New Roman" w:hAnsi="Times New Roman" w:cs="Times New Roman"/>
                <w:sz w:val="28"/>
                <w:szCs w:val="28"/>
              </w:rPr>
              <w:t>5</w:t>
            </w:r>
            <w:r w:rsidRPr="005D2CDB">
              <w:rPr>
                <w:rFonts w:ascii="Times New Roman" w:hAnsi="Times New Roman" w:cs="Times New Roman"/>
                <w:sz w:val="28"/>
                <w:szCs w:val="28"/>
              </w:rPr>
              <w:t>.</w:t>
            </w:r>
          </w:p>
        </w:tc>
        <w:tc>
          <w:tcPr>
            <w:tcW w:w="7406" w:type="dxa"/>
          </w:tcPr>
          <w:p w14:paraId="75422AAB" w14:textId="47211BA8"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 xml:space="preserve">Задание на закупку (спецификация, техническое задание, смета, проектно-сметная документация или иной документ), включающее требования к качеству, техническим характеристикам товаров, работ, услуг,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w:t>
            </w:r>
            <w:r w:rsidRPr="005D2CDB">
              <w:rPr>
                <w:rFonts w:ascii="Times New Roman" w:hAnsi="Times New Roman" w:cs="Times New Roman"/>
                <w:sz w:val="28"/>
                <w:szCs w:val="28"/>
              </w:rPr>
              <w:lastRenderedPageBreak/>
              <w:t xml:space="preserve">требования к результатам работ и иные показатели, связанные с определением соответствия поставляемого товара, выполняемых работ, оказываемых услуг потребностям заказчика. При этом должны быть указаны используемые для определения соответствия потребностям заказчика или эквивалентности предлагаемого к поставке или к использованию при выполнении работ, оказании услуг товара максимальные и (или) минимальные значения таких показателей и показатели, значения которых не могут изменяться </w:t>
            </w:r>
            <w:hyperlink w:anchor="Par327" w:tooltip="&lt;*&gt; Сведения представляются в виде отдельного документа." w:history="1">
              <w:r>
                <w:rPr>
                  <w:rFonts w:ascii="Times New Roman" w:hAnsi="Times New Roman" w:cs="Times New Roman"/>
                  <w:sz w:val="28"/>
                  <w:szCs w:val="28"/>
                </w:rPr>
                <w:t>(</w:t>
              </w:r>
              <w:r w:rsidRPr="005D2CDB">
                <w:rPr>
                  <w:rFonts w:ascii="Times New Roman" w:hAnsi="Times New Roman" w:cs="Times New Roman"/>
                  <w:sz w:val="28"/>
                  <w:szCs w:val="28"/>
                </w:rPr>
                <w:t>Сведения представляются в виде отдельного документа</w:t>
              </w:r>
            </w:hyperlink>
            <w:r>
              <w:rPr>
                <w:rFonts w:ascii="Times New Roman" w:hAnsi="Times New Roman" w:cs="Times New Roman"/>
                <w:sz w:val="28"/>
                <w:szCs w:val="28"/>
              </w:rPr>
              <w:t>)</w:t>
            </w:r>
          </w:p>
        </w:tc>
        <w:tc>
          <w:tcPr>
            <w:tcW w:w="1842" w:type="dxa"/>
          </w:tcPr>
          <w:p w14:paraId="066BD1D8"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1C279B95" w14:textId="77777777" w:rsidTr="003F2646">
        <w:tc>
          <w:tcPr>
            <w:tcW w:w="594" w:type="dxa"/>
          </w:tcPr>
          <w:p w14:paraId="3D0D66F8" w14:textId="77777777" w:rsidR="00723A1E" w:rsidRPr="005D2CDB" w:rsidRDefault="00723A1E" w:rsidP="003F2646">
            <w:pPr>
              <w:pStyle w:val="ConsPlusNormal"/>
              <w:jc w:val="center"/>
              <w:rPr>
                <w:rFonts w:ascii="Times New Roman" w:hAnsi="Times New Roman" w:cs="Times New Roman"/>
                <w:sz w:val="28"/>
                <w:szCs w:val="28"/>
              </w:rPr>
            </w:pPr>
            <w:bookmarkStart w:id="18" w:name="Par280"/>
            <w:bookmarkEnd w:id="18"/>
            <w:r w:rsidRPr="005D2CDB">
              <w:rPr>
                <w:rFonts w:ascii="Times New Roman" w:hAnsi="Times New Roman" w:cs="Times New Roman"/>
                <w:sz w:val="28"/>
                <w:szCs w:val="28"/>
              </w:rPr>
              <w:lastRenderedPageBreak/>
              <w:t>1</w:t>
            </w:r>
            <w:r>
              <w:rPr>
                <w:rFonts w:ascii="Times New Roman" w:hAnsi="Times New Roman" w:cs="Times New Roman"/>
                <w:sz w:val="28"/>
                <w:szCs w:val="28"/>
              </w:rPr>
              <w:t>6</w:t>
            </w:r>
            <w:r w:rsidRPr="005D2CDB">
              <w:rPr>
                <w:rFonts w:ascii="Times New Roman" w:hAnsi="Times New Roman" w:cs="Times New Roman"/>
                <w:sz w:val="28"/>
                <w:szCs w:val="28"/>
              </w:rPr>
              <w:t>.</w:t>
            </w:r>
          </w:p>
        </w:tc>
        <w:tc>
          <w:tcPr>
            <w:tcW w:w="7406" w:type="dxa"/>
          </w:tcPr>
          <w:p w14:paraId="4633FCA7"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Подтверждение соответствия закупаемых товаров, работ, услуг требованиям законодательства об энергетической эффективности</w:t>
            </w:r>
          </w:p>
        </w:tc>
        <w:tc>
          <w:tcPr>
            <w:tcW w:w="1842" w:type="dxa"/>
          </w:tcPr>
          <w:p w14:paraId="53707439"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0FA0CCB9" w14:textId="77777777" w:rsidTr="003F2646">
        <w:tc>
          <w:tcPr>
            <w:tcW w:w="594" w:type="dxa"/>
          </w:tcPr>
          <w:p w14:paraId="368853AF" w14:textId="77777777" w:rsidR="00723A1E" w:rsidRPr="005D2CDB" w:rsidRDefault="00723A1E" w:rsidP="003F2646">
            <w:pPr>
              <w:pStyle w:val="ConsPlusNormal"/>
              <w:jc w:val="center"/>
              <w:rPr>
                <w:rFonts w:ascii="Times New Roman" w:hAnsi="Times New Roman" w:cs="Times New Roman"/>
                <w:sz w:val="28"/>
                <w:szCs w:val="28"/>
              </w:rPr>
            </w:pPr>
            <w:bookmarkStart w:id="19" w:name="Par283"/>
            <w:bookmarkEnd w:id="19"/>
            <w:r>
              <w:rPr>
                <w:rFonts w:ascii="Times New Roman" w:hAnsi="Times New Roman" w:cs="Times New Roman"/>
                <w:sz w:val="28"/>
                <w:szCs w:val="28"/>
              </w:rPr>
              <w:t>17.</w:t>
            </w:r>
          </w:p>
        </w:tc>
        <w:tc>
          <w:tcPr>
            <w:tcW w:w="7406" w:type="dxa"/>
          </w:tcPr>
          <w:p w14:paraId="26FF2F07" w14:textId="77777777" w:rsidR="00723A1E" w:rsidRPr="005D2CDB" w:rsidRDefault="00723A1E" w:rsidP="003F2646">
            <w:pPr>
              <w:pStyle w:val="ConsPlusNormal"/>
              <w:jc w:val="both"/>
              <w:rPr>
                <w:rFonts w:ascii="Times New Roman" w:hAnsi="Times New Roman" w:cs="Times New Roman"/>
                <w:strike/>
                <w:sz w:val="28"/>
                <w:szCs w:val="28"/>
              </w:rPr>
            </w:pPr>
            <w:r w:rsidRPr="006E0973">
              <w:rPr>
                <w:rFonts w:ascii="Times New Roman" w:hAnsi="Times New Roman" w:cs="Times New Roman"/>
                <w:sz w:val="28"/>
                <w:szCs w:val="28"/>
              </w:rPr>
              <w:t>Условия, запреты, ограничения допуска товаров, происходящих из иностранного государства или группы иностранных государств</w:t>
            </w:r>
          </w:p>
        </w:tc>
        <w:tc>
          <w:tcPr>
            <w:tcW w:w="1842" w:type="dxa"/>
          </w:tcPr>
          <w:p w14:paraId="26BBD9D7"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16F5C51F" w14:textId="77777777" w:rsidTr="003F2646">
        <w:tc>
          <w:tcPr>
            <w:tcW w:w="594" w:type="dxa"/>
          </w:tcPr>
          <w:p w14:paraId="26DA90DA" w14:textId="77777777" w:rsidR="00723A1E" w:rsidRPr="005D2CDB" w:rsidRDefault="00723A1E" w:rsidP="003F2646">
            <w:pPr>
              <w:pStyle w:val="ConsPlusNormal"/>
              <w:jc w:val="center"/>
              <w:rPr>
                <w:rFonts w:ascii="Times New Roman" w:hAnsi="Times New Roman" w:cs="Times New Roman"/>
                <w:sz w:val="28"/>
                <w:szCs w:val="28"/>
              </w:rPr>
            </w:pPr>
            <w:bookmarkStart w:id="20" w:name="Par286"/>
            <w:bookmarkStart w:id="21" w:name="Par289"/>
            <w:bookmarkEnd w:id="20"/>
            <w:bookmarkEnd w:id="21"/>
            <w:r w:rsidRPr="005D2CDB">
              <w:rPr>
                <w:rFonts w:ascii="Times New Roman" w:hAnsi="Times New Roman" w:cs="Times New Roman"/>
                <w:sz w:val="28"/>
                <w:szCs w:val="28"/>
              </w:rPr>
              <w:t>1</w:t>
            </w:r>
            <w:r>
              <w:rPr>
                <w:rFonts w:ascii="Times New Roman" w:hAnsi="Times New Roman" w:cs="Times New Roman"/>
                <w:sz w:val="28"/>
                <w:szCs w:val="28"/>
              </w:rPr>
              <w:t>8</w:t>
            </w:r>
            <w:r w:rsidRPr="005D2CDB">
              <w:rPr>
                <w:rFonts w:ascii="Times New Roman" w:hAnsi="Times New Roman" w:cs="Times New Roman"/>
                <w:sz w:val="28"/>
                <w:szCs w:val="28"/>
              </w:rPr>
              <w:t>.</w:t>
            </w:r>
          </w:p>
        </w:tc>
        <w:tc>
          <w:tcPr>
            <w:tcW w:w="7406" w:type="dxa"/>
          </w:tcPr>
          <w:p w14:paraId="29F3C527" w14:textId="77777777" w:rsidR="00723A1E" w:rsidRPr="00F83AC6" w:rsidRDefault="00723A1E" w:rsidP="003F2646">
            <w:pPr>
              <w:pStyle w:val="ConsPlusNormal"/>
              <w:jc w:val="both"/>
              <w:rPr>
                <w:rFonts w:ascii="Times New Roman" w:hAnsi="Times New Roman" w:cs="Times New Roman"/>
                <w:sz w:val="28"/>
                <w:szCs w:val="28"/>
              </w:rPr>
            </w:pPr>
            <w:r w:rsidRPr="00F83AC6">
              <w:rPr>
                <w:rFonts w:ascii="Times New Roman" w:hAnsi="Times New Roman" w:cs="Times New Roman"/>
                <w:sz w:val="28"/>
                <w:szCs w:val="28"/>
              </w:rPr>
              <w:t xml:space="preserve">Сведения о преимуществах, предоставляемых осуществляющим производство товаров, выполнение работ, оказание услуг учреждениям и предприятиям уголовно-исполнительной системы, организациям инвалидов. </w:t>
            </w:r>
          </w:p>
        </w:tc>
        <w:tc>
          <w:tcPr>
            <w:tcW w:w="1842" w:type="dxa"/>
          </w:tcPr>
          <w:p w14:paraId="07DF275D"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4E3AE553" w14:textId="77777777" w:rsidTr="003F2646">
        <w:tc>
          <w:tcPr>
            <w:tcW w:w="594" w:type="dxa"/>
          </w:tcPr>
          <w:p w14:paraId="6D9801C9" w14:textId="77777777" w:rsidR="00723A1E" w:rsidRPr="005D2CDB" w:rsidRDefault="00723A1E" w:rsidP="003F2646">
            <w:pPr>
              <w:pStyle w:val="ConsPlusNormal"/>
              <w:jc w:val="center"/>
              <w:rPr>
                <w:rFonts w:ascii="Times New Roman" w:hAnsi="Times New Roman" w:cs="Times New Roman"/>
                <w:sz w:val="28"/>
                <w:szCs w:val="28"/>
              </w:rPr>
            </w:pPr>
            <w:bookmarkStart w:id="22" w:name="Par292"/>
            <w:bookmarkEnd w:id="22"/>
            <w:r>
              <w:rPr>
                <w:rFonts w:ascii="Times New Roman" w:hAnsi="Times New Roman" w:cs="Times New Roman"/>
                <w:sz w:val="28"/>
                <w:szCs w:val="28"/>
              </w:rPr>
              <w:t>19</w:t>
            </w:r>
            <w:r w:rsidRPr="005D2CDB">
              <w:rPr>
                <w:rFonts w:ascii="Times New Roman" w:hAnsi="Times New Roman" w:cs="Times New Roman"/>
                <w:sz w:val="28"/>
                <w:szCs w:val="28"/>
              </w:rPr>
              <w:t>.</w:t>
            </w:r>
          </w:p>
        </w:tc>
        <w:tc>
          <w:tcPr>
            <w:tcW w:w="7406" w:type="dxa"/>
          </w:tcPr>
          <w:p w14:paraId="7B897FD1"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Изображение товара, на поставку которого осуществляется закупка, а также место, даты начала и окончания, порядок и график осмотра участниками закупки образца или макета товара, на поставку которого заключается контракт, в случае, если в Извещении содержится требование о соответствии поставляемого товара образцу или макету товара, и указанные образец или макет не могут быть приложены к Извещению</w:t>
            </w:r>
          </w:p>
        </w:tc>
        <w:tc>
          <w:tcPr>
            <w:tcW w:w="1842" w:type="dxa"/>
          </w:tcPr>
          <w:p w14:paraId="64F9623F"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49B69B80" w14:textId="77777777" w:rsidTr="003F2646">
        <w:tc>
          <w:tcPr>
            <w:tcW w:w="594" w:type="dxa"/>
          </w:tcPr>
          <w:p w14:paraId="447C8435" w14:textId="77777777" w:rsidR="00723A1E" w:rsidRPr="005D2CDB" w:rsidRDefault="00723A1E" w:rsidP="003F2646">
            <w:pPr>
              <w:pStyle w:val="ConsPlusNormal"/>
              <w:jc w:val="center"/>
              <w:rPr>
                <w:rFonts w:ascii="Times New Roman" w:hAnsi="Times New Roman" w:cs="Times New Roman"/>
                <w:sz w:val="28"/>
                <w:szCs w:val="28"/>
              </w:rPr>
            </w:pPr>
            <w:bookmarkStart w:id="23" w:name="Par295"/>
            <w:bookmarkEnd w:id="23"/>
            <w:r w:rsidRPr="005D2CDB">
              <w:rPr>
                <w:rFonts w:ascii="Times New Roman" w:hAnsi="Times New Roman" w:cs="Times New Roman"/>
                <w:sz w:val="28"/>
                <w:szCs w:val="28"/>
              </w:rPr>
              <w:t>2</w:t>
            </w:r>
            <w:r>
              <w:rPr>
                <w:rFonts w:ascii="Times New Roman" w:hAnsi="Times New Roman" w:cs="Times New Roman"/>
                <w:sz w:val="28"/>
                <w:szCs w:val="28"/>
              </w:rPr>
              <w:t>0</w:t>
            </w:r>
            <w:r w:rsidRPr="005D2CDB">
              <w:rPr>
                <w:rFonts w:ascii="Times New Roman" w:hAnsi="Times New Roman" w:cs="Times New Roman"/>
                <w:sz w:val="28"/>
                <w:szCs w:val="28"/>
              </w:rPr>
              <w:t>.</w:t>
            </w:r>
          </w:p>
        </w:tc>
        <w:tc>
          <w:tcPr>
            <w:tcW w:w="7406" w:type="dxa"/>
          </w:tcPr>
          <w:p w14:paraId="77E8C409"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Критерии (подкритерии) оценки заявок на участие в конкурсе, величины значимости этих критериев</w:t>
            </w:r>
          </w:p>
        </w:tc>
        <w:tc>
          <w:tcPr>
            <w:tcW w:w="1842" w:type="dxa"/>
          </w:tcPr>
          <w:p w14:paraId="37B584DB"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1FA59BA8" w14:textId="77777777" w:rsidTr="003F2646">
        <w:tc>
          <w:tcPr>
            <w:tcW w:w="594" w:type="dxa"/>
          </w:tcPr>
          <w:p w14:paraId="7D786473" w14:textId="77777777" w:rsidR="00723A1E" w:rsidRPr="005D2CDB" w:rsidRDefault="00723A1E" w:rsidP="003F2646">
            <w:pPr>
              <w:pStyle w:val="ConsPlusNormal"/>
              <w:jc w:val="center"/>
              <w:rPr>
                <w:rFonts w:ascii="Times New Roman" w:hAnsi="Times New Roman" w:cs="Times New Roman"/>
                <w:sz w:val="28"/>
                <w:szCs w:val="28"/>
              </w:rPr>
            </w:pPr>
            <w:bookmarkStart w:id="24" w:name="Par298"/>
            <w:bookmarkEnd w:id="24"/>
            <w:r w:rsidRPr="005D2CDB">
              <w:rPr>
                <w:rFonts w:ascii="Times New Roman" w:hAnsi="Times New Roman" w:cs="Times New Roman"/>
                <w:sz w:val="28"/>
                <w:szCs w:val="28"/>
              </w:rPr>
              <w:t>2</w:t>
            </w:r>
            <w:r>
              <w:rPr>
                <w:rFonts w:ascii="Times New Roman" w:hAnsi="Times New Roman" w:cs="Times New Roman"/>
                <w:sz w:val="28"/>
                <w:szCs w:val="28"/>
              </w:rPr>
              <w:t>1</w:t>
            </w:r>
            <w:r w:rsidRPr="005D2CDB">
              <w:rPr>
                <w:rFonts w:ascii="Times New Roman" w:hAnsi="Times New Roman" w:cs="Times New Roman"/>
                <w:sz w:val="28"/>
                <w:szCs w:val="28"/>
              </w:rPr>
              <w:t>.</w:t>
            </w:r>
          </w:p>
        </w:tc>
        <w:tc>
          <w:tcPr>
            <w:tcW w:w="7406" w:type="dxa"/>
          </w:tcPr>
          <w:p w14:paraId="0EB27FA6"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Сведения об ограничении участия в определении поставщика (подрядчика, исполнителя), установленные в соответствии с действующим законодательством</w:t>
            </w:r>
          </w:p>
        </w:tc>
        <w:tc>
          <w:tcPr>
            <w:tcW w:w="1842" w:type="dxa"/>
          </w:tcPr>
          <w:p w14:paraId="70D7BE1F"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A60A8FD" w14:textId="77777777" w:rsidTr="003F2646">
        <w:tc>
          <w:tcPr>
            <w:tcW w:w="594" w:type="dxa"/>
          </w:tcPr>
          <w:p w14:paraId="2F514131" w14:textId="77777777" w:rsidR="00723A1E" w:rsidRPr="005D2CDB" w:rsidRDefault="00723A1E" w:rsidP="003F2646">
            <w:pPr>
              <w:pStyle w:val="ConsPlusNormal"/>
              <w:jc w:val="center"/>
              <w:rPr>
                <w:rFonts w:ascii="Times New Roman" w:hAnsi="Times New Roman" w:cs="Times New Roman"/>
                <w:sz w:val="28"/>
                <w:szCs w:val="28"/>
              </w:rPr>
            </w:pPr>
            <w:bookmarkStart w:id="25" w:name="Par301"/>
            <w:bookmarkStart w:id="26" w:name="Par304"/>
            <w:bookmarkEnd w:id="25"/>
            <w:bookmarkEnd w:id="26"/>
            <w:r w:rsidRPr="005D2CDB">
              <w:rPr>
                <w:rFonts w:ascii="Times New Roman" w:hAnsi="Times New Roman" w:cs="Times New Roman"/>
                <w:sz w:val="28"/>
                <w:szCs w:val="28"/>
              </w:rPr>
              <w:t>2</w:t>
            </w:r>
            <w:r>
              <w:rPr>
                <w:rFonts w:ascii="Times New Roman" w:hAnsi="Times New Roman" w:cs="Times New Roman"/>
                <w:sz w:val="28"/>
                <w:szCs w:val="28"/>
              </w:rPr>
              <w:t>2</w:t>
            </w:r>
            <w:r w:rsidRPr="005D2CDB">
              <w:rPr>
                <w:rFonts w:ascii="Times New Roman" w:hAnsi="Times New Roman" w:cs="Times New Roman"/>
                <w:sz w:val="28"/>
                <w:szCs w:val="28"/>
              </w:rPr>
              <w:t>.</w:t>
            </w:r>
          </w:p>
        </w:tc>
        <w:tc>
          <w:tcPr>
            <w:tcW w:w="7406" w:type="dxa"/>
          </w:tcPr>
          <w:p w14:paraId="5B3EC160"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 xml:space="preserve">Перечень документов, подтверждающих соответствие товара, работ, услуг требованиям, установленным в соответствии с действующим законодательством, в случае, если установлены требования к таким товарам, работам, услугам (при этом не допускается требовать предоставление </w:t>
            </w:r>
            <w:r w:rsidRPr="005D2CDB">
              <w:rPr>
                <w:rFonts w:ascii="Times New Roman" w:hAnsi="Times New Roman" w:cs="Times New Roman"/>
                <w:sz w:val="28"/>
                <w:szCs w:val="28"/>
              </w:rPr>
              <w:lastRenderedPageBreak/>
              <w:t>указанных документов в случае, если в соответствии с действующим законодательством указанные документы передаются вместе с товаром)</w:t>
            </w:r>
          </w:p>
        </w:tc>
        <w:tc>
          <w:tcPr>
            <w:tcW w:w="1842" w:type="dxa"/>
          </w:tcPr>
          <w:p w14:paraId="118D7225"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CFC04CF" w14:textId="77777777" w:rsidTr="003F2646">
        <w:tc>
          <w:tcPr>
            <w:tcW w:w="594" w:type="dxa"/>
          </w:tcPr>
          <w:p w14:paraId="693FF0E9" w14:textId="77777777" w:rsidR="00723A1E" w:rsidRPr="005D2CDB" w:rsidRDefault="00723A1E" w:rsidP="003F2646">
            <w:pPr>
              <w:pStyle w:val="ConsPlusNormal"/>
              <w:jc w:val="center"/>
              <w:rPr>
                <w:rFonts w:ascii="Times New Roman" w:hAnsi="Times New Roman" w:cs="Times New Roman"/>
                <w:sz w:val="28"/>
                <w:szCs w:val="28"/>
              </w:rPr>
            </w:pPr>
            <w:bookmarkStart w:id="27" w:name="Par307"/>
            <w:bookmarkEnd w:id="27"/>
            <w:r w:rsidRPr="005D2CDB">
              <w:rPr>
                <w:rFonts w:ascii="Times New Roman" w:hAnsi="Times New Roman" w:cs="Times New Roman"/>
                <w:sz w:val="28"/>
                <w:szCs w:val="28"/>
              </w:rPr>
              <w:lastRenderedPageBreak/>
              <w:t>2</w:t>
            </w:r>
            <w:r>
              <w:rPr>
                <w:rFonts w:ascii="Times New Roman" w:hAnsi="Times New Roman" w:cs="Times New Roman"/>
                <w:sz w:val="28"/>
                <w:szCs w:val="28"/>
              </w:rPr>
              <w:t>3</w:t>
            </w:r>
            <w:r w:rsidRPr="005D2CDB">
              <w:rPr>
                <w:rFonts w:ascii="Times New Roman" w:hAnsi="Times New Roman" w:cs="Times New Roman"/>
                <w:sz w:val="28"/>
                <w:szCs w:val="28"/>
              </w:rPr>
              <w:t>.</w:t>
            </w:r>
          </w:p>
        </w:tc>
        <w:tc>
          <w:tcPr>
            <w:tcW w:w="7406" w:type="dxa"/>
          </w:tcPr>
          <w:p w14:paraId="550A165A" w14:textId="77777777" w:rsidR="00723A1E" w:rsidRPr="00F17D78" w:rsidRDefault="00723A1E" w:rsidP="003F2646">
            <w:pPr>
              <w:pStyle w:val="ConsPlusNormal"/>
              <w:jc w:val="both"/>
              <w:rPr>
                <w:rFonts w:ascii="Times New Roman" w:hAnsi="Times New Roman" w:cs="Times New Roman"/>
                <w:sz w:val="28"/>
                <w:szCs w:val="28"/>
              </w:rPr>
            </w:pPr>
            <w:r>
              <w:rPr>
                <w:rFonts w:ascii="Times New Roman" w:hAnsi="Times New Roman" w:cs="Times New Roman"/>
                <w:sz w:val="28"/>
                <w:szCs w:val="28"/>
              </w:rPr>
              <w:t>П</w:t>
            </w:r>
            <w:r w:rsidRPr="00F17D78">
              <w:rPr>
                <w:rFonts w:ascii="Times New Roman" w:hAnsi="Times New Roman" w:cs="Times New Roman"/>
                <w:sz w:val="28"/>
                <w:szCs w:val="28"/>
              </w:rPr>
              <w:t xml:space="preserve">роект контракта </w:t>
            </w:r>
          </w:p>
        </w:tc>
        <w:tc>
          <w:tcPr>
            <w:tcW w:w="1842" w:type="dxa"/>
          </w:tcPr>
          <w:p w14:paraId="7F085043"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27158823" w14:textId="77777777" w:rsidTr="003F2646">
        <w:tc>
          <w:tcPr>
            <w:tcW w:w="594" w:type="dxa"/>
          </w:tcPr>
          <w:p w14:paraId="6B517DBF" w14:textId="77777777" w:rsidR="00723A1E" w:rsidRPr="005D2CDB" w:rsidRDefault="00723A1E" w:rsidP="003F2646">
            <w:pPr>
              <w:pStyle w:val="ConsPlusNormal"/>
              <w:jc w:val="center"/>
              <w:rPr>
                <w:rFonts w:ascii="Times New Roman" w:hAnsi="Times New Roman" w:cs="Times New Roman"/>
                <w:sz w:val="28"/>
                <w:szCs w:val="28"/>
              </w:rPr>
            </w:pPr>
            <w:bookmarkStart w:id="28" w:name="Par310"/>
            <w:bookmarkEnd w:id="28"/>
            <w:r w:rsidRPr="005D2CDB">
              <w:rPr>
                <w:rFonts w:ascii="Times New Roman" w:hAnsi="Times New Roman" w:cs="Times New Roman"/>
                <w:sz w:val="28"/>
                <w:szCs w:val="28"/>
              </w:rPr>
              <w:t>2</w:t>
            </w:r>
            <w:r>
              <w:rPr>
                <w:rFonts w:ascii="Times New Roman" w:hAnsi="Times New Roman" w:cs="Times New Roman"/>
                <w:sz w:val="28"/>
                <w:szCs w:val="28"/>
              </w:rPr>
              <w:t>4</w:t>
            </w:r>
            <w:r w:rsidRPr="005D2CDB">
              <w:rPr>
                <w:rFonts w:ascii="Times New Roman" w:hAnsi="Times New Roman" w:cs="Times New Roman"/>
                <w:sz w:val="28"/>
                <w:szCs w:val="28"/>
              </w:rPr>
              <w:t>.</w:t>
            </w:r>
          </w:p>
        </w:tc>
        <w:tc>
          <w:tcPr>
            <w:tcW w:w="7406" w:type="dxa"/>
          </w:tcPr>
          <w:p w14:paraId="3051EEAA"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Информация о контрактной службе, контрактном управляющем, ответственных за заключение контракта</w:t>
            </w:r>
          </w:p>
        </w:tc>
        <w:tc>
          <w:tcPr>
            <w:tcW w:w="1842" w:type="dxa"/>
          </w:tcPr>
          <w:p w14:paraId="523DC759"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439E2A18" w14:textId="77777777" w:rsidTr="003F2646">
        <w:tc>
          <w:tcPr>
            <w:tcW w:w="594" w:type="dxa"/>
          </w:tcPr>
          <w:p w14:paraId="00146249" w14:textId="77777777" w:rsidR="00723A1E" w:rsidRPr="005D2CDB" w:rsidRDefault="00723A1E" w:rsidP="003F2646">
            <w:pPr>
              <w:pStyle w:val="ConsPlusNormal"/>
              <w:jc w:val="center"/>
              <w:rPr>
                <w:rFonts w:ascii="Times New Roman" w:hAnsi="Times New Roman" w:cs="Times New Roman"/>
                <w:sz w:val="28"/>
                <w:szCs w:val="28"/>
              </w:rPr>
            </w:pPr>
            <w:bookmarkStart w:id="29" w:name="Par313"/>
            <w:bookmarkStart w:id="30" w:name="Par316"/>
            <w:bookmarkEnd w:id="29"/>
            <w:bookmarkEnd w:id="30"/>
            <w:r>
              <w:rPr>
                <w:rFonts w:ascii="Times New Roman" w:hAnsi="Times New Roman" w:cs="Times New Roman"/>
                <w:sz w:val="28"/>
                <w:szCs w:val="28"/>
              </w:rPr>
              <w:t>25</w:t>
            </w:r>
            <w:r w:rsidRPr="005D2CDB">
              <w:rPr>
                <w:rFonts w:ascii="Times New Roman" w:hAnsi="Times New Roman" w:cs="Times New Roman"/>
                <w:sz w:val="28"/>
                <w:szCs w:val="28"/>
              </w:rPr>
              <w:t>.</w:t>
            </w:r>
          </w:p>
        </w:tc>
        <w:tc>
          <w:tcPr>
            <w:tcW w:w="7406" w:type="dxa"/>
          </w:tcPr>
          <w:p w14:paraId="290B4D82"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 xml:space="preserve">Сведения о кандидатурах представителей заказчика для участия в </w:t>
            </w:r>
            <w:r w:rsidRPr="00F17D78">
              <w:rPr>
                <w:rFonts w:ascii="Times New Roman" w:hAnsi="Times New Roman" w:cs="Times New Roman"/>
                <w:sz w:val="28"/>
                <w:szCs w:val="28"/>
              </w:rPr>
              <w:t>работе комиссии по осуществлению закупок (фамилия, имя, отчество, занимаемая должность</w:t>
            </w:r>
            <w:r w:rsidRPr="00D140E0">
              <w:rPr>
                <w:rFonts w:ascii="Times New Roman" w:hAnsi="Times New Roman" w:cs="Times New Roman"/>
                <w:sz w:val="28"/>
                <w:szCs w:val="28"/>
              </w:rPr>
              <w:t>, место работы или службы</w:t>
            </w:r>
            <w:r w:rsidRPr="00F17D78">
              <w:rPr>
                <w:rFonts w:ascii="Times New Roman" w:hAnsi="Times New Roman" w:cs="Times New Roman"/>
                <w:sz w:val="28"/>
                <w:szCs w:val="28"/>
              </w:rPr>
              <w:t>), сведения о должностном лице заказчика, утвердившем</w:t>
            </w:r>
            <w:r w:rsidRPr="005D2CDB">
              <w:rPr>
                <w:rFonts w:ascii="Times New Roman" w:hAnsi="Times New Roman" w:cs="Times New Roman"/>
                <w:sz w:val="28"/>
                <w:szCs w:val="28"/>
              </w:rPr>
              <w:t xml:space="preserve"> Заявку</w:t>
            </w:r>
          </w:p>
        </w:tc>
        <w:tc>
          <w:tcPr>
            <w:tcW w:w="1842" w:type="dxa"/>
          </w:tcPr>
          <w:p w14:paraId="31A9368A"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75E6C346" w14:textId="77777777" w:rsidTr="003F2646">
        <w:tc>
          <w:tcPr>
            <w:tcW w:w="594" w:type="dxa"/>
          </w:tcPr>
          <w:p w14:paraId="25C1AC05" w14:textId="77777777" w:rsidR="00723A1E" w:rsidRPr="005D2CDB" w:rsidRDefault="00723A1E" w:rsidP="003F2646">
            <w:pPr>
              <w:pStyle w:val="ConsPlusNormal"/>
              <w:jc w:val="center"/>
              <w:rPr>
                <w:rFonts w:ascii="Times New Roman" w:hAnsi="Times New Roman" w:cs="Times New Roman"/>
                <w:sz w:val="28"/>
                <w:szCs w:val="28"/>
              </w:rPr>
            </w:pPr>
            <w:bookmarkStart w:id="31" w:name="Par319"/>
            <w:bookmarkEnd w:id="31"/>
            <w:r>
              <w:rPr>
                <w:rFonts w:ascii="Times New Roman" w:hAnsi="Times New Roman" w:cs="Times New Roman"/>
                <w:sz w:val="28"/>
                <w:szCs w:val="28"/>
              </w:rPr>
              <w:t>26</w:t>
            </w:r>
            <w:r w:rsidRPr="005D2CDB">
              <w:rPr>
                <w:rFonts w:ascii="Times New Roman" w:hAnsi="Times New Roman" w:cs="Times New Roman"/>
                <w:sz w:val="28"/>
                <w:szCs w:val="28"/>
              </w:rPr>
              <w:t>.</w:t>
            </w:r>
          </w:p>
        </w:tc>
        <w:tc>
          <w:tcPr>
            <w:tcW w:w="7406" w:type="dxa"/>
          </w:tcPr>
          <w:p w14:paraId="11F0F25E"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 xml:space="preserve">Заключение государственной инспекции финансового контроля Самарской области, письмо за подписью руководителя главного распорядителя средств бюджета, в ведомственном подчинении которого находится заказчик или который предоставляет субсидию, бюджетные инвестиции юридическому лицу, выступающему заказчиком, либо письмо за подписью руководителя главного распорядителя средств бюджета, выступающего заказчиком, либо письмо за подписью руководителя главного распорядителя средств местного бюджета с отметкой о согласовании руководителем главного распорядителя средств областного бюджета, предоставляющего субсидию, межбюджетный трансферт, бюджетные инвестиции (в случае </w:t>
            </w:r>
            <w:r w:rsidRPr="00F17D78">
              <w:rPr>
                <w:rFonts w:ascii="Times New Roman" w:hAnsi="Times New Roman" w:cs="Times New Roman"/>
                <w:sz w:val="28"/>
                <w:szCs w:val="28"/>
              </w:rPr>
              <w:t xml:space="preserve">осуществления закупки муниципальным заказчиком, </w:t>
            </w:r>
            <w:r w:rsidRPr="00D140E0">
              <w:rPr>
                <w:rFonts w:ascii="Times New Roman" w:hAnsi="Times New Roman" w:cs="Times New Roman"/>
                <w:sz w:val="28"/>
                <w:szCs w:val="28"/>
              </w:rPr>
              <w:t xml:space="preserve">заказчиком, </w:t>
            </w:r>
            <w:r w:rsidRPr="00F17D78">
              <w:rPr>
                <w:rFonts w:ascii="Times New Roman" w:hAnsi="Times New Roman" w:cs="Times New Roman"/>
                <w:sz w:val="28"/>
                <w:szCs w:val="28"/>
              </w:rPr>
              <w:t>иным юридическим лицом за счет средств субсидий, межбюджетных</w:t>
            </w:r>
            <w:r w:rsidRPr="005D2CDB">
              <w:rPr>
                <w:rFonts w:ascii="Times New Roman" w:hAnsi="Times New Roman" w:cs="Times New Roman"/>
                <w:sz w:val="28"/>
                <w:szCs w:val="28"/>
              </w:rPr>
              <w:t xml:space="preserve"> трансфертов и бюджетных инвестиций из бюджета Самарской области), о санкционировании проведения данной закупки, для закупок, в отношении которых в соответствии с нормативными правовыми актами Самарской области необходимо получение заключения государственной инспекции финансового контроля Самарской области</w:t>
            </w:r>
          </w:p>
        </w:tc>
        <w:tc>
          <w:tcPr>
            <w:tcW w:w="1842" w:type="dxa"/>
          </w:tcPr>
          <w:p w14:paraId="638EBC9D" w14:textId="77777777" w:rsidR="00723A1E" w:rsidRPr="005D2CDB" w:rsidRDefault="00723A1E" w:rsidP="003F2646">
            <w:pPr>
              <w:pStyle w:val="ConsPlusNormal"/>
              <w:rPr>
                <w:rFonts w:ascii="Times New Roman" w:hAnsi="Times New Roman" w:cs="Times New Roman"/>
                <w:sz w:val="28"/>
                <w:szCs w:val="28"/>
              </w:rPr>
            </w:pPr>
          </w:p>
        </w:tc>
      </w:tr>
      <w:tr w:rsidR="00723A1E" w:rsidRPr="005D2CDB" w14:paraId="695786CA" w14:textId="77777777" w:rsidTr="003F2646">
        <w:tc>
          <w:tcPr>
            <w:tcW w:w="594" w:type="dxa"/>
          </w:tcPr>
          <w:p w14:paraId="30DE5861" w14:textId="77777777" w:rsidR="00723A1E" w:rsidRPr="005D2CDB" w:rsidRDefault="00723A1E" w:rsidP="003F2646">
            <w:pPr>
              <w:pStyle w:val="ConsPlusNormal"/>
              <w:jc w:val="center"/>
              <w:rPr>
                <w:rFonts w:ascii="Times New Roman" w:hAnsi="Times New Roman" w:cs="Times New Roman"/>
                <w:sz w:val="28"/>
                <w:szCs w:val="28"/>
              </w:rPr>
            </w:pPr>
            <w:bookmarkStart w:id="32" w:name="Par322"/>
            <w:bookmarkEnd w:id="32"/>
            <w:r>
              <w:rPr>
                <w:rFonts w:ascii="Times New Roman" w:hAnsi="Times New Roman" w:cs="Times New Roman"/>
                <w:sz w:val="28"/>
                <w:szCs w:val="28"/>
              </w:rPr>
              <w:t>27</w:t>
            </w:r>
            <w:r w:rsidRPr="005D2CDB">
              <w:rPr>
                <w:rFonts w:ascii="Times New Roman" w:hAnsi="Times New Roman" w:cs="Times New Roman"/>
                <w:sz w:val="28"/>
                <w:szCs w:val="28"/>
              </w:rPr>
              <w:t>.</w:t>
            </w:r>
          </w:p>
        </w:tc>
        <w:tc>
          <w:tcPr>
            <w:tcW w:w="7406" w:type="dxa"/>
          </w:tcPr>
          <w:p w14:paraId="5CF15621" w14:textId="77777777" w:rsidR="00723A1E" w:rsidRPr="005D2CDB" w:rsidRDefault="00723A1E" w:rsidP="003F2646">
            <w:pPr>
              <w:pStyle w:val="ConsPlusNormal"/>
              <w:jc w:val="both"/>
              <w:rPr>
                <w:rFonts w:ascii="Times New Roman" w:hAnsi="Times New Roman" w:cs="Times New Roman"/>
                <w:sz w:val="28"/>
                <w:szCs w:val="28"/>
              </w:rPr>
            </w:pPr>
            <w:r w:rsidRPr="005D2CDB">
              <w:rPr>
                <w:rFonts w:ascii="Times New Roman" w:hAnsi="Times New Roman" w:cs="Times New Roman"/>
                <w:sz w:val="28"/>
                <w:szCs w:val="28"/>
              </w:rPr>
              <w:t>Иные сведения, которые, по мнению заказчика, имеют существенное значение при осуществлении закупки</w:t>
            </w:r>
          </w:p>
        </w:tc>
        <w:tc>
          <w:tcPr>
            <w:tcW w:w="1842" w:type="dxa"/>
          </w:tcPr>
          <w:p w14:paraId="31822879" w14:textId="77777777" w:rsidR="00723A1E" w:rsidRPr="005D2CDB" w:rsidRDefault="00723A1E" w:rsidP="003F2646">
            <w:pPr>
              <w:pStyle w:val="ConsPlusNormal"/>
              <w:rPr>
                <w:rFonts w:ascii="Times New Roman" w:hAnsi="Times New Roman" w:cs="Times New Roman"/>
                <w:sz w:val="28"/>
                <w:szCs w:val="28"/>
              </w:rPr>
            </w:pPr>
          </w:p>
        </w:tc>
      </w:tr>
    </w:tbl>
    <w:p w14:paraId="5DDAF59B" w14:textId="041F0319" w:rsidR="00723A1E" w:rsidRPr="005D2CDB" w:rsidRDefault="00723A1E" w:rsidP="007B4DF1">
      <w:pPr>
        <w:pStyle w:val="ConsPlusNormal"/>
        <w:spacing w:line="360" w:lineRule="auto"/>
        <w:jc w:val="both"/>
        <w:rPr>
          <w:rFonts w:ascii="Times New Roman" w:hAnsi="Times New Roman" w:cs="Times New Roman"/>
          <w:strike/>
          <w:sz w:val="28"/>
          <w:szCs w:val="28"/>
        </w:rPr>
      </w:pPr>
    </w:p>
    <w:p w14:paraId="4670676F" w14:textId="77777777" w:rsidR="007447BA" w:rsidRDefault="007447BA">
      <w:bookmarkStart w:id="33" w:name="Par327"/>
      <w:bookmarkEnd w:id="33"/>
    </w:p>
    <w:sectPr w:rsidR="007447BA" w:rsidSect="001C5157">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ADDC1" w14:textId="77777777" w:rsidR="001A76F4" w:rsidRDefault="001A76F4" w:rsidP="001C5157">
      <w:pPr>
        <w:spacing w:after="0" w:line="240" w:lineRule="auto"/>
      </w:pPr>
      <w:r>
        <w:separator/>
      </w:r>
    </w:p>
  </w:endnote>
  <w:endnote w:type="continuationSeparator" w:id="0">
    <w:p w14:paraId="36A89548" w14:textId="77777777" w:rsidR="001A76F4" w:rsidRDefault="001A76F4" w:rsidP="001C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9596A" w14:textId="77777777" w:rsidR="001C5157" w:rsidRDefault="001C5157">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CC929" w14:textId="77777777" w:rsidR="001C5157" w:rsidRDefault="001C5157">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649E3" w14:textId="77777777" w:rsidR="001C5157" w:rsidRDefault="001C5157">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B0EFF" w14:textId="77777777" w:rsidR="001A76F4" w:rsidRDefault="001A76F4" w:rsidP="001C5157">
      <w:pPr>
        <w:spacing w:after="0" w:line="240" w:lineRule="auto"/>
      </w:pPr>
      <w:r>
        <w:separator/>
      </w:r>
    </w:p>
  </w:footnote>
  <w:footnote w:type="continuationSeparator" w:id="0">
    <w:p w14:paraId="4720857A" w14:textId="77777777" w:rsidR="001A76F4" w:rsidRDefault="001A76F4" w:rsidP="001C5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95920" w14:textId="77777777" w:rsidR="001C5157" w:rsidRDefault="001C5157">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177510"/>
      <w:docPartObj>
        <w:docPartGallery w:val="Page Numbers (Top of Page)"/>
        <w:docPartUnique/>
      </w:docPartObj>
    </w:sdtPr>
    <w:sdtEndPr/>
    <w:sdtContent>
      <w:p w14:paraId="43FD55AB" w14:textId="6BABAE47" w:rsidR="001C5157" w:rsidRDefault="001C5157">
        <w:pPr>
          <w:pStyle w:val="a4"/>
          <w:jc w:val="center"/>
        </w:pPr>
        <w:r>
          <w:fldChar w:fldCharType="begin"/>
        </w:r>
        <w:r>
          <w:instrText>PAGE   \* MERGEFORMAT</w:instrText>
        </w:r>
        <w:r>
          <w:fldChar w:fldCharType="separate"/>
        </w:r>
        <w:r w:rsidR="00405F04">
          <w:rPr>
            <w:noProof/>
          </w:rPr>
          <w:t>2</w:t>
        </w:r>
        <w:r>
          <w:fldChar w:fldCharType="end"/>
        </w:r>
      </w:p>
    </w:sdtContent>
  </w:sdt>
  <w:p w14:paraId="3762DF63" w14:textId="77777777" w:rsidR="001C5157" w:rsidRDefault="001C5157">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F2EF3" w14:textId="77777777" w:rsidR="001C5157" w:rsidRDefault="001C5157">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8D8"/>
    <w:rsid w:val="000317EC"/>
    <w:rsid w:val="001A76F4"/>
    <w:rsid w:val="001C5157"/>
    <w:rsid w:val="001E040E"/>
    <w:rsid w:val="003155C5"/>
    <w:rsid w:val="003C78D8"/>
    <w:rsid w:val="00405F04"/>
    <w:rsid w:val="00422725"/>
    <w:rsid w:val="00723A1E"/>
    <w:rsid w:val="007447BA"/>
    <w:rsid w:val="007B4DF1"/>
    <w:rsid w:val="008604D7"/>
    <w:rsid w:val="00AB62D2"/>
    <w:rsid w:val="00DA2A2F"/>
    <w:rsid w:val="00F53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799AC"/>
  <w15:chartTrackingRefBased/>
  <w15:docId w15:val="{E2A7563E-4FD3-47BC-87CE-581947D0F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3A1E"/>
    <w:pPr>
      <w:spacing w:after="200" w:line="276" w:lineRule="auto"/>
    </w:pPr>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3A1E"/>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3">
    <w:name w:val="Table Grid"/>
    <w:basedOn w:val="a1"/>
    <w:uiPriority w:val="39"/>
    <w:rsid w:val="00723A1E"/>
    <w:pPr>
      <w:spacing w:after="0" w:line="240" w:lineRule="auto"/>
    </w:pPr>
    <w:rPr>
      <w:rFonts w:eastAsiaTheme="minorEastAsia"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C515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C5157"/>
    <w:rPr>
      <w:rFonts w:eastAsiaTheme="minorEastAsia" w:cs="Times New Roman"/>
      <w:lang w:eastAsia="ru-RU"/>
    </w:rPr>
  </w:style>
  <w:style w:type="paragraph" w:styleId="a6">
    <w:name w:val="footer"/>
    <w:basedOn w:val="a"/>
    <w:link w:val="a7"/>
    <w:uiPriority w:val="99"/>
    <w:unhideWhenUsed/>
    <w:rsid w:val="001C515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C5157"/>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905583DA16086CF950615AB829562B108AAC30FFDD65C7B60132DF238870CBBACCABF0F5FD10ADC866274C568YEs5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3E402393278CA4D07EAD2502CF7AD0C596723C3D86998E363269DA208C2C778D51551462C8336067264C160EE2yDIFG"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285768-AA36-4B78-9AD3-29A1C7998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1135</Words>
  <Characters>6472</Characters>
  <Application>Microsoft Office Word</Application>
  <DocSecurity>0</DocSecurity>
  <Lines>53</Lines>
  <Paragraphs>15</Paragraphs>
  <ScaleCrop>false</ScaleCrop>
  <Company/>
  <LinksUpToDate>false</LinksUpToDate>
  <CharactersWithSpaces>7592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Shaber</dc:creator>
  <cp:keywords/>
  <dc:description/>
  <cp:lastModifiedBy>Четверякова</cp:lastModifiedBy>
  <cp:revision>11</cp:revision>
  <dcterms:created xsi:type="dcterms:W3CDTF">2021-12-24T06:05:00Z</dcterms:created>
  <dcterms:modified xsi:type="dcterms:W3CDTF">2022-03-17T05:21:00Z</dcterms:modified>
</cp:coreProperties>
</file>