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8E0E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B46FBCF" wp14:editId="0D36FF18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8E0E8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1E2060" w:rsidRDefault="00273109" w:rsidP="008E0E82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1E2060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1E2060" w:rsidRDefault="00422DF9" w:rsidP="008E0E8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1E206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A4E4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bookmarkStart w:id="0" w:name="_GoBack"/>
            <w:r w:rsidR="00FA4E48">
              <w:rPr>
                <w:rFonts w:ascii="Times New Roman" w:hAnsi="Times New Roman" w:cs="Times New Roman"/>
                <w:sz w:val="28"/>
                <w:szCs w:val="28"/>
              </w:rPr>
              <w:t xml:space="preserve">30.12.2021 </w:t>
            </w:r>
            <w:r w:rsidR="00926E46" w:rsidRPr="001E20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C2F5F" w:rsidRPr="001E2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4E48">
              <w:rPr>
                <w:rFonts w:ascii="Times New Roman" w:hAnsi="Times New Roman" w:cs="Times New Roman"/>
                <w:sz w:val="28"/>
                <w:szCs w:val="28"/>
              </w:rPr>
              <w:t>1122</w:t>
            </w:r>
            <w:bookmarkEnd w:id="0"/>
          </w:p>
          <w:p w:rsidR="00273109" w:rsidRPr="001E2060" w:rsidRDefault="00273109" w:rsidP="001E2060">
            <w:pPr>
              <w:shd w:val="clear" w:color="auto" w:fill="FFFFFF"/>
              <w:spacing w:before="2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06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г. Похвистнево</w:t>
            </w:r>
          </w:p>
          <w:p w:rsidR="00273109" w:rsidRDefault="00B56109" w:rsidP="008E0E8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1E4F11C" wp14:editId="17026F8A">
                      <wp:simplePos x="0" y="0"/>
                      <wp:positionH relativeFrom="column">
                        <wp:posOffset>3495675</wp:posOffset>
                      </wp:positionH>
                      <wp:positionV relativeFrom="paragraph">
                        <wp:posOffset>269875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C2B7AB" id="Группа 1" o:spid="_x0000_s1026" style="position:absolute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WS0in4QAAAAkBAAAPAAAAAAAAAAAAAAAAACc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7DD158" wp14:editId="1CD4F4C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158115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08129F" id="Группа 4" o:spid="_x0000_s1026" style="position:absolute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W+wtS3wAAAAcBAAAPAAAAZHJzL2Rvd25y&#10;ZXYueG1sTI9BS8NAFITvgv9heYIXaTfGVCTmpYhF6aFQbHvpbZN9JsHdt2l226b/3u1Jj8MMM98U&#10;89EacaLBd44RHqcJCOLa6Y4bhN32Y/ICwgfFWhnHhHAhD/Py9qZQuXZn/qLTJjQilrDPFUIbQp9L&#10;6euWrPJT1xNH79sNVoUoh0bqQZ1juTUyTZJnaVXHcaFVPb23VP9sjhYhmMV+tVyvu89tqC6rwyEb&#10;Fw9LxPu78e0VRKAx/IXhih/RoYxMlTuy9sIgTNKnmERIZ/HS1Z+lICqELM1AloX8z1/+Ag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Bb7C1L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8E0E8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73109" w:rsidRPr="003C668E" w:rsidRDefault="00273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4F44" w:rsidRPr="003C668E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815FCF">
        <w:rPr>
          <w:rFonts w:ascii="Times New Roman" w:hAnsi="Times New Roman" w:cs="Times New Roman"/>
          <w:sz w:val="24"/>
          <w:szCs w:val="24"/>
        </w:rPr>
        <w:t>муниципальную</w:t>
      </w:r>
      <w:r w:rsidRPr="003C668E">
        <w:rPr>
          <w:rFonts w:ascii="Times New Roman" w:hAnsi="Times New Roman" w:cs="Times New Roman"/>
          <w:sz w:val="24"/>
          <w:szCs w:val="24"/>
        </w:rPr>
        <w:t xml:space="preserve"> </w:t>
      </w:r>
      <w:r w:rsidR="00815FCF">
        <w:rPr>
          <w:rFonts w:ascii="Times New Roman" w:hAnsi="Times New Roman" w:cs="Times New Roman"/>
          <w:sz w:val="24"/>
          <w:szCs w:val="24"/>
        </w:rPr>
        <w:t>программу</w:t>
      </w:r>
    </w:p>
    <w:p w:rsidR="003C668E" w:rsidRPr="003C668E" w:rsidRDefault="00273109" w:rsidP="00394FEB">
      <w:pPr>
        <w:rPr>
          <w:rFonts w:ascii="Times New Roman" w:hAnsi="Times New Roman" w:cs="Times New Roman"/>
          <w:sz w:val="24"/>
          <w:szCs w:val="24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«</w:t>
      </w:r>
      <w:r w:rsidR="00BA70AC" w:rsidRPr="003C668E">
        <w:rPr>
          <w:rFonts w:ascii="Times New Roman" w:hAnsi="Times New Roman" w:cs="Times New Roman"/>
          <w:sz w:val="24"/>
          <w:szCs w:val="24"/>
        </w:rPr>
        <w:t xml:space="preserve">Увековечивание памяти погибших при защите </w:t>
      </w:r>
    </w:p>
    <w:p w:rsidR="00AD7699" w:rsidRPr="003C668E" w:rsidRDefault="003C668E">
      <w:pPr>
        <w:rPr>
          <w:rFonts w:ascii="Times New Roman" w:hAnsi="Times New Roman" w:cs="Times New Roman"/>
          <w:sz w:val="24"/>
          <w:szCs w:val="24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</w:t>
      </w:r>
      <w:r w:rsidR="00BA70AC" w:rsidRPr="003C668E">
        <w:rPr>
          <w:rFonts w:ascii="Times New Roman" w:hAnsi="Times New Roman" w:cs="Times New Roman"/>
          <w:sz w:val="24"/>
          <w:szCs w:val="24"/>
        </w:rPr>
        <w:t>Отечества</w:t>
      </w:r>
      <w:r w:rsidR="00394FEB" w:rsidRPr="003C668E">
        <w:rPr>
          <w:rFonts w:ascii="Times New Roman" w:hAnsi="Times New Roman" w:cs="Times New Roman"/>
          <w:sz w:val="24"/>
          <w:szCs w:val="24"/>
        </w:rPr>
        <w:t xml:space="preserve"> в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 </w:t>
      </w:r>
      <w:r w:rsidR="00AD7699" w:rsidRPr="003C668E">
        <w:rPr>
          <w:rFonts w:ascii="Times New Roman" w:hAnsi="Times New Roman" w:cs="Times New Roman"/>
          <w:sz w:val="24"/>
          <w:szCs w:val="24"/>
        </w:rPr>
        <w:t>муниципально</w:t>
      </w:r>
      <w:r w:rsidR="00394FEB" w:rsidRPr="003C668E">
        <w:rPr>
          <w:rFonts w:ascii="Times New Roman" w:hAnsi="Times New Roman" w:cs="Times New Roman"/>
          <w:sz w:val="24"/>
          <w:szCs w:val="24"/>
        </w:rPr>
        <w:t>м</w:t>
      </w:r>
      <w:r w:rsidR="00AD7699" w:rsidRPr="003C668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94FEB" w:rsidRPr="003C668E">
        <w:rPr>
          <w:rFonts w:ascii="Times New Roman" w:hAnsi="Times New Roman" w:cs="Times New Roman"/>
          <w:sz w:val="24"/>
          <w:szCs w:val="24"/>
        </w:rPr>
        <w:t>е</w:t>
      </w:r>
      <w:r w:rsidR="00AD7699" w:rsidRPr="003C668E">
        <w:rPr>
          <w:rFonts w:ascii="Times New Roman" w:hAnsi="Times New Roman" w:cs="Times New Roman"/>
          <w:sz w:val="24"/>
          <w:szCs w:val="24"/>
        </w:rPr>
        <w:t xml:space="preserve"> </w:t>
      </w:r>
      <w:r w:rsidR="00273109" w:rsidRPr="003C668E">
        <w:rPr>
          <w:rFonts w:ascii="Times New Roman" w:hAnsi="Times New Roman" w:cs="Times New Roman"/>
          <w:sz w:val="24"/>
          <w:szCs w:val="24"/>
        </w:rPr>
        <w:t>Похвистневск</w:t>
      </w:r>
      <w:r w:rsidR="00AD7699" w:rsidRPr="003C668E">
        <w:rPr>
          <w:rFonts w:ascii="Times New Roman" w:hAnsi="Times New Roman" w:cs="Times New Roman"/>
          <w:sz w:val="24"/>
          <w:szCs w:val="24"/>
        </w:rPr>
        <w:t>ий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Самарской области</w:t>
      </w:r>
      <w:r w:rsidR="00394FEB" w:rsidRPr="003C668E">
        <w:rPr>
          <w:rFonts w:ascii="Times New Roman" w:hAnsi="Times New Roman" w:cs="Times New Roman"/>
          <w:sz w:val="24"/>
          <w:szCs w:val="24"/>
        </w:rPr>
        <w:t>»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 на 20</w:t>
      </w:r>
      <w:r w:rsidR="00BA70AC" w:rsidRPr="003C668E">
        <w:rPr>
          <w:rFonts w:ascii="Times New Roman" w:hAnsi="Times New Roman" w:cs="Times New Roman"/>
          <w:sz w:val="24"/>
          <w:szCs w:val="24"/>
        </w:rPr>
        <w:t>20</w:t>
      </w:r>
      <w:r w:rsidR="00273109" w:rsidRPr="003C668E">
        <w:rPr>
          <w:rFonts w:ascii="Times New Roman" w:hAnsi="Times New Roman" w:cs="Times New Roman"/>
          <w:sz w:val="24"/>
          <w:szCs w:val="24"/>
        </w:rPr>
        <w:t>-20</w:t>
      </w:r>
      <w:r w:rsidR="00422DF9" w:rsidRPr="003C668E">
        <w:rPr>
          <w:rFonts w:ascii="Times New Roman" w:hAnsi="Times New Roman" w:cs="Times New Roman"/>
          <w:sz w:val="24"/>
          <w:szCs w:val="24"/>
        </w:rPr>
        <w:t>2</w:t>
      </w:r>
      <w:r w:rsidR="00BA70AC" w:rsidRPr="003C668E">
        <w:rPr>
          <w:rFonts w:ascii="Times New Roman" w:hAnsi="Times New Roman" w:cs="Times New Roman"/>
          <w:sz w:val="24"/>
          <w:szCs w:val="24"/>
        </w:rPr>
        <w:t>4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1E2060" w:rsidRDefault="001E2060">
      <w:pPr>
        <w:rPr>
          <w:rFonts w:ascii="Times New Roman" w:hAnsi="Times New Roman" w:cs="Times New Roman"/>
          <w:sz w:val="28"/>
          <w:szCs w:val="28"/>
        </w:rPr>
      </w:pPr>
    </w:p>
    <w:p w:rsidR="003C668E" w:rsidRDefault="003C668E">
      <w:pPr>
        <w:rPr>
          <w:rFonts w:ascii="Times New Roman" w:hAnsi="Times New Roman" w:cs="Times New Roman"/>
          <w:sz w:val="28"/>
          <w:szCs w:val="28"/>
        </w:rPr>
      </w:pPr>
    </w:p>
    <w:p w:rsidR="00815FCF" w:rsidRDefault="00815FCF" w:rsidP="00815FCF">
      <w:pPr>
        <w:spacing w:line="276" w:lineRule="auto"/>
        <w:ind w:right="5602"/>
        <w:jc w:val="both"/>
        <w:rPr>
          <w:sz w:val="28"/>
          <w:szCs w:val="28"/>
        </w:rPr>
      </w:pPr>
    </w:p>
    <w:p w:rsidR="00815FCF" w:rsidRPr="00540CC7" w:rsidRDefault="00815FCF" w:rsidP="00815FCF">
      <w:pPr>
        <w:pStyle w:val="a7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ru-RU"/>
        </w:rPr>
      </w:pPr>
      <w:r w:rsidRPr="00D94FE8">
        <w:rPr>
          <w:color w:val="000000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</w:t>
      </w:r>
      <w:r>
        <w:rPr>
          <w:color w:val="000000"/>
          <w:sz w:val="28"/>
          <w:szCs w:val="28"/>
        </w:rPr>
        <w:t xml:space="preserve"> муниципальных </w:t>
      </w:r>
      <w:r w:rsidRPr="00D94F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 </w:t>
      </w:r>
      <w:r w:rsidRPr="00D94FE8">
        <w:rPr>
          <w:color w:val="000000"/>
          <w:sz w:val="28"/>
          <w:szCs w:val="28"/>
        </w:rPr>
        <w:t xml:space="preserve">муниципального района Похвистневский Самарской области», </w:t>
      </w:r>
      <w:r>
        <w:rPr>
          <w:sz w:val="28"/>
          <w:szCs w:val="28"/>
        </w:rPr>
        <w:t>решением Собрания представителей муниципального района Похвистневский от 24.12.2021 №68</w:t>
      </w:r>
      <w:r w:rsidRPr="00316479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2021 и на плановый период 2022 и 2023 годов», Администрация муниципального района Похвистневский Самарской области</w:t>
      </w:r>
    </w:p>
    <w:p w:rsidR="001E2060" w:rsidRDefault="001E2060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1E20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1E2060" w:rsidRDefault="001E2060" w:rsidP="001E20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60" w:rsidRPr="00677FF4" w:rsidRDefault="001E2060" w:rsidP="001E2060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4F44" w:rsidRDefault="004F4F44" w:rsidP="00BA70AC">
      <w:pPr>
        <w:pStyle w:val="a3"/>
        <w:numPr>
          <w:ilvl w:val="0"/>
          <w:numId w:val="2"/>
        </w:numPr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</w:t>
      </w:r>
      <w:r w:rsidR="00BA70AC" w:rsidRPr="00BA70AC">
        <w:rPr>
          <w:rFonts w:ascii="Times New Roman" w:hAnsi="Times New Roman" w:cs="Times New Roman"/>
          <w:sz w:val="28"/>
          <w:szCs w:val="28"/>
        </w:rPr>
        <w:t xml:space="preserve">Увековечение памяти погибших при защите Отечества в муниципальном районе Похвистневский  </w:t>
      </w:r>
      <w:r w:rsidR="001E206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A70AC" w:rsidRPr="00BA70AC">
        <w:rPr>
          <w:rFonts w:ascii="Times New Roman" w:hAnsi="Times New Roman" w:cs="Times New Roman"/>
          <w:sz w:val="28"/>
          <w:szCs w:val="28"/>
        </w:rPr>
        <w:t>на 2020 - 2024 годы»</w:t>
      </w:r>
      <w:r w:rsidR="00BA70AC">
        <w:rPr>
          <w:rFonts w:ascii="Times New Roman" w:hAnsi="Times New Roman" w:cs="Times New Roman"/>
          <w:sz w:val="28"/>
          <w:szCs w:val="28"/>
        </w:rPr>
        <w:t xml:space="preserve"> </w:t>
      </w:r>
      <w:r w:rsidR="00815FCF">
        <w:rPr>
          <w:rFonts w:ascii="Times New Roman" w:hAnsi="Times New Roman" w:cs="Times New Roman"/>
          <w:sz w:val="28"/>
          <w:szCs w:val="28"/>
        </w:rPr>
        <w:t>утверждённую Постановлением Администрации района от 09.12.2019 № 903 (с изменениями от 16.04.2020 №300, 19.</w:t>
      </w:r>
      <w:r w:rsidR="00FA423A">
        <w:rPr>
          <w:rFonts w:ascii="Times New Roman" w:hAnsi="Times New Roman" w:cs="Times New Roman"/>
          <w:sz w:val="28"/>
          <w:szCs w:val="28"/>
        </w:rPr>
        <w:t>05.2020 №381, 30.12.2020 №1064</w:t>
      </w:r>
      <w:r w:rsidR="00815FCF">
        <w:rPr>
          <w:rFonts w:ascii="Times New Roman" w:hAnsi="Times New Roman" w:cs="Times New Roman"/>
          <w:sz w:val="28"/>
          <w:szCs w:val="28"/>
        </w:rPr>
        <w:t>)</w:t>
      </w:r>
      <w:r w:rsidR="00FA4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D22FF" w:rsidRDefault="008D22FF" w:rsidP="008D22FF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574D1" w:rsidRDefault="005D2934" w:rsidP="00651301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паспорте </w:t>
      </w:r>
      <w:r w:rsidR="00FA423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FA423A" w:rsidRPr="004F4F44">
        <w:rPr>
          <w:rFonts w:ascii="Times New Roman" w:hAnsi="Times New Roman" w:cs="Times New Roman"/>
          <w:sz w:val="28"/>
          <w:szCs w:val="28"/>
        </w:rPr>
        <w:t xml:space="preserve"> «</w:t>
      </w:r>
      <w:r w:rsidR="00FA423A" w:rsidRPr="00BA70AC">
        <w:rPr>
          <w:rFonts w:ascii="Times New Roman" w:hAnsi="Times New Roman" w:cs="Times New Roman"/>
          <w:sz w:val="28"/>
          <w:szCs w:val="28"/>
        </w:rPr>
        <w:t xml:space="preserve">Увековечение памяти погибших при защите Отечества в муниципальном районе Похвистневский  </w:t>
      </w:r>
      <w:r w:rsidR="00FA423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A423A" w:rsidRPr="00BA70AC">
        <w:rPr>
          <w:rFonts w:ascii="Times New Roman" w:hAnsi="Times New Roman" w:cs="Times New Roman"/>
          <w:sz w:val="28"/>
          <w:szCs w:val="28"/>
        </w:rPr>
        <w:t>на 2020 - 2024 годы»</w:t>
      </w:r>
      <w:r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F9764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«</w:t>
      </w:r>
      <w:r w:rsidR="00FA423A" w:rsidRPr="00F9764E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574D1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D22FF" w:rsidRDefault="008D22FF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235"/>
        <w:gridCol w:w="4802"/>
      </w:tblGrid>
      <w:tr w:rsidR="00F9764E" w:rsidRPr="00F9764E" w:rsidTr="00A70170">
        <w:tc>
          <w:tcPr>
            <w:tcW w:w="534" w:type="dxa"/>
          </w:tcPr>
          <w:p w:rsidR="00F9764E" w:rsidRPr="00F9764E" w:rsidRDefault="00F9764E" w:rsidP="00F97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F9764E" w:rsidRPr="00F9764E" w:rsidRDefault="00F9764E" w:rsidP="00F976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820" w:type="dxa"/>
          </w:tcPr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муниципальной программы осуществляется за счет средств областного  бюджета. Всего по муниципальной программе на 2020 – 2024 годы предусматриваются финансовые средства в объеме      </w:t>
            </w:r>
            <w:r w:rsidR="00F506CB">
              <w:rPr>
                <w:rFonts w:ascii="Times New Roman" w:hAnsi="Times New Roman" w:cs="Times New Roman"/>
                <w:b/>
                <w:sz w:val="28"/>
                <w:szCs w:val="28"/>
              </w:rPr>
              <w:t>10 971,1</w:t>
            </w:r>
            <w:r w:rsidR="00DD6BD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Из них </w:t>
            </w:r>
            <w:r w:rsidR="00F506CB">
              <w:rPr>
                <w:rFonts w:ascii="Times New Roman" w:hAnsi="Times New Roman" w:cs="Times New Roman"/>
                <w:sz w:val="28"/>
                <w:szCs w:val="28"/>
              </w:rPr>
              <w:t>10 383,</w:t>
            </w:r>
            <w:proofErr w:type="gramStart"/>
            <w:r w:rsidR="00F506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– средства областного бюджета, 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337,21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. – средства местного бюджета),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21649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174E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74E5">
              <w:rPr>
                <w:rFonts w:ascii="Times New Roman" w:hAnsi="Times New Roman" w:cs="Times New Roman"/>
                <w:sz w:val="28"/>
                <w:szCs w:val="28"/>
              </w:rPr>
              <w:t xml:space="preserve">небюджетные средства, в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по годам: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D6BD6">
              <w:rPr>
                <w:rFonts w:ascii="Times New Roman" w:hAnsi="Times New Roman" w:cs="Times New Roman"/>
                <w:b/>
                <w:sz w:val="28"/>
                <w:szCs w:val="28"/>
              </w:rPr>
              <w:t>7161,34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 Из них 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6576,</w:t>
            </w:r>
            <w:proofErr w:type="gramStart"/>
            <w:r w:rsidR="00DD6BD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– средства областного бюджета, 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334,91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– средства местного бюджета;</w:t>
            </w:r>
            <w:r w:rsidR="006174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21649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>. – внебюджетные средства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2021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21,2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 Из них 20,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– средства областного бюджета, 0,4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– средства местного бюджета;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73AD3">
              <w:rPr>
                <w:rFonts w:ascii="Times New Roman" w:hAnsi="Times New Roman" w:cs="Times New Roman"/>
                <w:b/>
                <w:sz w:val="28"/>
                <w:szCs w:val="28"/>
              </w:rPr>
              <w:t>103,9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Из них </w:t>
            </w:r>
            <w:proofErr w:type="gramStart"/>
            <w:r w:rsidR="00773AD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– средства областного бюджета, 1,9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– средства местного бюджета;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1579 тыс. рублей. Из них 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1579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– средства областного бюджета;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2106 тыс. рублей. Из них 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2106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– средства областного бюджета.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(Приложение 3)</w:t>
            </w:r>
          </w:p>
        </w:tc>
      </w:tr>
    </w:tbl>
    <w:p w:rsidR="00F9764E" w:rsidRDefault="00F9764E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423A" w:rsidRDefault="00FA423A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423A" w:rsidRDefault="00FA423A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376F62" w:rsidRPr="00FA423A" w:rsidRDefault="00EC7C62" w:rsidP="00FA423A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текстовой части муниципальной  программы </w:t>
      </w:r>
      <w:r w:rsidR="00216497">
        <w:rPr>
          <w:rFonts w:ascii="Times New Roman" w:hAnsi="Times New Roman" w:cs="Times New Roman"/>
          <w:sz w:val="28"/>
          <w:szCs w:val="28"/>
        </w:rPr>
        <w:t>Р</w:t>
      </w:r>
      <w:r w:rsidR="006174E5" w:rsidRPr="006174E5">
        <w:rPr>
          <w:rFonts w:ascii="Times New Roman" w:hAnsi="Times New Roman" w:cs="Times New Roman"/>
          <w:sz w:val="28"/>
          <w:szCs w:val="28"/>
        </w:rPr>
        <w:t>аздел 4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. </w:t>
      </w:r>
      <w:r w:rsidR="00216497">
        <w:rPr>
          <w:rFonts w:ascii="Times New Roman" w:hAnsi="Times New Roman" w:cs="Times New Roman"/>
          <w:sz w:val="28"/>
          <w:szCs w:val="28"/>
        </w:rPr>
        <w:t>«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6174E5" w:rsidRPr="00617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8D22FF" w:rsidRPr="006174E5">
        <w:rPr>
          <w:rFonts w:ascii="Times New Roman" w:hAnsi="Times New Roman" w:cs="Times New Roman"/>
          <w:sz w:val="28"/>
          <w:szCs w:val="28"/>
        </w:rPr>
        <w:t>рограммы</w:t>
      </w:r>
      <w:r w:rsidR="00216497">
        <w:rPr>
          <w:rFonts w:ascii="Times New Roman" w:hAnsi="Times New Roman" w:cs="Times New Roman"/>
          <w:sz w:val="28"/>
          <w:szCs w:val="28"/>
        </w:rPr>
        <w:t>»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 </w:t>
      </w:r>
      <w:r w:rsidR="006174E5" w:rsidRPr="006174E5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6174E5" w:rsidRPr="00376F62" w:rsidRDefault="00376F62" w:rsidP="006174E5">
      <w:pPr>
        <w:pStyle w:val="a3"/>
        <w:ind w:left="14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F62"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376F62" w:rsidRPr="00DD6BD6" w:rsidRDefault="00376F62" w:rsidP="006174E5">
      <w:pPr>
        <w:pStyle w:val="a3"/>
        <w:ind w:left="1428"/>
        <w:jc w:val="both"/>
        <w:rPr>
          <w:rFonts w:ascii="Times New Roman" w:hAnsi="Times New Roman" w:cs="Times New Roman"/>
          <w:sz w:val="16"/>
          <w:szCs w:val="16"/>
        </w:rPr>
      </w:pPr>
    </w:p>
    <w:p w:rsidR="00DD6BD6" w:rsidRPr="00DD6BD6" w:rsidRDefault="00376F62" w:rsidP="00DD6B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0B4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D20B4">
        <w:rPr>
          <w:rFonts w:ascii="Times New Roman" w:hAnsi="Times New Roman" w:cs="Times New Roman"/>
          <w:sz w:val="28"/>
          <w:szCs w:val="28"/>
        </w:rPr>
        <w:t xml:space="preserve"> осуществляется за счет </w:t>
      </w:r>
      <w:r>
        <w:rPr>
          <w:rFonts w:ascii="Times New Roman" w:hAnsi="Times New Roman" w:cs="Times New Roman"/>
          <w:sz w:val="28"/>
          <w:szCs w:val="28"/>
        </w:rPr>
        <w:t>средств областного бюджета (Приложение 3)</w:t>
      </w:r>
      <w:r w:rsidRPr="007D20B4">
        <w:rPr>
          <w:rFonts w:ascii="Times New Roman" w:hAnsi="Times New Roman" w:cs="Times New Roman"/>
          <w:sz w:val="28"/>
          <w:szCs w:val="28"/>
        </w:rPr>
        <w:t xml:space="preserve">. </w:t>
      </w:r>
      <w:r w:rsidR="00DD6BD6" w:rsidRPr="00DD6BD6">
        <w:rPr>
          <w:rFonts w:ascii="Times New Roman" w:hAnsi="Times New Roman" w:cs="Times New Roman"/>
          <w:sz w:val="28"/>
          <w:szCs w:val="28"/>
        </w:rPr>
        <w:t xml:space="preserve">Всего по муниципальной программе на 2020 – 2024 годы предусматриваются финансовые средства в объеме      </w:t>
      </w:r>
      <w:r w:rsidR="00EC7C62">
        <w:rPr>
          <w:rFonts w:ascii="Times New Roman" w:hAnsi="Times New Roman" w:cs="Times New Roman"/>
          <w:sz w:val="28"/>
          <w:szCs w:val="28"/>
        </w:rPr>
        <w:t>10 971,4</w:t>
      </w:r>
      <w:r w:rsidR="00F506CB">
        <w:rPr>
          <w:rFonts w:ascii="Times New Roman" w:hAnsi="Times New Roman" w:cs="Times New Roman"/>
          <w:sz w:val="28"/>
          <w:szCs w:val="28"/>
        </w:rPr>
        <w:t>4 тыс. рублей. Из них 10 38</w:t>
      </w:r>
      <w:r w:rsidR="00EC7C62">
        <w:rPr>
          <w:rFonts w:ascii="Times New Roman" w:hAnsi="Times New Roman" w:cs="Times New Roman"/>
          <w:sz w:val="28"/>
          <w:szCs w:val="28"/>
        </w:rPr>
        <w:t>4,</w:t>
      </w:r>
      <w:proofErr w:type="gramStart"/>
      <w:r w:rsidR="00EC7C62">
        <w:rPr>
          <w:rFonts w:ascii="Times New Roman" w:hAnsi="Times New Roman" w:cs="Times New Roman"/>
          <w:sz w:val="28"/>
          <w:szCs w:val="28"/>
        </w:rPr>
        <w:t>2</w:t>
      </w:r>
      <w:r w:rsidR="00DD6BD6" w:rsidRPr="00DD6BD6">
        <w:rPr>
          <w:rFonts w:ascii="Times New Roman" w:hAnsi="Times New Roman" w:cs="Times New Roman"/>
          <w:sz w:val="28"/>
          <w:szCs w:val="28"/>
        </w:rPr>
        <w:t>3  тыс.</w:t>
      </w:r>
      <w:proofErr w:type="gramEnd"/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="00DD6BD6" w:rsidRPr="00DD6BD6">
        <w:rPr>
          <w:rFonts w:ascii="Times New Roman" w:hAnsi="Times New Roman" w:cs="Times New Roman"/>
          <w:sz w:val="28"/>
          <w:szCs w:val="28"/>
        </w:rPr>
        <w:t>руб.– средства областного бюджета, 337,21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="00DD6BD6" w:rsidRPr="00DD6BD6">
        <w:rPr>
          <w:rFonts w:ascii="Times New Roman" w:hAnsi="Times New Roman" w:cs="Times New Roman"/>
          <w:sz w:val="28"/>
          <w:szCs w:val="28"/>
        </w:rPr>
        <w:t>руб. – средства местного бюджета), 250,0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="00DD6BD6" w:rsidRPr="00DD6BD6">
        <w:rPr>
          <w:rFonts w:ascii="Times New Roman" w:hAnsi="Times New Roman" w:cs="Times New Roman"/>
          <w:sz w:val="28"/>
          <w:szCs w:val="28"/>
        </w:rPr>
        <w:t xml:space="preserve">руб. – внебюджетные средства, в  </w:t>
      </w:r>
      <w:proofErr w:type="spellStart"/>
      <w:r w:rsidR="00DD6BD6" w:rsidRPr="00DD6BD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DD6BD6" w:rsidRPr="00DD6BD6">
        <w:rPr>
          <w:rFonts w:ascii="Times New Roman" w:hAnsi="Times New Roman" w:cs="Times New Roman"/>
          <w:sz w:val="28"/>
          <w:szCs w:val="28"/>
        </w:rPr>
        <w:t>. по годам:</w:t>
      </w:r>
    </w:p>
    <w:p w:rsidR="00DD6BD6" w:rsidRPr="00DD6BD6" w:rsidRDefault="00DD6BD6" w:rsidP="00091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BD6">
        <w:rPr>
          <w:rFonts w:ascii="Times New Roman" w:hAnsi="Times New Roman" w:cs="Times New Roman"/>
          <w:sz w:val="28"/>
          <w:szCs w:val="28"/>
        </w:rPr>
        <w:t>2020 год – 7161,34  тыс. рублей. Из них 6576,</w:t>
      </w:r>
      <w:proofErr w:type="gramStart"/>
      <w:r w:rsidRPr="00DD6BD6">
        <w:rPr>
          <w:rFonts w:ascii="Times New Roman" w:hAnsi="Times New Roman" w:cs="Times New Roman"/>
          <w:sz w:val="28"/>
          <w:szCs w:val="28"/>
        </w:rPr>
        <w:t>43  тыс.</w:t>
      </w:r>
      <w:proofErr w:type="gramEnd"/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Pr="00DD6BD6">
        <w:rPr>
          <w:rFonts w:ascii="Times New Roman" w:hAnsi="Times New Roman" w:cs="Times New Roman"/>
          <w:sz w:val="28"/>
          <w:szCs w:val="28"/>
        </w:rPr>
        <w:t>руб.– средства областного бюджета, 334,91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Pr="00DD6BD6">
        <w:rPr>
          <w:rFonts w:ascii="Times New Roman" w:hAnsi="Times New Roman" w:cs="Times New Roman"/>
          <w:sz w:val="28"/>
          <w:szCs w:val="28"/>
        </w:rPr>
        <w:t xml:space="preserve">руб. – средства местного бюджета; </w:t>
      </w:r>
      <w:r w:rsidR="00EC7C6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D6BD6">
        <w:rPr>
          <w:rFonts w:ascii="Times New Roman" w:hAnsi="Times New Roman" w:cs="Times New Roman"/>
          <w:sz w:val="28"/>
          <w:szCs w:val="28"/>
        </w:rPr>
        <w:t>250,0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Pr="00DD6BD6">
        <w:rPr>
          <w:rFonts w:ascii="Times New Roman" w:hAnsi="Times New Roman" w:cs="Times New Roman"/>
          <w:sz w:val="28"/>
          <w:szCs w:val="28"/>
        </w:rPr>
        <w:t>руб. – внебюджетные средства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6F62" w:rsidRPr="00DD0A28" w:rsidRDefault="00376F62" w:rsidP="00091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28">
        <w:rPr>
          <w:rFonts w:ascii="Times New Roman" w:hAnsi="Times New Roman" w:cs="Times New Roman"/>
          <w:sz w:val="28"/>
          <w:szCs w:val="28"/>
        </w:rPr>
        <w:t>2021 год – 21,2  тыс. рублей. Из них 20,8 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Pr="00DD0A28">
        <w:rPr>
          <w:rFonts w:ascii="Times New Roman" w:hAnsi="Times New Roman" w:cs="Times New Roman"/>
          <w:sz w:val="28"/>
          <w:szCs w:val="28"/>
        </w:rPr>
        <w:t>руб.– средства областного бюджета, 0,4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Pr="00DD0A28">
        <w:rPr>
          <w:rFonts w:ascii="Times New Roman" w:hAnsi="Times New Roman" w:cs="Times New Roman"/>
          <w:sz w:val="28"/>
          <w:szCs w:val="28"/>
        </w:rPr>
        <w:t>руб. – средства местного бюджета;</w:t>
      </w:r>
    </w:p>
    <w:p w:rsidR="00376F62" w:rsidRPr="00DD0A28" w:rsidRDefault="00F506CB" w:rsidP="00091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</w:t>
      </w:r>
      <w:r w:rsidR="00EC7C62">
        <w:rPr>
          <w:rFonts w:ascii="Times New Roman" w:hAnsi="Times New Roman" w:cs="Times New Roman"/>
          <w:sz w:val="28"/>
          <w:szCs w:val="28"/>
        </w:rPr>
        <w:t xml:space="preserve"> 103,9 тыс. рублей. Из них 102</w:t>
      </w:r>
      <w:r w:rsidR="00376F62" w:rsidRPr="00DD0A28">
        <w:rPr>
          <w:rFonts w:ascii="Times New Roman" w:hAnsi="Times New Roman" w:cs="Times New Roman"/>
          <w:sz w:val="28"/>
          <w:szCs w:val="28"/>
        </w:rPr>
        <w:t xml:space="preserve"> 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="00376F62" w:rsidRPr="00DD0A28">
        <w:rPr>
          <w:rFonts w:ascii="Times New Roman" w:hAnsi="Times New Roman" w:cs="Times New Roman"/>
          <w:sz w:val="28"/>
          <w:szCs w:val="28"/>
        </w:rPr>
        <w:t>руб.– средства областного бюджета, 1,9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="00376F62" w:rsidRPr="00DD0A28">
        <w:rPr>
          <w:rFonts w:ascii="Times New Roman" w:hAnsi="Times New Roman" w:cs="Times New Roman"/>
          <w:sz w:val="28"/>
          <w:szCs w:val="28"/>
        </w:rPr>
        <w:t>руб. – средства местного бюджета;</w:t>
      </w:r>
    </w:p>
    <w:p w:rsidR="00376F62" w:rsidRPr="00DD0A28" w:rsidRDefault="00376F62" w:rsidP="00091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28">
        <w:rPr>
          <w:rFonts w:ascii="Times New Roman" w:hAnsi="Times New Roman" w:cs="Times New Roman"/>
          <w:sz w:val="28"/>
          <w:szCs w:val="28"/>
        </w:rPr>
        <w:t>2023 год – 1579 тыс. рублей. Из них 1579 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Pr="00DD0A28">
        <w:rPr>
          <w:rFonts w:ascii="Times New Roman" w:hAnsi="Times New Roman" w:cs="Times New Roman"/>
          <w:sz w:val="28"/>
          <w:szCs w:val="28"/>
        </w:rPr>
        <w:t>руб.– средства областного бюджета;</w:t>
      </w:r>
    </w:p>
    <w:p w:rsidR="00376F62" w:rsidRDefault="00376F62" w:rsidP="00091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28">
        <w:rPr>
          <w:rFonts w:ascii="Times New Roman" w:hAnsi="Times New Roman" w:cs="Times New Roman"/>
          <w:sz w:val="28"/>
          <w:szCs w:val="28"/>
        </w:rPr>
        <w:t xml:space="preserve">2024 год – 2106 тыс. рублей. Из них </w:t>
      </w:r>
      <w:r>
        <w:rPr>
          <w:rFonts w:ascii="Times New Roman" w:hAnsi="Times New Roman" w:cs="Times New Roman"/>
          <w:sz w:val="28"/>
          <w:szCs w:val="28"/>
        </w:rPr>
        <w:t>2106</w:t>
      </w:r>
      <w:r w:rsidRPr="00DD0A28">
        <w:rPr>
          <w:rFonts w:ascii="Times New Roman" w:hAnsi="Times New Roman" w:cs="Times New Roman"/>
          <w:sz w:val="28"/>
          <w:szCs w:val="28"/>
        </w:rPr>
        <w:t xml:space="preserve">  тыс.</w:t>
      </w:r>
      <w:r w:rsidR="00EC7C62">
        <w:rPr>
          <w:rFonts w:ascii="Times New Roman" w:hAnsi="Times New Roman" w:cs="Times New Roman"/>
          <w:sz w:val="28"/>
          <w:szCs w:val="28"/>
        </w:rPr>
        <w:t xml:space="preserve"> </w:t>
      </w:r>
      <w:r w:rsidRPr="00DD0A28">
        <w:rPr>
          <w:rFonts w:ascii="Times New Roman" w:hAnsi="Times New Roman" w:cs="Times New Roman"/>
          <w:sz w:val="28"/>
          <w:szCs w:val="28"/>
        </w:rPr>
        <w:t>руб.– средства областного бюджета.</w:t>
      </w:r>
    </w:p>
    <w:p w:rsidR="001E2060" w:rsidRPr="00660F69" w:rsidRDefault="001E2060" w:rsidP="00376F6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91695" w:rsidRDefault="00FA423A" w:rsidP="00091695">
      <w:pPr>
        <w:pStyle w:val="a3"/>
        <w:numPr>
          <w:ilvl w:val="1"/>
          <w:numId w:val="2"/>
        </w:numPr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6A4">
        <w:rPr>
          <w:rFonts w:ascii="Times New Roman" w:hAnsi="Times New Roman" w:cs="Times New Roman"/>
          <w:sz w:val="28"/>
          <w:szCs w:val="28"/>
        </w:rPr>
        <w:t xml:space="preserve"> </w:t>
      </w:r>
      <w:r w:rsidR="00165736">
        <w:rPr>
          <w:rFonts w:ascii="Times New Roman" w:hAnsi="Times New Roman" w:cs="Times New Roman"/>
          <w:sz w:val="28"/>
          <w:szCs w:val="28"/>
        </w:rPr>
        <w:t>Приложение 1</w:t>
      </w:r>
      <w:r w:rsidR="00165736" w:rsidRPr="00BC7030">
        <w:rPr>
          <w:rFonts w:ascii="Times New Roman" w:hAnsi="Times New Roman" w:cs="Times New Roman"/>
          <w:sz w:val="28"/>
          <w:szCs w:val="28"/>
        </w:rPr>
        <w:t xml:space="preserve"> </w:t>
      </w:r>
      <w:r w:rsidR="00165736" w:rsidRPr="00165736">
        <w:rPr>
          <w:rFonts w:ascii="Times New Roman" w:hAnsi="Times New Roman" w:cs="Times New Roman"/>
          <w:sz w:val="28"/>
          <w:szCs w:val="28"/>
        </w:rPr>
        <w:t>«Перечень стратегических показателей (индикаторов), характеризующих ежегодный ход и итоги реализации муниципальной программы «Увековечение памяти погибших при защите Отечества  в муниципальном районе Похвистневский на 2020 - 2024 годы»</w:t>
      </w:r>
      <w:r w:rsidR="00165736">
        <w:rPr>
          <w:rFonts w:ascii="Times New Roman" w:hAnsi="Times New Roman" w:cs="Times New Roman"/>
          <w:sz w:val="28"/>
          <w:szCs w:val="28"/>
        </w:rPr>
        <w:t xml:space="preserve"> </w:t>
      </w:r>
      <w:r w:rsidR="00165736" w:rsidRPr="0016573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 (прилагается).</w:t>
      </w:r>
    </w:p>
    <w:p w:rsidR="00EC7C62" w:rsidRDefault="00EC7C62" w:rsidP="00EC7C62">
      <w:pPr>
        <w:pStyle w:val="a3"/>
        <w:spacing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91695" w:rsidRDefault="00091695" w:rsidP="00091695">
      <w:pPr>
        <w:pStyle w:val="a3"/>
        <w:numPr>
          <w:ilvl w:val="1"/>
          <w:numId w:val="2"/>
        </w:numPr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695">
        <w:rPr>
          <w:rFonts w:ascii="Times New Roman" w:hAnsi="Times New Roman" w:cs="Times New Roman"/>
          <w:sz w:val="28"/>
          <w:szCs w:val="28"/>
        </w:rPr>
        <w:t xml:space="preserve"> Приложение 2 «План мероприятий по выполнению муниципальной программы «Увековечение памяти погибших при защите Отечества в муниципальном районе Похвистневский на 2020 - 2024 годы» изложить в новой редакции согласно приложению к настоящему Постановлению (прилагается).</w:t>
      </w:r>
    </w:p>
    <w:p w:rsidR="00EC7C62" w:rsidRPr="00EC7C62" w:rsidRDefault="00EC7C62" w:rsidP="00EC7C6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7030" w:rsidRDefault="00091695" w:rsidP="00BC7030">
      <w:pPr>
        <w:pStyle w:val="a3"/>
        <w:numPr>
          <w:ilvl w:val="1"/>
          <w:numId w:val="2"/>
        </w:numPr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030" w:rsidRPr="00BC7030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216497">
        <w:rPr>
          <w:rFonts w:ascii="Times New Roman" w:hAnsi="Times New Roman" w:cs="Times New Roman"/>
          <w:sz w:val="28"/>
          <w:szCs w:val="28"/>
        </w:rPr>
        <w:t>«</w:t>
      </w:r>
      <w:r w:rsidR="00BC7030" w:rsidRPr="00BC70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«Увековечение памяти погибших  при защите Отечества в муниципальном районе Похвистневский  </w:t>
      </w:r>
      <w:r w:rsidR="001E206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C7030" w:rsidRPr="00BC7030">
        <w:rPr>
          <w:rFonts w:ascii="Times New Roman" w:hAnsi="Times New Roman" w:cs="Times New Roman"/>
          <w:sz w:val="28"/>
          <w:szCs w:val="28"/>
        </w:rPr>
        <w:t>на 2020 - 2024 годы»</w:t>
      </w:r>
      <w:r w:rsidR="00BC7030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</w:t>
      </w:r>
      <w:r w:rsidR="001E2060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BC7030">
        <w:rPr>
          <w:rFonts w:ascii="Times New Roman" w:hAnsi="Times New Roman" w:cs="Times New Roman"/>
          <w:sz w:val="28"/>
          <w:szCs w:val="28"/>
        </w:rPr>
        <w:t>.</w:t>
      </w:r>
    </w:p>
    <w:p w:rsidR="008D22FF" w:rsidRDefault="008D22FF" w:rsidP="008D22FF">
      <w:pPr>
        <w:spacing w:line="276" w:lineRule="auto"/>
        <w:jc w:val="both"/>
        <w:rPr>
          <w:rFonts w:cs="Times New Roman"/>
          <w:szCs w:val="28"/>
        </w:rPr>
      </w:pPr>
    </w:p>
    <w:p w:rsidR="008D22FF" w:rsidRPr="008D22FF" w:rsidRDefault="008D22FF" w:rsidP="008D22FF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660E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первого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заместителя Главы района</w:t>
      </w:r>
      <w:r w:rsidR="00660E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социальным вопросам (Черкасова С.В)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D22FF" w:rsidRPr="008D22FF" w:rsidRDefault="008D22FF" w:rsidP="008D22FF">
      <w:pPr>
        <w:spacing w:line="276" w:lineRule="auto"/>
        <w:ind w:left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Разместить настоящее Постановление на сайте Администрации района в сети Интернет. </w:t>
      </w: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района                                                  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 w:rsidRPr="008D22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Ю.Ф. Рябов</w:t>
      </w: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BC7030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65736" w:rsidRPr="005D6824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D6824">
        <w:rPr>
          <w:rFonts w:ascii="Times New Roman" w:hAnsi="Times New Roman" w:cs="Times New Roman"/>
          <w:sz w:val="24"/>
          <w:szCs w:val="24"/>
        </w:rPr>
        <w:t>риложение 1</w:t>
      </w:r>
    </w:p>
    <w:p w:rsidR="00165736" w:rsidRPr="00EB53DE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</w:t>
      </w:r>
      <w:r w:rsidRPr="00EB53DE">
        <w:rPr>
          <w:rFonts w:ascii="Times New Roman" w:hAnsi="Times New Roman" w:cs="Times New Roman"/>
          <w:sz w:val="24"/>
          <w:szCs w:val="24"/>
        </w:rPr>
        <w:t>рограмме</w:t>
      </w:r>
    </w:p>
    <w:p w:rsidR="00165736" w:rsidRPr="006B0C22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  <w:r w:rsidRPr="00043F68">
        <w:rPr>
          <w:rFonts w:ascii="Times New Roman" w:hAnsi="Times New Roman" w:cs="Times New Roman"/>
          <w:sz w:val="24"/>
          <w:szCs w:val="24"/>
        </w:rPr>
        <w:t>«</w:t>
      </w:r>
      <w:r w:rsidRPr="006B0C22">
        <w:rPr>
          <w:rFonts w:ascii="Times New Roman" w:hAnsi="Times New Roman" w:cs="Times New Roman"/>
          <w:sz w:val="24"/>
          <w:szCs w:val="24"/>
        </w:rPr>
        <w:t xml:space="preserve">Увековечение памяти погибших </w:t>
      </w:r>
    </w:p>
    <w:p w:rsidR="00165736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  <w:r w:rsidRPr="006B0C22">
        <w:rPr>
          <w:rFonts w:ascii="Times New Roman" w:hAnsi="Times New Roman" w:cs="Times New Roman"/>
          <w:sz w:val="24"/>
          <w:szCs w:val="24"/>
        </w:rPr>
        <w:t xml:space="preserve">при защите Отечества </w:t>
      </w:r>
      <w:r w:rsidRPr="00F3539D">
        <w:rPr>
          <w:rFonts w:ascii="Times New Roman" w:hAnsi="Times New Roman" w:cs="Times New Roman"/>
          <w:sz w:val="24"/>
          <w:szCs w:val="24"/>
        </w:rPr>
        <w:t xml:space="preserve">в муниципальном районе </w:t>
      </w:r>
    </w:p>
    <w:p w:rsidR="00165736" w:rsidRPr="006B0C22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  <w:r w:rsidRPr="00F3539D">
        <w:rPr>
          <w:rFonts w:ascii="Times New Roman" w:hAnsi="Times New Roman" w:cs="Times New Roman"/>
          <w:sz w:val="24"/>
          <w:szCs w:val="24"/>
        </w:rPr>
        <w:t>Похвистневский  на 2020 - 2024 годы»</w:t>
      </w:r>
    </w:p>
    <w:p w:rsidR="00165736" w:rsidRPr="00043F68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5736" w:rsidRDefault="00165736" w:rsidP="00165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5736" w:rsidRDefault="00165736" w:rsidP="00165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стратегических показателей (индикаторов), характеризующих ежегодный ход </w:t>
      </w:r>
    </w:p>
    <w:p w:rsidR="00165736" w:rsidRDefault="00165736" w:rsidP="00165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итоги </w:t>
      </w:r>
      <w:r w:rsidRPr="005D6824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F3539D">
        <w:rPr>
          <w:rFonts w:ascii="Times New Roman" w:hAnsi="Times New Roman" w:cs="Times New Roman"/>
          <w:b/>
          <w:sz w:val="28"/>
          <w:szCs w:val="28"/>
        </w:rPr>
        <w:t>«Увековечение памяти погибших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39D">
        <w:rPr>
          <w:rFonts w:ascii="Times New Roman" w:hAnsi="Times New Roman" w:cs="Times New Roman"/>
          <w:b/>
          <w:sz w:val="28"/>
          <w:szCs w:val="28"/>
        </w:rPr>
        <w:t xml:space="preserve">при защите Отечества </w:t>
      </w:r>
    </w:p>
    <w:p w:rsidR="00165736" w:rsidRPr="00F3539D" w:rsidRDefault="00165736" w:rsidP="00165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39D">
        <w:rPr>
          <w:rFonts w:ascii="Times New Roman" w:hAnsi="Times New Roman" w:cs="Times New Roman"/>
          <w:b/>
          <w:sz w:val="28"/>
          <w:szCs w:val="28"/>
        </w:rPr>
        <w:t>в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39D">
        <w:rPr>
          <w:rFonts w:ascii="Times New Roman" w:hAnsi="Times New Roman" w:cs="Times New Roman"/>
          <w:b/>
          <w:sz w:val="28"/>
          <w:szCs w:val="28"/>
        </w:rPr>
        <w:t>Похвистневский на 2020 - 2024 годы»</w:t>
      </w:r>
    </w:p>
    <w:p w:rsidR="00165736" w:rsidRPr="005D6824" w:rsidRDefault="00165736" w:rsidP="001657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736" w:rsidRDefault="00165736" w:rsidP="0016573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2984"/>
        <w:gridCol w:w="1134"/>
        <w:gridCol w:w="1309"/>
        <w:gridCol w:w="1276"/>
        <w:gridCol w:w="1276"/>
        <w:gridCol w:w="1275"/>
        <w:gridCol w:w="1276"/>
        <w:gridCol w:w="1276"/>
        <w:gridCol w:w="1242"/>
        <w:gridCol w:w="1134"/>
      </w:tblGrid>
      <w:tr w:rsidR="00165736" w:rsidRPr="00833138" w:rsidTr="00165736">
        <w:tc>
          <w:tcPr>
            <w:tcW w:w="843" w:type="dxa"/>
            <w:vMerge w:val="restart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165736" w:rsidRPr="00CF63EF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3EF">
              <w:rPr>
                <w:rFonts w:ascii="Times New Roman" w:hAnsi="Times New Roman" w:cs="Times New Roman"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134" w:type="dxa"/>
            <w:vMerge w:val="restart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09" w:type="dxa"/>
            <w:vMerge w:val="restart"/>
          </w:tcPr>
          <w:p w:rsidR="00165736" w:rsidRDefault="00165736" w:rsidP="0012501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165736" w:rsidRPr="00833138" w:rsidRDefault="00165736" w:rsidP="0012501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vMerge w:val="restart"/>
          </w:tcPr>
          <w:p w:rsidR="00165736" w:rsidRPr="00833138" w:rsidRDefault="00165736" w:rsidP="0012501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165736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736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345" w:type="dxa"/>
            <w:gridSpan w:val="5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3EF">
              <w:rPr>
                <w:rFonts w:ascii="Times New Roman" w:hAnsi="Times New Roman" w:cs="Times New Roman"/>
                <w:sz w:val="24"/>
              </w:rPr>
              <w:t>Прогнозируемые значения показателя (индикатора</w:t>
            </w:r>
            <w:r w:rsidRPr="002204DE">
              <w:rPr>
                <w:rFonts w:cs="Times New Roman"/>
                <w:sz w:val="24"/>
              </w:rPr>
              <w:t>)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за период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</w:p>
        </w:tc>
      </w:tr>
      <w:tr w:rsidR="00165736" w:rsidRPr="00833138" w:rsidTr="00165736">
        <w:tc>
          <w:tcPr>
            <w:tcW w:w="843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gridSpan w:val="5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Плановый период (прогноз)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736" w:rsidRPr="00833138" w:rsidTr="00165736">
        <w:tc>
          <w:tcPr>
            <w:tcW w:w="843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42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736" w:rsidRPr="00833138" w:rsidTr="00165736">
        <w:tc>
          <w:tcPr>
            <w:tcW w:w="13891" w:type="dxa"/>
            <w:gridSpan w:val="10"/>
          </w:tcPr>
          <w:p w:rsidR="00165736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564DF">
              <w:rPr>
                <w:rFonts w:ascii="Times New Roman" w:hAnsi="Times New Roman" w:cs="Times New Roman"/>
                <w:sz w:val="24"/>
                <w:szCs w:val="24"/>
              </w:rPr>
              <w:t xml:space="preserve"> увековечение памяти земляков погибших при защите Отечества.</w:t>
            </w: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736" w:rsidRPr="00833138" w:rsidTr="00165736">
        <w:tc>
          <w:tcPr>
            <w:tcW w:w="13891" w:type="dxa"/>
            <w:gridSpan w:val="10"/>
          </w:tcPr>
          <w:p w:rsidR="00165736" w:rsidRPr="008C1E76" w:rsidRDefault="00165736" w:rsidP="0012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736" w:rsidRPr="00833138" w:rsidRDefault="00165736" w:rsidP="0012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>обустройство мест захоронения останков погибших при защите Отечества, обнаруженных в ходе проведения поисковых работ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736" w:rsidRPr="00833138" w:rsidTr="00165736">
        <w:tc>
          <w:tcPr>
            <w:tcW w:w="843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84" w:type="dxa"/>
          </w:tcPr>
          <w:p w:rsidR="00165736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мест:</w:t>
            </w:r>
          </w:p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736" w:rsidRPr="00833138" w:rsidTr="00165736">
        <w:tc>
          <w:tcPr>
            <w:tcW w:w="843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84" w:type="dxa"/>
          </w:tcPr>
          <w:p w:rsidR="00165736" w:rsidRPr="00833138" w:rsidRDefault="00165736" w:rsidP="0012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 xml:space="preserve"> мест захоронения останков погибших при защите Отечества, обнаруженных в ходе проведения поисковых работ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736" w:rsidRPr="00833138" w:rsidTr="00165736">
        <w:tc>
          <w:tcPr>
            <w:tcW w:w="15025" w:type="dxa"/>
            <w:gridSpan w:val="11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38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>восстановление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</w:tr>
      <w:tr w:rsidR="00165736" w:rsidRPr="00833138" w:rsidTr="00165736">
        <w:tc>
          <w:tcPr>
            <w:tcW w:w="843" w:type="dxa"/>
          </w:tcPr>
          <w:p w:rsidR="00165736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984" w:type="dxa"/>
          </w:tcPr>
          <w:p w:rsidR="00165736" w:rsidRDefault="00165736" w:rsidP="0012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>восстановлен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 xml:space="preserve">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736" w:rsidRPr="00833138" w:rsidTr="00165736">
        <w:tc>
          <w:tcPr>
            <w:tcW w:w="15025" w:type="dxa"/>
            <w:gridSpan w:val="11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9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6696">
              <w:rPr>
                <w:rFonts w:ascii="Times New Roman" w:hAnsi="Times New Roman" w:cs="Times New Roman"/>
                <w:sz w:val="24"/>
                <w:szCs w:val="24"/>
              </w:rPr>
              <w:t>: нанесение имен погибших при защите Отечества на мемориальные сооружения воинских захоронений по месту захоронения</w:t>
            </w:r>
          </w:p>
        </w:tc>
      </w:tr>
      <w:tr w:rsidR="00165736" w:rsidRPr="00833138" w:rsidTr="00165736">
        <w:tc>
          <w:tcPr>
            <w:tcW w:w="843" w:type="dxa"/>
          </w:tcPr>
          <w:p w:rsidR="00165736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84" w:type="dxa"/>
          </w:tcPr>
          <w:p w:rsidR="00165736" w:rsidRDefault="00165736" w:rsidP="0012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мемориалов с именами 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защите Отечества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 мемориальных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C1E76">
              <w:rPr>
                <w:rFonts w:ascii="Times New Roman" w:hAnsi="Times New Roman" w:cs="Times New Roman"/>
                <w:sz w:val="24"/>
                <w:szCs w:val="24"/>
              </w:rPr>
              <w:t xml:space="preserve"> воинских захоронений по месту захоронения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736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5736" w:rsidRPr="00833138" w:rsidRDefault="00EC7C62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65736" w:rsidRPr="00833138" w:rsidRDefault="00091695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5736" w:rsidRPr="00833138" w:rsidRDefault="00165736" w:rsidP="00125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736" w:rsidRDefault="00165736" w:rsidP="001657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736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5736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5736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5736" w:rsidRDefault="00165736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1657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65736" w:rsidRDefault="00165736" w:rsidP="00BC703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0916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Pr="005D6824" w:rsidRDefault="00091695" w:rsidP="000916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091695" w:rsidRPr="00EB53DE" w:rsidRDefault="00091695" w:rsidP="000916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</w:t>
      </w:r>
      <w:r w:rsidRPr="00EB53DE">
        <w:rPr>
          <w:rFonts w:ascii="Times New Roman" w:hAnsi="Times New Roman" w:cs="Times New Roman"/>
          <w:sz w:val="24"/>
          <w:szCs w:val="24"/>
        </w:rPr>
        <w:t>рограмме</w:t>
      </w:r>
    </w:p>
    <w:p w:rsidR="00091695" w:rsidRPr="00A73E0F" w:rsidRDefault="00091695" w:rsidP="00091695">
      <w:pPr>
        <w:jc w:val="right"/>
        <w:rPr>
          <w:rFonts w:ascii="Times New Roman" w:hAnsi="Times New Roman" w:cs="Times New Roman"/>
          <w:sz w:val="24"/>
          <w:szCs w:val="24"/>
        </w:rPr>
      </w:pPr>
      <w:r w:rsidRPr="00043F68">
        <w:rPr>
          <w:rFonts w:ascii="Times New Roman" w:hAnsi="Times New Roman" w:cs="Times New Roman"/>
          <w:sz w:val="24"/>
          <w:szCs w:val="24"/>
        </w:rPr>
        <w:t>«</w:t>
      </w:r>
      <w:r w:rsidRPr="00A73E0F">
        <w:rPr>
          <w:rFonts w:ascii="Times New Roman" w:hAnsi="Times New Roman" w:cs="Times New Roman"/>
          <w:sz w:val="24"/>
          <w:szCs w:val="24"/>
        </w:rPr>
        <w:t xml:space="preserve">«Увековечение памяти погибших </w:t>
      </w:r>
    </w:p>
    <w:p w:rsidR="00091695" w:rsidRDefault="00091695" w:rsidP="00091695">
      <w:pPr>
        <w:jc w:val="right"/>
        <w:rPr>
          <w:rFonts w:ascii="Times New Roman" w:hAnsi="Times New Roman" w:cs="Times New Roman"/>
          <w:sz w:val="24"/>
          <w:szCs w:val="24"/>
        </w:rPr>
      </w:pPr>
      <w:r w:rsidRPr="00A73E0F">
        <w:rPr>
          <w:rFonts w:ascii="Times New Roman" w:hAnsi="Times New Roman" w:cs="Times New Roman"/>
          <w:sz w:val="24"/>
          <w:szCs w:val="24"/>
        </w:rPr>
        <w:t xml:space="preserve">      при защите Отечества </w:t>
      </w:r>
      <w:r w:rsidRPr="00F3539D">
        <w:rPr>
          <w:rFonts w:ascii="Times New Roman" w:hAnsi="Times New Roman" w:cs="Times New Roman"/>
          <w:sz w:val="24"/>
          <w:szCs w:val="24"/>
        </w:rPr>
        <w:t>в муниципальном районе</w:t>
      </w:r>
    </w:p>
    <w:p w:rsidR="00091695" w:rsidRPr="00043F68" w:rsidRDefault="00091695" w:rsidP="00091695">
      <w:pPr>
        <w:jc w:val="right"/>
        <w:rPr>
          <w:rFonts w:ascii="Times New Roman" w:hAnsi="Times New Roman" w:cs="Times New Roman"/>
          <w:sz w:val="24"/>
          <w:szCs w:val="24"/>
        </w:rPr>
      </w:pPr>
      <w:r w:rsidRPr="00F3539D">
        <w:rPr>
          <w:rFonts w:ascii="Times New Roman" w:hAnsi="Times New Roman" w:cs="Times New Roman"/>
          <w:sz w:val="24"/>
          <w:szCs w:val="24"/>
        </w:rPr>
        <w:t>Похвистневский  на 2020 - 2024 годы»</w:t>
      </w:r>
    </w:p>
    <w:p w:rsidR="00091695" w:rsidRDefault="00091695" w:rsidP="000916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C1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C1E">
        <w:rPr>
          <w:rFonts w:ascii="Times New Roman" w:hAnsi="Times New Roman" w:cs="Times New Roman"/>
          <w:b/>
          <w:sz w:val="28"/>
          <w:szCs w:val="28"/>
        </w:rPr>
        <w:t xml:space="preserve">мероприятий по выполнению муниципальной программы </w:t>
      </w: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C1E">
        <w:rPr>
          <w:rFonts w:ascii="Times New Roman" w:hAnsi="Times New Roman" w:cs="Times New Roman"/>
          <w:b/>
          <w:sz w:val="28"/>
          <w:szCs w:val="28"/>
        </w:rPr>
        <w:t>«Увековечение памяти погибших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C1E">
        <w:rPr>
          <w:rFonts w:ascii="Times New Roman" w:hAnsi="Times New Roman" w:cs="Times New Roman"/>
          <w:b/>
          <w:sz w:val="28"/>
          <w:szCs w:val="28"/>
        </w:rPr>
        <w:t xml:space="preserve">при защите Отечества </w:t>
      </w:r>
      <w:r w:rsidRPr="00F3539D">
        <w:rPr>
          <w:rFonts w:ascii="Times New Roman" w:hAnsi="Times New Roman" w:cs="Times New Roman"/>
          <w:b/>
          <w:sz w:val="28"/>
          <w:szCs w:val="28"/>
        </w:rPr>
        <w:t xml:space="preserve">в муниципальном районе </w:t>
      </w:r>
    </w:p>
    <w:p w:rsidR="00091695" w:rsidRPr="00FF3D5B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Похвистневский </w:t>
      </w:r>
      <w:r w:rsidRPr="00F3539D">
        <w:rPr>
          <w:rFonts w:ascii="Times New Roman" w:hAnsi="Times New Roman" w:cs="Times New Roman"/>
          <w:b/>
          <w:sz w:val="28"/>
          <w:szCs w:val="28"/>
        </w:rPr>
        <w:t>на 2020 - 2024 годы»</w:t>
      </w:r>
    </w:p>
    <w:p w:rsidR="00091695" w:rsidRPr="00EF3C1E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6680"/>
        <w:gridCol w:w="3626"/>
        <w:gridCol w:w="3619"/>
      </w:tblGrid>
      <w:tr w:rsidR="00091695" w:rsidRPr="00310C98" w:rsidTr="00091695">
        <w:tc>
          <w:tcPr>
            <w:tcW w:w="861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6680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26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3619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091695" w:rsidRPr="00310C98" w:rsidTr="00091695">
        <w:tc>
          <w:tcPr>
            <w:tcW w:w="861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0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C84">
              <w:rPr>
                <w:rFonts w:ascii="Times New Roman" w:hAnsi="Times New Roman" w:cs="Times New Roman"/>
                <w:sz w:val="28"/>
                <w:szCs w:val="28"/>
              </w:rPr>
              <w:t>Обустройство в с. Подбельск муниципального района Похвистневский</w:t>
            </w:r>
          </w:p>
        </w:tc>
        <w:tc>
          <w:tcPr>
            <w:tcW w:w="3626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619" w:type="dxa"/>
          </w:tcPr>
          <w:p w:rsidR="00091695" w:rsidRPr="00310C98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комплекса</w:t>
            </w:r>
          </w:p>
        </w:tc>
      </w:tr>
      <w:tr w:rsidR="00091695" w:rsidRPr="00310C98" w:rsidTr="00091695">
        <w:tc>
          <w:tcPr>
            <w:tcW w:w="861" w:type="dxa"/>
          </w:tcPr>
          <w:p w:rsidR="00091695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0" w:type="dxa"/>
          </w:tcPr>
          <w:p w:rsidR="00091695" w:rsidRPr="00E21C84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места захоронения с. Малое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Ибряйкино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</w:t>
            </w:r>
          </w:p>
        </w:tc>
        <w:tc>
          <w:tcPr>
            <w:tcW w:w="3626" w:type="dxa"/>
          </w:tcPr>
          <w:p w:rsidR="00091695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619" w:type="dxa"/>
          </w:tcPr>
          <w:p w:rsidR="00091695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места захоронения солдата</w:t>
            </w:r>
          </w:p>
        </w:tc>
      </w:tr>
      <w:tr w:rsidR="00091695" w:rsidRPr="00310C98" w:rsidTr="00091695">
        <w:tc>
          <w:tcPr>
            <w:tcW w:w="861" w:type="dxa"/>
          </w:tcPr>
          <w:p w:rsidR="00091695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0" w:type="dxa"/>
          </w:tcPr>
          <w:p w:rsidR="00091695" w:rsidRPr="00E21C84" w:rsidRDefault="00091695" w:rsidP="00091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места захоронения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Сукаевка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</w:t>
            </w:r>
          </w:p>
        </w:tc>
        <w:tc>
          <w:tcPr>
            <w:tcW w:w="3626" w:type="dxa"/>
          </w:tcPr>
          <w:p w:rsidR="00091695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619" w:type="dxa"/>
          </w:tcPr>
          <w:p w:rsidR="00091695" w:rsidRDefault="00091695" w:rsidP="00125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места захоронения солдата</w:t>
            </w:r>
          </w:p>
        </w:tc>
      </w:tr>
    </w:tbl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95" w:rsidRDefault="00091695" w:rsidP="000916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95" w:rsidRDefault="00091695" w:rsidP="00BC703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BC703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BC703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BC703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BC703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1695" w:rsidRDefault="00091695" w:rsidP="00BC703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 xml:space="preserve">«Увековечение памяти погибших 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 xml:space="preserve">      при защите Отечества в муниципальном районе 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Похвистневский  на 2020 - 2024 годы»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 xml:space="preserve">«Увековечение памяти погибших  при защите Отечества в муниципальном районе 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>Похвистневский  на 2020 - 2024 годы»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5207"/>
        <w:gridCol w:w="2230"/>
        <w:gridCol w:w="1671"/>
        <w:gridCol w:w="1633"/>
        <w:gridCol w:w="1233"/>
        <w:gridCol w:w="1103"/>
        <w:gridCol w:w="1140"/>
      </w:tblGrid>
      <w:tr w:rsidR="00BC7030" w:rsidRPr="00BC7030" w:rsidTr="00A70170">
        <w:tc>
          <w:tcPr>
            <w:tcW w:w="569" w:type="dxa"/>
            <w:vMerge w:val="restart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51" w:type="dxa"/>
            <w:vMerge w:val="restart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Направление финансирования</w:t>
            </w:r>
          </w:p>
        </w:tc>
        <w:tc>
          <w:tcPr>
            <w:tcW w:w="2268" w:type="dxa"/>
            <w:vMerge w:val="restart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Общая сумма программы (</w:t>
            </w:r>
            <w:proofErr w:type="spell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ты.руб</w:t>
            </w:r>
            <w:proofErr w:type="spell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5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 (</w:t>
            </w:r>
            <w:proofErr w:type="spell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C7030" w:rsidRPr="00BC7030" w:rsidTr="00A70170">
        <w:tc>
          <w:tcPr>
            <w:tcW w:w="569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1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на реализацию муниципальной программы, в </w:t>
            </w:r>
            <w:proofErr w:type="spellStart"/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C7030" w:rsidRPr="00BC7030" w:rsidRDefault="00081077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10971,4</w:t>
            </w:r>
            <w:r w:rsidR="00F506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C7030" w:rsidRPr="00BC7030" w:rsidRDefault="00DD6BD6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7161,34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254" w:type="dxa"/>
          </w:tcPr>
          <w:p w:rsidR="00BC7030" w:rsidRPr="00BC7030" w:rsidRDefault="00EC7C62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2106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BC7030" w:rsidRPr="00BC7030" w:rsidRDefault="00EC7C62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10384,2</w:t>
            </w:r>
            <w:r w:rsidR="00DD6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C7030" w:rsidRPr="00BC7030" w:rsidRDefault="00DD6BD6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6576,43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254" w:type="dxa"/>
          </w:tcPr>
          <w:p w:rsidR="00BC7030" w:rsidRPr="00BC7030" w:rsidRDefault="00EC7C62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2106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8" w:type="dxa"/>
          </w:tcPr>
          <w:p w:rsidR="00BC7030" w:rsidRPr="00BC7030" w:rsidRDefault="00DD6BD6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337,21</w:t>
            </w:r>
          </w:p>
        </w:tc>
        <w:tc>
          <w:tcPr>
            <w:tcW w:w="1701" w:type="dxa"/>
          </w:tcPr>
          <w:p w:rsidR="00BC7030" w:rsidRPr="00BC7030" w:rsidRDefault="00DD6BD6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334,91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68" w:type="dxa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7030" w:rsidRPr="00BC7030" w:rsidRDefault="00BC7030" w:rsidP="00BC70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7030" w:rsidRPr="00256CEE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BC7030" w:rsidRPr="00256CEE" w:rsidSect="00BC70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09"/>
    <w:rsid w:val="000277E4"/>
    <w:rsid w:val="00044B8E"/>
    <w:rsid w:val="00051C96"/>
    <w:rsid w:val="000574D1"/>
    <w:rsid w:val="00075ED3"/>
    <w:rsid w:val="00081077"/>
    <w:rsid w:val="00084A16"/>
    <w:rsid w:val="00091695"/>
    <w:rsid w:val="000A3E2C"/>
    <w:rsid w:val="000B5AD8"/>
    <w:rsid w:val="000C65F3"/>
    <w:rsid w:val="000D34FA"/>
    <w:rsid w:val="00122C7E"/>
    <w:rsid w:val="00155CF1"/>
    <w:rsid w:val="00161877"/>
    <w:rsid w:val="00165736"/>
    <w:rsid w:val="00171B7A"/>
    <w:rsid w:val="001B0137"/>
    <w:rsid w:val="001B6107"/>
    <w:rsid w:val="001C333A"/>
    <w:rsid w:val="001E2060"/>
    <w:rsid w:val="0020013B"/>
    <w:rsid w:val="0020741B"/>
    <w:rsid w:val="00216497"/>
    <w:rsid w:val="00256CEE"/>
    <w:rsid w:val="00273109"/>
    <w:rsid w:val="0029743D"/>
    <w:rsid w:val="002F350A"/>
    <w:rsid w:val="00302DEA"/>
    <w:rsid w:val="00306DE1"/>
    <w:rsid w:val="0034609A"/>
    <w:rsid w:val="00372B35"/>
    <w:rsid w:val="00376F62"/>
    <w:rsid w:val="003861CF"/>
    <w:rsid w:val="00394FEB"/>
    <w:rsid w:val="003A12E0"/>
    <w:rsid w:val="003B3215"/>
    <w:rsid w:val="003C668E"/>
    <w:rsid w:val="004057A3"/>
    <w:rsid w:val="004063CF"/>
    <w:rsid w:val="00422DF9"/>
    <w:rsid w:val="00436FC2"/>
    <w:rsid w:val="004F0E36"/>
    <w:rsid w:val="004F4F44"/>
    <w:rsid w:val="00543996"/>
    <w:rsid w:val="00573D78"/>
    <w:rsid w:val="005A14D3"/>
    <w:rsid w:val="005C0E63"/>
    <w:rsid w:val="005D2934"/>
    <w:rsid w:val="005E336A"/>
    <w:rsid w:val="005E7492"/>
    <w:rsid w:val="006174E5"/>
    <w:rsid w:val="00651301"/>
    <w:rsid w:val="00654CE9"/>
    <w:rsid w:val="00660EFB"/>
    <w:rsid w:val="00662F17"/>
    <w:rsid w:val="0066612B"/>
    <w:rsid w:val="00677FF4"/>
    <w:rsid w:val="006844CA"/>
    <w:rsid w:val="006A0444"/>
    <w:rsid w:val="006C537E"/>
    <w:rsid w:val="006F6C64"/>
    <w:rsid w:val="00763B9A"/>
    <w:rsid w:val="00773AD3"/>
    <w:rsid w:val="007B7CC3"/>
    <w:rsid w:val="007E166A"/>
    <w:rsid w:val="007E780D"/>
    <w:rsid w:val="00815FCF"/>
    <w:rsid w:val="00896627"/>
    <w:rsid w:val="008B4041"/>
    <w:rsid w:val="008D22FF"/>
    <w:rsid w:val="008E0E82"/>
    <w:rsid w:val="008E73CA"/>
    <w:rsid w:val="00906CCE"/>
    <w:rsid w:val="00920B93"/>
    <w:rsid w:val="00926E46"/>
    <w:rsid w:val="00931CE4"/>
    <w:rsid w:val="009656A4"/>
    <w:rsid w:val="009734E8"/>
    <w:rsid w:val="009B2428"/>
    <w:rsid w:val="009E5DDE"/>
    <w:rsid w:val="00A111BF"/>
    <w:rsid w:val="00A12DFB"/>
    <w:rsid w:val="00A21078"/>
    <w:rsid w:val="00A21369"/>
    <w:rsid w:val="00A40F40"/>
    <w:rsid w:val="00AA2F8B"/>
    <w:rsid w:val="00AB0CF3"/>
    <w:rsid w:val="00AD7699"/>
    <w:rsid w:val="00AF1714"/>
    <w:rsid w:val="00B43198"/>
    <w:rsid w:val="00B56109"/>
    <w:rsid w:val="00BA70AC"/>
    <w:rsid w:val="00BC7030"/>
    <w:rsid w:val="00C01FBF"/>
    <w:rsid w:val="00C41197"/>
    <w:rsid w:val="00C60518"/>
    <w:rsid w:val="00CB0F38"/>
    <w:rsid w:val="00CC2BA4"/>
    <w:rsid w:val="00CF5EB7"/>
    <w:rsid w:val="00D0515A"/>
    <w:rsid w:val="00D41F89"/>
    <w:rsid w:val="00D43258"/>
    <w:rsid w:val="00D63AA9"/>
    <w:rsid w:val="00DD6BD6"/>
    <w:rsid w:val="00E6110E"/>
    <w:rsid w:val="00E62DE4"/>
    <w:rsid w:val="00E80D32"/>
    <w:rsid w:val="00E843AF"/>
    <w:rsid w:val="00EB104F"/>
    <w:rsid w:val="00EB7CFC"/>
    <w:rsid w:val="00EC2F5F"/>
    <w:rsid w:val="00EC7C62"/>
    <w:rsid w:val="00F0284C"/>
    <w:rsid w:val="00F10DA8"/>
    <w:rsid w:val="00F36B8F"/>
    <w:rsid w:val="00F506CB"/>
    <w:rsid w:val="00F568B5"/>
    <w:rsid w:val="00F65838"/>
    <w:rsid w:val="00F75B22"/>
    <w:rsid w:val="00F85B27"/>
    <w:rsid w:val="00F9764E"/>
    <w:rsid w:val="00FA423A"/>
    <w:rsid w:val="00FA4E48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180F"/>
  <w15:docId w15:val="{4B02A19F-1FE3-49CC-A807-09982761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uiPriority w:val="59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E20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20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unhideWhenUsed/>
    <w:rsid w:val="00815F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815FC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AD00-4278-4428-993C-160B94F9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ОргОтдел_Пост</cp:lastModifiedBy>
  <cp:revision>7</cp:revision>
  <cp:lastPrinted>2022-03-17T06:22:00Z</cp:lastPrinted>
  <dcterms:created xsi:type="dcterms:W3CDTF">2022-03-04T12:51:00Z</dcterms:created>
  <dcterms:modified xsi:type="dcterms:W3CDTF">2022-03-17T06:23:00Z</dcterms:modified>
</cp:coreProperties>
</file>