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4A6AC8" w:rsidRPr="00DC28AC" w:rsidRDefault="00A0577C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CF346E" w:rsidRPr="0055284C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4A6AC8" w:rsidRPr="00DC28AC">
        <w:rPr>
          <w:rFonts w:eastAsia="Calibri" w:cs="Times New Roman"/>
          <w:color w:val="0D0D0D"/>
          <w:szCs w:val="28"/>
        </w:rPr>
        <w:t>.</w:t>
      </w:r>
    </w:p>
    <w:p w:rsidR="00D7519E" w:rsidRPr="00F005F7" w:rsidRDefault="007A69F0" w:rsidP="00D7519E">
      <w:pPr>
        <w:spacing w:after="0" w:line="240" w:lineRule="auto"/>
        <w:ind w:firstLine="550"/>
        <w:jc w:val="both"/>
        <w:rPr>
          <w:szCs w:val="28"/>
        </w:rPr>
      </w:pPr>
      <w:r w:rsidRPr="0091332C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D7519E" w:rsidRPr="00F005F7">
        <w:rPr>
          <w:szCs w:val="28"/>
        </w:rPr>
        <w:t xml:space="preserve">Постановление Администрации муниципального района </w:t>
      </w:r>
      <w:proofErr w:type="spellStart"/>
      <w:r w:rsidR="00D7519E" w:rsidRPr="00F005F7">
        <w:rPr>
          <w:szCs w:val="28"/>
        </w:rPr>
        <w:t>Похвистневский</w:t>
      </w:r>
      <w:proofErr w:type="spellEnd"/>
      <w:r w:rsidR="00D7519E" w:rsidRPr="00F005F7">
        <w:rPr>
          <w:szCs w:val="28"/>
        </w:rPr>
        <w:t xml:space="preserve"> С</w:t>
      </w:r>
      <w:r w:rsidR="00D7519E" w:rsidRPr="00F005F7">
        <w:rPr>
          <w:szCs w:val="28"/>
        </w:rPr>
        <w:t>а</w:t>
      </w:r>
      <w:r w:rsidR="00D7519E" w:rsidRPr="00F005F7">
        <w:rPr>
          <w:szCs w:val="28"/>
        </w:rPr>
        <w:t xml:space="preserve">марской области </w:t>
      </w:r>
      <w:r w:rsidR="00D7519E">
        <w:rPr>
          <w:szCs w:val="28"/>
        </w:rPr>
        <w:t>«</w:t>
      </w:r>
      <w:r w:rsidR="00D7519E" w:rsidRPr="001B22FD">
        <w:rPr>
          <w:szCs w:val="28"/>
        </w:rPr>
        <w:t>Об утверждении положения о составе, подготовки схемы территориального</w:t>
      </w:r>
      <w:r w:rsidR="00D7519E">
        <w:rPr>
          <w:szCs w:val="28"/>
        </w:rPr>
        <w:t xml:space="preserve"> </w:t>
      </w:r>
      <w:r w:rsidR="00D7519E" w:rsidRPr="001B22FD">
        <w:rPr>
          <w:szCs w:val="28"/>
        </w:rPr>
        <w:t xml:space="preserve">планирования муниципального района </w:t>
      </w:r>
      <w:proofErr w:type="spellStart"/>
      <w:r w:rsidR="00D7519E" w:rsidRPr="001B22FD">
        <w:rPr>
          <w:szCs w:val="28"/>
        </w:rPr>
        <w:t>Похвистневский</w:t>
      </w:r>
      <w:proofErr w:type="spellEnd"/>
      <w:r w:rsidR="00D7519E" w:rsidRPr="001B22FD">
        <w:rPr>
          <w:szCs w:val="28"/>
        </w:rPr>
        <w:t xml:space="preserve"> Самарской области, порядке подготовки изменений</w:t>
      </w:r>
      <w:r w:rsidR="00D7519E">
        <w:rPr>
          <w:szCs w:val="28"/>
        </w:rPr>
        <w:t xml:space="preserve"> </w:t>
      </w:r>
      <w:r w:rsidR="00D7519E" w:rsidRPr="001B22FD">
        <w:rPr>
          <w:szCs w:val="28"/>
        </w:rPr>
        <w:t>и внесения их в схему территориального планирования, и реализации схемы территориального планирования</w:t>
      </w:r>
      <w:r w:rsidR="00D7519E" w:rsidRPr="00F005F7">
        <w:rPr>
          <w:szCs w:val="28"/>
        </w:rPr>
        <w:t>».</w:t>
      </w:r>
    </w:p>
    <w:p w:rsidR="00C36BD7" w:rsidRPr="003F281F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D7519E">
        <w:rPr>
          <w:rFonts w:cs="Times New Roman"/>
          <w:szCs w:val="28"/>
        </w:rPr>
        <w:t>9</w:t>
      </w:r>
      <w:r w:rsidR="00CF346E">
        <w:rPr>
          <w:rFonts w:cs="Times New Roman"/>
          <w:szCs w:val="28"/>
        </w:rPr>
        <w:t>.03.2022г</w:t>
      </w:r>
      <w:r w:rsidRPr="003F281F">
        <w:rPr>
          <w:rFonts w:cs="Times New Roman"/>
          <w:szCs w:val="28"/>
        </w:rPr>
        <w:t>.</w:t>
      </w:r>
    </w:p>
    <w:p w:rsidR="00D7519E" w:rsidRDefault="00C36BD7" w:rsidP="00D7519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61E"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НПА:</w:t>
      </w:r>
      <w:r w:rsidR="0091332C" w:rsidRPr="0048661E">
        <w:rPr>
          <w:rFonts w:ascii="Times New Roman" w:hAnsi="Times New Roman" w:cs="Times New Roman"/>
          <w:sz w:val="28"/>
          <w:szCs w:val="28"/>
        </w:rPr>
        <w:t xml:space="preserve"> </w:t>
      </w:r>
      <w:r w:rsidR="00D7519E">
        <w:rPr>
          <w:rFonts w:ascii="Times New Roman" w:hAnsi="Times New Roman" w:cs="Times New Roman"/>
          <w:sz w:val="28"/>
          <w:szCs w:val="28"/>
        </w:rPr>
        <w:t>приведение в соответствии нормативно-правового акта в соответствии с</w:t>
      </w:r>
      <w:r w:rsidR="00D7519E" w:rsidRPr="0039513E">
        <w:rPr>
          <w:rFonts w:ascii="Times New Roman" w:hAnsi="Times New Roman" w:cs="Times New Roman"/>
          <w:sz w:val="28"/>
          <w:szCs w:val="28"/>
        </w:rPr>
        <w:t xml:space="preserve"> Предписанием от </w:t>
      </w:r>
      <w:r w:rsidR="00D7519E">
        <w:rPr>
          <w:rFonts w:ascii="Times New Roman" w:hAnsi="Times New Roman" w:cs="Times New Roman"/>
          <w:sz w:val="28"/>
          <w:szCs w:val="28"/>
        </w:rPr>
        <w:t>28</w:t>
      </w:r>
      <w:r w:rsidR="00D7519E" w:rsidRPr="0039513E">
        <w:rPr>
          <w:rFonts w:ascii="Times New Roman" w:hAnsi="Times New Roman" w:cs="Times New Roman"/>
          <w:sz w:val="28"/>
          <w:szCs w:val="28"/>
        </w:rPr>
        <w:t>.0</w:t>
      </w:r>
      <w:r w:rsidR="00D7519E">
        <w:rPr>
          <w:rFonts w:ascii="Times New Roman" w:hAnsi="Times New Roman" w:cs="Times New Roman"/>
          <w:sz w:val="28"/>
          <w:szCs w:val="28"/>
        </w:rPr>
        <w:t>9</w:t>
      </w:r>
      <w:r w:rsidR="00D7519E" w:rsidRPr="0039513E">
        <w:rPr>
          <w:rFonts w:ascii="Times New Roman" w:hAnsi="Times New Roman" w:cs="Times New Roman"/>
          <w:sz w:val="28"/>
          <w:szCs w:val="28"/>
        </w:rPr>
        <w:t>.2021 г. №</w:t>
      </w:r>
      <w:r w:rsidR="00D7519E">
        <w:rPr>
          <w:rFonts w:ascii="Times New Roman" w:hAnsi="Times New Roman" w:cs="Times New Roman"/>
          <w:sz w:val="28"/>
          <w:szCs w:val="28"/>
        </w:rPr>
        <w:t>5</w:t>
      </w:r>
      <w:r w:rsidR="00D7519E" w:rsidRPr="0039513E">
        <w:rPr>
          <w:rFonts w:ascii="Times New Roman" w:hAnsi="Times New Roman" w:cs="Times New Roman"/>
          <w:sz w:val="28"/>
          <w:szCs w:val="28"/>
        </w:rPr>
        <w:t xml:space="preserve"> Министерства </w:t>
      </w:r>
      <w:r w:rsidR="00D7519E">
        <w:rPr>
          <w:rFonts w:ascii="Times New Roman" w:hAnsi="Times New Roman" w:cs="Times New Roman"/>
          <w:sz w:val="28"/>
          <w:szCs w:val="28"/>
        </w:rPr>
        <w:t>с</w:t>
      </w:r>
      <w:r w:rsidR="00D7519E" w:rsidRPr="0039513E">
        <w:rPr>
          <w:rFonts w:ascii="Times New Roman" w:hAnsi="Times New Roman" w:cs="Times New Roman"/>
          <w:sz w:val="28"/>
          <w:szCs w:val="28"/>
        </w:rPr>
        <w:t>троительства Самарской области об устранении нарушений законодательства о градостроительной деятельности, в соответствии с частью 2 статьи 18 Градостроительного Кодекса Российской Федераци</w:t>
      </w:r>
      <w:r w:rsidR="00D7519E">
        <w:rPr>
          <w:rFonts w:ascii="Times New Roman" w:hAnsi="Times New Roman" w:cs="Times New Roman"/>
          <w:sz w:val="28"/>
          <w:szCs w:val="28"/>
        </w:rPr>
        <w:t>и</w:t>
      </w:r>
      <w:r w:rsidR="00D7519E" w:rsidRPr="0055284C">
        <w:rPr>
          <w:rFonts w:ascii="Times New Roman" w:hAnsi="Times New Roman" w:cs="Times New Roman"/>
          <w:sz w:val="28"/>
          <w:szCs w:val="28"/>
        </w:rPr>
        <w:t>.</w:t>
      </w:r>
    </w:p>
    <w:p w:rsidR="00C36BD7" w:rsidRPr="00D7519E" w:rsidRDefault="00C36BD7" w:rsidP="00D7519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19E">
        <w:rPr>
          <w:rFonts w:ascii="Times New Roman" w:hAnsi="Times New Roman" w:cs="Times New Roman"/>
          <w:sz w:val="28"/>
          <w:szCs w:val="28"/>
        </w:rPr>
        <w:t>3. Цели регулирования:</w:t>
      </w:r>
    </w:p>
    <w:p w:rsidR="00D7519E" w:rsidRPr="0055284C" w:rsidRDefault="003F5BCF" w:rsidP="00D7519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443">
        <w:rPr>
          <w:rFonts w:ascii="Times New Roman" w:hAnsi="Times New Roman" w:cs="Times New Roman"/>
          <w:sz w:val="28"/>
          <w:szCs w:val="28"/>
        </w:rPr>
        <w:t xml:space="preserve">Основные цели проекта нормативного правового акта: </w:t>
      </w:r>
      <w:r w:rsidR="00D7519E">
        <w:rPr>
          <w:rFonts w:ascii="Times New Roman" w:hAnsi="Times New Roman"/>
          <w:sz w:val="28"/>
          <w:szCs w:val="28"/>
        </w:rPr>
        <w:t xml:space="preserve">НПА подготовлен в соответствии с </w:t>
      </w:r>
      <w:r w:rsidR="00D7519E" w:rsidRPr="0039513E">
        <w:rPr>
          <w:rFonts w:ascii="Times New Roman" w:hAnsi="Times New Roman" w:cs="Times New Roman"/>
          <w:sz w:val="28"/>
          <w:szCs w:val="28"/>
        </w:rPr>
        <w:t>частью 2 статьи 18 Градостроительного Кодекса Российской Федерации</w:t>
      </w:r>
      <w:r w:rsidR="00D7519E" w:rsidRPr="00153B01">
        <w:rPr>
          <w:rFonts w:ascii="Times New Roman" w:hAnsi="Times New Roman"/>
          <w:sz w:val="28"/>
          <w:szCs w:val="28"/>
        </w:rPr>
        <w:t>, Федеральн</w:t>
      </w:r>
      <w:r w:rsidR="00D7519E">
        <w:rPr>
          <w:rFonts w:ascii="Times New Roman" w:hAnsi="Times New Roman"/>
          <w:sz w:val="28"/>
          <w:szCs w:val="28"/>
        </w:rPr>
        <w:t>ого</w:t>
      </w:r>
      <w:r w:rsidR="00D7519E" w:rsidRPr="00153B01">
        <w:rPr>
          <w:rFonts w:ascii="Times New Roman" w:hAnsi="Times New Roman"/>
          <w:sz w:val="28"/>
          <w:szCs w:val="28"/>
        </w:rPr>
        <w:t xml:space="preserve"> закон</w:t>
      </w:r>
      <w:r w:rsidR="00D7519E">
        <w:rPr>
          <w:rFonts w:ascii="Times New Roman" w:hAnsi="Times New Roman"/>
          <w:sz w:val="28"/>
          <w:szCs w:val="28"/>
        </w:rPr>
        <w:t>а</w:t>
      </w:r>
      <w:r w:rsidR="00D7519E" w:rsidRPr="00153B01">
        <w:rPr>
          <w:rFonts w:ascii="Times New Roman" w:hAnsi="Times New Roman"/>
          <w:sz w:val="28"/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D7519E" w:rsidRPr="0055284C">
        <w:rPr>
          <w:rFonts w:ascii="Times New Roman" w:hAnsi="Times New Roman" w:cs="Times New Roman"/>
          <w:sz w:val="28"/>
          <w:szCs w:val="28"/>
        </w:rPr>
        <w:t>.</w:t>
      </w:r>
    </w:p>
    <w:p w:rsidR="00C36BD7" w:rsidRPr="00D7519E" w:rsidRDefault="00C36BD7" w:rsidP="00D7519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19E">
        <w:rPr>
          <w:rFonts w:ascii="Times New Roman" w:hAnsi="Times New Roman" w:cs="Times New Roman"/>
          <w:sz w:val="28"/>
          <w:szCs w:val="28"/>
        </w:rPr>
        <w:t>4. Вариант решения проблемы:</w:t>
      </w:r>
    </w:p>
    <w:p w:rsidR="004A6AC8" w:rsidRPr="00DC28AC" w:rsidRDefault="004A6AC8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DC28AC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10E56" w:rsidRPr="006F27FF" w:rsidRDefault="003F281F" w:rsidP="00D7519E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>Издержки отсутствуют</w:t>
      </w:r>
      <w:r w:rsidR="004F2600">
        <w:rPr>
          <w:rFonts w:cs="Times New Roman"/>
          <w:szCs w:val="28"/>
        </w:rPr>
        <w:t xml:space="preserve">. </w:t>
      </w:r>
      <w:r w:rsidRPr="003F281F">
        <w:rPr>
          <w:rFonts w:cs="Times New Roman"/>
          <w:szCs w:val="28"/>
        </w:rPr>
        <w:t xml:space="preserve">Для Администрации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 затраты не предвидятся, так как работа осуществляется в рамках исполнения должностных обязанностей специалистов.</w:t>
      </w:r>
      <w:r w:rsidR="00510E56">
        <w:rPr>
          <w:rFonts w:cs="Times New Roman"/>
          <w:szCs w:val="28"/>
        </w:rPr>
        <w:t xml:space="preserve"> В</w:t>
      </w:r>
      <w:r w:rsidR="00510E56">
        <w:rPr>
          <w:szCs w:val="28"/>
        </w:rPr>
        <w:t xml:space="preserve">ыгоды - </w:t>
      </w:r>
      <w:r w:rsidR="00D7519E" w:rsidRPr="006F27FF">
        <w:rPr>
          <w:szCs w:val="28"/>
        </w:rPr>
        <w:t xml:space="preserve">выгоды – </w:t>
      </w:r>
      <w:r w:rsidR="00D7519E">
        <w:rPr>
          <w:szCs w:val="28"/>
        </w:rPr>
        <w:t xml:space="preserve">соблюдение </w:t>
      </w:r>
      <w:r w:rsidR="00D7519E" w:rsidRPr="0039513E">
        <w:rPr>
          <w:rFonts w:eastAsia="Times New Roman"/>
          <w:szCs w:val="28"/>
          <w:lang w:eastAsia="ru-RU"/>
        </w:rPr>
        <w:t>част</w:t>
      </w:r>
      <w:r w:rsidR="00D7519E">
        <w:rPr>
          <w:rFonts w:eastAsia="Times New Roman"/>
          <w:szCs w:val="28"/>
          <w:lang w:eastAsia="ru-RU"/>
        </w:rPr>
        <w:t>и</w:t>
      </w:r>
      <w:r w:rsidR="00D7519E" w:rsidRPr="0039513E">
        <w:rPr>
          <w:rFonts w:eastAsia="Times New Roman"/>
          <w:szCs w:val="28"/>
          <w:lang w:eastAsia="ru-RU"/>
        </w:rPr>
        <w:t xml:space="preserve"> 2 статьи 18 Градостроительного Кодекса Российской Федерации</w:t>
      </w:r>
      <w:r w:rsidR="00D7519E" w:rsidRPr="00153B01">
        <w:rPr>
          <w:szCs w:val="28"/>
        </w:rPr>
        <w:t>, Федеральн</w:t>
      </w:r>
      <w:r w:rsidR="00D7519E">
        <w:rPr>
          <w:szCs w:val="28"/>
        </w:rPr>
        <w:t>ого</w:t>
      </w:r>
      <w:r w:rsidR="00D7519E" w:rsidRPr="00153B01">
        <w:rPr>
          <w:szCs w:val="28"/>
        </w:rPr>
        <w:t xml:space="preserve"> закон</w:t>
      </w:r>
      <w:r w:rsidR="00D7519E">
        <w:rPr>
          <w:szCs w:val="28"/>
        </w:rPr>
        <w:t>а</w:t>
      </w:r>
      <w:r w:rsidR="00D7519E" w:rsidRPr="00153B01">
        <w:rPr>
          <w:szCs w:val="28"/>
        </w:rPr>
        <w:t xml:space="preserve"> РФ от 27 июля 2010 года</w:t>
      </w:r>
      <w:r w:rsidR="00D7519E">
        <w:rPr>
          <w:szCs w:val="28"/>
        </w:rPr>
        <w:t xml:space="preserve"> </w:t>
      </w:r>
      <w:r w:rsidR="00D7519E" w:rsidRPr="00153B01">
        <w:rPr>
          <w:szCs w:val="28"/>
        </w:rPr>
        <w:t>N 210-ФЗ</w:t>
      </w:r>
      <w:r w:rsidR="00D7519E">
        <w:rPr>
          <w:szCs w:val="28"/>
        </w:rPr>
        <w:t xml:space="preserve"> </w:t>
      </w:r>
      <w:r w:rsidR="00D7519E" w:rsidRPr="00153B01">
        <w:rPr>
          <w:szCs w:val="28"/>
        </w:rPr>
        <w:t>«Об организации предоставления госуда</w:t>
      </w:r>
      <w:r w:rsidR="00D7519E">
        <w:rPr>
          <w:szCs w:val="28"/>
        </w:rPr>
        <w:t>рственных и муниципальных услуг</w:t>
      </w:r>
      <w:bookmarkStart w:id="0" w:name="_GoBack"/>
      <w:bookmarkEnd w:id="0"/>
      <w:r w:rsidR="00510E56" w:rsidRPr="00153B01">
        <w:rPr>
          <w:szCs w:val="28"/>
        </w:rPr>
        <w:t>»</w:t>
      </w:r>
      <w:r w:rsidR="00510E56" w:rsidRPr="0055284C">
        <w:rPr>
          <w:szCs w:val="28"/>
        </w:rPr>
        <w:t>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</w:t>
      </w:r>
      <w:r w:rsidRPr="003F281F">
        <w:rPr>
          <w:rFonts w:cs="Times New Roman"/>
          <w:szCs w:val="28"/>
        </w:rPr>
        <w:lastRenderedPageBreak/>
        <w:t xml:space="preserve">инвестиционной деятельности 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Такие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D7519E">
        <w:rPr>
          <w:rFonts w:cs="Times New Roman"/>
          <w:szCs w:val="28"/>
          <w:u w:val="single"/>
        </w:rPr>
        <w:t>9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F346E">
        <w:rPr>
          <w:rFonts w:cs="Times New Roman"/>
          <w:szCs w:val="28"/>
          <w:u w:val="single"/>
        </w:rPr>
        <w:t>марта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63F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61E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332C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19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C365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36</cp:revision>
  <cp:lastPrinted>2022-05-23T12:35:00Z</cp:lastPrinted>
  <dcterms:created xsi:type="dcterms:W3CDTF">2017-06-14T07:15:00Z</dcterms:created>
  <dcterms:modified xsi:type="dcterms:W3CDTF">2022-05-23T12:56:00Z</dcterms:modified>
</cp:coreProperties>
</file>