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Default="00652211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          </w:t>
            </w:r>
            <w:bookmarkStart w:id="0" w:name="_GoBack"/>
            <w:bookmarkEnd w:id="0"/>
            <w:r>
              <w:t>__14.02.</w:t>
            </w:r>
            <w:proofErr w:type="gramStart"/>
            <w:r>
              <w:t>2022  №</w:t>
            </w:r>
            <w:proofErr w:type="gramEnd"/>
            <w:r w:rsidR="0097331B">
              <w:t>_</w:t>
            </w:r>
            <w:r>
              <w:t>80</w:t>
            </w:r>
            <w:r w:rsidR="0097331B">
              <w:t>__________</w:t>
            </w:r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BAC5F7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96639F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</w:t>
      </w:r>
      <w:r w:rsidR="0001216A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01216A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1474F9" w:rsidRDefault="0097331B" w:rsidP="00F3588D">
      <w:pPr>
        <w:jc w:val="both"/>
        <w:rPr>
          <w:sz w:val="28"/>
          <w:szCs w:val="28"/>
        </w:rPr>
      </w:pPr>
      <w:r w:rsidRPr="001322DB">
        <w:rPr>
          <w:sz w:val="24"/>
          <w:szCs w:val="24"/>
        </w:rPr>
        <w:t xml:space="preserve">      </w:t>
      </w:r>
      <w:r w:rsidRPr="00206400">
        <w:rPr>
          <w:sz w:val="28"/>
          <w:szCs w:val="28"/>
        </w:rPr>
        <w:tab/>
      </w:r>
    </w:p>
    <w:p w:rsidR="000F5066" w:rsidRDefault="001474F9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9225C" w:rsidRPr="005369BF" w:rsidRDefault="000F5066" w:rsidP="000F506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474F9">
        <w:rPr>
          <w:sz w:val="28"/>
          <w:szCs w:val="28"/>
        </w:rPr>
        <w:t xml:space="preserve">   </w:t>
      </w:r>
      <w:r w:rsidR="0099225C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</w:t>
      </w:r>
      <w:r w:rsidR="00D540EA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>», Администраци</w:t>
      </w:r>
      <w:r w:rsidR="0001216A">
        <w:rPr>
          <w:sz w:val="28"/>
          <w:szCs w:val="28"/>
        </w:rPr>
        <w:t>я</w:t>
      </w:r>
      <w:r w:rsidR="0099225C" w:rsidRPr="005369BF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97331B" w:rsidRDefault="0097331B" w:rsidP="000F5066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0F506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 w:rsidR="0001216A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01216A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01216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01216A">
        <w:rPr>
          <w:sz w:val="28"/>
          <w:szCs w:val="28"/>
        </w:rPr>
        <w:t>2</w:t>
      </w:r>
      <w:r>
        <w:rPr>
          <w:sz w:val="28"/>
          <w:szCs w:val="28"/>
        </w:rPr>
        <w:t>1 №</w:t>
      </w:r>
      <w:r w:rsidR="0001216A">
        <w:rPr>
          <w:sz w:val="28"/>
          <w:szCs w:val="28"/>
        </w:rPr>
        <w:t>699</w:t>
      </w:r>
      <w:r>
        <w:rPr>
          <w:sz w:val="28"/>
          <w:szCs w:val="28"/>
        </w:rPr>
        <w:t xml:space="preserve"> следующие изменения:</w:t>
      </w:r>
    </w:p>
    <w:p w:rsidR="00B66DCE" w:rsidRDefault="00B04B7E" w:rsidP="000F5066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0F5066">
        <w:rPr>
          <w:sz w:val="28"/>
          <w:szCs w:val="28"/>
        </w:rPr>
        <w:t>П</w:t>
      </w:r>
      <w:r w:rsidR="001474F9">
        <w:rPr>
          <w:sz w:val="28"/>
          <w:szCs w:val="28"/>
        </w:rPr>
        <w:t xml:space="preserve">ункт 1 </w:t>
      </w:r>
      <w:r w:rsidR="002D4345" w:rsidRPr="00625393">
        <w:rPr>
          <w:sz w:val="28"/>
          <w:szCs w:val="28"/>
        </w:rPr>
        <w:t>Приложени</w:t>
      </w:r>
      <w:r w:rsidR="001474F9">
        <w:rPr>
          <w:sz w:val="28"/>
          <w:szCs w:val="28"/>
        </w:rPr>
        <w:t>я</w:t>
      </w:r>
      <w:r w:rsidR="002D4345" w:rsidRPr="00625393">
        <w:rPr>
          <w:sz w:val="28"/>
          <w:szCs w:val="28"/>
        </w:rPr>
        <w:t xml:space="preserve"> </w:t>
      </w:r>
      <w:r w:rsidR="00546B7A">
        <w:rPr>
          <w:sz w:val="28"/>
          <w:szCs w:val="28"/>
        </w:rPr>
        <w:t>5</w:t>
      </w:r>
      <w:r w:rsidR="002D4345" w:rsidRPr="00625393">
        <w:rPr>
          <w:sz w:val="28"/>
          <w:szCs w:val="28"/>
        </w:rPr>
        <w:t xml:space="preserve"> «</w:t>
      </w:r>
      <w:r w:rsidR="00546B7A">
        <w:rPr>
          <w:sz w:val="28"/>
          <w:szCs w:val="28"/>
        </w:rPr>
        <w:t>Перечень программных мероприятий</w:t>
      </w:r>
      <w:r w:rsidR="002D4345" w:rsidRPr="00625393">
        <w:rPr>
          <w:sz w:val="28"/>
          <w:szCs w:val="28"/>
        </w:rPr>
        <w:t xml:space="preserve"> муниципальной программы «Снижение смертности населения на территории муниципального района Похвистневский Самарской области» на 20</w:t>
      </w:r>
      <w:r w:rsidR="00546B7A">
        <w:rPr>
          <w:sz w:val="28"/>
          <w:szCs w:val="28"/>
        </w:rPr>
        <w:t>22</w:t>
      </w:r>
      <w:r w:rsidR="002D4345" w:rsidRPr="00625393">
        <w:rPr>
          <w:sz w:val="28"/>
          <w:szCs w:val="28"/>
        </w:rPr>
        <w:t>-202</w:t>
      </w:r>
      <w:r w:rsidR="00546B7A">
        <w:rPr>
          <w:sz w:val="28"/>
          <w:szCs w:val="28"/>
        </w:rPr>
        <w:t>6</w:t>
      </w:r>
      <w:r w:rsidR="002D4345" w:rsidRPr="00625393">
        <w:rPr>
          <w:sz w:val="28"/>
          <w:szCs w:val="28"/>
        </w:rPr>
        <w:t xml:space="preserve"> годы» </w:t>
      </w:r>
      <w:r w:rsidR="001474F9">
        <w:rPr>
          <w:sz w:val="28"/>
          <w:szCs w:val="28"/>
        </w:rPr>
        <w:t>изложить в новой редакции</w:t>
      </w:r>
    </w:p>
    <w:p w:rsidR="000F5066" w:rsidRDefault="000F5066" w:rsidP="00B66DCE">
      <w:pPr>
        <w:jc w:val="center"/>
        <w:rPr>
          <w:b/>
          <w:bCs/>
          <w:sz w:val="28"/>
          <w:szCs w:val="28"/>
        </w:rPr>
      </w:pPr>
    </w:p>
    <w:p w:rsidR="000F5066" w:rsidRDefault="000F5066" w:rsidP="00B66DCE">
      <w:pPr>
        <w:jc w:val="center"/>
        <w:rPr>
          <w:b/>
          <w:bCs/>
          <w:sz w:val="28"/>
          <w:szCs w:val="28"/>
        </w:rPr>
      </w:pPr>
    </w:p>
    <w:p w:rsidR="000F5066" w:rsidRDefault="000F5066" w:rsidP="00B66DCE">
      <w:pPr>
        <w:jc w:val="center"/>
        <w:rPr>
          <w:b/>
          <w:bCs/>
          <w:sz w:val="28"/>
          <w:szCs w:val="28"/>
        </w:rPr>
      </w:pPr>
    </w:p>
    <w:p w:rsidR="00B66DCE" w:rsidRPr="00395EB9" w:rsidRDefault="00B66DCE" w:rsidP="00B66DCE">
      <w:pPr>
        <w:jc w:val="center"/>
        <w:rPr>
          <w:b/>
          <w:bCs/>
          <w:sz w:val="28"/>
          <w:szCs w:val="28"/>
        </w:rPr>
      </w:pPr>
      <w:r w:rsidRPr="00395EB9">
        <w:rPr>
          <w:b/>
          <w:bCs/>
          <w:sz w:val="28"/>
          <w:szCs w:val="28"/>
        </w:rPr>
        <w:lastRenderedPageBreak/>
        <w:t xml:space="preserve">Перечень программных мероприятий </w:t>
      </w:r>
      <w:r>
        <w:rPr>
          <w:b/>
          <w:bCs/>
          <w:sz w:val="28"/>
          <w:szCs w:val="28"/>
        </w:rPr>
        <w:t>м</w:t>
      </w:r>
      <w:r w:rsidRPr="00395EB9">
        <w:rPr>
          <w:b/>
          <w:bCs/>
          <w:sz w:val="28"/>
          <w:szCs w:val="28"/>
        </w:rPr>
        <w:t>униципальной программы</w:t>
      </w:r>
    </w:p>
    <w:p w:rsidR="00B66DCE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  <w:r w:rsidRPr="00467931">
        <w:rPr>
          <w:b/>
          <w:color w:val="414141"/>
          <w:sz w:val="24"/>
          <w:szCs w:val="24"/>
        </w:rPr>
        <w:t>"</w:t>
      </w:r>
      <w:r>
        <w:rPr>
          <w:b/>
          <w:color w:val="414141"/>
          <w:sz w:val="24"/>
          <w:szCs w:val="24"/>
        </w:rPr>
        <w:t>СНИЖЕНИЕ СМЕРТНОСТИ НАСЕЛЕНИЯ</w:t>
      </w:r>
      <w:r w:rsidRPr="00467931">
        <w:rPr>
          <w:b/>
          <w:color w:val="414141"/>
          <w:sz w:val="24"/>
          <w:szCs w:val="24"/>
        </w:rPr>
        <w:t xml:space="preserve"> </w:t>
      </w:r>
      <w:r>
        <w:rPr>
          <w:b/>
          <w:color w:val="414141"/>
          <w:sz w:val="24"/>
          <w:szCs w:val="24"/>
        </w:rPr>
        <w:t>НА ТЕРРИТОРИИ</w:t>
      </w:r>
      <w:r w:rsidRPr="00467931">
        <w:rPr>
          <w:b/>
          <w:color w:val="414141"/>
          <w:sz w:val="24"/>
          <w:szCs w:val="24"/>
        </w:rPr>
        <w:t xml:space="preserve"> МУНИЦИПАЛЬНО</w:t>
      </w:r>
      <w:r>
        <w:rPr>
          <w:b/>
          <w:color w:val="414141"/>
          <w:sz w:val="24"/>
          <w:szCs w:val="24"/>
        </w:rPr>
        <w:t>ГО</w:t>
      </w:r>
      <w:r w:rsidRPr="00467931">
        <w:rPr>
          <w:b/>
          <w:color w:val="414141"/>
          <w:sz w:val="24"/>
          <w:szCs w:val="24"/>
        </w:rPr>
        <w:t xml:space="preserve"> РАЙОН</w:t>
      </w:r>
      <w:r>
        <w:rPr>
          <w:b/>
          <w:color w:val="414141"/>
          <w:sz w:val="24"/>
          <w:szCs w:val="24"/>
        </w:rPr>
        <w:t>А</w:t>
      </w:r>
      <w:r w:rsidRPr="00467931">
        <w:rPr>
          <w:b/>
          <w:color w:val="414141"/>
          <w:sz w:val="24"/>
          <w:szCs w:val="24"/>
        </w:rPr>
        <w:t xml:space="preserve"> ПОХВИСТНЕВСКИЙ САМАРСКОЙ ОБЛАСТИ"</w:t>
      </w:r>
      <w:r>
        <w:rPr>
          <w:b/>
          <w:color w:val="414141"/>
          <w:sz w:val="24"/>
          <w:szCs w:val="24"/>
        </w:rPr>
        <w:t xml:space="preserve"> НА </w:t>
      </w:r>
      <w:r w:rsidRPr="0077533A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77533A">
        <w:rPr>
          <w:sz w:val="24"/>
          <w:szCs w:val="24"/>
        </w:rPr>
        <w:t>-20</w:t>
      </w:r>
      <w:r>
        <w:rPr>
          <w:sz w:val="24"/>
          <w:szCs w:val="24"/>
        </w:rPr>
        <w:t>26</w:t>
      </w:r>
      <w:r w:rsidRPr="0077533A">
        <w:rPr>
          <w:sz w:val="24"/>
          <w:szCs w:val="24"/>
        </w:rPr>
        <w:t xml:space="preserve"> </w:t>
      </w:r>
      <w:r w:rsidRPr="00467931">
        <w:rPr>
          <w:b/>
          <w:color w:val="414141"/>
          <w:sz w:val="24"/>
          <w:szCs w:val="24"/>
        </w:rPr>
        <w:t>ГОДЫ</w:t>
      </w:r>
    </w:p>
    <w:p w:rsidR="00B66DCE" w:rsidRPr="00467931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836"/>
        <w:gridCol w:w="1479"/>
        <w:gridCol w:w="2072"/>
        <w:gridCol w:w="1926"/>
      </w:tblGrid>
      <w:tr w:rsidR="00B66DCE" w:rsidTr="00B66DCE">
        <w:tc>
          <w:tcPr>
            <w:tcW w:w="57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3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479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072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(</w:t>
            </w:r>
            <w:r w:rsidRPr="00576ED5">
              <w:rPr>
                <w:b/>
                <w:sz w:val="24"/>
                <w:szCs w:val="24"/>
              </w:rPr>
              <w:t>руб.) и источник финансирования</w:t>
            </w:r>
          </w:p>
        </w:tc>
        <w:tc>
          <w:tcPr>
            <w:tcW w:w="192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Ответственный</w:t>
            </w:r>
          </w:p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77533A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увеличение продолжительности активной жизни населения за счет формирования здорового образа жизни и профилактики заболеваний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B66DCE" w:rsidRDefault="00B66DCE" w:rsidP="00B66DCE">
            <w:pPr>
              <w:pStyle w:val="a7"/>
              <w:numPr>
                <w:ilvl w:val="0"/>
                <w:numId w:val="9"/>
              </w:numPr>
              <w:ind w:left="0" w:firstLine="0"/>
              <w:rPr>
                <w:b/>
                <w:sz w:val="24"/>
                <w:szCs w:val="24"/>
              </w:rPr>
            </w:pPr>
            <w:r w:rsidRPr="00B66DCE">
              <w:rPr>
                <w:b/>
                <w:sz w:val="24"/>
                <w:szCs w:val="24"/>
              </w:rPr>
              <w:t>Повышение доступности и улучшение качества медицинского обслуживания населения, раннее выявление и первичная диагностика заболеваний всех органов и систем человека</w:t>
            </w:r>
          </w:p>
          <w:p w:rsidR="00B66DCE" w:rsidRPr="0077533A" w:rsidRDefault="00B66DCE" w:rsidP="00405B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8B6C82">
              <w:rPr>
                <w:sz w:val="24"/>
                <w:szCs w:val="24"/>
              </w:rPr>
              <w:t xml:space="preserve">улучшение здоровья населения </w:t>
            </w:r>
            <w:r>
              <w:rPr>
                <w:sz w:val="24"/>
                <w:szCs w:val="24"/>
              </w:rPr>
              <w:t>муниципального</w:t>
            </w:r>
            <w:r w:rsidRPr="008B6C82">
              <w:rPr>
                <w:sz w:val="24"/>
                <w:szCs w:val="24"/>
              </w:rPr>
              <w:t xml:space="preserve">  района</w:t>
            </w:r>
            <w:r>
              <w:rPr>
                <w:sz w:val="24"/>
                <w:szCs w:val="24"/>
              </w:rPr>
              <w:t xml:space="preserve"> Похвистневский Самарской области; </w:t>
            </w:r>
            <w:r w:rsidRPr="008B6C82">
              <w:rPr>
                <w:sz w:val="24"/>
                <w:szCs w:val="24"/>
              </w:rPr>
              <w:t>увеличение про</w:t>
            </w:r>
            <w:r>
              <w:rPr>
                <w:sz w:val="24"/>
                <w:szCs w:val="24"/>
              </w:rPr>
              <w:t xml:space="preserve">должительности жизни населения; </w:t>
            </w:r>
            <w:r w:rsidRPr="008B6C82">
              <w:rPr>
                <w:sz w:val="24"/>
                <w:szCs w:val="24"/>
              </w:rPr>
              <w:t>снижение количественных показателей несчаст</w:t>
            </w:r>
            <w:r>
              <w:rPr>
                <w:sz w:val="24"/>
                <w:szCs w:val="24"/>
              </w:rPr>
              <w:t>ных случаев, отравлений и травм.</w:t>
            </w: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1.1.</w:t>
            </w:r>
          </w:p>
        </w:tc>
        <w:tc>
          <w:tcPr>
            <w:tcW w:w="3836" w:type="dxa"/>
          </w:tcPr>
          <w:p w:rsidR="00B66DCE" w:rsidRPr="0077533A" w:rsidRDefault="00B66DCE" w:rsidP="00B66DCE">
            <w:pPr>
              <w:numPr>
                <w:ilvl w:val="0"/>
                <w:numId w:val="7"/>
              </w:numPr>
              <w:tabs>
                <w:tab w:val="clear" w:pos="1260"/>
                <w:tab w:val="num" w:pos="0"/>
              </w:tabs>
              <w:ind w:left="0"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533A">
              <w:rPr>
                <w:sz w:val="24"/>
                <w:szCs w:val="24"/>
              </w:rPr>
              <w:t>рофилактические осмотры при устройстве на работу</w:t>
            </w:r>
            <w:r>
              <w:rPr>
                <w:sz w:val="24"/>
                <w:szCs w:val="24"/>
              </w:rPr>
              <w:t>;</w:t>
            </w:r>
          </w:p>
          <w:p w:rsidR="00B66DCE" w:rsidRPr="0077533A" w:rsidRDefault="00B66DCE" w:rsidP="00B66DCE">
            <w:pPr>
              <w:numPr>
                <w:ilvl w:val="0"/>
                <w:numId w:val="7"/>
              </w:numPr>
              <w:tabs>
                <w:tab w:val="clear" w:pos="1260"/>
                <w:tab w:val="num" w:pos="0"/>
              </w:tabs>
              <w:ind w:left="0"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533A">
              <w:rPr>
                <w:sz w:val="24"/>
                <w:szCs w:val="24"/>
              </w:rPr>
              <w:t>роведение дополнительной диспансеризации работников бюджетной сферы;</w:t>
            </w:r>
          </w:p>
          <w:p w:rsidR="00B66DCE" w:rsidRPr="0077533A" w:rsidRDefault="00B66DCE" w:rsidP="00405BF1">
            <w:pPr>
              <w:ind w:lef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77533A">
              <w:rPr>
                <w:sz w:val="24"/>
                <w:szCs w:val="24"/>
              </w:rPr>
              <w:t>роведение углубленных медицинских осмотров для работников, работающих во вредных и опасных условиях труда;</w:t>
            </w:r>
          </w:p>
          <w:p w:rsidR="00B66DCE" w:rsidRPr="0077533A" w:rsidRDefault="00B66DCE" w:rsidP="00405BF1">
            <w:pPr>
              <w:ind w:lef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77533A">
              <w:rPr>
                <w:sz w:val="24"/>
                <w:szCs w:val="24"/>
              </w:rPr>
              <w:t>роведение медицинских осмотров в ДДУ и школах района</w:t>
            </w:r>
            <w:r>
              <w:rPr>
                <w:sz w:val="24"/>
                <w:szCs w:val="24"/>
              </w:rPr>
              <w:t>;</w:t>
            </w:r>
          </w:p>
          <w:p w:rsidR="00B66DCE" w:rsidRPr="0077533A" w:rsidRDefault="00B66DCE" w:rsidP="00B66DCE">
            <w:pPr>
              <w:numPr>
                <w:ilvl w:val="0"/>
                <w:numId w:val="7"/>
              </w:numPr>
              <w:tabs>
                <w:tab w:val="clear" w:pos="1260"/>
                <w:tab w:val="num" w:pos="0"/>
              </w:tabs>
              <w:ind w:left="0"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533A">
              <w:rPr>
                <w:sz w:val="24"/>
                <w:szCs w:val="24"/>
              </w:rPr>
              <w:t>роведение медицинских осмотров декретированных групп населения;</w:t>
            </w:r>
          </w:p>
          <w:p w:rsidR="00B66DCE" w:rsidRPr="0077533A" w:rsidRDefault="00B66DCE" w:rsidP="00B66DCE">
            <w:pPr>
              <w:numPr>
                <w:ilvl w:val="0"/>
                <w:numId w:val="7"/>
              </w:numPr>
              <w:tabs>
                <w:tab w:val="clear" w:pos="1260"/>
                <w:tab w:val="num" w:pos="0"/>
              </w:tabs>
              <w:ind w:left="0"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533A">
              <w:rPr>
                <w:sz w:val="24"/>
                <w:szCs w:val="24"/>
              </w:rPr>
              <w:t>роведение выездных флюорографических осмотров;</w:t>
            </w:r>
          </w:p>
          <w:p w:rsidR="00B66DCE" w:rsidRPr="00515995" w:rsidRDefault="00B66DCE" w:rsidP="00B66DCE">
            <w:pPr>
              <w:numPr>
                <w:ilvl w:val="0"/>
                <w:numId w:val="7"/>
              </w:numPr>
              <w:tabs>
                <w:tab w:val="clear" w:pos="1260"/>
                <w:tab w:val="num" w:pos="0"/>
              </w:tabs>
              <w:ind w:left="0" w:firstLine="7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533A">
              <w:rPr>
                <w:sz w:val="24"/>
                <w:szCs w:val="24"/>
              </w:rPr>
              <w:t>роведение медицинских осмотров клиентов социальных учреждений района</w:t>
            </w:r>
          </w:p>
        </w:tc>
        <w:tc>
          <w:tcPr>
            <w:tcW w:w="1479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77533A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26</w:t>
            </w:r>
            <w:r w:rsidRPr="007753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072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1926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СО Похвистневская «ЦБГР»</w:t>
            </w: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77533A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B66DCE" w:rsidRDefault="00B66DCE" w:rsidP="00405BF1">
            <w:pPr>
              <w:jc w:val="both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Организация «Школ здоровья», «Школ Диабета», «Школ ИБС», «Школ артериальной гипертензии», «Школ отказа от курения», «Бронхиальная Астма» для профилактики и лечения сердечно-сосудистой системы, заболеваний опорно-двигательного аппарата, сахарного диабета и др.</w:t>
            </w:r>
          </w:p>
          <w:p w:rsidR="00B66DCE" w:rsidRPr="0077533A" w:rsidRDefault="00B66DCE" w:rsidP="00405B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 w:rsidRPr="002F2798">
              <w:rPr>
                <w:sz w:val="24"/>
                <w:szCs w:val="24"/>
              </w:rPr>
              <w:t>2022-2026 гг.</w:t>
            </w:r>
          </w:p>
        </w:tc>
        <w:tc>
          <w:tcPr>
            <w:tcW w:w="2072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1926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СО Похвистневская «ЦБГР»</w:t>
            </w: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77533A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B66DCE" w:rsidRPr="0077533A" w:rsidRDefault="00B66DCE" w:rsidP="00405BF1">
            <w:pPr>
              <w:jc w:val="both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Расширение охвата обследования на ВИЧ, гепатиты</w:t>
            </w: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 w:rsidRPr="002F2798">
              <w:rPr>
                <w:sz w:val="24"/>
                <w:szCs w:val="24"/>
              </w:rPr>
              <w:t>2022-2026 гг.</w:t>
            </w:r>
          </w:p>
        </w:tc>
        <w:tc>
          <w:tcPr>
            <w:tcW w:w="2072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1926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СО Похвистневская «ЦБГР»</w:t>
            </w: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77533A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B66DCE" w:rsidRPr="00E96FE5" w:rsidRDefault="00B66DCE" w:rsidP="00405BF1">
            <w:pPr>
              <w:jc w:val="both"/>
              <w:rPr>
                <w:sz w:val="24"/>
                <w:szCs w:val="24"/>
              </w:rPr>
            </w:pPr>
            <w:r w:rsidRPr="00FE67A9">
              <w:rPr>
                <w:sz w:val="24"/>
                <w:szCs w:val="24"/>
              </w:rPr>
              <w:t>Осуществление мер пропаганды среди населения необходимости регулярного профилактического освидетельствования с целью своевременного выявления заболеваний (онкологических, инфаркта, инсульта и др.)</w:t>
            </w: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 w:rsidRPr="002F2798">
              <w:rPr>
                <w:sz w:val="24"/>
                <w:szCs w:val="24"/>
              </w:rPr>
              <w:t>2022-2026 гг.</w:t>
            </w:r>
          </w:p>
        </w:tc>
        <w:tc>
          <w:tcPr>
            <w:tcW w:w="2072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1926" w:type="dxa"/>
          </w:tcPr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ГБУЗ СО Похвистневская «ЦБГР»                    совместно с  </w:t>
            </w:r>
            <w:r w:rsidRPr="00F351D9">
              <w:rPr>
                <w:color w:val="000000"/>
                <w:sz w:val="24"/>
                <w:szCs w:val="24"/>
              </w:rPr>
              <w:t>администрациями сельских поселений</w:t>
            </w: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.5</w:t>
            </w:r>
            <w:r w:rsidRPr="0077533A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B66DCE" w:rsidRPr="00E97B42" w:rsidRDefault="00B66DCE" w:rsidP="00405BF1">
            <w:pPr>
              <w:jc w:val="both"/>
              <w:rPr>
                <w:sz w:val="24"/>
                <w:szCs w:val="24"/>
              </w:rPr>
            </w:pPr>
            <w:r w:rsidRPr="00E97B42">
              <w:rPr>
                <w:sz w:val="24"/>
                <w:szCs w:val="24"/>
              </w:rPr>
              <w:t>Разработка и изготовление</w:t>
            </w:r>
            <w:r>
              <w:rPr>
                <w:sz w:val="24"/>
                <w:szCs w:val="24"/>
              </w:rPr>
              <w:t xml:space="preserve"> баннеров,</w:t>
            </w:r>
            <w:r w:rsidRPr="00E97B42">
              <w:rPr>
                <w:sz w:val="24"/>
                <w:szCs w:val="24"/>
              </w:rPr>
              <w:t xml:space="preserve"> памяток для населения</w:t>
            </w:r>
            <w:r>
              <w:rPr>
                <w:sz w:val="24"/>
                <w:szCs w:val="24"/>
              </w:rPr>
              <w:t xml:space="preserve"> </w:t>
            </w:r>
            <w:r w:rsidRPr="00E97B42">
              <w:rPr>
                <w:sz w:val="24"/>
                <w:szCs w:val="24"/>
              </w:rPr>
              <w:t xml:space="preserve">по вопросам профилактики наиболее значимых заболеваний и донорству </w:t>
            </w: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>
              <w:rPr>
                <w:sz w:val="24"/>
                <w:szCs w:val="24"/>
              </w:rPr>
              <w:t>2023</w:t>
            </w:r>
            <w:r w:rsidRPr="005D0319">
              <w:rPr>
                <w:sz w:val="24"/>
                <w:szCs w:val="24"/>
              </w:rPr>
              <w:t>-2026 гг.</w:t>
            </w:r>
          </w:p>
        </w:tc>
        <w:tc>
          <w:tcPr>
            <w:tcW w:w="2072" w:type="dxa"/>
          </w:tcPr>
          <w:p w:rsidR="00B66DCE" w:rsidRDefault="00910986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г. - </w:t>
            </w:r>
            <w:r w:rsidR="00B66DCE">
              <w:rPr>
                <w:sz w:val="24"/>
                <w:szCs w:val="24"/>
              </w:rPr>
              <w:t>42 860,00</w:t>
            </w:r>
          </w:p>
          <w:p w:rsidR="00B66DCE" w:rsidRDefault="00910986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2023-2026гг.-</w:t>
            </w:r>
          </w:p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по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9109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000,00 </w:t>
            </w:r>
          </w:p>
        </w:tc>
        <w:tc>
          <w:tcPr>
            <w:tcW w:w="1926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СО Похвистневская «ЦБГР»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 xml:space="preserve">   </w:t>
            </w:r>
            <w:r w:rsidRPr="0077533A">
              <w:rPr>
                <w:sz w:val="24"/>
                <w:szCs w:val="24"/>
              </w:rPr>
              <w:t>(газета, телевидение, радио)</w:t>
            </w: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3836" w:type="dxa"/>
          </w:tcPr>
          <w:p w:rsidR="00B66DCE" w:rsidRPr="00E97B42" w:rsidRDefault="00B66DCE" w:rsidP="00405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Публикации информации</w:t>
            </w:r>
            <w:r w:rsidRPr="00E97B42">
              <w:rPr>
                <w:sz w:val="24"/>
                <w:szCs w:val="24"/>
              </w:rPr>
              <w:t xml:space="preserve"> по вопросам профилактики наиболее значимых за</w:t>
            </w:r>
            <w:r>
              <w:rPr>
                <w:sz w:val="24"/>
                <w:szCs w:val="24"/>
              </w:rPr>
              <w:t>болеваний в СМИ</w:t>
            </w:r>
            <w:r w:rsidRPr="00E97B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 w:rsidRPr="005D0319">
              <w:rPr>
                <w:sz w:val="24"/>
                <w:szCs w:val="24"/>
              </w:rPr>
              <w:t>2022-2026 гг.</w:t>
            </w:r>
          </w:p>
        </w:tc>
        <w:tc>
          <w:tcPr>
            <w:tcW w:w="2072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по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000,00 </w:t>
            </w:r>
          </w:p>
        </w:tc>
        <w:tc>
          <w:tcPr>
            <w:tcW w:w="1926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СО Похвистневская «ЦБГР»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 xml:space="preserve">СМИ </w:t>
            </w:r>
            <w:r>
              <w:rPr>
                <w:sz w:val="24"/>
                <w:szCs w:val="24"/>
              </w:rPr>
              <w:t xml:space="preserve">                       </w:t>
            </w:r>
          </w:p>
        </w:tc>
      </w:tr>
      <w:tr w:rsidR="00B66DCE" w:rsidTr="00B66DCE">
        <w:tc>
          <w:tcPr>
            <w:tcW w:w="576" w:type="dxa"/>
          </w:tcPr>
          <w:p w:rsidR="00B66DCE" w:rsidRDefault="00B66DCE" w:rsidP="00405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3836" w:type="dxa"/>
          </w:tcPr>
          <w:p w:rsidR="00B66DCE" w:rsidRDefault="00B66DCE" w:rsidP="00405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оборудования для организации телемедицины (веб-камеры, колонки)</w:t>
            </w:r>
          </w:p>
        </w:tc>
        <w:tc>
          <w:tcPr>
            <w:tcW w:w="1479" w:type="dxa"/>
          </w:tcPr>
          <w:p w:rsidR="00B66DCE" w:rsidRPr="005D0319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2072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7 140,00</w:t>
            </w:r>
          </w:p>
        </w:tc>
        <w:tc>
          <w:tcPr>
            <w:tcW w:w="1926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Похвистневский</w:t>
            </w:r>
          </w:p>
        </w:tc>
      </w:tr>
    </w:tbl>
    <w:p w:rsidR="00B91564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50671" w:rsidRDefault="00F50671" w:rsidP="000F506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833F6F" w:rsidP="000F5066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3</w:t>
      </w:r>
      <w:r w:rsidR="0097331B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 </w:t>
      </w:r>
      <w:r w:rsidR="00F45D7F">
        <w:rPr>
          <w:sz w:val="28"/>
          <w:szCs w:val="28"/>
        </w:rPr>
        <w:t>С.В. Черкасов</w:t>
      </w:r>
      <w:r w:rsidR="0097331B">
        <w:rPr>
          <w:sz w:val="28"/>
          <w:szCs w:val="28"/>
        </w:rPr>
        <w:t xml:space="preserve">. </w:t>
      </w:r>
    </w:p>
    <w:p w:rsidR="0097331B" w:rsidRPr="00F3394D" w:rsidRDefault="0097331B" w:rsidP="000F5066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97331B" w:rsidRDefault="0097331B" w:rsidP="000F50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97331B" w:rsidRDefault="0097331B" w:rsidP="00973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sectPr w:rsidR="00FA694C" w:rsidSect="000F5066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4327"/>
    <w:multiLevelType w:val="hybridMultilevel"/>
    <w:tmpl w:val="95986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1297585"/>
    <w:multiLevelType w:val="hybridMultilevel"/>
    <w:tmpl w:val="E54C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A2B6CDD"/>
    <w:multiLevelType w:val="hybridMultilevel"/>
    <w:tmpl w:val="6CC64B8C"/>
    <w:lvl w:ilvl="0" w:tplc="127ED06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B406153"/>
    <w:multiLevelType w:val="hybridMultilevel"/>
    <w:tmpl w:val="8E5E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87877"/>
    <w:multiLevelType w:val="hybridMultilevel"/>
    <w:tmpl w:val="3802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2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0F5066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4F9"/>
    <w:rsid w:val="0014774D"/>
    <w:rsid w:val="00154E1D"/>
    <w:rsid w:val="00156904"/>
    <w:rsid w:val="00164607"/>
    <w:rsid w:val="00165420"/>
    <w:rsid w:val="00165D5F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047F8"/>
    <w:rsid w:val="00211504"/>
    <w:rsid w:val="00213B17"/>
    <w:rsid w:val="00232CA7"/>
    <w:rsid w:val="002335C4"/>
    <w:rsid w:val="00236B2B"/>
    <w:rsid w:val="00246E73"/>
    <w:rsid w:val="00247EE8"/>
    <w:rsid w:val="002518B1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1A0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304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B7A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393"/>
    <w:rsid w:val="0062696D"/>
    <w:rsid w:val="006335FF"/>
    <w:rsid w:val="006348D1"/>
    <w:rsid w:val="00634907"/>
    <w:rsid w:val="00634B83"/>
    <w:rsid w:val="00635E60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2211"/>
    <w:rsid w:val="00654685"/>
    <w:rsid w:val="00654B78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36684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5E5E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0986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1A0E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DCE"/>
    <w:rsid w:val="00B66FFD"/>
    <w:rsid w:val="00B7078D"/>
    <w:rsid w:val="00B71EB7"/>
    <w:rsid w:val="00B751A6"/>
    <w:rsid w:val="00B76228"/>
    <w:rsid w:val="00B8044D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257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3588D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2D61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8710"/>
  <w15:docId w15:val="{42AD8242-0022-4BD1-9BB7-2AF474AD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F599-605F-497A-ACD7-546E4B2A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3</cp:revision>
  <cp:lastPrinted>2022-02-17T08:50:00Z</cp:lastPrinted>
  <dcterms:created xsi:type="dcterms:W3CDTF">2022-02-16T12:40:00Z</dcterms:created>
  <dcterms:modified xsi:type="dcterms:W3CDTF">2022-02-17T08:53:00Z</dcterms:modified>
</cp:coreProperties>
</file>