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8C696D" w:rsidRDefault="000452E0" w:rsidP="00EC569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 xml:space="preserve">ПРОТОКОЛ № </w:t>
      </w:r>
      <w:r w:rsidR="00062EBD">
        <w:rPr>
          <w:rFonts w:ascii="Times New Roman" w:hAnsi="Times New Roman" w:cs="Times New Roman"/>
          <w:b/>
          <w:sz w:val="26"/>
          <w:szCs w:val="26"/>
        </w:rPr>
        <w:t>4</w:t>
      </w:r>
    </w:p>
    <w:p w:rsidR="00F0732B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 xml:space="preserve">заседания комиссии по противодействию коррупции </w:t>
      </w:r>
    </w:p>
    <w:p w:rsidR="000452E0" w:rsidRPr="008C696D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>в муниципальном районе Похвистневский</w:t>
      </w:r>
    </w:p>
    <w:p w:rsidR="000452E0" w:rsidRPr="008C696D" w:rsidRDefault="00F0732B" w:rsidP="00F0732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10.00                                                                                                               </w:t>
      </w:r>
      <w:r w:rsidR="000452E0" w:rsidRPr="008C696D">
        <w:rPr>
          <w:rFonts w:ascii="Times New Roman" w:hAnsi="Times New Roman" w:cs="Times New Roman"/>
          <w:sz w:val="26"/>
          <w:szCs w:val="26"/>
        </w:rPr>
        <w:t xml:space="preserve">от </w:t>
      </w:r>
      <w:r w:rsidR="00F546A7">
        <w:rPr>
          <w:rFonts w:ascii="Times New Roman" w:hAnsi="Times New Roman" w:cs="Times New Roman"/>
          <w:sz w:val="26"/>
          <w:szCs w:val="26"/>
        </w:rPr>
        <w:t>27</w:t>
      </w:r>
      <w:r w:rsidR="00062EBD">
        <w:rPr>
          <w:rFonts w:ascii="Times New Roman" w:hAnsi="Times New Roman" w:cs="Times New Roman"/>
          <w:sz w:val="26"/>
          <w:szCs w:val="26"/>
        </w:rPr>
        <w:t>.12</w:t>
      </w:r>
      <w:r w:rsidR="00EC5693" w:rsidRPr="008C696D">
        <w:rPr>
          <w:rFonts w:ascii="Times New Roman" w:hAnsi="Times New Roman" w:cs="Times New Roman"/>
          <w:sz w:val="26"/>
          <w:szCs w:val="26"/>
        </w:rPr>
        <w:t>.2021</w:t>
      </w:r>
    </w:p>
    <w:p w:rsidR="000452E0" w:rsidRPr="008C696D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 xml:space="preserve">Присутствовали из </w:t>
      </w:r>
      <w:r w:rsidR="00623188" w:rsidRPr="008C696D">
        <w:rPr>
          <w:rFonts w:ascii="Times New Roman" w:hAnsi="Times New Roman" w:cs="Times New Roman"/>
          <w:b/>
          <w:sz w:val="26"/>
          <w:szCs w:val="26"/>
        </w:rPr>
        <w:t>30</w:t>
      </w:r>
      <w:r w:rsidRPr="008C696D">
        <w:rPr>
          <w:rFonts w:ascii="Times New Roman" w:hAnsi="Times New Roman" w:cs="Times New Roman"/>
          <w:b/>
          <w:sz w:val="26"/>
          <w:szCs w:val="26"/>
        </w:rPr>
        <w:t xml:space="preserve"> членов комиссии </w:t>
      </w:r>
      <w:r w:rsidR="00F0732B">
        <w:rPr>
          <w:rFonts w:ascii="Times New Roman" w:hAnsi="Times New Roman" w:cs="Times New Roman"/>
          <w:b/>
          <w:sz w:val="26"/>
          <w:szCs w:val="26"/>
        </w:rPr>
        <w:t>28</w:t>
      </w:r>
      <w:r w:rsidR="00610055" w:rsidRPr="008C69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696D">
        <w:rPr>
          <w:rFonts w:ascii="Times New Roman" w:hAnsi="Times New Roman" w:cs="Times New Roman"/>
          <w:b/>
          <w:sz w:val="26"/>
          <w:szCs w:val="26"/>
        </w:rPr>
        <w:t>человек:</w:t>
      </w:r>
      <w:r w:rsidR="00150550">
        <w:rPr>
          <w:rFonts w:ascii="Times New Roman" w:hAnsi="Times New Roman" w:cs="Times New Roman"/>
          <w:sz w:val="26"/>
          <w:szCs w:val="26"/>
        </w:rPr>
        <w:t xml:space="preserve"> (отсутствовали</w:t>
      </w:r>
      <w:r w:rsidR="00610055" w:rsidRPr="008C696D">
        <w:rPr>
          <w:rFonts w:ascii="Times New Roman" w:hAnsi="Times New Roman" w:cs="Times New Roman"/>
          <w:sz w:val="26"/>
          <w:szCs w:val="26"/>
        </w:rPr>
        <w:t xml:space="preserve"> по уважительной причине – </w:t>
      </w:r>
      <w:r w:rsidR="00F0732B">
        <w:rPr>
          <w:rFonts w:ascii="Times New Roman" w:hAnsi="Times New Roman" w:cs="Times New Roman"/>
          <w:sz w:val="26"/>
          <w:szCs w:val="26"/>
        </w:rPr>
        <w:t>2</w:t>
      </w:r>
      <w:r w:rsidR="00150550">
        <w:rPr>
          <w:rFonts w:ascii="Times New Roman" w:hAnsi="Times New Roman" w:cs="Times New Roman"/>
          <w:sz w:val="26"/>
          <w:szCs w:val="26"/>
        </w:rPr>
        <w:t xml:space="preserve"> человека</w:t>
      </w:r>
      <w:r w:rsidR="00610055" w:rsidRPr="008C696D">
        <w:rPr>
          <w:rFonts w:ascii="Times New Roman" w:hAnsi="Times New Roman" w:cs="Times New Roman"/>
          <w:sz w:val="26"/>
          <w:szCs w:val="26"/>
        </w:rPr>
        <w:t xml:space="preserve">): </w:t>
      </w:r>
    </w:p>
    <w:p w:rsidR="00BB02FE" w:rsidRDefault="00BB02FE" w:rsidP="005F4B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– Рябов Ю.Ф.</w:t>
      </w:r>
    </w:p>
    <w:p w:rsidR="0054056A" w:rsidRPr="008C696D" w:rsidRDefault="00BB02FE" w:rsidP="005F4B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54056A" w:rsidRPr="008C696D">
        <w:rPr>
          <w:rFonts w:ascii="Times New Roman" w:hAnsi="Times New Roman" w:cs="Times New Roman"/>
          <w:sz w:val="26"/>
          <w:szCs w:val="26"/>
        </w:rPr>
        <w:t>аместит</w:t>
      </w:r>
      <w:r w:rsidR="00F546A7">
        <w:rPr>
          <w:rFonts w:ascii="Times New Roman" w:hAnsi="Times New Roman" w:cs="Times New Roman"/>
          <w:sz w:val="26"/>
          <w:szCs w:val="26"/>
        </w:rPr>
        <w:t xml:space="preserve">ель председателя – </w:t>
      </w:r>
      <w:r w:rsidR="0018163B" w:rsidRPr="008C696D">
        <w:rPr>
          <w:rFonts w:ascii="Times New Roman" w:hAnsi="Times New Roman" w:cs="Times New Roman"/>
          <w:sz w:val="26"/>
          <w:szCs w:val="26"/>
        </w:rPr>
        <w:t>Черкасов С.В</w:t>
      </w:r>
      <w:r w:rsidR="0054056A" w:rsidRPr="008C696D">
        <w:rPr>
          <w:rFonts w:ascii="Times New Roman" w:hAnsi="Times New Roman" w:cs="Times New Roman"/>
          <w:sz w:val="26"/>
          <w:szCs w:val="26"/>
        </w:rPr>
        <w:t>.</w:t>
      </w:r>
    </w:p>
    <w:p w:rsidR="000452E0" w:rsidRPr="008C696D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 xml:space="preserve">Секретарь комиссии – </w:t>
      </w:r>
      <w:proofErr w:type="spellStart"/>
      <w:r w:rsidR="00F7760B" w:rsidRPr="008C696D">
        <w:rPr>
          <w:rFonts w:ascii="Times New Roman" w:hAnsi="Times New Roman" w:cs="Times New Roman"/>
          <w:sz w:val="26"/>
          <w:szCs w:val="26"/>
        </w:rPr>
        <w:t>Дерюжова</w:t>
      </w:r>
      <w:proofErr w:type="spellEnd"/>
      <w:r w:rsidR="00F7760B" w:rsidRPr="008C696D">
        <w:rPr>
          <w:rFonts w:ascii="Times New Roman" w:hAnsi="Times New Roman" w:cs="Times New Roman"/>
          <w:sz w:val="26"/>
          <w:szCs w:val="26"/>
        </w:rPr>
        <w:t xml:space="preserve"> И.Т</w:t>
      </w:r>
      <w:r w:rsidRPr="008C696D">
        <w:rPr>
          <w:rFonts w:ascii="Times New Roman" w:hAnsi="Times New Roman" w:cs="Times New Roman"/>
          <w:sz w:val="26"/>
          <w:szCs w:val="26"/>
        </w:rPr>
        <w:t>.</w:t>
      </w:r>
    </w:p>
    <w:p w:rsidR="0054056A" w:rsidRPr="008C696D" w:rsidRDefault="0054056A" w:rsidP="005F4BF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>Приглашены:</w:t>
      </w:r>
    </w:p>
    <w:p w:rsidR="00F0732B" w:rsidRPr="00F0732B" w:rsidRDefault="0054056A" w:rsidP="00F0732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32B">
        <w:rPr>
          <w:rFonts w:ascii="Times New Roman" w:hAnsi="Times New Roman" w:cs="Times New Roman"/>
          <w:sz w:val="26"/>
          <w:szCs w:val="26"/>
        </w:rPr>
        <w:t xml:space="preserve">Представитель МО МВД «Похвистневский» - </w:t>
      </w:r>
      <w:proofErr w:type="spellStart"/>
      <w:r w:rsidR="00F0732B" w:rsidRPr="00F0732B">
        <w:rPr>
          <w:rFonts w:ascii="Times New Roman" w:hAnsi="Times New Roman" w:cs="Times New Roman"/>
          <w:sz w:val="26"/>
          <w:szCs w:val="26"/>
        </w:rPr>
        <w:t>Акулинини</w:t>
      </w:r>
      <w:proofErr w:type="spellEnd"/>
      <w:r w:rsidR="00F0732B" w:rsidRPr="00F0732B">
        <w:rPr>
          <w:rFonts w:ascii="Times New Roman" w:hAnsi="Times New Roman" w:cs="Times New Roman"/>
          <w:sz w:val="26"/>
          <w:szCs w:val="26"/>
        </w:rPr>
        <w:t xml:space="preserve"> Д.Е.</w:t>
      </w:r>
    </w:p>
    <w:p w:rsidR="00F0732B" w:rsidRPr="00F0732B" w:rsidRDefault="00F0732B" w:rsidP="00F0732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732B">
        <w:rPr>
          <w:rFonts w:ascii="Times New Roman" w:hAnsi="Times New Roman" w:cs="Times New Roman"/>
          <w:sz w:val="26"/>
          <w:szCs w:val="26"/>
        </w:rPr>
        <w:t xml:space="preserve">Представитель </w:t>
      </w:r>
      <w:proofErr w:type="spellStart"/>
      <w:r w:rsidRPr="00F0732B">
        <w:rPr>
          <w:rFonts w:ascii="Times New Roman" w:hAnsi="Times New Roman" w:cs="Times New Roman"/>
          <w:sz w:val="26"/>
          <w:szCs w:val="26"/>
        </w:rPr>
        <w:t>Похвистневской</w:t>
      </w:r>
      <w:proofErr w:type="spellEnd"/>
      <w:r w:rsidRPr="00F0732B">
        <w:rPr>
          <w:rFonts w:ascii="Times New Roman" w:hAnsi="Times New Roman" w:cs="Times New Roman"/>
          <w:sz w:val="26"/>
          <w:szCs w:val="26"/>
        </w:rPr>
        <w:t xml:space="preserve"> межрайонной прокуроры старший советник юстиции - Маркелов С.Ю.</w:t>
      </w:r>
    </w:p>
    <w:p w:rsidR="00D63ED3" w:rsidRPr="008C696D" w:rsidRDefault="0054056A" w:rsidP="00D63ED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>Представители общественных организаций:</w:t>
      </w:r>
      <w:r w:rsidR="00610055" w:rsidRPr="008C696D">
        <w:rPr>
          <w:rFonts w:ascii="Times New Roman" w:hAnsi="Times New Roman" w:cs="Times New Roman"/>
          <w:sz w:val="26"/>
          <w:szCs w:val="26"/>
        </w:rPr>
        <w:t xml:space="preserve"> председатель Совета ветеранов и </w:t>
      </w:r>
      <w:r w:rsidRPr="008C696D">
        <w:rPr>
          <w:rFonts w:ascii="Times New Roman" w:hAnsi="Times New Roman" w:cs="Times New Roman"/>
          <w:sz w:val="26"/>
          <w:szCs w:val="26"/>
        </w:rPr>
        <w:t xml:space="preserve">Союза женщин – Макеева И.А., руководитель Общественного Совета района – </w:t>
      </w:r>
      <w:proofErr w:type="spellStart"/>
      <w:r w:rsidR="001A3529">
        <w:rPr>
          <w:rFonts w:ascii="Times New Roman" w:hAnsi="Times New Roman" w:cs="Times New Roman"/>
          <w:sz w:val="26"/>
          <w:szCs w:val="26"/>
        </w:rPr>
        <w:t>Ширшова</w:t>
      </w:r>
      <w:proofErr w:type="spellEnd"/>
      <w:r w:rsidR="001A3529">
        <w:rPr>
          <w:rFonts w:ascii="Times New Roman" w:hAnsi="Times New Roman" w:cs="Times New Roman"/>
          <w:sz w:val="26"/>
          <w:szCs w:val="26"/>
        </w:rPr>
        <w:t xml:space="preserve"> Н.А.</w:t>
      </w:r>
    </w:p>
    <w:p w:rsidR="00457AE7" w:rsidRDefault="00457AE7" w:rsidP="00457AE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3529">
        <w:rPr>
          <w:rFonts w:ascii="Times New Roman" w:hAnsi="Times New Roman" w:cs="Times New Roman"/>
          <w:sz w:val="26"/>
          <w:szCs w:val="26"/>
        </w:rPr>
        <w:t>Повестка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размещён</w:t>
      </w:r>
      <w:r w:rsidR="001A3529">
        <w:rPr>
          <w:rFonts w:ascii="Times New Roman" w:hAnsi="Times New Roman" w:cs="Times New Roman"/>
          <w:sz w:val="26"/>
          <w:szCs w:val="26"/>
        </w:rPr>
        <w:t>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слайде, вы все с ним можете ознакомиться. Также проект повестки Вам направлялся ранее.</w:t>
      </w:r>
    </w:p>
    <w:p w:rsidR="00CA42E3" w:rsidRDefault="00457AE7" w:rsidP="00457AE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</w:t>
      </w:r>
      <w:r w:rsidR="0054056A" w:rsidRPr="00CA42E3">
        <w:rPr>
          <w:rFonts w:ascii="Times New Roman" w:hAnsi="Times New Roman" w:cs="Times New Roman"/>
          <w:sz w:val="26"/>
          <w:szCs w:val="26"/>
        </w:rPr>
        <w:t xml:space="preserve">оответствии с планом работы комиссии по противодействию коррупции на повестку заседания вынесено </w:t>
      </w:r>
      <w:r w:rsidR="00CA42E3" w:rsidRPr="00CA42E3">
        <w:rPr>
          <w:rFonts w:ascii="Times New Roman" w:hAnsi="Times New Roman" w:cs="Times New Roman"/>
          <w:sz w:val="26"/>
          <w:szCs w:val="26"/>
        </w:rPr>
        <w:t>10</w:t>
      </w:r>
      <w:r w:rsidR="00D63ED3" w:rsidRPr="00CA42E3">
        <w:rPr>
          <w:rFonts w:ascii="Times New Roman" w:hAnsi="Times New Roman" w:cs="Times New Roman"/>
          <w:sz w:val="26"/>
          <w:szCs w:val="26"/>
        </w:rPr>
        <w:t xml:space="preserve"> вопросо</w:t>
      </w:r>
      <w:r>
        <w:rPr>
          <w:rFonts w:ascii="Times New Roman" w:hAnsi="Times New Roman" w:cs="Times New Roman"/>
          <w:sz w:val="26"/>
          <w:szCs w:val="26"/>
        </w:rPr>
        <w:t>в. Какие будет предложения?</w:t>
      </w:r>
    </w:p>
    <w:p w:rsidR="00002AAE" w:rsidRDefault="00457AE7" w:rsidP="00457AE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Секретарь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57AE7">
        <w:rPr>
          <w:rFonts w:ascii="Times New Roman" w:hAnsi="Times New Roman" w:cs="Times New Roman"/>
          <w:sz w:val="26"/>
          <w:szCs w:val="26"/>
        </w:rPr>
        <w:t xml:space="preserve">предлагаю </w:t>
      </w:r>
      <w:r>
        <w:rPr>
          <w:rFonts w:ascii="Times New Roman" w:hAnsi="Times New Roman" w:cs="Times New Roman"/>
          <w:sz w:val="26"/>
          <w:szCs w:val="26"/>
        </w:rPr>
        <w:t xml:space="preserve"> объединить и рассмотреть вместе вопрос 1 и 2, так как выступает один и тот же докладчик. Также предлагаю объединить вопросы 7 и 8</w:t>
      </w:r>
      <w:r w:rsidR="00002AAE">
        <w:rPr>
          <w:rFonts w:ascii="Times New Roman" w:hAnsi="Times New Roman" w:cs="Times New Roman"/>
          <w:sz w:val="26"/>
          <w:szCs w:val="26"/>
        </w:rPr>
        <w:t xml:space="preserve"> – общий докладчик, и вопросы 9 и 10 – докладчик начальник отдела кадров.</w:t>
      </w:r>
    </w:p>
    <w:p w:rsidR="00002AAE" w:rsidRDefault="00002AAE" w:rsidP="00013177">
      <w:pPr>
        <w:ind w:right="-143" w:firstLine="708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предложение поддерживаю. Переходим 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013177">
        <w:rPr>
          <w:rFonts w:ascii="Times New Roman" w:hAnsi="Times New Roman" w:cs="Times New Roman"/>
          <w:sz w:val="26"/>
          <w:szCs w:val="26"/>
        </w:rPr>
        <w:t xml:space="preserve">рассмотрению первого и второго вопроса. </w:t>
      </w:r>
      <w:r w:rsidR="00013177" w:rsidRPr="00013177">
        <w:rPr>
          <w:rFonts w:ascii="Times New Roman" w:hAnsi="Times New Roman" w:cs="Times New Roman"/>
          <w:sz w:val="26"/>
          <w:szCs w:val="26"/>
        </w:rPr>
        <w:t xml:space="preserve">Докладывает </w:t>
      </w:r>
      <w:r w:rsidR="00F546A7">
        <w:rPr>
          <w:rFonts w:ascii="Times New Roman" w:hAnsi="Times New Roman" w:cs="Times New Roman"/>
          <w:sz w:val="26"/>
          <w:szCs w:val="26"/>
        </w:rPr>
        <w:t>начальник</w:t>
      </w:r>
      <w:r w:rsidR="00013177" w:rsidRPr="00013177">
        <w:rPr>
          <w:rFonts w:ascii="Times New Roman" w:hAnsi="Times New Roman" w:cs="Times New Roman"/>
          <w:sz w:val="26"/>
          <w:szCs w:val="26"/>
        </w:rPr>
        <w:t xml:space="preserve"> юридического отдела Администрации района </w:t>
      </w:r>
      <w:r w:rsidR="00F546A7">
        <w:rPr>
          <w:rFonts w:ascii="Times New Roman" w:hAnsi="Times New Roman" w:cs="Times New Roman"/>
          <w:sz w:val="26"/>
          <w:szCs w:val="26"/>
        </w:rPr>
        <w:t>Николаева Е.В.</w:t>
      </w:r>
      <w:r w:rsidR="00013177" w:rsidRPr="00013177"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013177" w:rsidRPr="00013177" w:rsidRDefault="00013177" w:rsidP="00013177">
      <w:pPr>
        <w:ind w:right="-143" w:firstLine="708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310886" w:rsidRPr="00310886" w:rsidRDefault="00B127EF" w:rsidP="00310886">
      <w:pPr>
        <w:spacing w:after="0"/>
        <w:ind w:firstLine="1130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 xml:space="preserve">По первому вопросу слушали </w:t>
      </w:r>
      <w:r w:rsidR="00F546A7">
        <w:rPr>
          <w:rFonts w:ascii="Times New Roman" w:hAnsi="Times New Roman" w:cs="Times New Roman"/>
          <w:b/>
          <w:sz w:val="26"/>
          <w:szCs w:val="26"/>
        </w:rPr>
        <w:t>Николаеву Е.В.</w:t>
      </w:r>
      <w:r w:rsidR="0045208F" w:rsidRPr="008C696D">
        <w:rPr>
          <w:rFonts w:ascii="Times New Roman" w:hAnsi="Times New Roman" w:cs="Times New Roman"/>
          <w:sz w:val="26"/>
          <w:szCs w:val="26"/>
        </w:rPr>
        <w:t xml:space="preserve"> </w:t>
      </w:r>
      <w:r w:rsidR="000451A2">
        <w:rPr>
          <w:rFonts w:ascii="Times New Roman" w:hAnsi="Times New Roman" w:cs="Times New Roman"/>
          <w:b/>
          <w:sz w:val="26"/>
          <w:szCs w:val="26"/>
        </w:rPr>
        <w:t>начальника</w:t>
      </w:r>
      <w:r w:rsidR="00F00763" w:rsidRPr="008C69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5208F" w:rsidRPr="008C696D">
        <w:rPr>
          <w:rFonts w:ascii="Times New Roman" w:hAnsi="Times New Roman" w:cs="Times New Roman"/>
          <w:b/>
          <w:sz w:val="26"/>
          <w:szCs w:val="26"/>
        </w:rPr>
        <w:t xml:space="preserve">юридического отдела. </w:t>
      </w:r>
      <w:r w:rsidR="0045208F" w:rsidRPr="00310886">
        <w:rPr>
          <w:rFonts w:ascii="Times New Roman" w:eastAsia="Times New Roman" w:hAnsi="Times New Roman" w:cs="Times New Roman"/>
          <w:sz w:val="26"/>
          <w:szCs w:val="26"/>
        </w:rPr>
        <w:t xml:space="preserve">Она доложила, что </w:t>
      </w:r>
      <w:r w:rsidR="00310886" w:rsidRPr="00310886">
        <w:rPr>
          <w:rFonts w:ascii="Times New Roman" w:hAnsi="Times New Roman" w:cs="Times New Roman"/>
          <w:sz w:val="26"/>
          <w:szCs w:val="26"/>
        </w:rPr>
        <w:t xml:space="preserve">Дела о признании </w:t>
      </w:r>
      <w:proofErr w:type="gramStart"/>
      <w:r w:rsidR="00310886" w:rsidRPr="00310886">
        <w:rPr>
          <w:rFonts w:ascii="Times New Roman" w:hAnsi="Times New Roman" w:cs="Times New Roman"/>
          <w:sz w:val="26"/>
          <w:szCs w:val="26"/>
        </w:rPr>
        <w:t>недействительными</w:t>
      </w:r>
      <w:proofErr w:type="gramEnd"/>
      <w:r w:rsidR="00310886" w:rsidRPr="00310886">
        <w:rPr>
          <w:rFonts w:ascii="Times New Roman" w:hAnsi="Times New Roman" w:cs="Times New Roman"/>
          <w:sz w:val="26"/>
          <w:szCs w:val="26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310886" w:rsidRPr="00310886" w:rsidRDefault="00310886" w:rsidP="00310886">
      <w:pPr>
        <w:pStyle w:val="1"/>
        <w:spacing w:before="0"/>
        <w:ind w:firstLine="1130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310886">
        <w:rPr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310886" w:rsidRPr="00310886" w:rsidRDefault="00310886" w:rsidP="00310886">
      <w:pPr>
        <w:spacing w:after="0"/>
        <w:ind w:firstLine="1130"/>
        <w:jc w:val="both"/>
        <w:rPr>
          <w:rFonts w:ascii="Times New Roman" w:hAnsi="Times New Roman" w:cs="Times New Roman"/>
          <w:sz w:val="26"/>
          <w:szCs w:val="26"/>
        </w:rPr>
      </w:pPr>
      <w:r w:rsidRPr="00310886">
        <w:rPr>
          <w:rFonts w:ascii="Times New Roman" w:hAnsi="Times New Roman" w:cs="Times New Roman"/>
          <w:sz w:val="26"/>
          <w:szCs w:val="26"/>
        </w:rPr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310886" w:rsidRPr="00310886" w:rsidRDefault="00310886" w:rsidP="00310886">
      <w:pPr>
        <w:spacing w:after="0"/>
        <w:ind w:firstLine="113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0886">
        <w:rPr>
          <w:rFonts w:ascii="Times New Roman" w:hAnsi="Times New Roman" w:cs="Times New Roman"/>
          <w:sz w:val="26"/>
          <w:szCs w:val="26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Pr="00310886">
        <w:rPr>
          <w:rFonts w:ascii="Times New Roman" w:hAnsi="Times New Roman" w:cs="Times New Roman"/>
          <w:sz w:val="26"/>
          <w:szCs w:val="26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310886" w:rsidRPr="00310886" w:rsidRDefault="00310886" w:rsidP="00310886">
      <w:pPr>
        <w:spacing w:after="0"/>
        <w:ind w:firstLine="113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0886">
        <w:rPr>
          <w:rFonts w:ascii="Times New Roman" w:hAnsi="Times New Roman" w:cs="Times New Roman"/>
          <w:sz w:val="26"/>
          <w:szCs w:val="26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310886" w:rsidRPr="00447EC6" w:rsidRDefault="00310886" w:rsidP="00310886">
      <w:pPr>
        <w:spacing w:after="0"/>
        <w:ind w:firstLine="1130"/>
        <w:jc w:val="both"/>
        <w:rPr>
          <w:rFonts w:ascii="Times New Roman" w:hAnsi="Times New Roman" w:cs="Times New Roman"/>
          <w:color w:val="0D0D0D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района от 06.06.2016 № 469 был утвержден Порядок </w:t>
      </w:r>
      <w:r w:rsidRPr="00447EC6">
        <w:rPr>
          <w:rFonts w:ascii="Times New Roman" w:hAnsi="Times New Roman" w:cs="Times New Roman"/>
          <w:color w:val="0D0D0D"/>
          <w:sz w:val="26"/>
          <w:szCs w:val="26"/>
        </w:rPr>
        <w:t xml:space="preserve">рассмотрения вопросов правоприменительной </w:t>
      </w:r>
      <w:proofErr w:type="gramStart"/>
      <w:r w:rsidRPr="00447EC6">
        <w:rPr>
          <w:rFonts w:ascii="Times New Roman" w:hAnsi="Times New Roman" w:cs="Times New Roman"/>
          <w:color w:val="0D0D0D"/>
          <w:sz w:val="26"/>
          <w:szCs w:val="26"/>
        </w:rPr>
        <w:t>практики</w:t>
      </w:r>
      <w:proofErr w:type="gramEnd"/>
      <w:r w:rsidRPr="00447EC6">
        <w:rPr>
          <w:rFonts w:ascii="Times New Roman" w:hAnsi="Times New Roman" w:cs="Times New Roman"/>
          <w:color w:val="0D0D0D"/>
          <w:sz w:val="26"/>
          <w:szCs w:val="26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310886" w:rsidRPr="00447EC6" w:rsidRDefault="00310886" w:rsidP="00310886">
      <w:pPr>
        <w:pStyle w:val="ConsPlusNormal"/>
        <w:ind w:firstLine="1080"/>
        <w:jc w:val="both"/>
        <w:rPr>
          <w:sz w:val="26"/>
          <w:szCs w:val="26"/>
        </w:rPr>
      </w:pPr>
      <w:r w:rsidRPr="00447EC6">
        <w:rPr>
          <w:sz w:val="26"/>
          <w:szCs w:val="26"/>
        </w:rPr>
        <w:t xml:space="preserve">В соответствии с пунктом 4 данного Порядка - Информация о вынесенных судебных </w:t>
      </w:r>
      <w:proofErr w:type="gramStart"/>
      <w:r w:rsidRPr="00447EC6">
        <w:rPr>
          <w:sz w:val="26"/>
          <w:szCs w:val="26"/>
        </w:rPr>
        <w:t>решениях</w:t>
      </w:r>
      <w:proofErr w:type="gramEnd"/>
      <w:r w:rsidRPr="00447EC6">
        <w:rPr>
          <w:sz w:val="26"/>
          <w:szCs w:val="26"/>
        </w:rPr>
        <w:t xml:space="preserve"> о признании недействительными ненормативных правовых актов, незаконными решений и действий (бездействия) </w:t>
      </w:r>
      <w:r w:rsidRPr="00447EC6">
        <w:rPr>
          <w:color w:val="0D0D0D"/>
          <w:sz w:val="26"/>
          <w:szCs w:val="26"/>
        </w:rPr>
        <w:t>органов местного самоуправления муниципального района Похвистневский Самарской области и их должностных лиц</w:t>
      </w:r>
      <w:r w:rsidRPr="00447EC6">
        <w:rPr>
          <w:sz w:val="26"/>
          <w:szCs w:val="26"/>
        </w:rPr>
        <w:t xml:space="preserve">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310886" w:rsidRPr="00447EC6" w:rsidRDefault="00310886" w:rsidP="00310886">
      <w:pPr>
        <w:pStyle w:val="ConsPlusNormal"/>
        <w:ind w:firstLine="1080"/>
        <w:jc w:val="both"/>
        <w:rPr>
          <w:sz w:val="26"/>
          <w:szCs w:val="26"/>
        </w:rPr>
      </w:pPr>
      <w:r w:rsidRPr="00447EC6">
        <w:rPr>
          <w:sz w:val="26"/>
          <w:szCs w:val="26"/>
        </w:rPr>
        <w:t xml:space="preserve">За 4 квартал 2021 года данная информация в юридический отдел Администрации района не поступала, т.к. за истекший период фактов обращения в судебные органы не было. В настоящее время ведется судебная процедура в отношении заключения межведомственной комиссии муниципального района Похвистневский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реконструкции. Но решение пока не принято, </w:t>
      </w:r>
      <w:r w:rsidRPr="00447EC6">
        <w:rPr>
          <w:sz w:val="26"/>
          <w:szCs w:val="26"/>
        </w:rPr>
        <w:lastRenderedPageBreak/>
        <w:t xml:space="preserve">рассмотрение дела перенесено на следующий год. Также ведутся судебные тяжбы по принятым решениям Собраниям представителей сельского поселения Среднее </w:t>
      </w:r>
      <w:proofErr w:type="spellStart"/>
      <w:r w:rsidRPr="00447EC6">
        <w:rPr>
          <w:sz w:val="26"/>
          <w:szCs w:val="26"/>
        </w:rPr>
        <w:t>Аверкино</w:t>
      </w:r>
      <w:proofErr w:type="spellEnd"/>
      <w:r w:rsidRPr="00447EC6">
        <w:rPr>
          <w:sz w:val="26"/>
          <w:szCs w:val="26"/>
        </w:rPr>
        <w:t>, а также оспариваются действия Администрации данного сельского поселения по вывозу ТКО, заявитель Калягина Е.Г.</w:t>
      </w:r>
    </w:p>
    <w:p w:rsidR="00F00763" w:rsidRPr="00447EC6" w:rsidRDefault="00F00763" w:rsidP="00447EC6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47EC6" w:rsidRPr="00447EC6" w:rsidRDefault="0045208F" w:rsidP="00447EC6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447EC6">
        <w:rPr>
          <w:rFonts w:ascii="Times New Roman" w:hAnsi="Times New Roman" w:cs="Times New Roman"/>
          <w:b/>
          <w:sz w:val="26"/>
          <w:szCs w:val="26"/>
        </w:rPr>
        <w:t>Заслушав информацию, члены комиссии приняли</w:t>
      </w:r>
      <w:r w:rsidRPr="00447EC6">
        <w:rPr>
          <w:rFonts w:ascii="Times New Roman" w:hAnsi="Times New Roman" w:cs="Times New Roman"/>
          <w:sz w:val="26"/>
          <w:szCs w:val="26"/>
        </w:rPr>
        <w:t xml:space="preserve"> </w:t>
      </w:r>
      <w:r w:rsidRPr="00447EC6">
        <w:rPr>
          <w:rFonts w:ascii="Times New Roman" w:hAnsi="Times New Roman" w:cs="Times New Roman"/>
          <w:b/>
          <w:sz w:val="26"/>
          <w:szCs w:val="26"/>
        </w:rPr>
        <w:t>следующ</w:t>
      </w:r>
      <w:r w:rsidR="003D75DD" w:rsidRPr="00447EC6">
        <w:rPr>
          <w:rFonts w:ascii="Times New Roman" w:hAnsi="Times New Roman" w:cs="Times New Roman"/>
          <w:b/>
          <w:sz w:val="26"/>
          <w:szCs w:val="26"/>
        </w:rPr>
        <w:t>и</w:t>
      </w:r>
      <w:r w:rsidRPr="00447EC6">
        <w:rPr>
          <w:rFonts w:ascii="Times New Roman" w:hAnsi="Times New Roman" w:cs="Times New Roman"/>
          <w:b/>
          <w:sz w:val="26"/>
          <w:szCs w:val="26"/>
        </w:rPr>
        <w:t>е</w:t>
      </w:r>
      <w:r w:rsidRPr="00447EC6">
        <w:rPr>
          <w:rFonts w:ascii="Times New Roman" w:hAnsi="Times New Roman" w:cs="Times New Roman"/>
          <w:sz w:val="26"/>
          <w:szCs w:val="26"/>
        </w:rPr>
        <w:t xml:space="preserve"> </w:t>
      </w:r>
      <w:r w:rsidRPr="00447EC6">
        <w:rPr>
          <w:rFonts w:ascii="Times New Roman" w:hAnsi="Times New Roman" w:cs="Times New Roman"/>
          <w:b/>
          <w:sz w:val="26"/>
          <w:szCs w:val="26"/>
        </w:rPr>
        <w:t>решени</w:t>
      </w:r>
      <w:r w:rsidR="003D75DD" w:rsidRPr="00447EC6">
        <w:rPr>
          <w:rFonts w:ascii="Times New Roman" w:hAnsi="Times New Roman" w:cs="Times New Roman"/>
          <w:b/>
          <w:sz w:val="26"/>
          <w:szCs w:val="26"/>
        </w:rPr>
        <w:t>я</w:t>
      </w:r>
      <w:r w:rsidRPr="00447EC6">
        <w:rPr>
          <w:rFonts w:ascii="Times New Roman" w:hAnsi="Times New Roman" w:cs="Times New Roman"/>
          <w:b/>
          <w:sz w:val="26"/>
          <w:szCs w:val="26"/>
        </w:rPr>
        <w:t>:</w:t>
      </w:r>
    </w:p>
    <w:p w:rsidR="00447EC6" w:rsidRDefault="00447EC6" w:rsidP="00447EC6">
      <w:pPr>
        <w:pStyle w:val="a8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принять к сведению.</w:t>
      </w:r>
    </w:p>
    <w:p w:rsidR="00447EC6" w:rsidRPr="00447EC6" w:rsidRDefault="00447EC6" w:rsidP="00447EC6">
      <w:pPr>
        <w:pStyle w:val="a8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47EC6">
        <w:rPr>
          <w:rFonts w:ascii="Times New Roman" w:hAnsi="Times New Roman" w:cs="Times New Roman"/>
          <w:sz w:val="26"/>
          <w:szCs w:val="26"/>
        </w:rPr>
        <w:t xml:space="preserve">пециалистам юридического отдела продолжить проводить </w:t>
      </w:r>
      <w:r>
        <w:rPr>
          <w:rFonts w:ascii="Times New Roman" w:hAnsi="Times New Roman" w:cs="Times New Roman"/>
          <w:sz w:val="26"/>
          <w:szCs w:val="26"/>
        </w:rPr>
        <w:t>мониторинг по этому направлению, о проделанной работе доложить на следующем заседании комиссии по противодействию коррупции.</w:t>
      </w:r>
    </w:p>
    <w:p w:rsidR="00002AAE" w:rsidRDefault="00310886" w:rsidP="00002AAE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447EC6">
        <w:rPr>
          <w:rFonts w:ascii="Times New Roman" w:hAnsi="Times New Roman" w:cs="Times New Roman"/>
          <w:b/>
          <w:sz w:val="26"/>
          <w:szCs w:val="26"/>
        </w:rPr>
        <w:t>Срок: до 31.03.2022.</w:t>
      </w:r>
    </w:p>
    <w:p w:rsidR="00002AAE" w:rsidRDefault="00002AAE" w:rsidP="00002AAE">
      <w:pPr>
        <w:pStyle w:val="a8"/>
        <w:rPr>
          <w:rFonts w:ascii="Times New Roman" w:hAnsi="Times New Roman" w:cs="Times New Roman"/>
          <w:b/>
          <w:sz w:val="26"/>
          <w:szCs w:val="26"/>
        </w:rPr>
      </w:pPr>
    </w:p>
    <w:p w:rsidR="0058511E" w:rsidRPr="0058511E" w:rsidRDefault="0045208F" w:rsidP="00F5608D">
      <w:pPr>
        <w:pStyle w:val="a8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0886">
        <w:rPr>
          <w:rFonts w:ascii="Times New Roman" w:hAnsi="Times New Roman" w:cs="Times New Roman"/>
          <w:b/>
          <w:sz w:val="26"/>
          <w:szCs w:val="26"/>
        </w:rPr>
        <w:t>Второй вопрос</w:t>
      </w:r>
      <w:r w:rsidR="00EC5693" w:rsidRPr="00310886">
        <w:rPr>
          <w:rFonts w:ascii="Times New Roman" w:hAnsi="Times New Roman" w:cs="Times New Roman"/>
          <w:b/>
          <w:sz w:val="26"/>
          <w:szCs w:val="26"/>
        </w:rPr>
        <w:t>:</w:t>
      </w:r>
      <w:r w:rsidRPr="00310886">
        <w:rPr>
          <w:rFonts w:ascii="Times New Roman" w:hAnsi="Times New Roman" w:cs="Times New Roman"/>
          <w:sz w:val="26"/>
          <w:szCs w:val="26"/>
        </w:rPr>
        <w:t xml:space="preserve"> </w:t>
      </w:r>
      <w:r w:rsidRPr="00310886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Pr="00310886">
        <w:rPr>
          <w:rFonts w:ascii="Times New Roman" w:hAnsi="Times New Roman" w:cs="Times New Roman"/>
          <w:sz w:val="26"/>
          <w:szCs w:val="26"/>
        </w:rPr>
        <w:t>«О результатах работы  по проведению антикоррупционной экспертизы</w:t>
      </w:r>
      <w:r w:rsidRPr="008C696D">
        <w:rPr>
          <w:rFonts w:ascii="Times New Roman" w:hAnsi="Times New Roman" w:cs="Times New Roman"/>
          <w:sz w:val="26"/>
          <w:szCs w:val="26"/>
        </w:rPr>
        <w:t xml:space="preserve"> проектов, нормативных правовых актов Администрации района и Собрания представителей района» доложила </w:t>
      </w:r>
      <w:r w:rsidR="00013177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546A7">
        <w:rPr>
          <w:rFonts w:ascii="Times New Roman" w:hAnsi="Times New Roman" w:cs="Times New Roman"/>
          <w:b/>
          <w:sz w:val="26"/>
          <w:szCs w:val="26"/>
        </w:rPr>
        <w:t>Николаева Е.В.</w:t>
      </w:r>
      <w:r w:rsidR="003D75DD" w:rsidRPr="008C69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511E" w:rsidRPr="00310886">
        <w:rPr>
          <w:rFonts w:ascii="Times New Roman" w:hAnsi="Times New Roman" w:cs="Times New Roman"/>
          <w:sz w:val="26"/>
          <w:szCs w:val="26"/>
        </w:rPr>
        <w:t xml:space="preserve">За четвертый квартал 2021 года прошло 6 заседаний Собрания представителей района (включая заседание 24 декабря 2021 года), на которых были приняты 11 муниципальных нормативных правовых акта прошедших антикоррупционную экспертизу в юридическом отделе и в </w:t>
      </w:r>
      <w:proofErr w:type="spellStart"/>
      <w:r w:rsidR="0058511E" w:rsidRPr="00310886">
        <w:rPr>
          <w:rFonts w:ascii="Times New Roman" w:hAnsi="Times New Roman" w:cs="Times New Roman"/>
          <w:sz w:val="26"/>
          <w:szCs w:val="26"/>
        </w:rPr>
        <w:t>Похвистневской</w:t>
      </w:r>
      <w:proofErr w:type="spellEnd"/>
      <w:r w:rsidR="0058511E" w:rsidRPr="00310886">
        <w:rPr>
          <w:rFonts w:ascii="Times New Roman" w:hAnsi="Times New Roman" w:cs="Times New Roman"/>
          <w:sz w:val="26"/>
          <w:szCs w:val="26"/>
        </w:rPr>
        <w:t xml:space="preserve"> межрайонной прокуратуре: </w:t>
      </w:r>
      <w:proofErr w:type="gramEnd"/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 внесении изменений в Устав муниципального района Похвистневский Самарской области «О внесении изменений в  прогнозный  план приватизации муниципального имущества муниципального района    Похвистневский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 xml:space="preserve"> «Об определении видов муниципального контроля, которые не осуществляются на территории муниципального района Похвистневский Самарской области в связи с отсутствием на его территории объектов муниципального контроля»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 внесении изменений в Решение  Собрания представителей района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№ 49 от 25 августа  «Об утверждении Положения о муниципальном жилищном контроле на территории муниципального района Похвистневский Самарской области», № 48 от 25.08.2021 «Об утверждении Положения о муниципальном земельном контроле на территории муниципального района Похвистневский Самарской области»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 Положении о контрольно-счетной палате муниципального района Похвистневский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Об утверждении штатной численности контрольно-счетной палаты муниципального района Похвистневский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 xml:space="preserve">О </w:t>
      </w:r>
      <w:proofErr w:type="gramStart"/>
      <w:r w:rsidRPr="0058511E">
        <w:rPr>
          <w:rFonts w:ascii="Times New Roman" w:hAnsi="Times New Roman" w:cs="Times New Roman"/>
          <w:sz w:val="26"/>
          <w:szCs w:val="26"/>
        </w:rPr>
        <w:t>Положении</w:t>
      </w:r>
      <w:proofErr w:type="gramEnd"/>
      <w:r w:rsidRPr="0058511E">
        <w:rPr>
          <w:rFonts w:ascii="Times New Roman" w:hAnsi="Times New Roman" w:cs="Times New Roman"/>
          <w:sz w:val="26"/>
          <w:szCs w:val="26"/>
        </w:rPr>
        <w:t xml:space="preserve"> о денежном вознаграждении председателя Контрольно-счетной палаты муниципального района Похвистневский Самарской области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 внесении изменений в Решение Собрания представителей района от 27.03.2008 № 290  «О Реестре должностей муниципальной службы в муниципальном районе Похвистневский»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•</w:t>
      </w:r>
      <w:r w:rsidRPr="0058511E">
        <w:rPr>
          <w:rFonts w:ascii="Times New Roman" w:hAnsi="Times New Roman" w:cs="Times New Roman"/>
          <w:sz w:val="26"/>
          <w:szCs w:val="26"/>
        </w:rPr>
        <w:tab/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2021 год и плановый период 2022 и 2023 годов»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 xml:space="preserve">О бюджете муниципального района Похвистневский Самарской области на 2022 год и на плановый период 2023 и 2024 годов. 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Администрацией муниципального района Похвистневский Самарской области за четвертый  квартал 2021 года принято 232 Постановления.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 xml:space="preserve">За четвертый квартал 2021 года юридическим отделом 2 проекта Постановления были направлены в органы прокуратуры в соответствии с требованиями федерального законодательства об антикоррупционной экспертизе нормативных правовых актов. Межрайонной прокуратурой на имя Главы района вынесено 4 представления (те которые прошли через юридический отдел) и 1 протест. 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 xml:space="preserve">Данные акты прокурорского реагирования были рассмотрены коллегиально с участием представителей прокуратуры, удовлетворены и приняты во внимание в дальнейшей работе Администрации района. 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 xml:space="preserve">По второму вопросу приняты следующие решения: 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>Специалистам юридического отдела продолжить оказывать содействие сельским поселениям по разработке и проведению антикоррупционной экспертизы их нормативных правовых актов при необходимости.</w:t>
      </w:r>
    </w:p>
    <w:p w:rsidR="0058511E" w:rsidRPr="0058511E" w:rsidRDefault="0058511E" w:rsidP="005851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sz w:val="26"/>
          <w:szCs w:val="26"/>
        </w:rPr>
        <w:t xml:space="preserve">По итогам 1 квартала 2022 года доложить на заседании </w:t>
      </w:r>
      <w:proofErr w:type="spellStart"/>
      <w:r w:rsidRPr="0058511E">
        <w:rPr>
          <w:rFonts w:ascii="Times New Roman" w:hAnsi="Times New Roman" w:cs="Times New Roman"/>
          <w:sz w:val="26"/>
          <w:szCs w:val="26"/>
        </w:rPr>
        <w:t>комисии</w:t>
      </w:r>
      <w:proofErr w:type="spellEnd"/>
      <w:r w:rsidRPr="0058511E">
        <w:rPr>
          <w:rFonts w:ascii="Times New Roman" w:hAnsi="Times New Roman" w:cs="Times New Roman"/>
          <w:sz w:val="26"/>
          <w:szCs w:val="26"/>
        </w:rPr>
        <w:t xml:space="preserve"> о проделанной работе.</w:t>
      </w:r>
    </w:p>
    <w:p w:rsid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hAnsi="Times New Roman" w:cs="Times New Roman"/>
          <w:b/>
          <w:sz w:val="26"/>
          <w:szCs w:val="26"/>
        </w:rPr>
        <w:t>Срок: до 31.03.2022</w:t>
      </w:r>
      <w:r w:rsidRPr="0058511E">
        <w:rPr>
          <w:rFonts w:ascii="Times New Roman" w:hAnsi="Times New Roman" w:cs="Times New Roman"/>
          <w:sz w:val="26"/>
          <w:szCs w:val="26"/>
        </w:rPr>
        <w:t>.</w:t>
      </w:r>
    </w:p>
    <w:p w:rsidR="0058511E" w:rsidRPr="0058511E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2AAE" w:rsidRPr="00C5677F" w:rsidRDefault="00002AAE" w:rsidP="00002AAE">
      <w:pPr>
        <w:pStyle w:val="a3"/>
        <w:ind w:left="0"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>к рассмотрению третьего вопроса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Pr="00C5677F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Заместитель Главы района по экономике и финансам, руководитель контрактной службы</w:t>
      </w:r>
      <w:r w:rsidRPr="00C5677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Мамышев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М.К.</w:t>
      </w:r>
      <w:r w:rsidRPr="00C5677F">
        <w:rPr>
          <w:rFonts w:ascii="Times New Roman" w:hAnsi="Times New Roman" w:cs="Times New Roman"/>
          <w:b/>
          <w:i/>
          <w:sz w:val="26"/>
          <w:szCs w:val="26"/>
        </w:rPr>
        <w:t xml:space="preserve"> 5 мин.</w:t>
      </w:r>
    </w:p>
    <w:p w:rsidR="0058511E" w:rsidRPr="008C696D" w:rsidRDefault="0058511E" w:rsidP="00F5608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Третий</w:t>
      </w:r>
      <w:r w:rsidRPr="008C696D">
        <w:rPr>
          <w:rFonts w:ascii="Times New Roman" w:hAnsi="Times New Roman" w:cs="Times New Roman"/>
          <w:b/>
          <w:sz w:val="26"/>
          <w:szCs w:val="26"/>
        </w:rPr>
        <w:t xml:space="preserve"> вопрос </w:t>
      </w:r>
      <w:r w:rsidRPr="008C696D">
        <w:rPr>
          <w:rFonts w:ascii="Times New Roman" w:hAnsi="Times New Roman" w:cs="Times New Roman"/>
          <w:sz w:val="26"/>
          <w:szCs w:val="26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 озвучил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Pr="008C696D">
        <w:rPr>
          <w:rFonts w:ascii="Times New Roman" w:hAnsi="Times New Roman" w:cs="Times New Roman"/>
          <w:sz w:val="26"/>
          <w:szCs w:val="26"/>
        </w:rPr>
        <w:t>Мамышев</w:t>
      </w:r>
      <w:proofErr w:type="spellEnd"/>
      <w:r w:rsidRPr="008C696D">
        <w:rPr>
          <w:rFonts w:ascii="Times New Roman" w:hAnsi="Times New Roman" w:cs="Times New Roman"/>
          <w:sz w:val="26"/>
          <w:szCs w:val="26"/>
        </w:rPr>
        <w:t xml:space="preserve"> М.К.</w:t>
      </w:r>
    </w:p>
    <w:p w:rsidR="0058511E" w:rsidRPr="00013177" w:rsidRDefault="0058511E" w:rsidP="0001317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hAnsi="Times New Roman" w:cs="Times New Roman"/>
          <w:color w:val="0D0D0D"/>
          <w:sz w:val="26"/>
          <w:szCs w:val="26"/>
        </w:rPr>
        <w:t>Комитетом по управлению муниципальным имуществом ведется реестр муниципального имущества, находящегося в собственности муниципального образования, реестр муниципального имущества, предназначенного для сдачи в аренду и выставляемого на продажу.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696D">
        <w:rPr>
          <w:rFonts w:ascii="Times New Roman" w:eastAsia="Calibri" w:hAnsi="Times New Roman" w:cs="Times New Roman"/>
          <w:color w:val="0D0D0D"/>
          <w:sz w:val="26"/>
          <w:szCs w:val="26"/>
        </w:rPr>
        <w:t xml:space="preserve">Специалистами отдела экономики и реформ и отдела по муниципальным закупкам Администрации района проводится информационно-разъяснительная работа по исполнению Федерального закона от 05.04.2013 г. № 44 «О контрактной системе в сфере закупок товаров, работ, услуг по обеспечению государственных и муниципальных услуг». Данные специалисты принимают активное участие в семинарах для муниципальных заказчиков Самарской области с последующим доведением информации до сотрудников контрактной службы и контрактных управляющих </w:t>
      </w:r>
      <w:proofErr w:type="spellStart"/>
      <w:r w:rsidRPr="008C696D">
        <w:rPr>
          <w:rFonts w:ascii="Times New Roman" w:eastAsia="Calibri" w:hAnsi="Times New Roman" w:cs="Times New Roman"/>
          <w:color w:val="0D0D0D"/>
          <w:sz w:val="26"/>
          <w:szCs w:val="26"/>
        </w:rPr>
        <w:t>м.р</w:t>
      </w:r>
      <w:proofErr w:type="spellEnd"/>
      <w:r w:rsidRPr="008C696D">
        <w:rPr>
          <w:rFonts w:ascii="Times New Roman" w:eastAsia="Calibri" w:hAnsi="Times New Roman" w:cs="Times New Roman"/>
          <w:color w:val="0D0D0D"/>
          <w:sz w:val="26"/>
          <w:szCs w:val="26"/>
        </w:rPr>
        <w:t xml:space="preserve">. Похвистневский, в онлайн семинарах по контрактной системе.          </w:t>
      </w:r>
    </w:p>
    <w:p w:rsidR="0058511E" w:rsidRPr="008C696D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C696D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третьему</w:t>
      </w:r>
      <w:r w:rsidRPr="008C696D">
        <w:rPr>
          <w:rFonts w:ascii="Times New Roman" w:eastAsia="Times New Roman" w:hAnsi="Times New Roman" w:cs="Times New Roman"/>
          <w:b/>
          <w:sz w:val="26"/>
          <w:szCs w:val="26"/>
        </w:rPr>
        <w:t xml:space="preserve"> вопросу принято решение</w:t>
      </w:r>
      <w:r w:rsidRPr="008C696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8511E" w:rsidRPr="008C696D" w:rsidRDefault="0058511E" w:rsidP="005851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C696D">
        <w:rPr>
          <w:rFonts w:ascii="Times New Roman" w:hAnsi="Times New Roman" w:cs="Times New Roman"/>
          <w:sz w:val="26"/>
          <w:szCs w:val="26"/>
        </w:rPr>
        <w:t>информацию принять к сведению;</w:t>
      </w:r>
    </w:p>
    <w:p w:rsidR="0058511E" w:rsidRPr="008C696D" w:rsidRDefault="0058511E" w:rsidP="005851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696D">
        <w:rPr>
          <w:rFonts w:ascii="Times New Roman" w:eastAsia="Times New Roman" w:hAnsi="Times New Roman" w:cs="Times New Roman"/>
          <w:sz w:val="26"/>
          <w:szCs w:val="26"/>
        </w:rPr>
        <w:t>- продолжить работу по реализации мероприятий в сфере противодействия коррупции.</w:t>
      </w:r>
    </w:p>
    <w:p w:rsidR="003E7A1E" w:rsidRDefault="003E7A1E" w:rsidP="00447EC6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2AAE" w:rsidRPr="00002AAE" w:rsidRDefault="00002AAE" w:rsidP="00002AAE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>к рассмотрению четвёртого вопроса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главный экономист  </w:t>
      </w:r>
      <w:proofErr w:type="spellStart"/>
      <w:r w:rsidRPr="00CA42E3">
        <w:rPr>
          <w:rFonts w:ascii="Times New Roman" w:hAnsi="Times New Roman" w:cs="Times New Roman"/>
          <w:b/>
          <w:i/>
          <w:sz w:val="26"/>
          <w:szCs w:val="26"/>
        </w:rPr>
        <w:t>Похвистневского</w:t>
      </w:r>
      <w:proofErr w:type="spellEnd"/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Упра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вления развития АПК Иванова Н.М. 10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мин.</w:t>
      </w:r>
    </w:p>
    <w:p w:rsidR="00447EC6" w:rsidRPr="008C696D" w:rsidRDefault="0026038C" w:rsidP="00F5608D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5608D">
        <w:rPr>
          <w:rFonts w:ascii="Times New Roman" w:hAnsi="Times New Roman" w:cs="Times New Roman"/>
          <w:b/>
          <w:sz w:val="26"/>
          <w:szCs w:val="26"/>
        </w:rPr>
        <w:t>четвёртому</w:t>
      </w:r>
      <w:r w:rsidRPr="008C696D">
        <w:rPr>
          <w:rFonts w:ascii="Times New Roman" w:hAnsi="Times New Roman" w:cs="Times New Roman"/>
          <w:b/>
          <w:sz w:val="26"/>
          <w:szCs w:val="26"/>
        </w:rPr>
        <w:t xml:space="preserve"> вопросу</w:t>
      </w:r>
      <w:r w:rsidR="00447EC6">
        <w:rPr>
          <w:sz w:val="28"/>
          <w:szCs w:val="28"/>
        </w:rPr>
        <w:t xml:space="preserve"> </w:t>
      </w:r>
      <w:r w:rsidR="00447EC6" w:rsidRPr="008C696D">
        <w:rPr>
          <w:rFonts w:ascii="Times New Roman" w:hAnsi="Times New Roman" w:cs="Times New Roman"/>
          <w:sz w:val="26"/>
          <w:szCs w:val="26"/>
        </w:rPr>
        <w:t>о профилактике коррупции при предоставлении государственной поддержки на развитие агро</w:t>
      </w:r>
      <w:r w:rsidR="00447EC6">
        <w:rPr>
          <w:rFonts w:ascii="Times New Roman" w:hAnsi="Times New Roman" w:cs="Times New Roman"/>
          <w:sz w:val="26"/>
          <w:szCs w:val="26"/>
        </w:rPr>
        <w:t xml:space="preserve">промышленного комплекса доложила </w:t>
      </w:r>
      <w:r w:rsidR="00447EC6" w:rsidRPr="00447EC6">
        <w:rPr>
          <w:rFonts w:ascii="Times New Roman" w:hAnsi="Times New Roman" w:cs="Times New Roman"/>
          <w:sz w:val="26"/>
          <w:szCs w:val="26"/>
        </w:rPr>
        <w:t xml:space="preserve">главный экономист  </w:t>
      </w:r>
      <w:proofErr w:type="spellStart"/>
      <w:r w:rsidR="00447EC6" w:rsidRPr="00447EC6">
        <w:rPr>
          <w:rFonts w:ascii="Times New Roman" w:hAnsi="Times New Roman" w:cs="Times New Roman"/>
          <w:sz w:val="26"/>
          <w:szCs w:val="26"/>
        </w:rPr>
        <w:t>Похвистневского</w:t>
      </w:r>
      <w:proofErr w:type="spellEnd"/>
      <w:r w:rsidR="00447EC6" w:rsidRPr="00447EC6">
        <w:rPr>
          <w:rFonts w:ascii="Times New Roman" w:hAnsi="Times New Roman" w:cs="Times New Roman"/>
          <w:sz w:val="26"/>
          <w:szCs w:val="26"/>
        </w:rPr>
        <w:t xml:space="preserve"> Управления развития АПК Иванова Н.М.</w:t>
      </w:r>
    </w:p>
    <w:p w:rsidR="00447EC6" w:rsidRPr="00447EC6" w:rsidRDefault="00447EC6" w:rsidP="00447EC6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>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447EC6" w:rsidRPr="00447EC6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7EC6">
        <w:rPr>
          <w:rFonts w:ascii="Times New Roman" w:hAnsi="Times New Roman" w:cs="Times New Roman"/>
          <w:sz w:val="26"/>
          <w:szCs w:val="26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447EC6" w:rsidRPr="00447EC6" w:rsidRDefault="00447EC6" w:rsidP="00447EC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 xml:space="preserve">        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58511E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47EC6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МКУ «Управление развития агропромышленного комплекса» муниципального района Похвистневский Самарской области (далее - Управление) участвует в осуществлении Финансовым управлением Администрации муниципального района Похвистневский проверок соблюдения условий, целей и порядка предоставления субсидий. </w:t>
      </w:r>
      <w:proofErr w:type="gramEnd"/>
    </w:p>
    <w:p w:rsidR="0058511E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 xml:space="preserve"> В 2021 г.  на текущую дату проведена   проверка в отношен</w:t>
      </w:r>
      <w:proofErr w:type="gramStart"/>
      <w:r w:rsidRPr="00447EC6">
        <w:rPr>
          <w:rFonts w:ascii="Times New Roman" w:hAnsi="Times New Roman" w:cs="Times New Roman"/>
          <w:sz w:val="26"/>
          <w:szCs w:val="26"/>
        </w:rPr>
        <w:t>ии ООО</w:t>
      </w:r>
      <w:proofErr w:type="gramEnd"/>
      <w:r w:rsidRPr="00447EC6">
        <w:rPr>
          <w:rFonts w:ascii="Times New Roman" w:hAnsi="Times New Roman" w:cs="Times New Roman"/>
          <w:sz w:val="26"/>
          <w:szCs w:val="26"/>
        </w:rPr>
        <w:t xml:space="preserve"> «Радуга», СХА «Дружба», СХА имени Пушкина, ИП гл. КФХ </w:t>
      </w:r>
      <w:proofErr w:type="spellStart"/>
      <w:r w:rsidRPr="00447EC6">
        <w:rPr>
          <w:rFonts w:ascii="Times New Roman" w:hAnsi="Times New Roman" w:cs="Times New Roman"/>
          <w:sz w:val="26"/>
          <w:szCs w:val="26"/>
        </w:rPr>
        <w:t>Исхакова</w:t>
      </w:r>
      <w:proofErr w:type="spellEnd"/>
      <w:r w:rsidRPr="00447EC6">
        <w:rPr>
          <w:rFonts w:ascii="Times New Roman" w:hAnsi="Times New Roman" w:cs="Times New Roman"/>
          <w:sz w:val="26"/>
          <w:szCs w:val="26"/>
        </w:rPr>
        <w:t xml:space="preserve"> К. Б., ИП гл. КФХ Львовой О. Г. , ИП гл. КФХ Шаяхметовой Х. И. </w:t>
      </w:r>
    </w:p>
    <w:p w:rsidR="00447EC6" w:rsidRPr="00447EC6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 xml:space="preserve">Указанным организациям в 2020 году были предоставлены субсидии </w:t>
      </w:r>
      <w:proofErr w:type="gramStart"/>
      <w:r w:rsidRPr="00447EC6">
        <w:rPr>
          <w:rFonts w:ascii="Times New Roman" w:hAnsi="Times New Roman" w:cs="Times New Roman"/>
          <w:sz w:val="26"/>
          <w:szCs w:val="26"/>
        </w:rPr>
        <w:t>в целях возмещения затрат в связи с производством сельскохозяйственной продукции в части расходов  на развитие</w:t>
      </w:r>
      <w:proofErr w:type="gramEnd"/>
      <w:r w:rsidRPr="00447EC6">
        <w:rPr>
          <w:rFonts w:ascii="Times New Roman" w:hAnsi="Times New Roman" w:cs="Times New Roman"/>
          <w:sz w:val="26"/>
          <w:szCs w:val="26"/>
        </w:rPr>
        <w:t xml:space="preserve"> молочного скотоводства Самарской области. Проверяемый период 2020 год.  П</w:t>
      </w:r>
      <w:proofErr w:type="gramStart"/>
      <w:r w:rsidRPr="00447EC6">
        <w:rPr>
          <w:rFonts w:ascii="Times New Roman" w:hAnsi="Times New Roman" w:cs="Times New Roman"/>
          <w:sz w:val="26"/>
          <w:szCs w:val="26"/>
        </w:rPr>
        <w:t>о ООО</w:t>
      </w:r>
      <w:proofErr w:type="gramEnd"/>
      <w:r w:rsidRPr="00447EC6">
        <w:rPr>
          <w:rFonts w:ascii="Times New Roman" w:hAnsi="Times New Roman" w:cs="Times New Roman"/>
          <w:sz w:val="26"/>
          <w:szCs w:val="26"/>
        </w:rPr>
        <w:t xml:space="preserve"> «Радуга»  установлено нарушение - невыполнение условия по не снижению производства молока, продуктивности коров по отношению к предыдущему году. В местный бюджет  возвращено 126093,48 руб.  По ИП главе КФХ </w:t>
      </w:r>
      <w:proofErr w:type="spellStart"/>
      <w:r w:rsidRPr="00447EC6">
        <w:rPr>
          <w:rFonts w:ascii="Times New Roman" w:hAnsi="Times New Roman" w:cs="Times New Roman"/>
          <w:sz w:val="26"/>
          <w:szCs w:val="26"/>
        </w:rPr>
        <w:t>Исхакову</w:t>
      </w:r>
      <w:proofErr w:type="spellEnd"/>
      <w:r w:rsidRPr="00447EC6">
        <w:rPr>
          <w:rFonts w:ascii="Times New Roman" w:hAnsi="Times New Roman" w:cs="Times New Roman"/>
          <w:sz w:val="26"/>
          <w:szCs w:val="26"/>
        </w:rPr>
        <w:t xml:space="preserve"> К. Б. установлены нарушения  условий предоставления субсидий. В местный бюджет  возвращено 825 000 рублей.  По ИП гл. КФХ Потапова Е. В. в  настоящее время проводится проверка.</w:t>
      </w:r>
    </w:p>
    <w:p w:rsidR="00447EC6" w:rsidRPr="00447EC6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 xml:space="preserve"> Также сельскохозяйственным товаропроизводителям, осуществляющим свою деятельность на территории муниципального района Похвистневский, в 2020 году предоставлялись стимулирующие субсидии за счет средств местного </w:t>
      </w:r>
      <w:r w:rsidRPr="00447EC6">
        <w:rPr>
          <w:rFonts w:ascii="Times New Roman" w:hAnsi="Times New Roman" w:cs="Times New Roman"/>
          <w:sz w:val="26"/>
          <w:szCs w:val="26"/>
        </w:rPr>
        <w:lastRenderedPageBreak/>
        <w:t xml:space="preserve">бюджета.   </w:t>
      </w:r>
      <w:proofErr w:type="gramStart"/>
      <w:r w:rsidRPr="00447EC6">
        <w:rPr>
          <w:rFonts w:ascii="Times New Roman" w:hAnsi="Times New Roman" w:cs="Times New Roman"/>
          <w:sz w:val="26"/>
          <w:szCs w:val="26"/>
        </w:rPr>
        <w:t>Согласно Порядков</w:t>
      </w:r>
      <w:proofErr w:type="gramEnd"/>
      <w:r w:rsidRPr="00447EC6">
        <w:rPr>
          <w:rFonts w:ascii="Times New Roman" w:hAnsi="Times New Roman" w:cs="Times New Roman"/>
          <w:sz w:val="26"/>
          <w:szCs w:val="26"/>
        </w:rPr>
        <w:t xml:space="preserve"> предоставления стимулирующих субсидий за счет средств местного бюджета Управление осуществляет обязательную проверку соблюдения условий, целей и порядка предоставления субсидий их получателями. </w:t>
      </w:r>
    </w:p>
    <w:p w:rsidR="00447EC6" w:rsidRPr="00447EC6" w:rsidRDefault="00447EC6" w:rsidP="003E7A1E">
      <w:pPr>
        <w:pStyle w:val="a8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7EC6">
        <w:rPr>
          <w:rFonts w:ascii="Times New Roman" w:hAnsi="Times New Roman" w:cs="Times New Roman"/>
          <w:sz w:val="26"/>
          <w:szCs w:val="26"/>
        </w:rPr>
        <w:t>Приказом Руководителя Управления  от 25.12.2020 г. № 33    утвержден план проведения плановых выездных проверок получателей субсидий за счет средств местного бюджета в сфере сельского хозяйства  на 2021 год. На текущую дату проведены проверки в отношен</w:t>
      </w:r>
      <w:proofErr w:type="gramStart"/>
      <w:r w:rsidRPr="00447EC6">
        <w:rPr>
          <w:rFonts w:ascii="Times New Roman" w:hAnsi="Times New Roman" w:cs="Times New Roman"/>
          <w:sz w:val="26"/>
          <w:szCs w:val="26"/>
        </w:rPr>
        <w:t>ии ООО</w:t>
      </w:r>
      <w:proofErr w:type="gramEnd"/>
      <w:r w:rsidRPr="00447EC6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447EC6">
        <w:rPr>
          <w:rFonts w:ascii="Times New Roman" w:hAnsi="Times New Roman" w:cs="Times New Roman"/>
          <w:sz w:val="26"/>
          <w:szCs w:val="26"/>
        </w:rPr>
        <w:t>Хлебокомбинат</w:t>
      </w:r>
      <w:proofErr w:type="spellEnd"/>
      <w:r w:rsidRPr="00447EC6">
        <w:rPr>
          <w:rFonts w:ascii="Times New Roman" w:hAnsi="Times New Roman" w:cs="Times New Roman"/>
          <w:sz w:val="26"/>
          <w:szCs w:val="26"/>
        </w:rPr>
        <w:t>», ИП главы КФХ Инкиной О. А., ООО «</w:t>
      </w:r>
      <w:proofErr w:type="spellStart"/>
      <w:r w:rsidRPr="00447EC6">
        <w:rPr>
          <w:rFonts w:ascii="Times New Roman" w:hAnsi="Times New Roman" w:cs="Times New Roman"/>
          <w:sz w:val="26"/>
          <w:szCs w:val="26"/>
        </w:rPr>
        <w:t>Агростар</w:t>
      </w:r>
      <w:proofErr w:type="spellEnd"/>
      <w:r w:rsidRPr="00447EC6">
        <w:rPr>
          <w:rFonts w:ascii="Times New Roman" w:hAnsi="Times New Roman" w:cs="Times New Roman"/>
          <w:sz w:val="26"/>
          <w:szCs w:val="26"/>
        </w:rPr>
        <w:t xml:space="preserve">» Проверяемый период 2020 год. Нарушений не установлено. </w:t>
      </w:r>
    </w:p>
    <w:p w:rsidR="00447EC6" w:rsidRPr="00447EC6" w:rsidRDefault="00447EC6" w:rsidP="00447EC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3E7A1E" w:rsidRDefault="003E7A1E" w:rsidP="00F5608D">
      <w:pPr>
        <w:pStyle w:val="a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7A1E">
        <w:rPr>
          <w:rFonts w:ascii="Times New Roman" w:eastAsia="Times New Roman" w:hAnsi="Times New Roman" w:cs="Times New Roman"/>
          <w:b/>
          <w:sz w:val="26"/>
          <w:szCs w:val="26"/>
        </w:rPr>
        <w:t>По четвёртому вопросу приняты следующие решения:</w:t>
      </w:r>
    </w:p>
    <w:p w:rsidR="003E7A1E" w:rsidRDefault="003E7A1E" w:rsidP="003E7A1E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7A1E">
        <w:rPr>
          <w:rFonts w:ascii="Times New Roman" w:eastAsia="Times New Roman" w:hAnsi="Times New Roman" w:cs="Times New Roman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формацию принять к сведению. </w:t>
      </w:r>
    </w:p>
    <w:p w:rsidR="0058511E" w:rsidRDefault="003E7A1E" w:rsidP="00002AAE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нформацию о работе по профилактике коррупции при предоставлении государственной поддержки на развитие агропромышленного комплекса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заслушать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в 1-м квартале 2022 года.</w:t>
      </w:r>
    </w:p>
    <w:p w:rsidR="00002AAE" w:rsidRPr="00002AAE" w:rsidRDefault="00002AAE" w:rsidP="00002AAE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2AAE" w:rsidRPr="00002AAE" w:rsidRDefault="00002AAE" w:rsidP="00002AAE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>к рассмотрению пятого вопроса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="00F546A7">
        <w:rPr>
          <w:rFonts w:ascii="Times New Roman" w:hAnsi="Times New Roman" w:cs="Times New Roman"/>
          <w:b/>
          <w:i/>
          <w:sz w:val="26"/>
          <w:szCs w:val="26"/>
        </w:rPr>
        <w:t>юрист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Государственного бюджетного учреждение здравоохранения </w:t>
      </w:r>
      <w:r w:rsidR="00F546A7">
        <w:rPr>
          <w:rFonts w:ascii="Times New Roman" w:hAnsi="Times New Roman" w:cs="Times New Roman"/>
          <w:b/>
          <w:i/>
          <w:sz w:val="26"/>
          <w:szCs w:val="26"/>
        </w:rPr>
        <w:t xml:space="preserve">Самарской области </w:t>
      </w:r>
      <w:proofErr w:type="spellStart"/>
      <w:r w:rsidR="00F546A7">
        <w:rPr>
          <w:rFonts w:ascii="Times New Roman" w:hAnsi="Times New Roman" w:cs="Times New Roman"/>
          <w:b/>
          <w:i/>
          <w:sz w:val="26"/>
          <w:szCs w:val="26"/>
        </w:rPr>
        <w:t>Похвистневской</w:t>
      </w:r>
      <w:proofErr w:type="spellEnd"/>
      <w:r w:rsidR="00F546A7">
        <w:rPr>
          <w:rFonts w:ascii="Times New Roman" w:hAnsi="Times New Roman" w:cs="Times New Roman"/>
          <w:b/>
          <w:i/>
          <w:sz w:val="26"/>
          <w:szCs w:val="26"/>
        </w:rPr>
        <w:t xml:space="preserve"> центральной больницы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города</w:t>
      </w:r>
      <w:r w:rsidR="00F546A7">
        <w:rPr>
          <w:rFonts w:ascii="Times New Roman" w:hAnsi="Times New Roman" w:cs="Times New Roman"/>
          <w:b/>
          <w:i/>
          <w:sz w:val="26"/>
          <w:szCs w:val="26"/>
        </w:rPr>
        <w:t xml:space="preserve"> и района</w:t>
      </w:r>
      <w:r w:rsidR="001A3529">
        <w:rPr>
          <w:rFonts w:ascii="Times New Roman" w:hAnsi="Times New Roman" w:cs="Times New Roman"/>
          <w:b/>
          <w:i/>
          <w:sz w:val="26"/>
          <w:szCs w:val="26"/>
        </w:rPr>
        <w:t xml:space="preserve"> Дунаева Е.З</w:t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.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10 мин.</w:t>
      </w:r>
    </w:p>
    <w:p w:rsidR="00002AAE" w:rsidRDefault="00002AAE" w:rsidP="00F560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47EC6" w:rsidRPr="0058511E" w:rsidRDefault="0058511E" w:rsidP="00F56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511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 пятому вопросу:</w:t>
      </w:r>
      <w:r w:rsidRPr="0058511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«Об организации мероприятий по снижению возникновения коррупционных проявлений в учреждениях здравоохранения», д</w:t>
      </w:r>
      <w:r w:rsidR="007C0446">
        <w:rPr>
          <w:rFonts w:ascii="Times New Roman" w:hAnsi="Times New Roman" w:cs="Times New Roman"/>
          <w:sz w:val="26"/>
          <w:szCs w:val="26"/>
        </w:rPr>
        <w:t>о</w:t>
      </w:r>
      <w:r w:rsidR="00F546A7">
        <w:rPr>
          <w:rFonts w:ascii="Times New Roman" w:hAnsi="Times New Roman" w:cs="Times New Roman"/>
          <w:sz w:val="26"/>
          <w:szCs w:val="26"/>
        </w:rPr>
        <w:t xml:space="preserve">ложил юрист </w:t>
      </w:r>
      <w:r w:rsidRPr="0058511E">
        <w:rPr>
          <w:rFonts w:ascii="Times New Roman" w:hAnsi="Times New Roman" w:cs="Times New Roman"/>
          <w:sz w:val="26"/>
          <w:szCs w:val="26"/>
        </w:rPr>
        <w:t>Государственного бюджетного учреждение здравоохранения</w:t>
      </w:r>
      <w:r w:rsidR="00002AAE">
        <w:rPr>
          <w:rFonts w:ascii="Times New Roman" w:hAnsi="Times New Roman" w:cs="Times New Roman"/>
          <w:sz w:val="26"/>
          <w:szCs w:val="26"/>
        </w:rPr>
        <w:t xml:space="preserve"> </w:t>
      </w:r>
      <w:r w:rsidRPr="0058511E">
        <w:rPr>
          <w:rFonts w:ascii="Times New Roman" w:hAnsi="Times New Roman" w:cs="Times New Roman"/>
          <w:sz w:val="26"/>
          <w:szCs w:val="26"/>
        </w:rPr>
        <w:t xml:space="preserve">Самарской области </w:t>
      </w:r>
      <w:proofErr w:type="spellStart"/>
      <w:r w:rsidRPr="0058511E">
        <w:rPr>
          <w:rFonts w:ascii="Times New Roman" w:hAnsi="Times New Roman" w:cs="Times New Roman"/>
          <w:sz w:val="26"/>
          <w:szCs w:val="26"/>
        </w:rPr>
        <w:t>Похвистневск</w:t>
      </w:r>
      <w:r w:rsidR="00F546A7">
        <w:rPr>
          <w:rFonts w:ascii="Times New Roman" w:hAnsi="Times New Roman" w:cs="Times New Roman"/>
          <w:sz w:val="26"/>
          <w:szCs w:val="26"/>
        </w:rPr>
        <w:t>ой</w:t>
      </w:r>
      <w:proofErr w:type="spellEnd"/>
      <w:r w:rsidR="00F546A7">
        <w:rPr>
          <w:rFonts w:ascii="Times New Roman" w:hAnsi="Times New Roman" w:cs="Times New Roman"/>
          <w:sz w:val="26"/>
          <w:szCs w:val="26"/>
        </w:rPr>
        <w:t xml:space="preserve"> центральной больницы</w:t>
      </w:r>
      <w:r w:rsidRPr="0058511E"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F546A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района </w:t>
      </w:r>
      <w:r w:rsidR="005B497A">
        <w:rPr>
          <w:rFonts w:ascii="Times New Roman" w:hAnsi="Times New Roman" w:cs="Times New Roman"/>
          <w:b/>
          <w:i/>
          <w:sz w:val="26"/>
          <w:szCs w:val="26"/>
        </w:rPr>
        <w:t>Дунаева Елена Зиновьевна.</w:t>
      </w:r>
    </w:p>
    <w:p w:rsidR="00447EC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Он</w:t>
      </w:r>
      <w:r w:rsidR="00F546A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сообщил</w:t>
      </w:r>
      <w:r w:rsidR="00F546A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о том, что для достижения поставленной цели проводятся следующие мероприятия: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-свободный доступ для граждан к информации, которая размещена на стендах в учреждениях, на сайте в сети интернет;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систематически проводится анкетирование пациентов, прошедших лечение;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усилине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персональная ответственность медицинских работников;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осуществляется приём граждан по вопросам противодействия коррупции;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осуществляется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служебным повелением;</w:t>
      </w:r>
    </w:p>
    <w:p w:rsidR="007C0446" w:rsidRDefault="007C0446" w:rsidP="003A6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ужесточенный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использованием бюджетных средств.</w:t>
      </w:r>
    </w:p>
    <w:p w:rsidR="007C0446" w:rsidRDefault="007C0446" w:rsidP="007C044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7C0446" w:rsidRDefault="007C0446" w:rsidP="007C0446">
      <w:pPr>
        <w:pStyle w:val="a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7A1E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пятому</w:t>
      </w:r>
      <w:r w:rsidRPr="003E7A1E">
        <w:rPr>
          <w:rFonts w:ascii="Times New Roman" w:eastAsia="Times New Roman" w:hAnsi="Times New Roman" w:cs="Times New Roman"/>
          <w:b/>
          <w:sz w:val="26"/>
          <w:szCs w:val="26"/>
        </w:rPr>
        <w:t xml:space="preserve"> вопросу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решили:</w:t>
      </w:r>
    </w:p>
    <w:p w:rsidR="007C0446" w:rsidRDefault="007C0446" w:rsidP="007C0446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7A1E">
        <w:rPr>
          <w:rFonts w:ascii="Times New Roman" w:eastAsia="Times New Roman" w:hAnsi="Times New Roman" w:cs="Times New Roman"/>
          <w:sz w:val="26"/>
          <w:szCs w:val="26"/>
        </w:rPr>
        <w:t>Ин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формацию принять к сведению. </w:t>
      </w:r>
    </w:p>
    <w:p w:rsidR="00D4429E" w:rsidRDefault="007C0446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>нформацию о работе по профилактике коррупции</w:t>
      </w:r>
      <w:r w:rsidRPr="007C044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58511E">
        <w:rPr>
          <w:rFonts w:ascii="Times New Roman" w:eastAsia="Calibri" w:hAnsi="Times New Roman" w:cs="Times New Roman"/>
          <w:sz w:val="26"/>
          <w:szCs w:val="26"/>
          <w:lang w:eastAsia="en-US"/>
        </w:rPr>
        <w:t>в учреждениях здравоохранения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заслушать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-м квартале 2022 года.</w:t>
      </w:r>
    </w:p>
    <w:p w:rsidR="00F546A7" w:rsidRDefault="00F546A7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46A7" w:rsidRDefault="00F546A7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46A7" w:rsidRDefault="00F546A7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46A7" w:rsidRDefault="00F546A7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46A7" w:rsidRPr="00F546A7" w:rsidRDefault="00F546A7" w:rsidP="00F546A7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4429E" w:rsidRPr="00F546A7" w:rsidRDefault="00D4429E" w:rsidP="00F546A7">
      <w:pPr>
        <w:pStyle w:val="a3"/>
        <w:spacing w:after="0"/>
        <w:ind w:left="0" w:right="-143"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lastRenderedPageBreak/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>к рассмотрению шестого вопроса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начальник отдела по информатизации, связи и обслуживанию оргтехники </w:t>
      </w:r>
      <w:proofErr w:type="spellStart"/>
      <w:r w:rsidRPr="00CA42E3">
        <w:rPr>
          <w:rFonts w:ascii="Times New Roman" w:hAnsi="Times New Roman" w:cs="Times New Roman"/>
          <w:b/>
          <w:i/>
          <w:sz w:val="26"/>
          <w:szCs w:val="26"/>
        </w:rPr>
        <w:t>Щеголёв</w:t>
      </w:r>
      <w:proofErr w:type="spellEnd"/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Е.В</w:t>
      </w:r>
      <w:r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  <w:t>.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5 мин.</w:t>
      </w:r>
    </w:p>
    <w:p w:rsidR="00CA7F29" w:rsidRDefault="007C0446" w:rsidP="00F5608D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044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По </w:t>
      </w:r>
      <w:r w:rsidR="00CA7F2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шестому</w:t>
      </w:r>
      <w:r w:rsidRPr="007C044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вопросу:</w:t>
      </w:r>
      <w:r w:rsidRPr="007C044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C0446">
        <w:rPr>
          <w:rFonts w:ascii="Times New Roman" w:hAnsi="Times New Roman" w:cs="Times New Roman"/>
          <w:sz w:val="26"/>
          <w:szCs w:val="26"/>
        </w:rPr>
        <w:t xml:space="preserve">ложил начальник отдела по информатизации, связи и обслуживанию оргтехники </w:t>
      </w:r>
      <w:proofErr w:type="spellStart"/>
      <w:r w:rsidRPr="007C0446">
        <w:rPr>
          <w:rFonts w:ascii="Times New Roman" w:hAnsi="Times New Roman" w:cs="Times New Roman"/>
          <w:sz w:val="26"/>
          <w:szCs w:val="26"/>
        </w:rPr>
        <w:t>Щеголёв</w:t>
      </w:r>
      <w:proofErr w:type="spellEnd"/>
      <w:r w:rsidRPr="007C0446">
        <w:rPr>
          <w:rFonts w:ascii="Times New Roman" w:hAnsi="Times New Roman" w:cs="Times New Roman"/>
          <w:sz w:val="26"/>
          <w:szCs w:val="26"/>
        </w:rPr>
        <w:t xml:space="preserve"> Е.В</w:t>
      </w:r>
      <w:r w:rsidRPr="007C044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CA7F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A7F29">
        <w:rPr>
          <w:rFonts w:ascii="Times New Roman" w:hAnsi="Times New Roman" w:cs="Times New Roman"/>
          <w:sz w:val="26"/>
          <w:szCs w:val="26"/>
        </w:rPr>
        <w:t>Всвоём</w:t>
      </w:r>
      <w:proofErr w:type="spellEnd"/>
      <w:r w:rsidR="00CA7F29">
        <w:rPr>
          <w:rFonts w:ascii="Times New Roman" w:hAnsi="Times New Roman" w:cs="Times New Roman"/>
          <w:sz w:val="26"/>
          <w:szCs w:val="26"/>
        </w:rPr>
        <w:t xml:space="preserve"> докладе доложил о том, что </w:t>
      </w:r>
      <w:r w:rsidR="00CA7F29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CA7F29"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пециалистами отдела по вопросам информатизации, связи и обслуживанию оргтехники, совместно с пресс-службой Администрации района ведется работа по опубликованию в средствах массовой информации материалов антикоррупционного информирования, просвещения, обучения, воспитания населения.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На главной странице официального сайта Администрации района, во вкладке 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«Администрация»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в </w:t>
      </w:r>
      <w:proofErr w:type="spellStart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рубрике</w:t>
      </w:r>
      <w:proofErr w:type="gramStart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«П</w:t>
      </w:r>
      <w:proofErr w:type="gramEnd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ротиводействие</w:t>
      </w:r>
      <w:proofErr w:type="spellEnd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коррупции»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 - размещается информация о деятельности Администрации района в сфере противодействия коррупции, информация 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нтикоррупционной направленности.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В рубриках 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«Комиссия по противодействию коррупции», «Комиссия по урегулированию конфликта </w:t>
      </w:r>
      <w:proofErr w:type="spellStart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интересов</w:t>
      </w:r>
      <w:proofErr w:type="gramStart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»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proofErr w:type="gramEnd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убликуется</w:t>
      </w:r>
      <w:proofErr w:type="spellEnd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информационные материалы о работе комиссий, протоколы рабочих заседаний комиссий, НПА регулирующие и регламентирующие деятельность комиссий, а также информация о планах работы комиссий.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В рубрике «Сведения о доходах» - размещается информация о доходах, расходах и обязательствах имущественного характера муниципальных служащих Администрации муниципального района Похвистневский, комитета по управлению муниципальным имуществом муниципального района Похвистневский, финансового управления Администрации района.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В рубрике «НПА» в сфере противодействия коррупции размещаются нормативно-правовые акты (Постановления, Распоряжения Администрации района, Решения собрания представителей муниципального района Похвистневский) в сфере противодействия коррупции.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На этой странице можно просмотреть публикуются сведения о среднемесячной заработной плате руководителей, их заместителей и главных бухгалтеров муниципальных учреждений и муниципальных предприятий муниципального района Похвистневский»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 по исполнению муниципальной программы «Противодействие коррупции в муниципальном районе Похвистневский Самарской области на 2018-2022 годы.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В рубрике «Памятки по противодействию коррупции» - размещаются информационные материалы - (Памятки) по противодействию коррупции в различных правовых сферах организации общества, института власти и других социальных институтах, в сфере (Образования, ЖКХ, Здравоохранения, Противодействия коррупции на дорогах).</w:t>
      </w:r>
    </w:p>
    <w:p w:rsidR="00CA7F29" w:rsidRDefault="00CA7F29" w:rsidP="00CA7F29">
      <w:pPr>
        <w:spacing w:after="0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Также, на сайте Администрации района публикуются информационные материалы сторонних организаций, служб и ведомств, надзорных органов, в </w:t>
      </w:r>
      <w:proofErr w:type="spellStart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материалы представителей прокуратуры информирующих об изменениях в </w:t>
      </w: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законодательстве, статьи и публикации, относящиеся к вопросам противодействия коррупции в органах власти и госучреждениях, правила поведения гражданина в коррупционн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ой ситуации и другая информация.</w:t>
      </w:r>
    </w:p>
    <w:p w:rsidR="00CA7F29" w:rsidRPr="00CA7F29" w:rsidRDefault="00CA7F29" w:rsidP="00CA7F29">
      <w:pPr>
        <w:spacing w:after="0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13A">
        <w:rPr>
          <w:rFonts w:ascii="Times New Roman" w:eastAsia="Times New Roman" w:hAnsi="Times New Roman" w:cs="Times New Roman"/>
          <w:color w:val="000000"/>
          <w:sz w:val="26"/>
          <w:szCs w:val="26"/>
        </w:rPr>
        <w:t>В заключении хотелось бы отметить, что материалы антикоррупционного информирования подлежат опубликованию в средствах массовой информации.</w:t>
      </w:r>
    </w:p>
    <w:p w:rsidR="00CA7F29" w:rsidRDefault="00CA7F29" w:rsidP="00CA7F29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E7A1E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шестому </w:t>
      </w:r>
      <w:r w:rsidRPr="003E7A1E">
        <w:rPr>
          <w:rFonts w:ascii="Times New Roman" w:eastAsia="Times New Roman" w:hAnsi="Times New Roman" w:cs="Times New Roman"/>
          <w:b/>
          <w:sz w:val="26"/>
          <w:szCs w:val="26"/>
        </w:rPr>
        <w:t xml:space="preserve">вопросу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решили:</w:t>
      </w:r>
    </w:p>
    <w:p w:rsidR="00CA7F29" w:rsidRDefault="00CA7F29" w:rsidP="00CA7F29">
      <w:pPr>
        <w:pStyle w:val="a8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Продолжить работу в данном направлении. Систематически и своевременно размещать информацию антикоррупционного характера.</w:t>
      </w:r>
    </w:p>
    <w:p w:rsidR="00CA7F29" w:rsidRPr="0058511E" w:rsidRDefault="00CA7F29" w:rsidP="00CA7F29">
      <w:pPr>
        <w:pStyle w:val="a8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>нформацию 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проделанной 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 работе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заслушать</w:t>
      </w:r>
      <w:r w:rsidRPr="003E7A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58511E">
        <w:rPr>
          <w:rFonts w:ascii="Times New Roman" w:eastAsia="Times New Roman" w:hAnsi="Times New Roman" w:cs="Times New Roman"/>
          <w:b/>
          <w:sz w:val="26"/>
          <w:szCs w:val="26"/>
        </w:rPr>
        <w:t>-м квартале 2022 года.</w:t>
      </w:r>
    </w:p>
    <w:p w:rsidR="00D4429E" w:rsidRDefault="00D4429E" w:rsidP="00D4429E">
      <w:pPr>
        <w:pStyle w:val="a3"/>
        <w:spacing w:after="0"/>
        <w:ind w:left="0" w:right="-143"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6773A" w:rsidRPr="00D4429E" w:rsidRDefault="00D4429E" w:rsidP="00D4429E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 xml:space="preserve">к рассмотрению </w:t>
      </w:r>
      <w:r w:rsidR="00013177">
        <w:rPr>
          <w:rFonts w:ascii="Times New Roman" w:hAnsi="Times New Roman" w:cs="Times New Roman"/>
          <w:sz w:val="26"/>
          <w:szCs w:val="26"/>
        </w:rPr>
        <w:t>седьмого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13177">
        <w:rPr>
          <w:rFonts w:ascii="Times New Roman" w:hAnsi="Times New Roman" w:cs="Times New Roman"/>
          <w:sz w:val="26"/>
          <w:szCs w:val="26"/>
        </w:rPr>
        <w:t>восьмого</w:t>
      </w:r>
      <w:r>
        <w:rPr>
          <w:rFonts w:ascii="Times New Roman" w:hAnsi="Times New Roman" w:cs="Times New Roman"/>
          <w:sz w:val="26"/>
          <w:szCs w:val="26"/>
        </w:rPr>
        <w:t xml:space="preserve"> вопросов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>на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чальник отдела кадров Осина Е.В. 5 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>мин.</w:t>
      </w:r>
    </w:p>
    <w:p w:rsidR="00EC5693" w:rsidRDefault="00EC5693" w:rsidP="00F5608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608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013177">
        <w:rPr>
          <w:rFonts w:ascii="Times New Roman" w:hAnsi="Times New Roman" w:cs="Times New Roman"/>
          <w:b/>
          <w:sz w:val="26"/>
          <w:szCs w:val="26"/>
        </w:rPr>
        <w:t>седьмому и восьмому</w:t>
      </w:r>
      <w:r w:rsidRPr="00F5608D">
        <w:rPr>
          <w:rFonts w:ascii="Times New Roman" w:hAnsi="Times New Roman" w:cs="Times New Roman"/>
          <w:b/>
          <w:sz w:val="26"/>
          <w:szCs w:val="26"/>
        </w:rPr>
        <w:t xml:space="preserve"> вопросу</w:t>
      </w:r>
      <w:r w:rsidRPr="00F5608D">
        <w:rPr>
          <w:rFonts w:ascii="Times New Roman" w:hAnsi="Times New Roman" w:cs="Times New Roman"/>
          <w:sz w:val="26"/>
          <w:szCs w:val="26"/>
        </w:rPr>
        <w:t xml:space="preserve"> о проведение анализа сведений, предоставляемых муниципальными служащими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</w:t>
      </w:r>
      <w:proofErr w:type="gramEnd"/>
      <w:r w:rsidRPr="00F5608D">
        <w:rPr>
          <w:rFonts w:ascii="Times New Roman" w:hAnsi="Times New Roman" w:cs="Times New Roman"/>
          <w:sz w:val="26"/>
          <w:szCs w:val="26"/>
        </w:rPr>
        <w:t>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</w:t>
      </w:r>
      <w:r w:rsidR="00F5608D" w:rsidRPr="00F5608D">
        <w:rPr>
          <w:rFonts w:ascii="Times New Roman" w:hAnsi="Times New Roman" w:cs="Times New Roman"/>
          <w:sz w:val="26"/>
          <w:szCs w:val="26"/>
        </w:rPr>
        <w:t xml:space="preserve">т которых совершены эти сделки, и десятому вопросу: «Проведение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организаций» </w:t>
      </w:r>
      <w:r w:rsidRPr="00F5608D">
        <w:rPr>
          <w:rFonts w:ascii="Times New Roman" w:hAnsi="Times New Roman" w:cs="Times New Roman"/>
          <w:sz w:val="26"/>
          <w:szCs w:val="26"/>
        </w:rPr>
        <w:t>выступила начальник отдела кадров Осина Е.В.</w:t>
      </w:r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5608D">
        <w:rPr>
          <w:rFonts w:ascii="Times New Roman" w:hAnsi="Times New Roman" w:cs="Times New Roman"/>
          <w:sz w:val="26"/>
          <w:szCs w:val="26"/>
        </w:rPr>
        <w:t xml:space="preserve">Президентом Российской Федерации </w:t>
      </w:r>
      <w:proofErr w:type="spellStart"/>
      <w:r w:rsidRPr="00F5608D">
        <w:rPr>
          <w:rFonts w:ascii="Times New Roman" w:hAnsi="Times New Roman" w:cs="Times New Roman"/>
          <w:sz w:val="26"/>
          <w:szCs w:val="26"/>
        </w:rPr>
        <w:t>В.В.Путиным</w:t>
      </w:r>
      <w:proofErr w:type="spellEnd"/>
      <w:r w:rsidRPr="00F5608D">
        <w:rPr>
          <w:rFonts w:ascii="Times New Roman" w:hAnsi="Times New Roman" w:cs="Times New Roman"/>
          <w:sz w:val="26"/>
          <w:szCs w:val="26"/>
        </w:rPr>
        <w:t xml:space="preserve"> 16.08.2021 подписан Указ №478 «О Национальном плане противодействия коррупции на 2021-2024 годы». В соответствии с подпунктом «б» пункта 3 Указа руководителям органов местного самоуправления субъектов Российской Федерации необходимо обеспечить внесение изменений в муниципальные антикоррупционные программы и планы противодействия коррупции.</w:t>
      </w:r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5608D">
        <w:rPr>
          <w:rFonts w:ascii="Times New Roman" w:hAnsi="Times New Roman" w:cs="Times New Roman"/>
          <w:sz w:val="26"/>
          <w:szCs w:val="26"/>
        </w:rPr>
        <w:t>На основании чего Администрацией муниципального района Похвистневский были внесены изменения в муниципальную программу «Противодействие коррупции в муниципальном районе Похвистневский Самарской области» на 2021-2025 годы от 07.09.2021 № 719 и так же были внесены изменения в Распоряжение № 01-р от 11.01.2021 «О плане работы комиссии по противодействию коррупции на 2021 год</w:t>
      </w:r>
      <w:proofErr w:type="gramStart"/>
      <w:r w:rsidRPr="00F5608D">
        <w:rPr>
          <w:rFonts w:ascii="Times New Roman" w:hAnsi="Times New Roman" w:cs="Times New Roman"/>
          <w:sz w:val="26"/>
          <w:szCs w:val="26"/>
        </w:rPr>
        <w:t>»(</w:t>
      </w:r>
      <w:proofErr w:type="gramEnd"/>
      <w:r w:rsidRPr="00F5608D">
        <w:rPr>
          <w:rFonts w:ascii="Times New Roman" w:hAnsi="Times New Roman" w:cs="Times New Roman"/>
          <w:sz w:val="26"/>
          <w:szCs w:val="26"/>
        </w:rPr>
        <w:t>распоряжение №186-р от 07.09.2021). Они были дополнены пунктами:</w:t>
      </w:r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5608D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proofErr w:type="gramStart"/>
      <w:r w:rsidRPr="00F5608D">
        <w:rPr>
          <w:rFonts w:ascii="Times New Roman" w:eastAsia="Calibri" w:hAnsi="Times New Roman" w:cs="Times New Roman"/>
          <w:sz w:val="26"/>
          <w:szCs w:val="26"/>
        </w:rPr>
        <w:t>Проведение анализа сведений, предоставляемых муниципальными служащими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</w:t>
      </w:r>
      <w:proofErr w:type="gramEnd"/>
      <w:r w:rsidRPr="00F5608D">
        <w:rPr>
          <w:rFonts w:ascii="Times New Roman" w:eastAsia="Calibri" w:hAnsi="Times New Roman" w:cs="Times New Roman"/>
          <w:sz w:val="26"/>
          <w:szCs w:val="26"/>
        </w:rPr>
        <w:t>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 w:rsidRPr="00F5608D">
        <w:rPr>
          <w:rFonts w:ascii="Times New Roman" w:hAnsi="Times New Roman" w:cs="Times New Roman"/>
          <w:sz w:val="26"/>
          <w:szCs w:val="26"/>
        </w:rPr>
        <w:t xml:space="preserve"> (Ответственное лицо Начальник отдела кадров, Срок исполнения ежеквартально)</w:t>
      </w:r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5608D">
        <w:rPr>
          <w:rFonts w:ascii="Times New Roman" w:hAnsi="Times New Roman" w:cs="Times New Roman"/>
          <w:sz w:val="26"/>
          <w:szCs w:val="26"/>
        </w:rPr>
        <w:t xml:space="preserve">2. </w:t>
      </w:r>
      <w:r w:rsidRPr="00F5608D">
        <w:rPr>
          <w:rFonts w:ascii="Times New Roman" w:eastAsia="Calibri" w:hAnsi="Times New Roman" w:cs="Times New Roman"/>
          <w:sz w:val="26"/>
          <w:szCs w:val="26"/>
        </w:rPr>
        <w:t>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  <w:r w:rsidRPr="00F5608D">
        <w:rPr>
          <w:rFonts w:ascii="Times New Roman" w:hAnsi="Times New Roman" w:cs="Times New Roman"/>
          <w:sz w:val="26"/>
          <w:szCs w:val="26"/>
        </w:rPr>
        <w:t xml:space="preserve"> (Ответственное лицо Начальник отдела кадров, Срок исполнения ежеквартально).</w:t>
      </w:r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5608D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Pr="00F5608D">
        <w:rPr>
          <w:rFonts w:ascii="Times New Roman" w:hAnsi="Times New Roman" w:cs="Times New Roman"/>
          <w:sz w:val="26"/>
          <w:szCs w:val="26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                                       </w:t>
      </w:r>
      <w:proofErr w:type="gramStart"/>
      <w:r w:rsidRPr="00F5608D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F5608D">
        <w:rPr>
          <w:rFonts w:ascii="Times New Roman" w:hAnsi="Times New Roman" w:cs="Times New Roman"/>
          <w:sz w:val="26"/>
          <w:szCs w:val="26"/>
        </w:rPr>
        <w:t xml:space="preserve">Ответственное лицо Отдел по муниципальным закупкам Администрации района. </w:t>
      </w:r>
      <w:proofErr w:type="gramStart"/>
      <w:r w:rsidRPr="00F5608D">
        <w:rPr>
          <w:rFonts w:ascii="Times New Roman" w:hAnsi="Times New Roman" w:cs="Times New Roman"/>
          <w:sz w:val="26"/>
          <w:szCs w:val="26"/>
        </w:rPr>
        <w:t>Срок исполнения ежеквартально).</w:t>
      </w:r>
      <w:proofErr w:type="gramEnd"/>
    </w:p>
    <w:p w:rsidR="00F5608D" w:rsidRPr="00F5608D" w:rsidRDefault="00F5608D" w:rsidP="00F5608D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608D">
        <w:rPr>
          <w:rFonts w:ascii="Times New Roman" w:hAnsi="Times New Roman" w:cs="Times New Roman"/>
          <w:sz w:val="26"/>
          <w:szCs w:val="26"/>
        </w:rPr>
        <w:t xml:space="preserve">На основании проведенного анализа </w:t>
      </w:r>
      <w:r w:rsidRPr="00F5608D">
        <w:rPr>
          <w:rFonts w:ascii="Times New Roman" w:eastAsia="Calibri" w:hAnsi="Times New Roman" w:cs="Times New Roman"/>
          <w:sz w:val="26"/>
          <w:szCs w:val="26"/>
        </w:rPr>
        <w:t>сведений, предоставленных  муниципальными служащими  Администрации района в рамках декларационной кампании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</w:t>
      </w:r>
      <w:proofErr w:type="gramEnd"/>
      <w:r w:rsidRPr="00F5608D">
        <w:rPr>
          <w:rFonts w:ascii="Times New Roman" w:eastAsia="Calibri" w:hAnsi="Times New Roman" w:cs="Times New Roman"/>
          <w:sz w:val="26"/>
          <w:szCs w:val="26"/>
        </w:rPr>
        <w:t xml:space="preserve">) </w:t>
      </w:r>
      <w:proofErr w:type="gramStart"/>
      <w:r w:rsidRPr="00F5608D">
        <w:rPr>
          <w:rFonts w:ascii="Times New Roman" w:eastAsia="Calibri" w:hAnsi="Times New Roman" w:cs="Times New Roman"/>
          <w:sz w:val="26"/>
          <w:szCs w:val="26"/>
        </w:rPr>
        <w:t>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 w:rsidRPr="00F5608D">
        <w:rPr>
          <w:rFonts w:ascii="Times New Roman" w:hAnsi="Times New Roman" w:cs="Times New Roman"/>
          <w:sz w:val="26"/>
          <w:szCs w:val="26"/>
        </w:rPr>
        <w:t xml:space="preserve"> в 4 квартале текущего года, не выявлено.</w:t>
      </w:r>
      <w:proofErr w:type="gramEnd"/>
    </w:p>
    <w:p w:rsidR="00F5608D" w:rsidRPr="00F5608D" w:rsidRDefault="00F5608D" w:rsidP="00F5608D">
      <w:pPr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5608D">
        <w:rPr>
          <w:rFonts w:ascii="Times New Roman" w:hAnsi="Times New Roman" w:cs="Times New Roman"/>
          <w:sz w:val="26"/>
          <w:szCs w:val="26"/>
        </w:rPr>
        <w:t>Так же проведенный анализ</w:t>
      </w:r>
      <w:r w:rsidRPr="00F5608D">
        <w:rPr>
          <w:rFonts w:ascii="Times New Roman" w:eastAsia="Calibri" w:hAnsi="Times New Roman" w:cs="Times New Roman"/>
          <w:sz w:val="26"/>
          <w:szCs w:val="26"/>
        </w:rPr>
        <w:t xml:space="preserve"> коррупционных рисков, связанных с участием муниципальных служащих Администрации района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организаций, в 4 квартале не выявлено. В </w:t>
      </w:r>
      <w:r w:rsidRPr="00F5608D">
        <w:rPr>
          <w:rFonts w:ascii="Times New Roman" w:eastAsia="Calibri" w:hAnsi="Times New Roman" w:cs="Times New Roman"/>
          <w:sz w:val="26"/>
          <w:szCs w:val="26"/>
        </w:rPr>
        <w:lastRenderedPageBreak/>
        <w:t>случае выявления фактов нарушения будут подготовлены материалы для рассмотрения на комиссии по урегулированию конфликта интересов.</w:t>
      </w:r>
    </w:p>
    <w:p w:rsidR="00F5608D" w:rsidRPr="00F5608D" w:rsidRDefault="00013177" w:rsidP="00F5608D">
      <w:pPr>
        <w:shd w:val="clear" w:color="auto" w:fill="FFFFFF"/>
        <w:spacing w:after="134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 данным вопросам</w:t>
      </w:r>
      <w:r w:rsidR="00EC5693" w:rsidRPr="00F5608D">
        <w:rPr>
          <w:rFonts w:ascii="Times New Roman" w:eastAsia="Times New Roman" w:hAnsi="Times New Roman" w:cs="Times New Roman"/>
          <w:b/>
          <w:sz w:val="26"/>
          <w:szCs w:val="26"/>
        </w:rPr>
        <w:t xml:space="preserve"> принято следующее решение:</w:t>
      </w:r>
    </w:p>
    <w:p w:rsidR="00F5608D" w:rsidRDefault="00F5608D" w:rsidP="00F5608D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608D">
        <w:rPr>
          <w:rFonts w:ascii="Times New Roman" w:eastAsia="Times New Roman" w:hAnsi="Times New Roman" w:cs="Times New Roman"/>
          <w:sz w:val="26"/>
          <w:szCs w:val="26"/>
        </w:rPr>
        <w:t>И</w:t>
      </w:r>
      <w:r w:rsidR="00EC5693" w:rsidRPr="00F5608D">
        <w:rPr>
          <w:rFonts w:ascii="Times New Roman" w:eastAsia="Times New Roman" w:hAnsi="Times New Roman" w:cs="Times New Roman"/>
          <w:sz w:val="26"/>
          <w:szCs w:val="26"/>
        </w:rPr>
        <w:t>нформацию принять к сведению</w:t>
      </w:r>
      <w:r w:rsidRPr="00F5608D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E7445" w:rsidRDefault="00F5608D" w:rsidP="00F5608D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Провести с муниципальными служащими сельских поселений обещающий семинар по заполнению «Справки о до</w:t>
      </w:r>
      <w:r w:rsidR="00BE7445">
        <w:rPr>
          <w:rFonts w:ascii="Times New Roman" w:eastAsia="Times New Roman" w:hAnsi="Times New Roman" w:cs="Times New Roman"/>
          <w:sz w:val="26"/>
          <w:szCs w:val="26"/>
        </w:rPr>
        <w:t xml:space="preserve">ходах, расходах, об имуществе и </w:t>
      </w:r>
      <w:r w:rsidR="00013177">
        <w:rPr>
          <w:rFonts w:ascii="Times New Roman" w:eastAsia="Times New Roman" w:hAnsi="Times New Roman" w:cs="Times New Roman"/>
          <w:sz w:val="26"/>
          <w:szCs w:val="26"/>
        </w:rPr>
        <w:t>обязательствах</w:t>
      </w:r>
      <w:r w:rsidR="00BE7445">
        <w:rPr>
          <w:rFonts w:ascii="Times New Roman" w:eastAsia="Times New Roman" w:hAnsi="Times New Roman" w:cs="Times New Roman"/>
          <w:sz w:val="26"/>
          <w:szCs w:val="26"/>
        </w:rPr>
        <w:t xml:space="preserve"> имущественного характера».</w:t>
      </w:r>
    </w:p>
    <w:p w:rsidR="00EC5693" w:rsidRPr="00BE7445" w:rsidRDefault="00BE7445" w:rsidP="00F5608D">
      <w:pPr>
        <w:pStyle w:val="a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E7445">
        <w:rPr>
          <w:rFonts w:ascii="Times New Roman" w:eastAsia="Times New Roman" w:hAnsi="Times New Roman" w:cs="Times New Roman"/>
          <w:b/>
          <w:sz w:val="26"/>
          <w:szCs w:val="26"/>
        </w:rPr>
        <w:t>Срок: до 28.02.2022.</w:t>
      </w:r>
      <w:r w:rsidR="00F5608D" w:rsidRPr="00BE744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013177" w:rsidRDefault="00013177" w:rsidP="00013177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3177" w:rsidRDefault="00013177" w:rsidP="00013177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7AE7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AAE">
        <w:rPr>
          <w:rFonts w:ascii="Times New Roman" w:hAnsi="Times New Roman" w:cs="Times New Roman"/>
          <w:sz w:val="26"/>
          <w:szCs w:val="26"/>
        </w:rPr>
        <w:t xml:space="preserve">Переходим </w:t>
      </w:r>
      <w:r>
        <w:rPr>
          <w:rFonts w:ascii="Times New Roman" w:hAnsi="Times New Roman" w:cs="Times New Roman"/>
          <w:sz w:val="26"/>
          <w:szCs w:val="26"/>
        </w:rPr>
        <w:t>к рассмотрению девятого и десятого вопросов</w:t>
      </w:r>
      <w:r w:rsidRPr="00002AA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Докладывает 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>начальник аппарата Адми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нистрации района                 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Дерюжова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И.Т. 10</w:t>
      </w:r>
      <w:r w:rsidRPr="00CA42E3">
        <w:rPr>
          <w:rFonts w:ascii="Times New Roman" w:hAnsi="Times New Roman" w:cs="Times New Roman"/>
          <w:b/>
          <w:i/>
          <w:sz w:val="26"/>
          <w:szCs w:val="26"/>
        </w:rPr>
        <w:t xml:space="preserve">  мин.</w:t>
      </w:r>
    </w:p>
    <w:p w:rsidR="00013177" w:rsidRPr="00D4429E" w:rsidRDefault="00013177" w:rsidP="00013177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3177" w:rsidRPr="00CA7F29" w:rsidRDefault="00013177" w:rsidP="00013177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A7F2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девятому</w:t>
      </w:r>
      <w:r w:rsidRPr="00CA7F29">
        <w:rPr>
          <w:rFonts w:ascii="Times New Roman" w:hAnsi="Times New Roman" w:cs="Times New Roman"/>
          <w:b/>
          <w:sz w:val="26"/>
          <w:szCs w:val="26"/>
        </w:rPr>
        <w:t xml:space="preserve"> вопросу</w:t>
      </w:r>
      <w:r w:rsidRPr="00CA7F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A7F29">
        <w:rPr>
          <w:rFonts w:ascii="Times New Roman" w:hAnsi="Times New Roman" w:cs="Times New Roman"/>
          <w:sz w:val="26"/>
          <w:szCs w:val="26"/>
        </w:rPr>
        <w:t>Дерюжова</w:t>
      </w:r>
      <w:proofErr w:type="spellEnd"/>
      <w:r w:rsidRPr="00CA7F29">
        <w:rPr>
          <w:rFonts w:ascii="Times New Roman" w:hAnsi="Times New Roman" w:cs="Times New Roman"/>
          <w:sz w:val="26"/>
          <w:szCs w:val="26"/>
        </w:rPr>
        <w:t xml:space="preserve"> И.Т. начальник аппарата Администрации района доложила о результатах проведенного антикоррупционного мониторинга на территории муниципального района Похвистневски</w:t>
      </w:r>
      <w:r>
        <w:rPr>
          <w:rFonts w:ascii="Times New Roman" w:hAnsi="Times New Roman" w:cs="Times New Roman"/>
          <w:sz w:val="26"/>
          <w:szCs w:val="26"/>
        </w:rPr>
        <w:t>й Самарской области, о</w:t>
      </w:r>
      <w:r w:rsidRPr="00CA7F2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проведённом а</w:t>
      </w:r>
      <w:r w:rsidRPr="00CA7F29">
        <w:rPr>
          <w:rFonts w:ascii="Times New Roman" w:eastAsia="Calibri" w:hAnsi="Times New Roman" w:cs="Times New Roman"/>
          <w:sz w:val="26"/>
          <w:szCs w:val="26"/>
          <w:lang w:eastAsia="en-US"/>
        </w:rPr>
        <w:t>нализ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е</w:t>
      </w:r>
      <w:r w:rsidRPr="00CA7F2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обращений граждан, юридических лиц, содержащих сведения о коррупционной деятельности должностных лиц органов Администрации муниципального района Похвистневский Самарской области и работе телефона «горячей линии»</w:t>
      </w:r>
      <w:r w:rsidRPr="00CA7F2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13177" w:rsidRPr="008C696D" w:rsidRDefault="00013177" w:rsidP="000131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Pr="008C696D">
        <w:rPr>
          <w:rFonts w:ascii="Times New Roman" w:hAnsi="Times New Roman" w:cs="Times New Roman"/>
          <w:sz w:val="26"/>
          <w:szCs w:val="26"/>
        </w:rPr>
        <w:t>огласно Порядка</w:t>
      </w:r>
      <w:proofErr w:type="gramEnd"/>
      <w:r w:rsidRPr="008C696D">
        <w:rPr>
          <w:rFonts w:ascii="Times New Roman" w:hAnsi="Times New Roman" w:cs="Times New Roman"/>
          <w:sz w:val="26"/>
          <w:szCs w:val="26"/>
        </w:rPr>
        <w:t xml:space="preserve"> проведения антикоррупционного мониторинга на территории района, утвержденного Постановлением Администрации района от 04.05.2017 № 369, в </w:t>
      </w:r>
      <w:r>
        <w:rPr>
          <w:rFonts w:ascii="Times New Roman" w:hAnsi="Times New Roman" w:cs="Times New Roman"/>
          <w:sz w:val="26"/>
          <w:szCs w:val="26"/>
        </w:rPr>
        <w:t>2021 году</w:t>
      </w:r>
      <w:r w:rsidRPr="008C696D">
        <w:rPr>
          <w:rFonts w:ascii="Times New Roman" w:hAnsi="Times New Roman" w:cs="Times New Roman"/>
          <w:sz w:val="26"/>
          <w:szCs w:val="26"/>
        </w:rPr>
        <w:t xml:space="preserve"> данный мониторинг проводился по следующим направлениям:</w:t>
      </w:r>
    </w:p>
    <w:p w:rsidR="00013177" w:rsidRPr="008C696D" w:rsidRDefault="00013177" w:rsidP="00013177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 xml:space="preserve">- 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подведомственных им учреждений не было; </w:t>
      </w:r>
    </w:p>
    <w:p w:rsidR="00013177" w:rsidRPr="008C696D" w:rsidRDefault="00013177" w:rsidP="00013177">
      <w:pPr>
        <w:suppressAutoHyphens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C696D">
        <w:rPr>
          <w:rFonts w:ascii="Times New Roman" w:hAnsi="Times New Roman" w:cs="Times New Roman"/>
          <w:sz w:val="26"/>
          <w:szCs w:val="26"/>
        </w:rPr>
        <w:t xml:space="preserve">-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характера. </w:t>
      </w:r>
      <w:r w:rsidRPr="008C696D">
        <w:rPr>
          <w:rFonts w:ascii="Times New Roman" w:hAnsi="Times New Roman" w:cs="Times New Roman"/>
          <w:sz w:val="26"/>
          <w:szCs w:val="26"/>
          <w:lang w:eastAsia="ar-SA"/>
        </w:rPr>
        <w:t xml:space="preserve">Фактов преступлений коррупционного характера в отношении должностных лиц органов местного самоуправления муниципального района Похвистневский  на </w:t>
      </w:r>
      <w:r>
        <w:rPr>
          <w:rFonts w:ascii="Times New Roman" w:hAnsi="Times New Roman" w:cs="Times New Roman"/>
          <w:sz w:val="26"/>
          <w:szCs w:val="26"/>
          <w:lang w:eastAsia="ar-SA"/>
        </w:rPr>
        <w:t>21.12</w:t>
      </w:r>
      <w:r w:rsidRPr="008C696D">
        <w:rPr>
          <w:rFonts w:ascii="Times New Roman" w:hAnsi="Times New Roman" w:cs="Times New Roman"/>
          <w:sz w:val="26"/>
          <w:szCs w:val="26"/>
          <w:lang w:eastAsia="ar-SA"/>
        </w:rPr>
        <w:t>.2021 не имеется;</w:t>
      </w:r>
    </w:p>
    <w:p w:rsidR="00013177" w:rsidRDefault="00013177" w:rsidP="00013177">
      <w:pPr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>- органы местного самоуправления при осуществлении антикоррупционной работы продолжают взаимодействовать с контролирующими, регистрирующими и правоохранительными органами.</w:t>
      </w:r>
    </w:p>
    <w:p w:rsidR="00013177" w:rsidRPr="008C696D" w:rsidRDefault="00013177" w:rsidP="0001317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13177" w:rsidRPr="008C696D" w:rsidRDefault="00013177" w:rsidP="000131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8C696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Выслушав информацию, члены комиссии приняли следующие решение:</w:t>
      </w:r>
    </w:p>
    <w:p w:rsidR="00013177" w:rsidRPr="008C696D" w:rsidRDefault="00013177" w:rsidP="000131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>-  информацию принять к сведению;</w:t>
      </w:r>
    </w:p>
    <w:p w:rsidR="00013177" w:rsidRPr="008C696D" w:rsidRDefault="00013177" w:rsidP="000131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>-  продолжить проведение антикоррупционного мониторинга;</w:t>
      </w:r>
    </w:p>
    <w:p w:rsidR="00013177" w:rsidRPr="008C696D" w:rsidRDefault="00013177" w:rsidP="000131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>- информацию о результатах данного мониторинга заслушивать на заседаниях комиссии по противодействию коррупции ежеквартально.</w:t>
      </w:r>
    </w:p>
    <w:p w:rsidR="00013177" w:rsidRPr="008C696D" w:rsidRDefault="00013177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3177" w:rsidRPr="00F6773A" w:rsidRDefault="00013177" w:rsidP="0001317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десятому в</w:t>
      </w:r>
      <w:r w:rsidRPr="00F6773A">
        <w:rPr>
          <w:rFonts w:ascii="Times New Roman" w:hAnsi="Times New Roman" w:cs="Times New Roman"/>
          <w:b/>
          <w:sz w:val="26"/>
          <w:szCs w:val="26"/>
        </w:rPr>
        <w:t xml:space="preserve">опросу </w:t>
      </w:r>
      <w:r w:rsidRPr="00F6773A">
        <w:rPr>
          <w:rFonts w:ascii="Times New Roman" w:hAnsi="Times New Roman" w:cs="Times New Roman"/>
          <w:sz w:val="26"/>
          <w:szCs w:val="26"/>
        </w:rPr>
        <w:t xml:space="preserve">о </w:t>
      </w:r>
      <w:r w:rsidRPr="00F6773A">
        <w:rPr>
          <w:rFonts w:ascii="Times New Roman" w:eastAsia="Calibri" w:hAnsi="Times New Roman" w:cs="Times New Roman"/>
          <w:sz w:val="26"/>
          <w:szCs w:val="26"/>
          <w:lang w:eastAsia="en-US"/>
        </w:rPr>
        <w:t>плане работы комиссии по противодействию коррупции в муниципальном районе Похвистневский Самарской области на 2022 год, д</w:t>
      </w:r>
      <w:r w:rsidRPr="00F6773A">
        <w:rPr>
          <w:rFonts w:ascii="Times New Roman" w:hAnsi="Times New Roman" w:cs="Times New Roman"/>
          <w:sz w:val="26"/>
          <w:szCs w:val="26"/>
        </w:rPr>
        <w:t xml:space="preserve">оложила начальник аппарата Администрации района </w:t>
      </w:r>
      <w:proofErr w:type="spellStart"/>
      <w:r w:rsidRPr="00F6773A">
        <w:rPr>
          <w:rFonts w:ascii="Times New Roman" w:hAnsi="Times New Roman" w:cs="Times New Roman"/>
          <w:sz w:val="26"/>
          <w:szCs w:val="26"/>
        </w:rPr>
        <w:t>Дерюжова</w:t>
      </w:r>
      <w:proofErr w:type="spellEnd"/>
      <w:r w:rsidRPr="00F6773A">
        <w:rPr>
          <w:rFonts w:ascii="Times New Roman" w:hAnsi="Times New Roman" w:cs="Times New Roman"/>
          <w:sz w:val="26"/>
          <w:szCs w:val="26"/>
        </w:rPr>
        <w:t xml:space="preserve"> И.Т.</w:t>
      </w:r>
    </w:p>
    <w:p w:rsidR="00013177" w:rsidRDefault="00013177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Ознакомила с</w:t>
      </w:r>
      <w:r w:rsidRPr="00F677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мероприятиями,</w:t>
      </w:r>
      <w:r w:rsidRPr="00F6773A">
        <w:rPr>
          <w:rFonts w:ascii="Times New Roman" w:hAnsi="Times New Roman" w:cs="Times New Roman"/>
          <w:sz w:val="26"/>
          <w:szCs w:val="26"/>
        </w:rPr>
        <w:t xml:space="preserve"> </w:t>
      </w:r>
      <w:r w:rsidR="005B497A">
        <w:rPr>
          <w:rFonts w:ascii="Times New Roman" w:hAnsi="Times New Roman" w:cs="Times New Roman"/>
          <w:sz w:val="26"/>
          <w:szCs w:val="26"/>
        </w:rPr>
        <w:t>вклю</w:t>
      </w:r>
      <w:r>
        <w:rPr>
          <w:rFonts w:ascii="Times New Roman" w:hAnsi="Times New Roman" w:cs="Times New Roman"/>
          <w:sz w:val="26"/>
          <w:szCs w:val="26"/>
        </w:rPr>
        <w:t>чёнными</w:t>
      </w:r>
      <w:r w:rsidRPr="00F6773A">
        <w:rPr>
          <w:rFonts w:ascii="Times New Roman" w:hAnsi="Times New Roman" w:cs="Times New Roman"/>
          <w:sz w:val="26"/>
          <w:szCs w:val="26"/>
        </w:rPr>
        <w:t xml:space="preserve"> в план </w:t>
      </w:r>
      <w:r>
        <w:rPr>
          <w:rFonts w:ascii="Times New Roman" w:hAnsi="Times New Roman" w:cs="Times New Roman"/>
          <w:sz w:val="26"/>
          <w:szCs w:val="26"/>
        </w:rPr>
        <w:t xml:space="preserve"> работы комиссии </w:t>
      </w:r>
      <w:r w:rsidRPr="00F6773A">
        <w:rPr>
          <w:rFonts w:ascii="Times New Roman" w:hAnsi="Times New Roman" w:cs="Times New Roman"/>
          <w:sz w:val="26"/>
          <w:szCs w:val="26"/>
        </w:rPr>
        <w:t>на 2022 год.</w:t>
      </w:r>
    </w:p>
    <w:p w:rsidR="00013177" w:rsidRDefault="00013177" w:rsidP="00013177">
      <w:pPr>
        <w:spacing w:after="0" w:line="240" w:lineRule="auto"/>
        <w:ind w:right="-143"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F6773A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 xml:space="preserve">десятому </w:t>
      </w:r>
      <w:r w:rsidRPr="00F6773A">
        <w:rPr>
          <w:rFonts w:ascii="Times New Roman" w:hAnsi="Times New Roman" w:cs="Times New Roman"/>
          <w:b/>
          <w:sz w:val="26"/>
          <w:szCs w:val="26"/>
        </w:rPr>
        <w:t>вопросу</w:t>
      </w:r>
      <w:r>
        <w:rPr>
          <w:rFonts w:ascii="Times New Roman" w:hAnsi="Times New Roman" w:cs="Times New Roman"/>
          <w:b/>
          <w:sz w:val="26"/>
          <w:szCs w:val="26"/>
        </w:rPr>
        <w:t xml:space="preserve"> решили:</w:t>
      </w:r>
    </w:p>
    <w:p w:rsidR="005B497A" w:rsidRDefault="005B497A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Включить в план работы комиссии по противодействию коррупции рассмотрение вопросов:</w:t>
      </w:r>
    </w:p>
    <w:p w:rsidR="005B497A" w:rsidRPr="005B497A" w:rsidRDefault="005B497A" w:rsidP="005B497A">
      <w:pPr>
        <w:pStyle w:val="a3"/>
        <w:numPr>
          <w:ilvl w:val="0"/>
          <w:numId w:val="2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5B49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организации мероприятий по профилактике возникновения коррупционных проявлений при реализации мероприятий в рамках национального проекта «Малое и среднее предпринимательство и поддержка индивидуальной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предпринимательской инициативы»;</w:t>
      </w:r>
    </w:p>
    <w:p w:rsidR="005B497A" w:rsidRPr="005B497A" w:rsidRDefault="005B497A" w:rsidP="005B497A">
      <w:pPr>
        <w:pStyle w:val="a3"/>
        <w:numPr>
          <w:ilvl w:val="0"/>
          <w:numId w:val="27"/>
        </w:numPr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r w:rsidRPr="00AD67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организации мероприятий 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профилактике </w:t>
      </w:r>
      <w:r w:rsidRPr="00AD67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возникновения коррупционных проявлений в учреждениях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культуры, в том числе при реализации мероприятий в рамках национального проекта «Культура».</w:t>
      </w:r>
    </w:p>
    <w:p w:rsidR="005B497A" w:rsidRDefault="005B497A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3177" w:rsidRPr="00F6773A" w:rsidRDefault="00013177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6773A">
        <w:rPr>
          <w:rFonts w:ascii="Times New Roman" w:hAnsi="Times New Roman" w:cs="Times New Roman"/>
          <w:sz w:val="26"/>
          <w:szCs w:val="26"/>
        </w:rPr>
        <w:t>Утвердить план работы комиссии по противодействию коррупции  на 2022 год.</w:t>
      </w:r>
    </w:p>
    <w:p w:rsidR="00013177" w:rsidRDefault="00013177" w:rsidP="00013177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608D" w:rsidRPr="00F5608D" w:rsidRDefault="00F5608D" w:rsidP="00F5608D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4429E" w:rsidRDefault="00D4429E" w:rsidP="006310C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Подведение итогов </w:t>
      </w:r>
      <w:r w:rsidR="005B497A">
        <w:rPr>
          <w:rFonts w:ascii="Times New Roman" w:hAnsi="Times New Roman" w:cs="Times New Roman"/>
          <w:sz w:val="26"/>
          <w:szCs w:val="26"/>
        </w:rPr>
        <w:t xml:space="preserve">заседания </w:t>
      </w:r>
      <w:r>
        <w:rPr>
          <w:rFonts w:ascii="Times New Roman" w:hAnsi="Times New Roman" w:cs="Times New Roman"/>
          <w:sz w:val="26"/>
          <w:szCs w:val="26"/>
        </w:rPr>
        <w:t>комиссии.</w:t>
      </w:r>
    </w:p>
    <w:p w:rsidR="005B497A" w:rsidRDefault="005B497A" w:rsidP="006310C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497A" w:rsidRDefault="005B497A" w:rsidP="006310C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10CD" w:rsidRPr="008C696D" w:rsidRDefault="00BB02FE" w:rsidP="006310C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</w:t>
      </w:r>
      <w:r w:rsidR="006310CD" w:rsidRPr="008C696D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6310CD" w:rsidRPr="008C696D">
        <w:rPr>
          <w:rFonts w:ascii="Times New Roman" w:hAnsi="Times New Roman" w:cs="Times New Roman"/>
          <w:sz w:val="26"/>
          <w:szCs w:val="26"/>
        </w:rPr>
        <w:t xml:space="preserve"> комиссии  </w:t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150550" w:rsidRPr="00150550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150550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150550" w:rsidRPr="00150550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Ю.Ф.Рябов</w:t>
      </w:r>
      <w:proofErr w:type="spellEnd"/>
    </w:p>
    <w:p w:rsidR="000C2176" w:rsidRPr="008C696D" w:rsidRDefault="000C2176" w:rsidP="006310C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3188" w:rsidRPr="00BE7445" w:rsidRDefault="006310CD" w:rsidP="00B05C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696D">
        <w:rPr>
          <w:rFonts w:ascii="Times New Roman" w:hAnsi="Times New Roman" w:cs="Times New Roman"/>
          <w:sz w:val="26"/>
          <w:szCs w:val="26"/>
        </w:rPr>
        <w:t xml:space="preserve">Секретарь комиссии  </w:t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D141C7" w:rsidRPr="008C696D">
        <w:rPr>
          <w:rFonts w:ascii="Times New Roman" w:hAnsi="Times New Roman" w:cs="Times New Roman"/>
          <w:sz w:val="26"/>
          <w:szCs w:val="26"/>
        </w:rPr>
        <w:tab/>
      </w:r>
      <w:r w:rsidR="00150550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D65C5" w:rsidRPr="008C696D">
        <w:rPr>
          <w:rFonts w:ascii="Times New Roman" w:hAnsi="Times New Roman" w:cs="Times New Roman"/>
          <w:b/>
          <w:sz w:val="26"/>
          <w:szCs w:val="26"/>
        </w:rPr>
        <w:t>И.Т.</w:t>
      </w:r>
      <w:r w:rsidR="00D2328B" w:rsidRPr="008C696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7D65C5" w:rsidRPr="008C696D">
        <w:rPr>
          <w:rFonts w:ascii="Times New Roman" w:hAnsi="Times New Roman" w:cs="Times New Roman"/>
          <w:b/>
          <w:sz w:val="26"/>
          <w:szCs w:val="26"/>
        </w:rPr>
        <w:t>Дерюжова</w:t>
      </w:r>
      <w:proofErr w:type="spellEnd"/>
    </w:p>
    <w:sectPr w:rsidR="00623188" w:rsidRPr="00BE7445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D3FC2"/>
    <w:multiLevelType w:val="hybridMultilevel"/>
    <w:tmpl w:val="0ABC0D5A"/>
    <w:lvl w:ilvl="0" w:tplc="9EC8DF9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D1B8A"/>
    <w:multiLevelType w:val="hybridMultilevel"/>
    <w:tmpl w:val="44B8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31C3E"/>
    <w:multiLevelType w:val="multilevel"/>
    <w:tmpl w:val="3F98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91F78"/>
    <w:multiLevelType w:val="hybridMultilevel"/>
    <w:tmpl w:val="67D02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DE"/>
    <w:multiLevelType w:val="hybridMultilevel"/>
    <w:tmpl w:val="15EC83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4A867A3"/>
    <w:multiLevelType w:val="hybridMultilevel"/>
    <w:tmpl w:val="111CC816"/>
    <w:lvl w:ilvl="0" w:tplc="9D28983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1">
    <w:nsid w:val="27CD1D04"/>
    <w:multiLevelType w:val="hybridMultilevel"/>
    <w:tmpl w:val="896A20A6"/>
    <w:lvl w:ilvl="0" w:tplc="743EE782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290A2887"/>
    <w:multiLevelType w:val="hybridMultilevel"/>
    <w:tmpl w:val="896A20A6"/>
    <w:lvl w:ilvl="0" w:tplc="743EE782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30D227A3"/>
    <w:multiLevelType w:val="hybridMultilevel"/>
    <w:tmpl w:val="A956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62F3B"/>
    <w:multiLevelType w:val="hybridMultilevel"/>
    <w:tmpl w:val="35683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01692"/>
    <w:multiLevelType w:val="hybridMultilevel"/>
    <w:tmpl w:val="A70E64C0"/>
    <w:lvl w:ilvl="0" w:tplc="3A508862">
      <w:start w:val="1"/>
      <w:numFmt w:val="decimal"/>
      <w:lvlText w:val="%1."/>
      <w:lvlJc w:val="left"/>
      <w:pPr>
        <w:ind w:left="1069" w:hanging="360"/>
      </w:pPr>
      <w:rPr>
        <w:rFonts w:eastAsia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F21137"/>
    <w:multiLevelType w:val="hybridMultilevel"/>
    <w:tmpl w:val="3124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D13E08"/>
    <w:multiLevelType w:val="hybridMultilevel"/>
    <w:tmpl w:val="09F4155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2711D2"/>
    <w:multiLevelType w:val="multilevel"/>
    <w:tmpl w:val="92B6E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2"/>
  </w:num>
  <w:num w:numId="5">
    <w:abstractNumId w:val="9"/>
  </w:num>
  <w:num w:numId="6">
    <w:abstractNumId w:val="19"/>
  </w:num>
  <w:num w:numId="7">
    <w:abstractNumId w:val="1"/>
  </w:num>
  <w:num w:numId="8">
    <w:abstractNumId w:val="15"/>
  </w:num>
  <w:num w:numId="9">
    <w:abstractNumId w:val="4"/>
  </w:num>
  <w:num w:numId="10">
    <w:abstractNumId w:val="22"/>
  </w:num>
  <w:num w:numId="11">
    <w:abstractNumId w:val="20"/>
  </w:num>
  <w:num w:numId="12">
    <w:abstractNumId w:val="21"/>
  </w:num>
  <w:num w:numId="13">
    <w:abstractNumId w:val="2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  <w:num w:numId="21">
    <w:abstractNumId w:val="12"/>
  </w:num>
  <w:num w:numId="22">
    <w:abstractNumId w:val="18"/>
  </w:num>
  <w:num w:numId="23">
    <w:abstractNumId w:val="5"/>
  </w:num>
  <w:num w:numId="24">
    <w:abstractNumId w:val="25"/>
  </w:num>
  <w:num w:numId="25">
    <w:abstractNumId w:val="11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8"/>
    <w:rsid w:val="00002AAE"/>
    <w:rsid w:val="0000368E"/>
    <w:rsid w:val="00012D22"/>
    <w:rsid w:val="00013177"/>
    <w:rsid w:val="000209C7"/>
    <w:rsid w:val="000274AC"/>
    <w:rsid w:val="000451A2"/>
    <w:rsid w:val="000452E0"/>
    <w:rsid w:val="000535B8"/>
    <w:rsid w:val="00062EBD"/>
    <w:rsid w:val="000665F9"/>
    <w:rsid w:val="00070A73"/>
    <w:rsid w:val="000A0BD6"/>
    <w:rsid w:val="000A0D3E"/>
    <w:rsid w:val="000A4162"/>
    <w:rsid w:val="000A4E49"/>
    <w:rsid w:val="000C2176"/>
    <w:rsid w:val="000D4790"/>
    <w:rsid w:val="000F52C1"/>
    <w:rsid w:val="00104A43"/>
    <w:rsid w:val="00104FB3"/>
    <w:rsid w:val="00107C31"/>
    <w:rsid w:val="00124E7F"/>
    <w:rsid w:val="00126D73"/>
    <w:rsid w:val="00150550"/>
    <w:rsid w:val="001534E6"/>
    <w:rsid w:val="001651ED"/>
    <w:rsid w:val="00173AC4"/>
    <w:rsid w:val="0018163B"/>
    <w:rsid w:val="00182900"/>
    <w:rsid w:val="00196A2F"/>
    <w:rsid w:val="001A1A3C"/>
    <w:rsid w:val="001A2D5F"/>
    <w:rsid w:val="001A3529"/>
    <w:rsid w:val="001B71ED"/>
    <w:rsid w:val="001B7E57"/>
    <w:rsid w:val="001C013B"/>
    <w:rsid w:val="001C1C3F"/>
    <w:rsid w:val="001C7743"/>
    <w:rsid w:val="0020717C"/>
    <w:rsid w:val="0023265F"/>
    <w:rsid w:val="0026038C"/>
    <w:rsid w:val="0029461A"/>
    <w:rsid w:val="002C1A12"/>
    <w:rsid w:val="002D7C35"/>
    <w:rsid w:val="002E60E4"/>
    <w:rsid w:val="00300BE4"/>
    <w:rsid w:val="00310886"/>
    <w:rsid w:val="003418AF"/>
    <w:rsid w:val="00344D27"/>
    <w:rsid w:val="00347625"/>
    <w:rsid w:val="00347AD6"/>
    <w:rsid w:val="00351C58"/>
    <w:rsid w:val="00367BF0"/>
    <w:rsid w:val="00371E69"/>
    <w:rsid w:val="00385B15"/>
    <w:rsid w:val="0038715B"/>
    <w:rsid w:val="00387CCF"/>
    <w:rsid w:val="003A6BFD"/>
    <w:rsid w:val="003B48AA"/>
    <w:rsid w:val="003D75DD"/>
    <w:rsid w:val="003E11E1"/>
    <w:rsid w:val="003E1595"/>
    <w:rsid w:val="003E3DDA"/>
    <w:rsid w:val="003E7A1E"/>
    <w:rsid w:val="003F34BC"/>
    <w:rsid w:val="00411E08"/>
    <w:rsid w:val="004227B4"/>
    <w:rsid w:val="00447EC6"/>
    <w:rsid w:val="00447FE1"/>
    <w:rsid w:val="0045208F"/>
    <w:rsid w:val="004526C5"/>
    <w:rsid w:val="00457AE7"/>
    <w:rsid w:val="004619AE"/>
    <w:rsid w:val="00464478"/>
    <w:rsid w:val="00485D7F"/>
    <w:rsid w:val="00497270"/>
    <w:rsid w:val="004A2BE9"/>
    <w:rsid w:val="004A2F21"/>
    <w:rsid w:val="004A4FD5"/>
    <w:rsid w:val="004B0810"/>
    <w:rsid w:val="004B44D8"/>
    <w:rsid w:val="004B4EBC"/>
    <w:rsid w:val="004D3D17"/>
    <w:rsid w:val="004D757C"/>
    <w:rsid w:val="0050084E"/>
    <w:rsid w:val="00511B08"/>
    <w:rsid w:val="00511D0B"/>
    <w:rsid w:val="0051396B"/>
    <w:rsid w:val="005204C5"/>
    <w:rsid w:val="00520ACF"/>
    <w:rsid w:val="00520B52"/>
    <w:rsid w:val="005216C8"/>
    <w:rsid w:val="00523A5B"/>
    <w:rsid w:val="00537134"/>
    <w:rsid w:val="0054056A"/>
    <w:rsid w:val="005426C4"/>
    <w:rsid w:val="00554E26"/>
    <w:rsid w:val="0056164B"/>
    <w:rsid w:val="005736B0"/>
    <w:rsid w:val="0057689A"/>
    <w:rsid w:val="00576D64"/>
    <w:rsid w:val="0058511E"/>
    <w:rsid w:val="00596760"/>
    <w:rsid w:val="0059720C"/>
    <w:rsid w:val="005A12DD"/>
    <w:rsid w:val="005B497A"/>
    <w:rsid w:val="005C2BEF"/>
    <w:rsid w:val="005C4DA2"/>
    <w:rsid w:val="005E0BE9"/>
    <w:rsid w:val="005E4FDA"/>
    <w:rsid w:val="005F4BF2"/>
    <w:rsid w:val="00603C1C"/>
    <w:rsid w:val="00610055"/>
    <w:rsid w:val="00623188"/>
    <w:rsid w:val="006310CD"/>
    <w:rsid w:val="00633ABB"/>
    <w:rsid w:val="00635105"/>
    <w:rsid w:val="0066473A"/>
    <w:rsid w:val="00672678"/>
    <w:rsid w:val="00681DF4"/>
    <w:rsid w:val="0068633B"/>
    <w:rsid w:val="00691539"/>
    <w:rsid w:val="006926D1"/>
    <w:rsid w:val="006A2E00"/>
    <w:rsid w:val="006B4060"/>
    <w:rsid w:val="006B6230"/>
    <w:rsid w:val="006C1D00"/>
    <w:rsid w:val="006D4B78"/>
    <w:rsid w:val="00701401"/>
    <w:rsid w:val="00710B56"/>
    <w:rsid w:val="00720820"/>
    <w:rsid w:val="00723404"/>
    <w:rsid w:val="007321DD"/>
    <w:rsid w:val="00737C32"/>
    <w:rsid w:val="0076446D"/>
    <w:rsid w:val="00781E80"/>
    <w:rsid w:val="00784B65"/>
    <w:rsid w:val="00786561"/>
    <w:rsid w:val="00797DEB"/>
    <w:rsid w:val="007A3EBC"/>
    <w:rsid w:val="007B49CE"/>
    <w:rsid w:val="007C0446"/>
    <w:rsid w:val="007D38EE"/>
    <w:rsid w:val="007D65C5"/>
    <w:rsid w:val="007E285A"/>
    <w:rsid w:val="007E6057"/>
    <w:rsid w:val="007F3C58"/>
    <w:rsid w:val="00833923"/>
    <w:rsid w:val="00836E46"/>
    <w:rsid w:val="008378A7"/>
    <w:rsid w:val="00842687"/>
    <w:rsid w:val="008505CD"/>
    <w:rsid w:val="00852A71"/>
    <w:rsid w:val="00856F6D"/>
    <w:rsid w:val="008608E7"/>
    <w:rsid w:val="0086501D"/>
    <w:rsid w:val="008653FD"/>
    <w:rsid w:val="00877F39"/>
    <w:rsid w:val="0088623D"/>
    <w:rsid w:val="00895375"/>
    <w:rsid w:val="008953B5"/>
    <w:rsid w:val="008B09A5"/>
    <w:rsid w:val="008C0B88"/>
    <w:rsid w:val="008C696D"/>
    <w:rsid w:val="008D0FE5"/>
    <w:rsid w:val="008D58B8"/>
    <w:rsid w:val="008E762D"/>
    <w:rsid w:val="009025C3"/>
    <w:rsid w:val="00902860"/>
    <w:rsid w:val="00905470"/>
    <w:rsid w:val="00940C97"/>
    <w:rsid w:val="00941E51"/>
    <w:rsid w:val="0094718E"/>
    <w:rsid w:val="00952515"/>
    <w:rsid w:val="009607A6"/>
    <w:rsid w:val="00963A9F"/>
    <w:rsid w:val="00964F5E"/>
    <w:rsid w:val="0099043E"/>
    <w:rsid w:val="009A5868"/>
    <w:rsid w:val="009B0702"/>
    <w:rsid w:val="009B4EEE"/>
    <w:rsid w:val="009D4793"/>
    <w:rsid w:val="009E056C"/>
    <w:rsid w:val="009F0AD7"/>
    <w:rsid w:val="00A00E43"/>
    <w:rsid w:val="00A101FA"/>
    <w:rsid w:val="00A10E77"/>
    <w:rsid w:val="00A57C67"/>
    <w:rsid w:val="00A70C0C"/>
    <w:rsid w:val="00A73645"/>
    <w:rsid w:val="00A94AE7"/>
    <w:rsid w:val="00AB6302"/>
    <w:rsid w:val="00AD3D00"/>
    <w:rsid w:val="00AD4929"/>
    <w:rsid w:val="00AE03DD"/>
    <w:rsid w:val="00AF33B7"/>
    <w:rsid w:val="00AF710E"/>
    <w:rsid w:val="00B05C83"/>
    <w:rsid w:val="00B072AA"/>
    <w:rsid w:val="00B127EF"/>
    <w:rsid w:val="00B175B4"/>
    <w:rsid w:val="00B241D4"/>
    <w:rsid w:val="00B25221"/>
    <w:rsid w:val="00B34978"/>
    <w:rsid w:val="00B37B40"/>
    <w:rsid w:val="00B42DDC"/>
    <w:rsid w:val="00B51653"/>
    <w:rsid w:val="00B83B58"/>
    <w:rsid w:val="00B96EA5"/>
    <w:rsid w:val="00BA6C6B"/>
    <w:rsid w:val="00BB02FE"/>
    <w:rsid w:val="00BB1458"/>
    <w:rsid w:val="00BD5A2A"/>
    <w:rsid w:val="00BE0814"/>
    <w:rsid w:val="00BE4EA9"/>
    <w:rsid w:val="00BE7445"/>
    <w:rsid w:val="00C04F98"/>
    <w:rsid w:val="00C279C7"/>
    <w:rsid w:val="00C32620"/>
    <w:rsid w:val="00C4785E"/>
    <w:rsid w:val="00C5615D"/>
    <w:rsid w:val="00C80431"/>
    <w:rsid w:val="00C8459F"/>
    <w:rsid w:val="00C941AE"/>
    <w:rsid w:val="00CA42E3"/>
    <w:rsid w:val="00CA42EA"/>
    <w:rsid w:val="00CA7F29"/>
    <w:rsid w:val="00D074CE"/>
    <w:rsid w:val="00D07EEE"/>
    <w:rsid w:val="00D10DD6"/>
    <w:rsid w:val="00D141C7"/>
    <w:rsid w:val="00D21C0A"/>
    <w:rsid w:val="00D224BD"/>
    <w:rsid w:val="00D2328B"/>
    <w:rsid w:val="00D259BF"/>
    <w:rsid w:val="00D27C55"/>
    <w:rsid w:val="00D3527C"/>
    <w:rsid w:val="00D4429E"/>
    <w:rsid w:val="00D56338"/>
    <w:rsid w:val="00D63ED3"/>
    <w:rsid w:val="00D831AB"/>
    <w:rsid w:val="00DA1EB3"/>
    <w:rsid w:val="00DA2C7C"/>
    <w:rsid w:val="00DB2CCD"/>
    <w:rsid w:val="00DB3E5A"/>
    <w:rsid w:val="00DB7CF8"/>
    <w:rsid w:val="00DD3B98"/>
    <w:rsid w:val="00DE34B4"/>
    <w:rsid w:val="00E41113"/>
    <w:rsid w:val="00E733B8"/>
    <w:rsid w:val="00E81628"/>
    <w:rsid w:val="00E87C37"/>
    <w:rsid w:val="00E90BDE"/>
    <w:rsid w:val="00E9157A"/>
    <w:rsid w:val="00EA1288"/>
    <w:rsid w:val="00EB732E"/>
    <w:rsid w:val="00EB766F"/>
    <w:rsid w:val="00EC24A7"/>
    <w:rsid w:val="00EC5693"/>
    <w:rsid w:val="00EC698C"/>
    <w:rsid w:val="00EC71FD"/>
    <w:rsid w:val="00ED02D4"/>
    <w:rsid w:val="00EE2E11"/>
    <w:rsid w:val="00EE4AE7"/>
    <w:rsid w:val="00EF2FE3"/>
    <w:rsid w:val="00EF52D3"/>
    <w:rsid w:val="00EF6AD4"/>
    <w:rsid w:val="00F00763"/>
    <w:rsid w:val="00F01159"/>
    <w:rsid w:val="00F03077"/>
    <w:rsid w:val="00F0732B"/>
    <w:rsid w:val="00F130B0"/>
    <w:rsid w:val="00F13B4E"/>
    <w:rsid w:val="00F26CD8"/>
    <w:rsid w:val="00F40B12"/>
    <w:rsid w:val="00F546A7"/>
    <w:rsid w:val="00F5608D"/>
    <w:rsid w:val="00F6773A"/>
    <w:rsid w:val="00F74500"/>
    <w:rsid w:val="00F7760B"/>
    <w:rsid w:val="00F861D0"/>
    <w:rsid w:val="00F97186"/>
    <w:rsid w:val="00F97B5D"/>
    <w:rsid w:val="00FA03AF"/>
    <w:rsid w:val="00FA5018"/>
    <w:rsid w:val="00FC02DD"/>
    <w:rsid w:val="00FD50B2"/>
    <w:rsid w:val="00FD7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07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007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F00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No Spacing"/>
    <w:uiPriority w:val="1"/>
    <w:qFormat/>
    <w:rsid w:val="0038715B"/>
    <w:pPr>
      <w:spacing w:after="0" w:line="240" w:lineRule="auto"/>
    </w:pPr>
  </w:style>
  <w:style w:type="paragraph" w:styleId="a9">
    <w:name w:val="Body Text"/>
    <w:basedOn w:val="a"/>
    <w:link w:val="aa"/>
    <w:rsid w:val="0038715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8715B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b">
    <w:name w:val="Знак"/>
    <w:basedOn w:val="a"/>
    <w:rsid w:val="00EC569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07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007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F00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No Spacing"/>
    <w:uiPriority w:val="1"/>
    <w:qFormat/>
    <w:rsid w:val="0038715B"/>
    <w:pPr>
      <w:spacing w:after="0" w:line="240" w:lineRule="auto"/>
    </w:pPr>
  </w:style>
  <w:style w:type="paragraph" w:styleId="a9">
    <w:name w:val="Body Text"/>
    <w:basedOn w:val="a"/>
    <w:link w:val="aa"/>
    <w:rsid w:val="0038715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8715B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customStyle="1" w:styleId="ab">
    <w:name w:val="Знак"/>
    <w:basedOn w:val="a"/>
    <w:rsid w:val="00EC569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B9A7F-3A5D-44E1-AA11-15F7DD880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4046</Words>
  <Characters>23065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Дуделякова О А</dc:creator>
  <cp:lastModifiedBy>сп М.Толкай</cp:lastModifiedBy>
  <cp:revision>9</cp:revision>
  <cp:lastPrinted>2021-09-30T08:51:00Z</cp:lastPrinted>
  <dcterms:created xsi:type="dcterms:W3CDTF">2021-09-30T08:56:00Z</dcterms:created>
  <dcterms:modified xsi:type="dcterms:W3CDTF">2022-01-03T05:07:00Z</dcterms:modified>
</cp:coreProperties>
</file>