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C40A7" w:rsidRPr="000C40A7" w:rsidTr="000C40A7">
        <w:tc>
          <w:tcPr>
            <w:tcW w:w="7393" w:type="dxa"/>
          </w:tcPr>
          <w:p w:rsidR="000C40A7" w:rsidRPr="000C40A7" w:rsidRDefault="000C40A7" w:rsidP="00B5743E">
            <w:pPr>
              <w:pStyle w:val="2"/>
              <w:outlineLvl w:val="1"/>
            </w:pPr>
          </w:p>
        </w:tc>
        <w:tc>
          <w:tcPr>
            <w:tcW w:w="7393" w:type="dxa"/>
          </w:tcPr>
          <w:p w:rsidR="000C40A7" w:rsidRPr="000C40A7" w:rsidRDefault="000C40A7" w:rsidP="000C40A7">
            <w:pPr>
              <w:ind w:firstLine="547"/>
              <w:jc w:val="right"/>
            </w:pPr>
            <w:r w:rsidRPr="000C40A7">
              <w:t>Приложение №</w:t>
            </w:r>
            <w:r>
              <w:t xml:space="preserve"> 2</w:t>
            </w:r>
          </w:p>
          <w:p w:rsidR="000C40A7" w:rsidRPr="000C40A7" w:rsidRDefault="000C40A7" w:rsidP="000C40A7">
            <w:pPr>
              <w:ind w:firstLine="547"/>
              <w:jc w:val="right"/>
            </w:pPr>
            <w:r w:rsidRPr="000C40A7">
              <w:t xml:space="preserve">к муниципальной программе  «Повышение безопасности дорожного движения в муниципальном районе Похвистневский Самарской области </w:t>
            </w:r>
          </w:p>
          <w:p w:rsidR="000C40A7" w:rsidRPr="000C40A7" w:rsidRDefault="000C40A7" w:rsidP="000C40A7">
            <w:pPr>
              <w:ind w:firstLine="547"/>
              <w:jc w:val="right"/>
            </w:pPr>
            <w:r w:rsidRPr="000C40A7">
              <w:t xml:space="preserve">на 2022-2026 годы»  </w:t>
            </w:r>
          </w:p>
          <w:p w:rsidR="000C40A7" w:rsidRPr="000C40A7" w:rsidRDefault="000C40A7" w:rsidP="000C40A7">
            <w:pPr>
              <w:jc w:val="right"/>
            </w:pPr>
          </w:p>
        </w:tc>
      </w:tr>
    </w:tbl>
    <w:p w:rsidR="000C40A7" w:rsidRDefault="000C40A7" w:rsidP="00C17B8E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0C40A7" w:rsidRDefault="000C40A7" w:rsidP="000C40A7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0C40A7" w:rsidRPr="00184238" w:rsidRDefault="000C40A7" w:rsidP="000C40A7">
      <w:pPr>
        <w:pStyle w:val="2"/>
        <w:spacing w:before="0" w:beforeAutospacing="0" w:after="0" w:afterAutospacing="0"/>
        <w:jc w:val="center"/>
        <w:rPr>
          <w:sz w:val="28"/>
          <w:szCs w:val="28"/>
        </w:rPr>
      </w:pPr>
      <w:r w:rsidRPr="00184238">
        <w:rPr>
          <w:sz w:val="28"/>
          <w:szCs w:val="28"/>
        </w:rPr>
        <w:t>План мероприятий по выполнению муниципальной программы</w:t>
      </w:r>
    </w:p>
    <w:p w:rsidR="000C40A7" w:rsidRPr="00184238" w:rsidRDefault="000C40A7" w:rsidP="000C40A7">
      <w:pPr>
        <w:widowControl w:val="0"/>
        <w:autoSpaceDE w:val="0"/>
        <w:autoSpaceDN w:val="0"/>
        <w:adjustRightInd w:val="0"/>
        <w:ind w:left="284"/>
        <w:jc w:val="center"/>
        <w:rPr>
          <w:rFonts w:cs="Times New Roman"/>
          <w:b/>
          <w:szCs w:val="28"/>
        </w:rPr>
      </w:pPr>
      <w:r w:rsidRPr="00184238">
        <w:rPr>
          <w:rFonts w:cs="Times New Roman"/>
          <w:b/>
          <w:szCs w:val="28"/>
        </w:rPr>
        <w:t>«Повышение безопасности дорожного движения в муниципальном районе Похвистневский Самарской области</w:t>
      </w:r>
    </w:p>
    <w:p w:rsidR="00C17B8E" w:rsidRPr="00184238" w:rsidRDefault="000C40A7" w:rsidP="000C40A7">
      <w:pPr>
        <w:widowControl w:val="0"/>
        <w:autoSpaceDE w:val="0"/>
        <w:autoSpaceDN w:val="0"/>
        <w:adjustRightInd w:val="0"/>
        <w:ind w:left="284"/>
        <w:jc w:val="center"/>
        <w:rPr>
          <w:rFonts w:cs="Times New Roman"/>
          <w:b/>
          <w:szCs w:val="28"/>
        </w:rPr>
      </w:pPr>
      <w:r w:rsidRPr="00184238">
        <w:rPr>
          <w:rFonts w:cs="Times New Roman"/>
          <w:b/>
          <w:szCs w:val="28"/>
        </w:rPr>
        <w:t>на 2022-2026 годы»</w:t>
      </w:r>
    </w:p>
    <w:p w:rsidR="000C40A7" w:rsidRPr="00184238" w:rsidRDefault="000C40A7" w:rsidP="00C17B8E">
      <w:pPr>
        <w:widowControl w:val="0"/>
        <w:autoSpaceDE w:val="0"/>
        <w:autoSpaceDN w:val="0"/>
        <w:adjustRightInd w:val="0"/>
        <w:ind w:left="284"/>
        <w:rPr>
          <w:rFonts w:cs="Times New Roman"/>
          <w:b/>
          <w:szCs w:val="28"/>
        </w:rPr>
      </w:pPr>
    </w:p>
    <w:p w:rsidR="000C40A7" w:rsidRPr="00184238" w:rsidRDefault="000C40A7" w:rsidP="00C17B8E">
      <w:pPr>
        <w:widowControl w:val="0"/>
        <w:autoSpaceDE w:val="0"/>
        <w:autoSpaceDN w:val="0"/>
        <w:adjustRightInd w:val="0"/>
        <w:ind w:left="284"/>
        <w:rPr>
          <w:rFonts w:cs="Times New Roman"/>
          <w:b/>
          <w:szCs w:val="28"/>
        </w:rPr>
      </w:pPr>
      <w:bookmarkStart w:id="0" w:name="_GoBack"/>
      <w:bookmarkEnd w:id="0"/>
    </w:p>
    <w:tbl>
      <w:tblPr>
        <w:tblW w:w="1502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66"/>
        <w:gridCol w:w="5528"/>
        <w:gridCol w:w="1276"/>
        <w:gridCol w:w="4535"/>
      </w:tblGrid>
      <w:tr w:rsidR="00B5743E" w:rsidRPr="00FE1E8D" w:rsidTr="00C6261F">
        <w:trPr>
          <w:trHeight w:val="726"/>
        </w:trPr>
        <w:tc>
          <w:tcPr>
            <w:tcW w:w="720" w:type="dxa"/>
            <w:vAlign w:val="center"/>
          </w:tcPr>
          <w:p w:rsidR="00B5743E" w:rsidRPr="00FE1E8D" w:rsidRDefault="00B5743E" w:rsidP="00C6261F">
            <w:pPr>
              <w:suppressAutoHyphens/>
              <w:jc w:val="center"/>
              <w:rPr>
                <w:rFonts w:eastAsia="Calibri"/>
                <w:szCs w:val="28"/>
              </w:rPr>
            </w:pPr>
            <w:r w:rsidRPr="00FE1E8D">
              <w:rPr>
                <w:rFonts w:eastAsia="Calibri"/>
                <w:szCs w:val="28"/>
              </w:rPr>
              <w:t>№</w:t>
            </w:r>
          </w:p>
          <w:p w:rsidR="00B5743E" w:rsidRPr="00FE1E8D" w:rsidRDefault="00B5743E" w:rsidP="00C6261F">
            <w:pPr>
              <w:suppressAutoHyphens/>
              <w:jc w:val="center"/>
              <w:rPr>
                <w:rFonts w:eastAsia="Calibri"/>
                <w:szCs w:val="28"/>
              </w:rPr>
            </w:pPr>
            <w:proofErr w:type="gramStart"/>
            <w:r w:rsidRPr="00FE1E8D">
              <w:rPr>
                <w:rFonts w:eastAsia="Calibri"/>
                <w:szCs w:val="28"/>
              </w:rPr>
              <w:t>п</w:t>
            </w:r>
            <w:proofErr w:type="gramEnd"/>
            <w:r w:rsidRPr="00FE1E8D">
              <w:rPr>
                <w:rFonts w:eastAsia="Calibri"/>
                <w:szCs w:val="28"/>
              </w:rPr>
              <w:t>/п</w:t>
            </w:r>
          </w:p>
        </w:tc>
        <w:tc>
          <w:tcPr>
            <w:tcW w:w="8494" w:type="dxa"/>
            <w:gridSpan w:val="2"/>
            <w:vAlign w:val="center"/>
          </w:tcPr>
          <w:p w:rsidR="00B5743E" w:rsidRDefault="00B5743E" w:rsidP="00C6261F">
            <w:pPr>
              <w:suppressAutoHyphens/>
              <w:jc w:val="center"/>
              <w:rPr>
                <w:rFonts w:eastAsia="Calibri"/>
                <w:szCs w:val="28"/>
              </w:rPr>
            </w:pPr>
            <w:r w:rsidRPr="00FE1E8D">
              <w:rPr>
                <w:rFonts w:eastAsia="Calibri"/>
                <w:szCs w:val="28"/>
              </w:rPr>
              <w:t>Наименование мероприятия</w:t>
            </w:r>
          </w:p>
          <w:p w:rsidR="00B5743E" w:rsidRPr="00FE1E8D" w:rsidRDefault="00B5743E" w:rsidP="00C6261F">
            <w:pPr>
              <w:suppressAutoHyphens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B5743E" w:rsidRPr="00FE1E8D" w:rsidRDefault="00B5743E" w:rsidP="00C6261F">
            <w:pPr>
              <w:suppressAutoHyphens/>
              <w:jc w:val="center"/>
              <w:rPr>
                <w:rFonts w:eastAsia="Calibri"/>
                <w:szCs w:val="28"/>
              </w:rPr>
            </w:pPr>
            <w:r w:rsidRPr="00FE1E8D">
              <w:rPr>
                <w:rFonts w:eastAsia="Calibri"/>
                <w:szCs w:val="28"/>
              </w:rPr>
              <w:t>Срок реализации</w:t>
            </w:r>
          </w:p>
        </w:tc>
        <w:tc>
          <w:tcPr>
            <w:tcW w:w="4535" w:type="dxa"/>
            <w:vAlign w:val="center"/>
          </w:tcPr>
          <w:p w:rsidR="00B5743E" w:rsidRPr="00FE1E8D" w:rsidRDefault="00B5743E" w:rsidP="00C6261F">
            <w:pPr>
              <w:suppressAutoHyphens/>
              <w:jc w:val="center"/>
              <w:rPr>
                <w:rFonts w:eastAsia="Calibri"/>
                <w:szCs w:val="28"/>
              </w:rPr>
            </w:pPr>
            <w:r w:rsidRPr="00FE1E8D">
              <w:rPr>
                <w:rFonts w:eastAsia="Calibri"/>
                <w:szCs w:val="28"/>
              </w:rPr>
              <w:t>Непосредственный результат</w:t>
            </w:r>
          </w:p>
        </w:tc>
      </w:tr>
      <w:tr w:rsidR="00136C42" w:rsidRPr="00FE1E8D" w:rsidTr="00136C42">
        <w:tblPrEx>
          <w:tblBorders>
            <w:bottom w:val="single" w:sz="4" w:space="0" w:color="auto"/>
          </w:tblBorders>
        </w:tblPrEx>
        <w:tc>
          <w:tcPr>
            <w:tcW w:w="720" w:type="dxa"/>
          </w:tcPr>
          <w:p w:rsidR="00136C42" w:rsidRPr="00FE1E8D" w:rsidRDefault="00136C42" w:rsidP="00FE1E8D">
            <w:pPr>
              <w:suppressAutoHyphens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1.</w:t>
            </w:r>
          </w:p>
        </w:tc>
        <w:tc>
          <w:tcPr>
            <w:tcW w:w="2966" w:type="dxa"/>
          </w:tcPr>
          <w:p w:rsidR="00136C42" w:rsidRPr="00FE1E8D" w:rsidRDefault="00136C42" w:rsidP="00FE1E8D">
            <w:pPr>
              <w:widowControl w:val="0"/>
              <w:autoSpaceDE w:val="0"/>
              <w:autoSpaceDN w:val="0"/>
              <w:rPr>
                <w:rFonts w:eastAsia="Calibri" w:cs="Times New Roman"/>
                <w:bCs w:val="0"/>
                <w:szCs w:val="28"/>
              </w:rPr>
            </w:pPr>
            <w:r>
              <w:rPr>
                <w:rFonts w:eastAsia="Calibri" w:cs="Times New Roman"/>
                <w:bCs w:val="0"/>
                <w:szCs w:val="28"/>
              </w:rPr>
              <w:t>Р</w:t>
            </w:r>
            <w:r w:rsidRPr="00FE1E8D">
              <w:rPr>
                <w:rFonts w:eastAsia="Calibri" w:cs="Times New Roman"/>
                <w:bCs w:val="0"/>
                <w:szCs w:val="28"/>
              </w:rPr>
              <w:t xml:space="preserve">азвитие </w:t>
            </w:r>
            <w:proofErr w:type="gramStart"/>
            <w:r w:rsidRPr="00FE1E8D">
              <w:rPr>
                <w:rFonts w:eastAsia="Calibri" w:cs="Times New Roman"/>
                <w:bCs w:val="0"/>
                <w:szCs w:val="28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  <w:tc>
          <w:tcPr>
            <w:tcW w:w="5528" w:type="dxa"/>
          </w:tcPr>
          <w:p w:rsidR="00136C42" w:rsidRPr="00136C42" w:rsidRDefault="00136C42" w:rsidP="00136C42">
            <w:pPr>
              <w:suppressAutoHyphens/>
              <w:jc w:val="both"/>
              <w:rPr>
                <w:rFonts w:eastAsia="Calibri" w:cs="Times New Roman"/>
                <w:szCs w:val="28"/>
              </w:rPr>
            </w:pPr>
            <w:r w:rsidRPr="00136C42">
              <w:rPr>
                <w:rFonts w:eastAsia="Calibri" w:cs="Times New Roman"/>
                <w:szCs w:val="28"/>
              </w:rPr>
              <w:t>- создание методических пособий, памяток по профилактике ДТП и снижению их последствий, ежеквартальный выпуск альманаха по ПДД  и пропаганде культуры поведения участников дорожного движения;</w:t>
            </w:r>
          </w:p>
          <w:p w:rsidR="00136C42" w:rsidRPr="00136C42" w:rsidRDefault="00136C42" w:rsidP="00136C42">
            <w:pPr>
              <w:suppressAutoHyphens/>
              <w:jc w:val="both"/>
              <w:rPr>
                <w:rFonts w:eastAsia="Calibri" w:cs="Times New Roman"/>
                <w:szCs w:val="28"/>
              </w:rPr>
            </w:pPr>
            <w:r w:rsidRPr="00136C42">
              <w:rPr>
                <w:rFonts w:eastAsia="Calibri" w:cs="Times New Roman"/>
                <w:szCs w:val="28"/>
              </w:rPr>
              <w:t>- проведение пропагандистских кампаний, направленных на формирование у участников дорожного движения стереотипов законопослушного поведения, понимания неотвратимости наказания;</w:t>
            </w:r>
          </w:p>
          <w:p w:rsidR="00136C42" w:rsidRDefault="00136C42" w:rsidP="00136C42">
            <w:pPr>
              <w:suppressAutoHyphens/>
              <w:jc w:val="both"/>
              <w:rPr>
                <w:rFonts w:eastAsia="Calibri" w:cs="Times New Roman"/>
                <w:szCs w:val="28"/>
              </w:rPr>
            </w:pPr>
            <w:r w:rsidRPr="00136C42">
              <w:rPr>
                <w:rFonts w:eastAsia="Calibri" w:cs="Times New Roman"/>
                <w:szCs w:val="28"/>
              </w:rPr>
              <w:t xml:space="preserve">- освещение  в средствах массовой информации   проблемных вопросов безопасности дорожного движения с целью </w:t>
            </w:r>
            <w:r w:rsidRPr="00136C42">
              <w:rPr>
                <w:rFonts w:eastAsia="Calibri" w:cs="Times New Roman"/>
                <w:szCs w:val="28"/>
              </w:rPr>
              <w:lastRenderedPageBreak/>
              <w:t>повышения грамотности, ответственности и уровня самосознания   водителей и пассажиров.</w:t>
            </w:r>
          </w:p>
        </w:tc>
        <w:tc>
          <w:tcPr>
            <w:tcW w:w="1276" w:type="dxa"/>
          </w:tcPr>
          <w:p w:rsidR="00136C42" w:rsidRDefault="00136C42" w:rsidP="00FE1E8D">
            <w:pPr>
              <w:suppressAutoHyphens/>
              <w:jc w:val="center"/>
              <w:rPr>
                <w:rFonts w:eastAsia="Calibri" w:cs="Times New Roman"/>
                <w:szCs w:val="28"/>
              </w:rPr>
            </w:pPr>
          </w:p>
          <w:p w:rsidR="00136C42" w:rsidRPr="00FE1E8D" w:rsidRDefault="00136C42" w:rsidP="00FE1E8D">
            <w:pPr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2022-2026</w:t>
            </w:r>
          </w:p>
        </w:tc>
        <w:tc>
          <w:tcPr>
            <w:tcW w:w="4535" w:type="dxa"/>
          </w:tcPr>
          <w:p w:rsidR="00136C42" w:rsidRDefault="00136C42" w:rsidP="00FE1E8D">
            <w:pPr>
              <w:suppressAutoHyphens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Ф</w:t>
            </w:r>
            <w:r w:rsidRPr="00FE1E8D">
              <w:rPr>
                <w:rFonts w:eastAsia="Calibri" w:cs="Times New Roman"/>
                <w:szCs w:val="28"/>
              </w:rPr>
              <w:t>ормирование знаний и навыков по безопасному дорожному движению, информирование о ситуациях, потенциально приводящих к дорожно-транспортным происшествиям, повышение культуры на дорогах, создание в обществе нетерпимости к фактам пренебрежения социально-правовыми нормами</w:t>
            </w:r>
            <w:r>
              <w:rPr>
                <w:rFonts w:eastAsia="Calibri" w:cs="Times New Roman"/>
                <w:szCs w:val="28"/>
              </w:rPr>
              <w:t xml:space="preserve"> и правового нигилизма  </w:t>
            </w:r>
            <w:r w:rsidRPr="00FE1E8D">
              <w:rPr>
                <w:rFonts w:eastAsia="Calibri" w:cs="Times New Roman"/>
                <w:szCs w:val="28"/>
              </w:rPr>
              <w:t xml:space="preserve">на дороге, обеспечение соблюдения участниками дорожного движения требований Правил дорожного </w:t>
            </w:r>
            <w:r w:rsidRPr="00FE1E8D">
              <w:rPr>
                <w:rFonts w:eastAsia="Calibri" w:cs="Times New Roman"/>
                <w:szCs w:val="28"/>
              </w:rPr>
              <w:lastRenderedPageBreak/>
              <w:t>движения</w:t>
            </w:r>
          </w:p>
          <w:p w:rsidR="00136C42" w:rsidRPr="00FE1E8D" w:rsidRDefault="00136C42" w:rsidP="00FE1E8D">
            <w:pPr>
              <w:suppressAutoHyphens/>
              <w:rPr>
                <w:rFonts w:eastAsia="Calibri" w:cs="Times New Roman"/>
                <w:szCs w:val="28"/>
              </w:rPr>
            </w:pPr>
          </w:p>
        </w:tc>
      </w:tr>
      <w:tr w:rsidR="00136C42" w:rsidRPr="00FE1E8D" w:rsidTr="00136C42">
        <w:tblPrEx>
          <w:tblBorders>
            <w:bottom w:val="single" w:sz="4" w:space="0" w:color="auto"/>
          </w:tblBorders>
        </w:tblPrEx>
        <w:trPr>
          <w:trHeight w:val="411"/>
        </w:trPr>
        <w:tc>
          <w:tcPr>
            <w:tcW w:w="720" w:type="dxa"/>
          </w:tcPr>
          <w:p w:rsidR="00136C42" w:rsidRPr="00FE1E8D" w:rsidRDefault="00136C42" w:rsidP="00FE1E8D">
            <w:pPr>
              <w:suppressAutoHyphens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>2.</w:t>
            </w:r>
          </w:p>
        </w:tc>
        <w:tc>
          <w:tcPr>
            <w:tcW w:w="2966" w:type="dxa"/>
          </w:tcPr>
          <w:p w:rsidR="00136C42" w:rsidRPr="00FE1E8D" w:rsidRDefault="00136C42" w:rsidP="00FE1E8D">
            <w:pPr>
              <w:widowControl w:val="0"/>
              <w:autoSpaceDE w:val="0"/>
              <w:autoSpaceDN w:val="0"/>
              <w:rPr>
                <w:rFonts w:eastAsia="Calibri" w:cs="Times New Roman"/>
                <w:bCs w:val="0"/>
                <w:szCs w:val="28"/>
              </w:rPr>
            </w:pPr>
            <w:r>
              <w:rPr>
                <w:rFonts w:eastAsia="Calibri" w:cs="Times New Roman"/>
                <w:bCs w:val="0"/>
                <w:szCs w:val="28"/>
              </w:rPr>
              <w:t>Ф</w:t>
            </w:r>
            <w:r w:rsidRPr="00FE1E8D">
              <w:rPr>
                <w:rFonts w:eastAsia="Calibri" w:cs="Times New Roman"/>
                <w:bCs w:val="0"/>
                <w:szCs w:val="28"/>
              </w:rPr>
              <w:t>ормирование у детей навыков безопасного поведения на дорогах</w:t>
            </w:r>
          </w:p>
        </w:tc>
        <w:tc>
          <w:tcPr>
            <w:tcW w:w="5528" w:type="dxa"/>
          </w:tcPr>
          <w:p w:rsidR="00136C42" w:rsidRPr="00136C42" w:rsidRDefault="00136C42" w:rsidP="00136C42">
            <w:pPr>
              <w:suppressAutoHyphens/>
              <w:jc w:val="both"/>
              <w:rPr>
                <w:rFonts w:eastAsia="Calibri" w:cs="Times New Roman"/>
                <w:szCs w:val="28"/>
              </w:rPr>
            </w:pPr>
            <w:r w:rsidRPr="00136C42">
              <w:rPr>
                <w:rFonts w:eastAsia="Calibri" w:cs="Times New Roman"/>
                <w:szCs w:val="28"/>
              </w:rPr>
              <w:t>- проведение  районных конкурсных мероприятий по профилактике детского дорожно-транспортного травматизма «Азбука наших дорог» в рамках областной акции «Учись быть пешеходом»;</w:t>
            </w:r>
          </w:p>
          <w:p w:rsidR="00136C42" w:rsidRPr="00136C42" w:rsidRDefault="00136C42" w:rsidP="00136C42">
            <w:pPr>
              <w:suppressAutoHyphens/>
              <w:jc w:val="both"/>
              <w:rPr>
                <w:rFonts w:eastAsia="Calibri" w:cs="Times New Roman"/>
                <w:szCs w:val="28"/>
              </w:rPr>
            </w:pPr>
            <w:r w:rsidRPr="00136C42">
              <w:rPr>
                <w:rFonts w:eastAsia="Calibri" w:cs="Times New Roman"/>
                <w:szCs w:val="28"/>
              </w:rPr>
              <w:t>- проведение районного конкурса агитбригад юных инспекторов движения;</w:t>
            </w:r>
          </w:p>
          <w:p w:rsidR="00136C42" w:rsidRPr="00136C42" w:rsidRDefault="00136C42" w:rsidP="00136C42">
            <w:pPr>
              <w:suppressAutoHyphens/>
              <w:jc w:val="both"/>
              <w:rPr>
                <w:rFonts w:eastAsia="Calibri" w:cs="Times New Roman"/>
                <w:szCs w:val="28"/>
              </w:rPr>
            </w:pPr>
            <w:r w:rsidRPr="00136C42">
              <w:rPr>
                <w:rFonts w:eastAsia="Calibri" w:cs="Times New Roman"/>
                <w:szCs w:val="28"/>
              </w:rPr>
              <w:t>- проведение районного конкурса-фестиваля юных инспекторов дорожного движения «Безопасное колесо»;</w:t>
            </w:r>
          </w:p>
          <w:p w:rsidR="00136C42" w:rsidRPr="00136C42" w:rsidRDefault="00136C42" w:rsidP="00136C42">
            <w:pPr>
              <w:suppressAutoHyphens/>
              <w:jc w:val="both"/>
              <w:rPr>
                <w:rFonts w:eastAsia="Calibri" w:cs="Times New Roman"/>
                <w:szCs w:val="28"/>
              </w:rPr>
            </w:pPr>
            <w:r w:rsidRPr="00136C42">
              <w:rPr>
                <w:rFonts w:eastAsia="Calibri" w:cs="Times New Roman"/>
                <w:szCs w:val="28"/>
              </w:rPr>
              <w:t>- участие в областном конкурсе-фестивале юных инспекторов движения «Безопасное колесо»;</w:t>
            </w:r>
          </w:p>
          <w:p w:rsidR="00136C42" w:rsidRPr="00136C42" w:rsidRDefault="00136C42" w:rsidP="00136C42">
            <w:pPr>
              <w:suppressAutoHyphens/>
              <w:jc w:val="both"/>
              <w:rPr>
                <w:rFonts w:eastAsia="Calibri" w:cs="Times New Roman"/>
                <w:szCs w:val="28"/>
              </w:rPr>
            </w:pPr>
            <w:r w:rsidRPr="00136C42">
              <w:rPr>
                <w:rFonts w:eastAsia="Calibri" w:cs="Times New Roman"/>
                <w:szCs w:val="28"/>
              </w:rPr>
              <w:t>- проведение профильной смены по профилактике детского дорожно-транспортного травматизма в летний период в МАО ДОЛ «Нефтяник»;</w:t>
            </w:r>
          </w:p>
          <w:p w:rsidR="00136C42" w:rsidRDefault="00136C42" w:rsidP="00136C42">
            <w:pPr>
              <w:suppressAutoHyphens/>
              <w:jc w:val="both"/>
              <w:rPr>
                <w:rFonts w:eastAsia="Calibri" w:cs="Times New Roman"/>
                <w:szCs w:val="28"/>
              </w:rPr>
            </w:pPr>
            <w:r w:rsidRPr="00136C42">
              <w:rPr>
                <w:rFonts w:eastAsia="Calibri" w:cs="Times New Roman"/>
                <w:szCs w:val="28"/>
              </w:rPr>
              <w:t>- мониторинг профилактики детского дорожно-транспортного травматизма в образовательных учреждениях   и анализ последствий ДТП   с участием детей на областных автомобильных дорогах.</w:t>
            </w:r>
          </w:p>
        </w:tc>
        <w:tc>
          <w:tcPr>
            <w:tcW w:w="1276" w:type="dxa"/>
          </w:tcPr>
          <w:p w:rsidR="00136C42" w:rsidRPr="00FE1E8D" w:rsidRDefault="00136C42" w:rsidP="00FE1E8D">
            <w:pPr>
              <w:suppressAutoHyphens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2022-2026</w:t>
            </w:r>
          </w:p>
        </w:tc>
        <w:tc>
          <w:tcPr>
            <w:tcW w:w="4535" w:type="dxa"/>
          </w:tcPr>
          <w:p w:rsidR="00136C42" w:rsidRDefault="00136C42" w:rsidP="00FE1E8D">
            <w:pPr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О</w:t>
            </w:r>
            <w:r w:rsidRPr="00FE1E8D">
              <w:rPr>
                <w:rFonts w:eastAsia="Calibri" w:cs="Times New Roman"/>
                <w:szCs w:val="28"/>
              </w:rPr>
              <w:t>бучение детей и подростков Правилам дорожного движения,  укрепление и контроль дисциплины участия детей в дорожном движении  и создание условий безопасного участия детей в дорожном движении</w:t>
            </w:r>
          </w:p>
          <w:p w:rsidR="00136C42" w:rsidRPr="00FE1E8D" w:rsidRDefault="00136C42" w:rsidP="00FE1E8D">
            <w:pPr>
              <w:rPr>
                <w:rFonts w:eastAsia="Calibri" w:cs="Times New Roman"/>
                <w:szCs w:val="28"/>
              </w:rPr>
            </w:pPr>
          </w:p>
        </w:tc>
      </w:tr>
      <w:tr w:rsidR="00136C42" w:rsidRPr="00FE1E8D" w:rsidTr="00136C42">
        <w:tblPrEx>
          <w:tblBorders>
            <w:bottom w:val="single" w:sz="4" w:space="0" w:color="auto"/>
          </w:tblBorders>
        </w:tblPrEx>
        <w:tc>
          <w:tcPr>
            <w:tcW w:w="720" w:type="dxa"/>
            <w:tcBorders>
              <w:bottom w:val="single" w:sz="4" w:space="0" w:color="auto"/>
            </w:tcBorders>
          </w:tcPr>
          <w:p w:rsidR="00136C42" w:rsidRPr="00FE1E8D" w:rsidRDefault="00136C42" w:rsidP="00FE1E8D">
            <w:pPr>
              <w:suppressAutoHyphens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3.</w:t>
            </w: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136C42" w:rsidRPr="00FE1E8D" w:rsidRDefault="00136C42" w:rsidP="00FE1E8D">
            <w:pPr>
              <w:widowControl w:val="0"/>
              <w:autoSpaceDE w:val="0"/>
              <w:autoSpaceDN w:val="0"/>
              <w:rPr>
                <w:rFonts w:eastAsia="Calibri" w:cs="Times New Roman"/>
                <w:bCs w:val="0"/>
                <w:szCs w:val="28"/>
              </w:rPr>
            </w:pPr>
            <w:r>
              <w:rPr>
                <w:rFonts w:eastAsia="Calibri" w:cs="Times New Roman"/>
                <w:bCs w:val="0"/>
                <w:szCs w:val="28"/>
              </w:rPr>
              <w:t>Р</w:t>
            </w:r>
            <w:r w:rsidRPr="00FE1E8D">
              <w:rPr>
                <w:rFonts w:eastAsia="Calibri" w:cs="Times New Roman"/>
                <w:bCs w:val="0"/>
                <w:szCs w:val="28"/>
              </w:rPr>
              <w:t xml:space="preserve">азвитие системы организации движения транспортных средств, пешеходов и повышение </w:t>
            </w:r>
            <w:r w:rsidRPr="00FE1E8D">
              <w:rPr>
                <w:rFonts w:eastAsia="Calibri" w:cs="Times New Roman"/>
                <w:bCs w:val="0"/>
                <w:szCs w:val="28"/>
              </w:rPr>
              <w:lastRenderedPageBreak/>
              <w:t>безопасности дорожных условий                                               с использованием современных схем организации дорожного движения, технических средств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136C42" w:rsidRPr="00136C42" w:rsidRDefault="00136C42" w:rsidP="00136C42">
            <w:pPr>
              <w:suppressAutoHyphens/>
              <w:jc w:val="both"/>
              <w:rPr>
                <w:rFonts w:eastAsia="Calibri" w:cs="Times New Roman"/>
                <w:szCs w:val="28"/>
              </w:rPr>
            </w:pPr>
            <w:r w:rsidRPr="00136C42">
              <w:rPr>
                <w:rFonts w:eastAsia="Calibri" w:cs="Times New Roman"/>
                <w:szCs w:val="28"/>
              </w:rPr>
              <w:lastRenderedPageBreak/>
              <w:t xml:space="preserve">- установка новых  и обновление существующих дорожных знаков на дорогах и улицах населенных пунктов района, особо влияющих на безопасность дорожного движения, обустройство дорог </w:t>
            </w:r>
            <w:r w:rsidRPr="00136C42">
              <w:rPr>
                <w:rFonts w:eastAsia="Calibri" w:cs="Times New Roman"/>
                <w:szCs w:val="28"/>
              </w:rPr>
              <w:lastRenderedPageBreak/>
              <w:t>пешеходными переходами;</w:t>
            </w:r>
          </w:p>
          <w:p w:rsidR="00136C42" w:rsidRDefault="00136C42" w:rsidP="00136C42">
            <w:pPr>
              <w:suppressAutoHyphens/>
              <w:jc w:val="both"/>
              <w:rPr>
                <w:rFonts w:eastAsia="Calibri" w:cs="Times New Roman"/>
                <w:szCs w:val="28"/>
              </w:rPr>
            </w:pPr>
            <w:r w:rsidRPr="00136C42">
              <w:rPr>
                <w:rFonts w:eastAsia="Calibri" w:cs="Times New Roman"/>
                <w:szCs w:val="28"/>
              </w:rPr>
              <w:t>- своевременное осуществление работ по содержанию автомобильных дорог, в том числе очистке  о</w:t>
            </w:r>
            <w:r>
              <w:rPr>
                <w:rFonts w:eastAsia="Calibri" w:cs="Times New Roman"/>
                <w:szCs w:val="28"/>
              </w:rPr>
              <w:t>т снега в зимний период времени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36C42" w:rsidRPr="00FE1E8D" w:rsidRDefault="00136C42" w:rsidP="00FE1E8D">
            <w:pPr>
              <w:suppressAutoHyphens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>2022-2026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136C42" w:rsidRPr="00FE1E8D" w:rsidRDefault="00136C42" w:rsidP="00FE1E8D">
            <w:pPr>
              <w:suppressAutoHyphens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О</w:t>
            </w:r>
            <w:r w:rsidRPr="00FE1E8D">
              <w:rPr>
                <w:rFonts w:eastAsia="Calibri" w:cs="Times New Roman"/>
                <w:szCs w:val="28"/>
              </w:rPr>
              <w:t xml:space="preserve">беспечение безопасных дорожных условий для движения транспорта и пешеходов, обустройство дорог пешеходными переходами, освещением и </w:t>
            </w:r>
            <w:r w:rsidRPr="00FE1E8D">
              <w:rPr>
                <w:rFonts w:eastAsia="Calibri" w:cs="Times New Roman"/>
                <w:szCs w:val="28"/>
              </w:rPr>
              <w:lastRenderedPageBreak/>
              <w:t>современными техническими средствами организации движения (дорожными знаками и др.), своевременное осуществление работ по содержанию автомобильных дорог, в том числе очистке от снега в зимний период времени</w:t>
            </w:r>
          </w:p>
        </w:tc>
      </w:tr>
      <w:tr w:rsidR="00136C42" w:rsidRPr="00FE1E8D" w:rsidTr="00136C42">
        <w:tblPrEx>
          <w:tblBorders>
            <w:bottom w:val="single" w:sz="4" w:space="0" w:color="auto"/>
          </w:tblBorders>
        </w:tblPrEx>
        <w:tc>
          <w:tcPr>
            <w:tcW w:w="720" w:type="dxa"/>
            <w:tcBorders>
              <w:bottom w:val="single" w:sz="4" w:space="0" w:color="auto"/>
            </w:tcBorders>
          </w:tcPr>
          <w:p w:rsidR="00136C42" w:rsidRPr="00FE1E8D" w:rsidRDefault="00136C42" w:rsidP="00FE1E8D">
            <w:pPr>
              <w:suppressAutoHyphens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lastRenderedPageBreak/>
              <w:t>4.</w:t>
            </w: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136C42" w:rsidRDefault="00136C42" w:rsidP="00FE1E8D">
            <w:pPr>
              <w:widowControl w:val="0"/>
              <w:autoSpaceDE w:val="0"/>
              <w:autoSpaceDN w:val="0"/>
              <w:rPr>
                <w:rFonts w:eastAsia="Calibri" w:cs="Times New Roman"/>
                <w:bCs w:val="0"/>
                <w:szCs w:val="28"/>
              </w:rPr>
            </w:pPr>
            <w:r>
              <w:rPr>
                <w:rFonts w:eastAsia="Calibri" w:cs="Times New Roman"/>
                <w:bCs w:val="0"/>
                <w:szCs w:val="28"/>
              </w:rPr>
              <w:t>Р</w:t>
            </w:r>
            <w:r w:rsidRPr="00FE1E8D">
              <w:rPr>
                <w:rFonts w:eastAsia="Calibri" w:cs="Times New Roman"/>
                <w:bCs w:val="0"/>
                <w:szCs w:val="28"/>
              </w:rPr>
              <w:t>азвитие  системы оказания помощи пострадавшим   в дорожно-транспортных происшествиях</w:t>
            </w:r>
          </w:p>
          <w:p w:rsidR="00136C42" w:rsidRPr="00FE1E8D" w:rsidRDefault="00136C42" w:rsidP="00FE1E8D">
            <w:pPr>
              <w:widowControl w:val="0"/>
              <w:autoSpaceDE w:val="0"/>
              <w:autoSpaceDN w:val="0"/>
              <w:rPr>
                <w:rFonts w:eastAsia="Calibri" w:cs="Times New Roman"/>
                <w:bCs w:val="0"/>
                <w:szCs w:val="2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136C42" w:rsidRPr="00136C42" w:rsidRDefault="00136C42" w:rsidP="00136C42">
            <w:pPr>
              <w:suppressAutoHyphens/>
              <w:jc w:val="both"/>
              <w:rPr>
                <w:rFonts w:eastAsia="Calibri" w:cs="Times New Roman"/>
                <w:szCs w:val="28"/>
              </w:rPr>
            </w:pPr>
            <w:r w:rsidRPr="00136C42">
              <w:rPr>
                <w:rFonts w:eastAsia="Calibri" w:cs="Times New Roman"/>
                <w:szCs w:val="28"/>
              </w:rPr>
              <w:t>- информирование о правилах оказания первой помощи пострадавшим в дорожно-транспортных происшествиях;</w:t>
            </w:r>
          </w:p>
          <w:p w:rsidR="00136C42" w:rsidRPr="00136C42" w:rsidRDefault="00136C42" w:rsidP="00136C42">
            <w:pPr>
              <w:suppressAutoHyphens/>
              <w:jc w:val="both"/>
              <w:rPr>
                <w:rFonts w:eastAsia="Calibri" w:cs="Times New Roman"/>
                <w:szCs w:val="28"/>
              </w:rPr>
            </w:pPr>
            <w:r w:rsidRPr="00136C42">
              <w:rPr>
                <w:rFonts w:eastAsia="Calibri" w:cs="Times New Roman"/>
                <w:szCs w:val="28"/>
              </w:rPr>
              <w:t>- проведение внеклассных учебных занятий в общеобразовательных учреждениях по оказанию  помощи пострадавшим в дорожно-транспортных происшествиях;</w:t>
            </w:r>
          </w:p>
          <w:p w:rsidR="00136C42" w:rsidRDefault="00136C42" w:rsidP="00136C42">
            <w:pPr>
              <w:suppressAutoHyphens/>
              <w:jc w:val="both"/>
              <w:rPr>
                <w:rFonts w:eastAsia="Calibri" w:cs="Times New Roman"/>
                <w:szCs w:val="28"/>
              </w:rPr>
            </w:pPr>
            <w:r w:rsidRPr="00136C42">
              <w:rPr>
                <w:rFonts w:eastAsia="Calibri" w:cs="Times New Roman"/>
                <w:szCs w:val="28"/>
              </w:rPr>
              <w:t>- проведение мероприятий по вопросам взаимодействия служб, привлекаемых к оказанию помощи пострадавшим и ликвидации последствий дорожно-транспортных происшествий</w:t>
            </w:r>
          </w:p>
          <w:p w:rsidR="00136C42" w:rsidRDefault="00136C42" w:rsidP="00136C42">
            <w:pPr>
              <w:suppressAutoHyphens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36C42" w:rsidRPr="00FE1E8D" w:rsidRDefault="00136C42" w:rsidP="00FE1E8D">
            <w:pPr>
              <w:suppressAutoHyphens/>
              <w:jc w:val="center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2022-2026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136C42" w:rsidRDefault="00136C42" w:rsidP="00FE1E8D">
            <w:pPr>
              <w:suppressAutoHyphens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О</w:t>
            </w:r>
            <w:r w:rsidRPr="00FE1E8D">
              <w:rPr>
                <w:rFonts w:eastAsia="Calibri" w:cs="Times New Roman"/>
                <w:szCs w:val="28"/>
              </w:rPr>
              <w:t>беспечение оперативности</w:t>
            </w:r>
            <w:r>
              <w:rPr>
                <w:rFonts w:eastAsia="Calibri" w:cs="Times New Roman"/>
                <w:szCs w:val="28"/>
              </w:rPr>
              <w:t xml:space="preserve"> </w:t>
            </w:r>
            <w:r w:rsidRPr="00FE1E8D">
              <w:rPr>
                <w:rFonts w:eastAsia="Calibri" w:cs="Times New Roman"/>
                <w:szCs w:val="28"/>
              </w:rPr>
              <w:t xml:space="preserve"> и качества оказания медицинской помощи пострадавшим в дорожно-транспортных происшествиях, повышение уровня координации служб, участвующих в оказании помощи пострадавшим в дор</w:t>
            </w:r>
            <w:r>
              <w:rPr>
                <w:rFonts w:eastAsia="Calibri" w:cs="Times New Roman"/>
                <w:szCs w:val="28"/>
              </w:rPr>
              <w:t>ожно-транспортных происшествиях</w:t>
            </w:r>
          </w:p>
          <w:p w:rsidR="00136C42" w:rsidRPr="00FE1E8D" w:rsidRDefault="00136C42" w:rsidP="00FE1E8D">
            <w:pPr>
              <w:suppressAutoHyphens/>
              <w:rPr>
                <w:rFonts w:eastAsia="Calibri" w:cs="Times New Roman"/>
                <w:szCs w:val="28"/>
              </w:rPr>
            </w:pPr>
          </w:p>
        </w:tc>
      </w:tr>
    </w:tbl>
    <w:p w:rsidR="00C17B8E" w:rsidRDefault="00C17B8E" w:rsidP="00FE1E8D">
      <w:pPr>
        <w:rPr>
          <w:rStyle w:val="blk"/>
        </w:rPr>
        <w:sectPr w:rsidR="00C17B8E" w:rsidSect="00C21487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EA5057" w:rsidRDefault="00EA5057" w:rsidP="00FE1E8D"/>
    <w:sectPr w:rsidR="00EA5057" w:rsidSect="00C17B8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2E3" w:rsidRDefault="005832E3" w:rsidP="00FE1E8D">
      <w:r>
        <w:separator/>
      </w:r>
    </w:p>
  </w:endnote>
  <w:endnote w:type="continuationSeparator" w:id="0">
    <w:p w:rsidR="005832E3" w:rsidRDefault="005832E3" w:rsidP="00FE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2E3" w:rsidRDefault="005832E3" w:rsidP="00FE1E8D">
      <w:r>
        <w:separator/>
      </w:r>
    </w:p>
  </w:footnote>
  <w:footnote w:type="continuationSeparator" w:id="0">
    <w:p w:rsidR="005832E3" w:rsidRDefault="005832E3" w:rsidP="00FE1E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BE7"/>
    <w:multiLevelType w:val="hybridMultilevel"/>
    <w:tmpl w:val="7CFAE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54CE7"/>
    <w:multiLevelType w:val="hybridMultilevel"/>
    <w:tmpl w:val="2B7691E0"/>
    <w:lvl w:ilvl="0" w:tplc="E82471A4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E21"/>
    <w:rsid w:val="000C092E"/>
    <w:rsid w:val="000C40A7"/>
    <w:rsid w:val="00136C42"/>
    <w:rsid w:val="00145E21"/>
    <w:rsid w:val="00184238"/>
    <w:rsid w:val="00234506"/>
    <w:rsid w:val="005832E3"/>
    <w:rsid w:val="007B58B0"/>
    <w:rsid w:val="00B5743E"/>
    <w:rsid w:val="00B6351B"/>
    <w:rsid w:val="00C17B8E"/>
    <w:rsid w:val="00C6261F"/>
    <w:rsid w:val="00CB2721"/>
    <w:rsid w:val="00E725E9"/>
    <w:rsid w:val="00EA5057"/>
    <w:rsid w:val="00FE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B8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C17B8E"/>
    <w:pPr>
      <w:spacing w:before="100" w:beforeAutospacing="1" w:after="100" w:afterAutospacing="1"/>
      <w:outlineLvl w:val="1"/>
    </w:pPr>
    <w:rPr>
      <w:rFonts w:cs="Times New Roman"/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B27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7B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lk">
    <w:name w:val="blk"/>
    <w:basedOn w:val="a0"/>
    <w:rsid w:val="00C17B8E"/>
  </w:style>
  <w:style w:type="paragraph" w:styleId="a3">
    <w:name w:val="List Paragraph"/>
    <w:basedOn w:val="a"/>
    <w:uiPriority w:val="34"/>
    <w:qFormat/>
    <w:rsid w:val="00C17B8E"/>
    <w:pPr>
      <w:ind w:left="720"/>
      <w:contextualSpacing/>
    </w:pPr>
  </w:style>
  <w:style w:type="table" w:styleId="a4">
    <w:name w:val="Table Grid"/>
    <w:basedOn w:val="a1"/>
    <w:uiPriority w:val="59"/>
    <w:rsid w:val="000C4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E1E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1E8D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E1E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1E8D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B2721"/>
    <w:rPr>
      <w:rFonts w:asciiTheme="majorHAnsi" w:eastAsiaTheme="majorEastAsia" w:hAnsiTheme="majorHAnsi" w:cstheme="majorBidi"/>
      <w:b/>
      <w:color w:val="4F81BD" w:themeColor="accent1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626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261F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B8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C17B8E"/>
    <w:pPr>
      <w:spacing w:before="100" w:beforeAutospacing="1" w:after="100" w:afterAutospacing="1"/>
      <w:outlineLvl w:val="1"/>
    </w:pPr>
    <w:rPr>
      <w:rFonts w:cs="Times New Roman"/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CB272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7B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lk">
    <w:name w:val="blk"/>
    <w:basedOn w:val="a0"/>
    <w:rsid w:val="00C17B8E"/>
  </w:style>
  <w:style w:type="paragraph" w:styleId="a3">
    <w:name w:val="List Paragraph"/>
    <w:basedOn w:val="a"/>
    <w:uiPriority w:val="34"/>
    <w:qFormat/>
    <w:rsid w:val="00C17B8E"/>
    <w:pPr>
      <w:ind w:left="720"/>
      <w:contextualSpacing/>
    </w:pPr>
  </w:style>
  <w:style w:type="table" w:styleId="a4">
    <w:name w:val="Table Grid"/>
    <w:basedOn w:val="a1"/>
    <w:uiPriority w:val="59"/>
    <w:rsid w:val="000C40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E1E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E1E8D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E1E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E1E8D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B2721"/>
    <w:rPr>
      <w:rFonts w:asciiTheme="majorHAnsi" w:eastAsiaTheme="majorEastAsia" w:hAnsiTheme="majorHAnsi" w:cstheme="majorBidi"/>
      <w:b/>
      <w:color w:val="4F81BD" w:themeColor="accent1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6261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261F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Обухова</dc:creator>
  <cp:keywords/>
  <dc:description/>
  <cp:lastModifiedBy>Светлана Обухова</cp:lastModifiedBy>
  <cp:revision>10</cp:revision>
  <cp:lastPrinted>2021-11-18T05:34:00Z</cp:lastPrinted>
  <dcterms:created xsi:type="dcterms:W3CDTF">2021-11-09T09:54:00Z</dcterms:created>
  <dcterms:modified xsi:type="dcterms:W3CDTF">2021-11-18T05:34:00Z</dcterms:modified>
</cp:coreProperties>
</file>