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5D4" w:rsidRPr="00DC27F2" w:rsidRDefault="00B221F2" w:rsidP="00DC27F2">
      <w:pPr>
        <w:spacing w:line="360" w:lineRule="auto"/>
        <w:jc w:val="center"/>
        <w:rPr>
          <w:b/>
          <w:sz w:val="24"/>
          <w:szCs w:val="24"/>
        </w:rPr>
      </w:pPr>
      <w:r w:rsidRPr="00DC27F2">
        <w:rPr>
          <w:b/>
          <w:sz w:val="24"/>
          <w:szCs w:val="24"/>
        </w:rPr>
        <w:t>ПРОТОКОЛ № 1</w:t>
      </w:r>
      <w:r w:rsidR="00E612E3">
        <w:rPr>
          <w:b/>
          <w:sz w:val="24"/>
          <w:szCs w:val="24"/>
        </w:rPr>
        <w:t>4</w:t>
      </w:r>
      <w:bookmarkStart w:id="0" w:name="_GoBack"/>
      <w:bookmarkEnd w:id="0"/>
    </w:p>
    <w:p w:rsidR="002305D4" w:rsidRPr="00DC27F2" w:rsidRDefault="002305D4" w:rsidP="00DC27F2">
      <w:pPr>
        <w:spacing w:line="360" w:lineRule="auto"/>
        <w:jc w:val="center"/>
        <w:rPr>
          <w:b/>
          <w:sz w:val="24"/>
          <w:szCs w:val="24"/>
        </w:rPr>
      </w:pPr>
      <w:r w:rsidRPr="00DC27F2">
        <w:rPr>
          <w:b/>
          <w:sz w:val="24"/>
          <w:szCs w:val="24"/>
        </w:rPr>
        <w:t xml:space="preserve">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w:t>
      </w:r>
      <w:r w:rsidR="0012498E" w:rsidRPr="00DC27F2">
        <w:rPr>
          <w:b/>
          <w:sz w:val="24"/>
          <w:szCs w:val="24"/>
        </w:rPr>
        <w:t>П</w:t>
      </w:r>
      <w:r w:rsidRPr="00DC27F2">
        <w:rPr>
          <w:b/>
          <w:sz w:val="24"/>
          <w:szCs w:val="24"/>
        </w:rPr>
        <w:t xml:space="preserve">охвистневский </w:t>
      </w:r>
      <w:r w:rsidR="0012498E" w:rsidRPr="00DC27F2">
        <w:rPr>
          <w:b/>
          <w:sz w:val="24"/>
          <w:szCs w:val="24"/>
        </w:rPr>
        <w:t xml:space="preserve"> </w:t>
      </w:r>
      <w:r w:rsidRPr="00DC27F2">
        <w:rPr>
          <w:b/>
          <w:sz w:val="24"/>
          <w:szCs w:val="24"/>
        </w:rPr>
        <w:t>Самарской области</w:t>
      </w:r>
    </w:p>
    <w:p w:rsidR="002305D4" w:rsidRPr="00DC27F2" w:rsidRDefault="002305D4" w:rsidP="00DC27F2">
      <w:pPr>
        <w:spacing w:line="360" w:lineRule="auto"/>
        <w:jc w:val="center"/>
        <w:rPr>
          <w:sz w:val="24"/>
          <w:szCs w:val="24"/>
        </w:rPr>
      </w:pPr>
    </w:p>
    <w:p w:rsidR="002305D4" w:rsidRPr="00DC27F2" w:rsidRDefault="002305D4" w:rsidP="00DC27F2">
      <w:pPr>
        <w:spacing w:line="360" w:lineRule="auto"/>
        <w:rPr>
          <w:sz w:val="24"/>
          <w:szCs w:val="24"/>
        </w:rPr>
      </w:pPr>
      <w:r w:rsidRPr="00DC27F2">
        <w:rPr>
          <w:sz w:val="24"/>
          <w:szCs w:val="24"/>
        </w:rPr>
        <w:t xml:space="preserve"> </w:t>
      </w:r>
      <w:r w:rsidRPr="00DC27F2">
        <w:rPr>
          <w:sz w:val="24"/>
          <w:szCs w:val="24"/>
        </w:rPr>
        <w:tab/>
      </w:r>
      <w:r w:rsidRPr="00DC27F2">
        <w:rPr>
          <w:sz w:val="24"/>
          <w:szCs w:val="24"/>
        </w:rPr>
        <w:tab/>
      </w:r>
      <w:r w:rsidRPr="00DC27F2">
        <w:rPr>
          <w:sz w:val="24"/>
          <w:szCs w:val="24"/>
        </w:rPr>
        <w:tab/>
      </w:r>
      <w:r w:rsidRPr="00DC27F2">
        <w:rPr>
          <w:sz w:val="24"/>
          <w:szCs w:val="24"/>
        </w:rPr>
        <w:tab/>
      </w:r>
      <w:r w:rsidRPr="00DC27F2">
        <w:rPr>
          <w:sz w:val="24"/>
          <w:szCs w:val="24"/>
        </w:rPr>
        <w:tab/>
      </w:r>
      <w:r w:rsidRPr="00DC27F2">
        <w:rPr>
          <w:sz w:val="24"/>
          <w:szCs w:val="24"/>
        </w:rPr>
        <w:tab/>
      </w:r>
      <w:r w:rsidRPr="00DC27F2">
        <w:rPr>
          <w:sz w:val="24"/>
          <w:szCs w:val="24"/>
        </w:rPr>
        <w:tab/>
      </w:r>
      <w:r w:rsidRPr="00DC27F2">
        <w:rPr>
          <w:sz w:val="24"/>
          <w:szCs w:val="24"/>
        </w:rPr>
        <w:tab/>
      </w:r>
      <w:r w:rsidRPr="00DC27F2">
        <w:rPr>
          <w:sz w:val="24"/>
          <w:szCs w:val="24"/>
        </w:rPr>
        <w:tab/>
      </w:r>
      <w:r w:rsidRPr="00DC27F2">
        <w:rPr>
          <w:sz w:val="24"/>
          <w:szCs w:val="24"/>
        </w:rPr>
        <w:tab/>
      </w:r>
    </w:p>
    <w:p w:rsidR="002305D4" w:rsidRPr="00DC27F2" w:rsidRDefault="002305D4" w:rsidP="00DC27F2">
      <w:pPr>
        <w:spacing w:line="360" w:lineRule="auto"/>
        <w:rPr>
          <w:sz w:val="24"/>
          <w:szCs w:val="24"/>
        </w:rPr>
      </w:pPr>
      <w:r w:rsidRPr="00DC27F2">
        <w:rPr>
          <w:b/>
          <w:sz w:val="24"/>
          <w:szCs w:val="24"/>
        </w:rPr>
        <w:t xml:space="preserve">г. Похвистнево                                           </w:t>
      </w:r>
      <w:r w:rsidR="00DB675A">
        <w:rPr>
          <w:b/>
          <w:sz w:val="24"/>
          <w:szCs w:val="24"/>
        </w:rPr>
        <w:t xml:space="preserve">       </w:t>
      </w:r>
      <w:r w:rsidRPr="00DC27F2">
        <w:rPr>
          <w:b/>
          <w:sz w:val="24"/>
          <w:szCs w:val="24"/>
        </w:rPr>
        <w:t xml:space="preserve"> </w:t>
      </w:r>
      <w:r w:rsidR="00DB675A">
        <w:rPr>
          <w:b/>
          <w:sz w:val="24"/>
          <w:szCs w:val="24"/>
        </w:rPr>
        <w:t>30</w:t>
      </w:r>
      <w:r w:rsidR="00BC5157" w:rsidRPr="00DC27F2">
        <w:rPr>
          <w:b/>
          <w:sz w:val="24"/>
          <w:szCs w:val="24"/>
        </w:rPr>
        <w:t>.</w:t>
      </w:r>
      <w:r w:rsidR="00182D9B" w:rsidRPr="00DC27F2">
        <w:rPr>
          <w:b/>
          <w:sz w:val="24"/>
          <w:szCs w:val="24"/>
        </w:rPr>
        <w:t>09.</w:t>
      </w:r>
      <w:r w:rsidRPr="00DC27F2">
        <w:rPr>
          <w:b/>
          <w:sz w:val="24"/>
          <w:szCs w:val="24"/>
        </w:rPr>
        <w:t>2021г</w:t>
      </w:r>
      <w:r w:rsidR="00BC5157" w:rsidRPr="00DC27F2">
        <w:rPr>
          <w:b/>
          <w:sz w:val="24"/>
          <w:szCs w:val="24"/>
        </w:rPr>
        <w:t>.</w:t>
      </w:r>
      <w:r w:rsidRPr="00DC27F2">
        <w:rPr>
          <w:b/>
          <w:sz w:val="24"/>
          <w:szCs w:val="24"/>
        </w:rPr>
        <w:t xml:space="preserve">                                                                 </w:t>
      </w:r>
    </w:p>
    <w:p w:rsidR="002305D4" w:rsidRPr="00DC27F2" w:rsidRDefault="002305D4" w:rsidP="00DC27F2">
      <w:pPr>
        <w:spacing w:line="360" w:lineRule="auto"/>
        <w:jc w:val="both"/>
        <w:rPr>
          <w:sz w:val="24"/>
          <w:szCs w:val="24"/>
        </w:rPr>
      </w:pPr>
    </w:p>
    <w:p w:rsidR="002305D4" w:rsidRPr="00DC27F2" w:rsidRDefault="002305D4" w:rsidP="00DC27F2">
      <w:pPr>
        <w:spacing w:line="360" w:lineRule="auto"/>
        <w:ind w:left="-567"/>
        <w:jc w:val="both"/>
        <w:rPr>
          <w:b/>
          <w:sz w:val="24"/>
          <w:szCs w:val="24"/>
        </w:rPr>
      </w:pPr>
      <w:r w:rsidRPr="00DC27F2">
        <w:rPr>
          <w:b/>
          <w:sz w:val="24"/>
          <w:szCs w:val="24"/>
        </w:rPr>
        <w:t>Присутствовали члены комиссии:</w:t>
      </w:r>
    </w:p>
    <w:p w:rsidR="00182D9B" w:rsidRPr="00DC27F2" w:rsidRDefault="00182D9B" w:rsidP="00DC27F2">
      <w:pPr>
        <w:spacing w:line="360" w:lineRule="auto"/>
        <w:ind w:left="-567"/>
        <w:jc w:val="both"/>
        <w:rPr>
          <w:sz w:val="24"/>
          <w:szCs w:val="24"/>
        </w:rPr>
      </w:pPr>
      <w:r w:rsidRPr="00DC27F2">
        <w:rPr>
          <w:sz w:val="24"/>
          <w:szCs w:val="24"/>
        </w:rPr>
        <w:t>Дерюжова И.Т.-Начальник аппарата, Председатель комиссии;</w:t>
      </w:r>
    </w:p>
    <w:p w:rsidR="002305D4" w:rsidRPr="00DC27F2" w:rsidRDefault="00BC5157" w:rsidP="00DC27F2">
      <w:pPr>
        <w:spacing w:line="360" w:lineRule="auto"/>
        <w:ind w:left="-567"/>
        <w:jc w:val="both"/>
        <w:rPr>
          <w:sz w:val="24"/>
          <w:szCs w:val="24"/>
        </w:rPr>
      </w:pPr>
      <w:r w:rsidRPr="00DC27F2">
        <w:rPr>
          <w:sz w:val="24"/>
          <w:szCs w:val="24"/>
        </w:rPr>
        <w:t>Черкасов С.В. -  П</w:t>
      </w:r>
      <w:r w:rsidR="002305D4" w:rsidRPr="00DC27F2">
        <w:rPr>
          <w:sz w:val="24"/>
          <w:szCs w:val="24"/>
        </w:rPr>
        <w:t>ервый заместитель Главы района по социальным вопросам, заместитель председателя комиссии;</w:t>
      </w:r>
    </w:p>
    <w:p w:rsidR="002305D4" w:rsidRPr="00DC27F2" w:rsidRDefault="00BC5157" w:rsidP="00DC27F2">
      <w:pPr>
        <w:spacing w:line="360" w:lineRule="auto"/>
        <w:ind w:left="-567"/>
        <w:jc w:val="both"/>
        <w:rPr>
          <w:sz w:val="24"/>
          <w:szCs w:val="24"/>
        </w:rPr>
      </w:pPr>
      <w:r w:rsidRPr="00DC27F2">
        <w:rPr>
          <w:sz w:val="24"/>
          <w:szCs w:val="24"/>
        </w:rPr>
        <w:t>Осина Е.В.</w:t>
      </w:r>
      <w:r w:rsidR="002305D4" w:rsidRPr="00DC27F2">
        <w:rPr>
          <w:sz w:val="24"/>
          <w:szCs w:val="24"/>
        </w:rPr>
        <w:t xml:space="preserve"> - начальник отдела кадров, секретарь комиссии;</w:t>
      </w:r>
    </w:p>
    <w:p w:rsidR="002305D4" w:rsidRPr="00DC27F2" w:rsidRDefault="002305D4" w:rsidP="00DC27F2">
      <w:pPr>
        <w:spacing w:line="360" w:lineRule="auto"/>
        <w:ind w:left="-567"/>
        <w:jc w:val="both"/>
        <w:rPr>
          <w:sz w:val="24"/>
          <w:szCs w:val="24"/>
        </w:rPr>
      </w:pPr>
      <w:r w:rsidRPr="00DC27F2">
        <w:rPr>
          <w:sz w:val="24"/>
          <w:szCs w:val="24"/>
        </w:rPr>
        <w:t>Макарова Е.И. – начальник отдела экономики и реформ Администрации района;</w:t>
      </w:r>
    </w:p>
    <w:p w:rsidR="002305D4" w:rsidRPr="00DC27F2" w:rsidRDefault="002305D4" w:rsidP="00DC27F2">
      <w:pPr>
        <w:spacing w:line="360" w:lineRule="auto"/>
        <w:ind w:left="-567"/>
        <w:jc w:val="both"/>
        <w:rPr>
          <w:sz w:val="24"/>
          <w:szCs w:val="24"/>
        </w:rPr>
      </w:pPr>
      <w:r w:rsidRPr="00DC27F2">
        <w:rPr>
          <w:sz w:val="24"/>
          <w:szCs w:val="24"/>
        </w:rPr>
        <w:t>Заляльдинова Г.Д. – председатель профсоюза Администрации района;</w:t>
      </w:r>
    </w:p>
    <w:p w:rsidR="002305D4" w:rsidRPr="00DC27F2" w:rsidRDefault="00DB675A" w:rsidP="00DC27F2">
      <w:pPr>
        <w:spacing w:line="360" w:lineRule="auto"/>
        <w:ind w:left="-567"/>
        <w:jc w:val="both"/>
        <w:rPr>
          <w:sz w:val="24"/>
          <w:szCs w:val="24"/>
        </w:rPr>
      </w:pPr>
      <w:r>
        <w:rPr>
          <w:sz w:val="24"/>
          <w:szCs w:val="24"/>
        </w:rPr>
        <w:t>Борисова Н.Н.</w:t>
      </w:r>
      <w:r w:rsidR="002305D4" w:rsidRPr="00DC27F2">
        <w:rPr>
          <w:sz w:val="24"/>
          <w:szCs w:val="24"/>
        </w:rPr>
        <w:t xml:space="preserve"> -  </w:t>
      </w:r>
      <w:r>
        <w:rPr>
          <w:sz w:val="24"/>
          <w:szCs w:val="24"/>
        </w:rPr>
        <w:t xml:space="preserve">и.о. </w:t>
      </w:r>
      <w:r w:rsidR="00182D9B" w:rsidRPr="00DC27F2">
        <w:rPr>
          <w:sz w:val="24"/>
          <w:szCs w:val="24"/>
        </w:rPr>
        <w:t>начальник</w:t>
      </w:r>
      <w:r>
        <w:rPr>
          <w:sz w:val="24"/>
          <w:szCs w:val="24"/>
        </w:rPr>
        <w:t>а</w:t>
      </w:r>
      <w:r w:rsidR="00BC5157" w:rsidRPr="00DC27F2">
        <w:rPr>
          <w:sz w:val="24"/>
          <w:szCs w:val="24"/>
        </w:rPr>
        <w:t xml:space="preserve"> </w:t>
      </w:r>
      <w:r w:rsidR="002305D4" w:rsidRPr="00DC27F2">
        <w:rPr>
          <w:sz w:val="24"/>
          <w:szCs w:val="24"/>
        </w:rPr>
        <w:t>юридического отдела;</w:t>
      </w:r>
    </w:p>
    <w:p w:rsidR="002305D4" w:rsidRPr="00DC27F2" w:rsidRDefault="002305D4" w:rsidP="00DC27F2">
      <w:pPr>
        <w:spacing w:line="360" w:lineRule="auto"/>
        <w:ind w:left="-567"/>
        <w:jc w:val="both"/>
        <w:rPr>
          <w:sz w:val="24"/>
          <w:szCs w:val="24"/>
        </w:rPr>
      </w:pPr>
      <w:r w:rsidRPr="00DC27F2">
        <w:rPr>
          <w:sz w:val="24"/>
          <w:szCs w:val="24"/>
        </w:rPr>
        <w:t>Макеева И.А. – председатель Совета ветеранов, пенсионеров войны, труда, вооруженных сил и правоохранительных органов района;</w:t>
      </w:r>
    </w:p>
    <w:p w:rsidR="00BC5157" w:rsidRDefault="00BC5157" w:rsidP="00DC27F2">
      <w:pPr>
        <w:spacing w:line="360" w:lineRule="auto"/>
        <w:ind w:left="-567"/>
        <w:jc w:val="both"/>
        <w:rPr>
          <w:sz w:val="24"/>
          <w:szCs w:val="24"/>
        </w:rPr>
      </w:pPr>
      <w:r w:rsidRPr="00DC27F2">
        <w:rPr>
          <w:sz w:val="24"/>
          <w:szCs w:val="24"/>
        </w:rPr>
        <w:t>Ятманкин В.А. – председатель Собрания представителей района;</w:t>
      </w:r>
    </w:p>
    <w:p w:rsidR="00DB675A" w:rsidRPr="00DC27F2" w:rsidRDefault="00DB675A" w:rsidP="00DC27F2">
      <w:pPr>
        <w:spacing w:line="360" w:lineRule="auto"/>
        <w:ind w:left="-567"/>
        <w:jc w:val="both"/>
        <w:rPr>
          <w:sz w:val="24"/>
          <w:szCs w:val="24"/>
        </w:rPr>
      </w:pPr>
      <w:r w:rsidRPr="00DB675A">
        <w:rPr>
          <w:sz w:val="24"/>
          <w:szCs w:val="24"/>
        </w:rPr>
        <w:t>Денисова О.А.- Руководитель КУМИ</w:t>
      </w:r>
      <w:r>
        <w:rPr>
          <w:sz w:val="24"/>
          <w:szCs w:val="24"/>
        </w:rPr>
        <w:t>.</w:t>
      </w:r>
    </w:p>
    <w:p w:rsidR="002305D4" w:rsidRPr="00DC27F2" w:rsidRDefault="002305D4" w:rsidP="00DC27F2">
      <w:pPr>
        <w:spacing w:line="360" w:lineRule="auto"/>
        <w:ind w:left="-567"/>
        <w:jc w:val="both"/>
        <w:rPr>
          <w:sz w:val="24"/>
          <w:szCs w:val="24"/>
        </w:rPr>
      </w:pPr>
    </w:p>
    <w:p w:rsidR="002305D4" w:rsidRPr="00DC27F2" w:rsidRDefault="002305D4" w:rsidP="00DC27F2">
      <w:pPr>
        <w:spacing w:line="360" w:lineRule="auto"/>
        <w:ind w:left="-567"/>
        <w:jc w:val="both"/>
        <w:rPr>
          <w:b/>
          <w:sz w:val="24"/>
          <w:szCs w:val="24"/>
        </w:rPr>
      </w:pPr>
      <w:r w:rsidRPr="00DC27F2">
        <w:rPr>
          <w:b/>
          <w:sz w:val="24"/>
          <w:szCs w:val="24"/>
        </w:rPr>
        <w:t>Приглашены:</w:t>
      </w:r>
    </w:p>
    <w:p w:rsidR="002305D4" w:rsidRDefault="00926A7E" w:rsidP="00DC27F2">
      <w:pPr>
        <w:spacing w:line="360" w:lineRule="auto"/>
        <w:ind w:left="-567"/>
        <w:jc w:val="both"/>
        <w:rPr>
          <w:sz w:val="24"/>
          <w:szCs w:val="24"/>
        </w:rPr>
      </w:pPr>
      <w:r w:rsidRPr="00DC27F2">
        <w:rPr>
          <w:sz w:val="24"/>
          <w:szCs w:val="24"/>
        </w:rPr>
        <w:t>Громова О</w:t>
      </w:r>
      <w:r w:rsidR="002B7747" w:rsidRPr="00DC27F2">
        <w:rPr>
          <w:sz w:val="24"/>
          <w:szCs w:val="24"/>
        </w:rPr>
        <w:t>.</w:t>
      </w:r>
      <w:r w:rsidRPr="00DC27F2">
        <w:rPr>
          <w:sz w:val="24"/>
          <w:szCs w:val="24"/>
        </w:rPr>
        <w:t>А.</w:t>
      </w:r>
      <w:r w:rsidR="00BC5157" w:rsidRPr="00DC27F2">
        <w:rPr>
          <w:sz w:val="24"/>
          <w:szCs w:val="24"/>
        </w:rPr>
        <w:t>-</w:t>
      </w:r>
      <w:r w:rsidR="00B221F2" w:rsidRPr="00DC27F2">
        <w:rPr>
          <w:sz w:val="24"/>
          <w:szCs w:val="24"/>
        </w:rPr>
        <w:t xml:space="preserve"> </w:t>
      </w:r>
      <w:r w:rsidRPr="00DC27F2">
        <w:rPr>
          <w:sz w:val="24"/>
          <w:szCs w:val="24"/>
        </w:rPr>
        <w:t>Старший помощник Похвистневского межрайонного прокурора - юрист 2 класса.</w:t>
      </w:r>
    </w:p>
    <w:p w:rsidR="00DB675A" w:rsidRDefault="00DB675A" w:rsidP="00DC27F2">
      <w:pPr>
        <w:spacing w:line="360" w:lineRule="auto"/>
        <w:ind w:left="-567"/>
        <w:jc w:val="both"/>
        <w:rPr>
          <w:sz w:val="24"/>
          <w:szCs w:val="24"/>
        </w:rPr>
      </w:pPr>
      <w:r>
        <w:rPr>
          <w:sz w:val="24"/>
          <w:szCs w:val="24"/>
        </w:rPr>
        <w:t>Яковлев В.В.-начальник отдела ГО и ЧС Администрации района;</w:t>
      </w:r>
    </w:p>
    <w:p w:rsidR="00DB675A" w:rsidRPr="00DC27F2" w:rsidRDefault="00DB675A" w:rsidP="00DC27F2">
      <w:pPr>
        <w:spacing w:line="360" w:lineRule="auto"/>
        <w:ind w:left="-567"/>
        <w:jc w:val="both"/>
        <w:rPr>
          <w:sz w:val="24"/>
          <w:szCs w:val="24"/>
        </w:rPr>
      </w:pPr>
      <w:r>
        <w:rPr>
          <w:sz w:val="24"/>
          <w:szCs w:val="24"/>
        </w:rPr>
        <w:t>Райков С.В.-</w:t>
      </w:r>
      <w:r w:rsidRPr="00DB675A">
        <w:t xml:space="preserve"> </w:t>
      </w:r>
      <w:r w:rsidRPr="00DB675A">
        <w:rPr>
          <w:sz w:val="24"/>
          <w:szCs w:val="24"/>
        </w:rPr>
        <w:t>Заместитель Главы района по капитальному строительству, архитектуре и градостроительству, жилищно-коммунальному и дорожному хозяйству</w:t>
      </w:r>
      <w:r>
        <w:rPr>
          <w:sz w:val="24"/>
          <w:szCs w:val="24"/>
        </w:rPr>
        <w:t>.</w:t>
      </w:r>
    </w:p>
    <w:p w:rsidR="002305D4" w:rsidRPr="00DC27F2" w:rsidRDefault="002305D4" w:rsidP="00DC27F2">
      <w:pPr>
        <w:spacing w:line="360" w:lineRule="auto"/>
        <w:ind w:left="-567"/>
        <w:jc w:val="both"/>
        <w:rPr>
          <w:sz w:val="24"/>
          <w:szCs w:val="24"/>
        </w:rPr>
      </w:pPr>
    </w:p>
    <w:p w:rsidR="002305D4" w:rsidRPr="00DC27F2" w:rsidRDefault="002305D4" w:rsidP="00DC27F2">
      <w:pPr>
        <w:spacing w:line="360" w:lineRule="auto"/>
        <w:ind w:left="-567"/>
        <w:jc w:val="both"/>
        <w:rPr>
          <w:b/>
          <w:sz w:val="24"/>
          <w:szCs w:val="24"/>
        </w:rPr>
      </w:pPr>
      <w:r w:rsidRPr="00DC27F2">
        <w:rPr>
          <w:b/>
          <w:sz w:val="24"/>
          <w:szCs w:val="24"/>
        </w:rPr>
        <w:t>Отсутствовали по уважительной причине:</w:t>
      </w:r>
    </w:p>
    <w:p w:rsidR="002305D4" w:rsidRPr="00DC27F2" w:rsidRDefault="002305D4" w:rsidP="00DB675A">
      <w:pPr>
        <w:spacing w:line="360" w:lineRule="auto"/>
        <w:ind w:left="-567"/>
        <w:jc w:val="both"/>
        <w:rPr>
          <w:sz w:val="24"/>
          <w:szCs w:val="24"/>
        </w:rPr>
      </w:pPr>
      <w:r w:rsidRPr="00DC27F2">
        <w:rPr>
          <w:sz w:val="24"/>
          <w:szCs w:val="24"/>
        </w:rPr>
        <w:t>Андреев А.А.-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rsidR="002305D4" w:rsidRPr="00DC27F2" w:rsidRDefault="002305D4" w:rsidP="00DB675A">
      <w:pPr>
        <w:spacing w:line="360" w:lineRule="auto"/>
        <w:ind w:left="-567"/>
        <w:jc w:val="both"/>
        <w:rPr>
          <w:sz w:val="24"/>
          <w:szCs w:val="24"/>
        </w:rPr>
      </w:pPr>
      <w:r w:rsidRPr="00DC27F2">
        <w:rPr>
          <w:sz w:val="24"/>
          <w:szCs w:val="24"/>
        </w:rPr>
        <w:t>Самойлова Т.И. – помощник Уполномоченного по правам человека в Самарской области;</w:t>
      </w:r>
    </w:p>
    <w:p w:rsidR="002305D4" w:rsidRDefault="002305D4" w:rsidP="00DB675A">
      <w:pPr>
        <w:spacing w:line="360" w:lineRule="auto"/>
        <w:ind w:left="-567"/>
        <w:jc w:val="both"/>
        <w:rPr>
          <w:sz w:val="24"/>
          <w:szCs w:val="24"/>
        </w:rPr>
      </w:pPr>
      <w:r w:rsidRPr="00DC27F2">
        <w:rPr>
          <w:sz w:val="24"/>
          <w:szCs w:val="24"/>
        </w:rPr>
        <w:t>Максутова Н.В. – председатель женсовета сельского поселения Среднее Аверкино;</w:t>
      </w:r>
    </w:p>
    <w:p w:rsidR="00DB675A" w:rsidRPr="00DC27F2" w:rsidRDefault="00DB675A" w:rsidP="00DB675A">
      <w:pPr>
        <w:spacing w:line="360" w:lineRule="auto"/>
        <w:ind w:left="-567"/>
        <w:jc w:val="both"/>
        <w:rPr>
          <w:sz w:val="24"/>
          <w:szCs w:val="24"/>
        </w:rPr>
      </w:pPr>
      <w:r w:rsidRPr="00DB675A">
        <w:rPr>
          <w:sz w:val="24"/>
          <w:szCs w:val="24"/>
        </w:rPr>
        <w:t>Пантелеева Л.М., секрет</w:t>
      </w:r>
      <w:r>
        <w:rPr>
          <w:sz w:val="24"/>
          <w:szCs w:val="24"/>
        </w:rPr>
        <w:t>арь местного отделения ВПП «ЕР».</w:t>
      </w:r>
    </w:p>
    <w:p w:rsidR="00DB675A" w:rsidRDefault="002305D4" w:rsidP="00DC27F2">
      <w:pPr>
        <w:spacing w:line="360" w:lineRule="auto"/>
        <w:ind w:left="-567"/>
        <w:jc w:val="both"/>
        <w:rPr>
          <w:sz w:val="24"/>
          <w:szCs w:val="24"/>
        </w:rPr>
      </w:pPr>
      <w:r w:rsidRPr="00DC27F2">
        <w:rPr>
          <w:sz w:val="24"/>
          <w:szCs w:val="24"/>
        </w:rPr>
        <w:tab/>
      </w:r>
      <w:r w:rsidRPr="00DC27F2">
        <w:rPr>
          <w:sz w:val="24"/>
          <w:szCs w:val="24"/>
        </w:rPr>
        <w:tab/>
      </w:r>
      <w:r w:rsidRPr="00DC27F2">
        <w:rPr>
          <w:sz w:val="24"/>
          <w:szCs w:val="24"/>
        </w:rPr>
        <w:tab/>
      </w:r>
      <w:r w:rsidRPr="00DC27F2">
        <w:rPr>
          <w:sz w:val="24"/>
          <w:szCs w:val="24"/>
        </w:rPr>
        <w:tab/>
      </w:r>
      <w:r w:rsidRPr="00DC27F2">
        <w:rPr>
          <w:sz w:val="24"/>
          <w:szCs w:val="24"/>
        </w:rPr>
        <w:tab/>
      </w:r>
    </w:p>
    <w:p w:rsidR="00DB675A" w:rsidRDefault="00DB675A" w:rsidP="00DC27F2">
      <w:pPr>
        <w:spacing w:line="360" w:lineRule="auto"/>
        <w:ind w:left="-567"/>
        <w:jc w:val="both"/>
        <w:rPr>
          <w:sz w:val="24"/>
          <w:szCs w:val="24"/>
        </w:rPr>
      </w:pPr>
    </w:p>
    <w:p w:rsidR="002305D4" w:rsidRPr="00DC27F2" w:rsidRDefault="002305D4" w:rsidP="00DB675A">
      <w:pPr>
        <w:spacing w:line="360" w:lineRule="auto"/>
        <w:ind w:left="-567"/>
        <w:jc w:val="center"/>
        <w:rPr>
          <w:b/>
          <w:sz w:val="24"/>
          <w:szCs w:val="24"/>
        </w:rPr>
      </w:pPr>
      <w:r w:rsidRPr="00DC27F2">
        <w:rPr>
          <w:b/>
          <w:sz w:val="24"/>
          <w:szCs w:val="24"/>
        </w:rPr>
        <w:lastRenderedPageBreak/>
        <w:t>ПОВЕСТКА ДНЯ:</w:t>
      </w:r>
    </w:p>
    <w:p w:rsidR="00DB675A" w:rsidRPr="00DC27F2" w:rsidRDefault="00DB675A" w:rsidP="00DB675A">
      <w:pPr>
        <w:spacing w:line="360" w:lineRule="auto"/>
        <w:jc w:val="both"/>
        <w:rPr>
          <w:b/>
          <w:sz w:val="24"/>
          <w:szCs w:val="24"/>
        </w:rPr>
      </w:pPr>
    </w:p>
    <w:p w:rsidR="002305D4" w:rsidRDefault="002305D4" w:rsidP="00DC27F2">
      <w:pPr>
        <w:pStyle w:val="a3"/>
        <w:numPr>
          <w:ilvl w:val="0"/>
          <w:numId w:val="2"/>
        </w:numPr>
        <w:spacing w:line="360" w:lineRule="auto"/>
        <w:ind w:left="-567" w:firstLine="0"/>
        <w:jc w:val="both"/>
      </w:pPr>
      <w:r w:rsidRPr="00DC27F2">
        <w:t xml:space="preserve">Рассмотрение Представления </w:t>
      </w:r>
      <w:r w:rsidR="00867CF5" w:rsidRPr="00DC27F2">
        <w:t xml:space="preserve">«Об устранении </w:t>
      </w:r>
      <w:r w:rsidR="00182D9B" w:rsidRPr="00DC27F2">
        <w:t xml:space="preserve">нарушений </w:t>
      </w:r>
      <w:r w:rsidR="00926A7E" w:rsidRPr="00DC27F2">
        <w:t xml:space="preserve">законодательства о </w:t>
      </w:r>
      <w:r w:rsidR="00842749">
        <w:t>защите населения и территорий от чрезвычайных ситуаций природного и техногенного характера</w:t>
      </w:r>
      <w:r w:rsidR="00867CF5" w:rsidRPr="00DC27F2">
        <w:t xml:space="preserve">» </w:t>
      </w:r>
      <w:r w:rsidR="00842749">
        <w:t xml:space="preserve">     </w:t>
      </w:r>
      <w:r w:rsidR="00215940" w:rsidRPr="00DC27F2">
        <w:t xml:space="preserve"> от </w:t>
      </w:r>
      <w:r w:rsidR="00842749">
        <w:t>06.09.</w:t>
      </w:r>
      <w:r w:rsidR="00182D9B" w:rsidRPr="00DC27F2">
        <w:t>2021</w:t>
      </w:r>
      <w:r w:rsidR="00842749">
        <w:t xml:space="preserve"> </w:t>
      </w:r>
      <w:r w:rsidR="00867CF5" w:rsidRPr="00DC27F2">
        <w:t xml:space="preserve">№ </w:t>
      </w:r>
      <w:r w:rsidR="00842749">
        <w:t>07-04-2021</w:t>
      </w:r>
      <w:r w:rsidR="00926A7E" w:rsidRPr="00DC27F2">
        <w:t>//Прдп</w:t>
      </w:r>
      <w:r w:rsidR="00842749">
        <w:t xml:space="preserve"> </w:t>
      </w:r>
      <w:r w:rsidR="00926A7E" w:rsidRPr="00DC27F2">
        <w:t>8</w:t>
      </w:r>
      <w:r w:rsidR="00842749">
        <w:t>72</w:t>
      </w:r>
      <w:r w:rsidR="00182D9B" w:rsidRPr="00DC27F2">
        <w:t>-21-20360048</w:t>
      </w:r>
      <w:r w:rsidR="00842749">
        <w:t>;</w:t>
      </w:r>
    </w:p>
    <w:p w:rsidR="00842749" w:rsidRDefault="00842749" w:rsidP="00DC27F2">
      <w:pPr>
        <w:pStyle w:val="a3"/>
        <w:numPr>
          <w:ilvl w:val="0"/>
          <w:numId w:val="2"/>
        </w:numPr>
        <w:spacing w:line="360" w:lineRule="auto"/>
        <w:ind w:left="-567" w:firstLine="0"/>
        <w:jc w:val="both"/>
      </w:pPr>
      <w:r>
        <w:t xml:space="preserve">Рассмотрение Представления «Об устранении нарушений требований федерального жилищного законодательства» от 10.09.2021 </w:t>
      </w:r>
      <w:r w:rsidR="00D812FC">
        <w:t>№07-04-2021/Прдп892-21-20360048;</w:t>
      </w:r>
    </w:p>
    <w:p w:rsidR="00942DBC" w:rsidRPr="00DC27F2" w:rsidRDefault="00942DBC" w:rsidP="00DC27F2">
      <w:pPr>
        <w:pStyle w:val="a3"/>
        <w:numPr>
          <w:ilvl w:val="0"/>
          <w:numId w:val="2"/>
        </w:numPr>
        <w:spacing w:line="360" w:lineRule="auto"/>
        <w:ind w:left="-567" w:firstLine="0"/>
        <w:jc w:val="both"/>
      </w:pPr>
      <w:r>
        <w:t>Рассмотрения уведомления о выполнении иной оплачиваемой работы муниципальным служащим Калинкиным С.П., ведущим специалистом по связи, информатизации и обслуживанию оргтехники.</w:t>
      </w:r>
    </w:p>
    <w:p w:rsidR="002305D4" w:rsidRPr="00DC27F2" w:rsidRDefault="002305D4" w:rsidP="00DC27F2">
      <w:pPr>
        <w:pStyle w:val="a3"/>
        <w:spacing w:line="360" w:lineRule="auto"/>
        <w:ind w:left="-567"/>
        <w:jc w:val="both"/>
      </w:pPr>
    </w:p>
    <w:p w:rsidR="006220D5" w:rsidRPr="00DC27F2" w:rsidRDefault="002305D4" w:rsidP="00842749">
      <w:pPr>
        <w:pStyle w:val="a3"/>
        <w:spacing w:line="360" w:lineRule="auto"/>
        <w:ind w:left="-567"/>
        <w:jc w:val="both"/>
        <w:rPr>
          <w:b/>
        </w:rPr>
      </w:pPr>
      <w:r w:rsidRPr="00DC27F2">
        <w:rPr>
          <w:b/>
        </w:rPr>
        <w:t xml:space="preserve">По </w:t>
      </w:r>
      <w:r w:rsidR="00842749">
        <w:rPr>
          <w:b/>
        </w:rPr>
        <w:t>первому</w:t>
      </w:r>
      <w:r w:rsidRPr="00DC27F2">
        <w:rPr>
          <w:b/>
        </w:rPr>
        <w:t xml:space="preserve"> вопросу слушали:</w:t>
      </w:r>
      <w:r w:rsidR="006220D5" w:rsidRPr="00DC27F2">
        <w:rPr>
          <w:b/>
        </w:rPr>
        <w:t xml:space="preserve"> </w:t>
      </w:r>
    </w:p>
    <w:p w:rsidR="00060787" w:rsidRDefault="00296A71" w:rsidP="00060787">
      <w:pPr>
        <w:pStyle w:val="a3"/>
        <w:spacing w:line="360" w:lineRule="auto"/>
        <w:ind w:left="-567"/>
        <w:jc w:val="both"/>
      </w:pPr>
      <w:r w:rsidRPr="00DC27F2">
        <w:rPr>
          <w:b/>
        </w:rPr>
        <w:t>Дерюжову И</w:t>
      </w:r>
      <w:r w:rsidR="006220D5" w:rsidRPr="00DC27F2">
        <w:rPr>
          <w:b/>
        </w:rPr>
        <w:t>.</w:t>
      </w:r>
      <w:r w:rsidRPr="00DC27F2">
        <w:rPr>
          <w:b/>
        </w:rPr>
        <w:t>Т.</w:t>
      </w:r>
      <w:r w:rsidR="00842749">
        <w:rPr>
          <w:b/>
        </w:rPr>
        <w:t xml:space="preserve">: </w:t>
      </w:r>
      <w:r w:rsidR="00926A7E" w:rsidRPr="00DC27F2">
        <w:t xml:space="preserve">Похвистневской межрайонной прокуратурой </w:t>
      </w:r>
      <w:r w:rsidR="005162A7">
        <w:t xml:space="preserve">проведена проверка исполнения Администрацией муниципального района Похвистневский требований федерального и регионального законодательства в условиях роста заболеваемости </w:t>
      </w:r>
      <w:r w:rsidR="005162A7">
        <w:rPr>
          <w:lang w:val="en-US"/>
        </w:rPr>
        <w:t>COVID</w:t>
      </w:r>
      <w:r w:rsidR="005162A7">
        <w:t xml:space="preserve">-19, в ходе которого выявлены нарушения. В соответствии с подпунктом «б» пункта 6 статьи 4.1 и статьи 11 ФЗ «О защите населения и территорий от чрезвычайных ситуаций природного и техногенного характера» в целях минимизации риска распространения новой коронавирусной инфекции на территории Самарской области введены ограничительные меры, а именно граждане обязаны использовать средства индивидуальной защиты органов дыхания (маски, включая гигиенические). </w:t>
      </w:r>
      <w:r w:rsidR="00401F39">
        <w:t>За нарушение вышеуказанных требований закона предусмотрена административная ответственность по ст.20.6.1 КоАП РФ.</w:t>
      </w:r>
      <w:r w:rsidR="00344AE1">
        <w:t xml:space="preserve"> В целях снижения рисков распространения </w:t>
      </w:r>
      <w:r w:rsidR="00344AE1" w:rsidRPr="00344AE1">
        <w:t>коронавирусной инфекции</w:t>
      </w:r>
      <w:r w:rsidR="00344AE1">
        <w:t xml:space="preserve"> на территории муниципального района Похвистневский Самарской области,  сотрудниками Администрации района осуществляется контроль по соблюдению правил поведения гражданами, организациями, расположенными на территории района, при введении режима повышенной готовности, ответственность за которые предусмотрена ст.20.6.1 КоАП РФ.</w:t>
      </w:r>
      <w:r w:rsidR="00060787" w:rsidRPr="00060787">
        <w:t xml:space="preserve"> </w:t>
      </w:r>
      <w:r w:rsidR="00060787">
        <w:t>В результате проведенной работы в период с 01.01.2021 по 03.09.2021 сотрудниками Администрации муниципального района Похвистневский Самарской области выявлено нарушений, ответственность за которые предусмотрена ст. 20.6.1 КоАП РФ и направлено 67 материалов в суд, возвращено 58 материалов.</w:t>
      </w:r>
    </w:p>
    <w:p w:rsidR="00060787" w:rsidRDefault="00060787" w:rsidP="00060787">
      <w:pPr>
        <w:pStyle w:val="a3"/>
        <w:spacing w:line="360" w:lineRule="auto"/>
        <w:ind w:left="-567"/>
        <w:jc w:val="both"/>
      </w:pPr>
      <w:r>
        <w:t xml:space="preserve">Основными причинами возвращения протоколов об административных правонарушениях являлись неполнота предоставленных материалов (к протоколу не приложена копия документа, удостоверяющего личность лица, в отношении которого он составлен; нет сведений, о том, привлекалось ли лицо ранее к административной ответственности за совершение административного правонарушения, предусмотренного ч. I ст. 20.6.1 КоАП РФ; в протоколе не конкретизировано место совершения правонарушения - не указаны адреса; материалы не содержат сведения о том, что в месте общего пользования при определенных </w:t>
      </w:r>
      <w:r>
        <w:lastRenderedPageBreak/>
        <w:t>условиях может находится одновременно более 50 человек и т.д.). а также протоколы возвращались в связи с истечением срока давности привлечения к административной ответственности лица по ст. 20.6.1 КоАП РФ.</w:t>
      </w:r>
    </w:p>
    <w:p w:rsidR="00060787" w:rsidRDefault="00060787" w:rsidP="00060787">
      <w:pPr>
        <w:pStyle w:val="a3"/>
        <w:spacing w:line="360" w:lineRule="auto"/>
        <w:ind w:left="-567"/>
        <w:jc w:val="both"/>
      </w:pPr>
      <w:r>
        <w:t>Также учитывая специфику расположения муниципального района Похвистневский Самарской области, в целях осуществления контроля и выявления нарушений, ответственность за которые предусмотрена ст. 20.6.1 КоАП РФ, на территории района приняты меры по координации работы в указанном направлении.</w:t>
      </w:r>
    </w:p>
    <w:p w:rsidR="009728F0" w:rsidRDefault="00060787" w:rsidP="009728F0">
      <w:pPr>
        <w:pStyle w:val="a3"/>
        <w:spacing w:line="360" w:lineRule="auto"/>
        <w:ind w:left="-567"/>
        <w:jc w:val="both"/>
      </w:pPr>
      <w:r>
        <w:t>По состоянию на 06.09.2021 заболеваемость новой коронавирусной инфекции на территории муниципального района Похвистневский Самарской области составляет 1446 случаев, в том числе 34 за неделю.</w:t>
      </w:r>
      <w:r w:rsidR="009728F0" w:rsidRPr="009728F0">
        <w:t xml:space="preserve"> </w:t>
      </w:r>
      <w:r w:rsidR="009728F0">
        <w:t>Рост заболеваемости   среди</w:t>
      </w:r>
      <w:r w:rsidR="009728F0">
        <w:tab/>
        <w:t>жителей  муниципального      района Похвистневский требует принятие более активных мер, направленных на снижение рисков распространения новой коронавирусной инфекции, в том числе по выявлению административных правонарушений, предусмотренных ст. 20.6.1 КоАП РФ.</w:t>
      </w:r>
    </w:p>
    <w:p w:rsidR="009728F0" w:rsidRDefault="009728F0" w:rsidP="009728F0">
      <w:pPr>
        <w:pStyle w:val="a3"/>
        <w:spacing w:line="360" w:lineRule="auto"/>
        <w:ind w:left="-567"/>
        <w:jc w:val="both"/>
      </w:pPr>
      <w:r>
        <w:t>На заседаниях районного оперативного штаба, в том числе при участии глав сельских поселений, были рассмотрены вопросы осуществления контроля за соблюдением гражданами, руководителями организации установленных правил поведения (в частности масочного режима). Вместе с тем исходи из анализа решений оперативного штаба по предупреждению угрозы завоза и распространения новой коронавирусной инфекции на территории Похвистневского района Самарской области прослеживается формальный подход к реализации полномочий в означенной сфере. Отмечается отсутствие мер по увеличению количества мероприятий в рамкак работы по мониторингу исполнения требований постановления Губернатора Самарской области от 16.12.2020 №365 и рекомендаций Роспотребнадзора, не организованы проверки органом местного самоуправления по выявлению нарушений, предусмотренных ст. 20.6.1 КоАП РФ.</w:t>
      </w:r>
    </w:p>
    <w:p w:rsidR="00BE5040" w:rsidRDefault="009728F0" w:rsidP="009728F0">
      <w:pPr>
        <w:pStyle w:val="a3"/>
        <w:spacing w:line="360" w:lineRule="auto"/>
        <w:ind w:left="-567"/>
        <w:jc w:val="both"/>
      </w:pPr>
      <w:r>
        <w:t xml:space="preserve">Допущенные нарушения свидетельствуют о ненадлежащем исполнении требований    федерального    законодательства    сотрудниками    Администрации муниципального района Похвистневский, в том числе начальником отдела ГО и ЧС Администрации района Яковлевым В.В., что влечет за собой нарушение прав и законных интересов неопределенного круга лиц. </w:t>
      </w:r>
    </w:p>
    <w:p w:rsidR="0073331F" w:rsidRPr="005162A7" w:rsidRDefault="0073331F" w:rsidP="009728F0">
      <w:pPr>
        <w:pStyle w:val="a3"/>
        <w:spacing w:line="360" w:lineRule="auto"/>
        <w:ind w:left="-567"/>
        <w:jc w:val="both"/>
      </w:pPr>
      <w:r>
        <w:t>На основании изложенного Похвистневская межрайонная прокуратура требует рассмотреть представление, принять действенные меры к устранению допущенных нарушений закона и недопущению впредь. И рассмотреть вопрос о привлечении к дисциплинарной ответственности начальника ГО и ЧС Яковлева В.В., результаты рассмотрения направить в Похвистневскую межрайонную прокуратуру.</w:t>
      </w:r>
    </w:p>
    <w:p w:rsidR="002B3336" w:rsidRDefault="00E60871" w:rsidP="00DC27F2">
      <w:pPr>
        <w:pStyle w:val="a3"/>
        <w:spacing w:line="360" w:lineRule="auto"/>
        <w:ind w:left="-567"/>
        <w:jc w:val="both"/>
      </w:pPr>
      <w:r w:rsidRPr="00DC27F2">
        <w:rPr>
          <w:b/>
        </w:rPr>
        <w:t xml:space="preserve">ВЫСТУПИЛИ: </w:t>
      </w:r>
      <w:r w:rsidR="00401C94">
        <w:rPr>
          <w:b/>
        </w:rPr>
        <w:t>Ятманкин В.А.:</w:t>
      </w:r>
      <w:r w:rsidR="009A43EA">
        <w:rPr>
          <w:b/>
        </w:rPr>
        <w:t xml:space="preserve"> </w:t>
      </w:r>
      <w:r w:rsidR="009A43EA" w:rsidRPr="009A43EA">
        <w:t>действительно</w:t>
      </w:r>
      <w:r w:rsidR="009A43EA">
        <w:t xml:space="preserve">, люди расслабились, масочный режим не соблюдают. В общественных местах, магазинах многие без масок. </w:t>
      </w:r>
    </w:p>
    <w:p w:rsidR="009A43EA" w:rsidRDefault="009A43EA" w:rsidP="00DC27F2">
      <w:pPr>
        <w:pStyle w:val="a3"/>
        <w:spacing w:line="360" w:lineRule="auto"/>
        <w:ind w:left="-567"/>
        <w:jc w:val="both"/>
      </w:pPr>
      <w:r>
        <w:rPr>
          <w:b/>
        </w:rPr>
        <w:lastRenderedPageBreak/>
        <w:t>Черкасов С.</w:t>
      </w:r>
      <w:r w:rsidRPr="009A43EA">
        <w:rPr>
          <w:b/>
        </w:rPr>
        <w:t>В</w:t>
      </w:r>
      <w:r>
        <w:t xml:space="preserve">.: в Саврухе, Подбельске, Алькино если зайти в магазин, то всегда можно увидеть нарушение масочного режима. </w:t>
      </w:r>
    </w:p>
    <w:p w:rsidR="009A43EA" w:rsidRDefault="009A43EA" w:rsidP="00DC27F2">
      <w:pPr>
        <w:pStyle w:val="a3"/>
        <w:spacing w:line="360" w:lineRule="auto"/>
        <w:ind w:left="-567"/>
        <w:jc w:val="both"/>
      </w:pPr>
      <w:r>
        <w:rPr>
          <w:b/>
        </w:rPr>
        <w:t>Ятманкин В</w:t>
      </w:r>
      <w:r w:rsidRPr="009A43EA">
        <w:t>.</w:t>
      </w:r>
      <w:r w:rsidRPr="009A43EA">
        <w:rPr>
          <w:b/>
        </w:rPr>
        <w:t>А</w:t>
      </w:r>
      <w:r>
        <w:t xml:space="preserve">.: если люди не понимают разъяснительную работу, </w:t>
      </w:r>
      <w:r w:rsidR="00504CC3">
        <w:t>чт</w:t>
      </w:r>
      <w:r>
        <w:t>о необходимо</w:t>
      </w:r>
      <w:r w:rsidR="00504CC3">
        <w:t xml:space="preserve"> </w:t>
      </w:r>
      <w:r>
        <w:t>но</w:t>
      </w:r>
      <w:r w:rsidR="00504CC3">
        <w:t xml:space="preserve">сить маски, нужно усилить рейды по составлению протоколов по ст. </w:t>
      </w:r>
      <w:r w:rsidR="00504CC3" w:rsidRPr="00504CC3">
        <w:t>20.6.1 КоАП РФ</w:t>
      </w:r>
      <w:r w:rsidR="00504CC3">
        <w:t>. К составлению протоколов нужно подойти более ответственно, что бы не было возвращений из суда. Ведь из 67 материалов направленных в суд, возвращено 58. Это очень много.</w:t>
      </w:r>
    </w:p>
    <w:p w:rsidR="00504CC3" w:rsidRDefault="00504CC3" w:rsidP="00DC27F2">
      <w:pPr>
        <w:pStyle w:val="a3"/>
        <w:spacing w:line="360" w:lineRule="auto"/>
        <w:ind w:left="-567"/>
        <w:jc w:val="both"/>
      </w:pPr>
      <w:r>
        <w:rPr>
          <w:b/>
        </w:rPr>
        <w:t>Осина Е</w:t>
      </w:r>
      <w:r w:rsidRPr="00504CC3">
        <w:t>.</w:t>
      </w:r>
      <w:r w:rsidRPr="00504CC3">
        <w:rPr>
          <w:b/>
        </w:rPr>
        <w:t>В</w:t>
      </w:r>
      <w:r>
        <w:t>.: в конце прошлого года в Администрацию района уже поступало представление Похвистневской межрайонной прокуратуры, нарушения аналогичны. Так же было указа</w:t>
      </w:r>
      <w:r w:rsidR="005C12C1">
        <w:t>нно, что существенная часть протоколов судом возвращена без рассмотрения, в связи с нарушениями законодательства об административных правонарушениях, допущенными должностным лицом Администрации. Данное представление было рассмотрено в январе текущего года, получается за 8 месяцев работа по направлению протоколов в суд осталась на прежнем уровне.</w:t>
      </w:r>
    </w:p>
    <w:p w:rsidR="005C12C1" w:rsidRDefault="005C12C1" w:rsidP="00DC27F2">
      <w:pPr>
        <w:pStyle w:val="a3"/>
        <w:spacing w:line="360" w:lineRule="auto"/>
        <w:ind w:left="-567"/>
        <w:jc w:val="both"/>
      </w:pPr>
      <w:r>
        <w:rPr>
          <w:b/>
        </w:rPr>
        <w:t>Черкасов С</w:t>
      </w:r>
      <w:r w:rsidRPr="005C12C1">
        <w:t>.</w:t>
      </w:r>
      <w:r w:rsidRPr="005C12C1">
        <w:rPr>
          <w:b/>
        </w:rPr>
        <w:t>В</w:t>
      </w:r>
      <w:r>
        <w:t>.</w:t>
      </w:r>
      <w:r w:rsidR="003462EE">
        <w:t xml:space="preserve">: на 27.09.2021 на территории района зарегистрировано 342 случая заболевания новой коронавирусной инфекцией. На данный момент 307 человек выздоровело,35 находятся на лечении. </w:t>
      </w:r>
      <w:r w:rsidR="004A23A7">
        <w:t>В период с 18.01 по 26.09 сотрудниками Администрации совместно с полицией проведено 78 рейдов по местам общего пользования, организаций. Всего проверено 125 объектов. По результатам проверок составлено 292 протокола сотрудниками Администрации по ст. 20.6.1 КоАП РФ (за прошедшую неделю составлено 7 административных протокола). Объем работы в этом направлении очень большой, и Яковлев В.В. один весь район не охватит.</w:t>
      </w:r>
    </w:p>
    <w:p w:rsidR="004A23A7" w:rsidRDefault="004A23A7" w:rsidP="00DC27F2">
      <w:pPr>
        <w:pStyle w:val="a3"/>
        <w:spacing w:line="360" w:lineRule="auto"/>
        <w:ind w:left="-567"/>
        <w:jc w:val="both"/>
      </w:pPr>
      <w:r>
        <w:rPr>
          <w:b/>
        </w:rPr>
        <w:t xml:space="preserve">Макарова Е.И.: </w:t>
      </w:r>
      <w:r>
        <w:t xml:space="preserve">предлагаю снова возобновить рейды сотрудников </w:t>
      </w:r>
      <w:r w:rsidR="00B444AB">
        <w:t xml:space="preserve">Администрации в сельские поселения, по общественным местам, магазинам и отделениям почты. При выявлении нарушений брать объяснительную с человека и направлять его к Яковлеву В.В. для оформления протокола. </w:t>
      </w:r>
    </w:p>
    <w:p w:rsidR="00B444AB" w:rsidRPr="004A23A7" w:rsidRDefault="00B444AB" w:rsidP="00DC27F2">
      <w:pPr>
        <w:pStyle w:val="a3"/>
        <w:spacing w:line="360" w:lineRule="auto"/>
        <w:ind w:left="-567"/>
        <w:jc w:val="both"/>
      </w:pPr>
      <w:r>
        <w:rPr>
          <w:b/>
        </w:rPr>
        <w:t>Дерюжова И.</w:t>
      </w:r>
      <w:r w:rsidRPr="00B444AB">
        <w:rPr>
          <w:b/>
        </w:rPr>
        <w:t>Т</w:t>
      </w:r>
      <w:r>
        <w:t>.: Хорошо, тогда до 8.10.2021г. Яковлеву В.В. составить график рейдов сотрудников Администрации района в сельские поселения, ознакомить их под роспись. Так же необходимо более ответственно Яковлеву В.В. подходить к оформлению протоколов по ст.</w:t>
      </w:r>
      <w:r w:rsidRPr="00B444AB">
        <w:t xml:space="preserve"> 20.6.1 КоАП РФ</w:t>
      </w:r>
      <w:r>
        <w:t xml:space="preserve"> и направлению их в установленные сроки в суд.</w:t>
      </w:r>
    </w:p>
    <w:p w:rsidR="002B3336" w:rsidRPr="00DC27F2" w:rsidRDefault="00370198" w:rsidP="00DC27F2">
      <w:pPr>
        <w:shd w:val="clear" w:color="auto" w:fill="FFFFFF"/>
        <w:spacing w:line="360" w:lineRule="auto"/>
        <w:ind w:left="-567" w:right="17"/>
        <w:jc w:val="both"/>
        <w:rPr>
          <w:rFonts w:eastAsia="Times New Roman"/>
          <w:b/>
          <w:sz w:val="24"/>
          <w:szCs w:val="24"/>
        </w:rPr>
      </w:pPr>
      <w:r w:rsidRPr="00DC27F2">
        <w:rPr>
          <w:sz w:val="24"/>
          <w:szCs w:val="24"/>
        </w:rPr>
        <w:t xml:space="preserve"> </w:t>
      </w:r>
      <w:r w:rsidR="00332461" w:rsidRPr="00DC27F2">
        <w:rPr>
          <w:sz w:val="24"/>
          <w:szCs w:val="24"/>
        </w:rPr>
        <w:t xml:space="preserve"> </w:t>
      </w:r>
      <w:r w:rsidR="002B3336" w:rsidRPr="00DC27F2">
        <w:rPr>
          <w:rFonts w:eastAsia="Times New Roman"/>
          <w:b/>
          <w:sz w:val="24"/>
          <w:szCs w:val="24"/>
        </w:rPr>
        <w:t xml:space="preserve">РЕШИЛИ: </w:t>
      </w:r>
      <w:r w:rsidR="002B3336" w:rsidRPr="00DC27F2">
        <w:rPr>
          <w:rFonts w:eastAsia="Times New Roman"/>
          <w:sz w:val="24"/>
          <w:szCs w:val="24"/>
        </w:rPr>
        <w:t>Согласиться с представлением Похвистневской межрайонной</w:t>
      </w:r>
      <w:r w:rsidR="00DC27F2" w:rsidRPr="00DC27F2">
        <w:rPr>
          <w:rFonts w:eastAsia="Times New Roman"/>
          <w:sz w:val="24"/>
          <w:szCs w:val="24"/>
        </w:rPr>
        <w:t xml:space="preserve"> прокуратуры, </w:t>
      </w:r>
      <w:r w:rsidR="00F16E51">
        <w:rPr>
          <w:rFonts w:eastAsia="Times New Roman"/>
          <w:sz w:val="24"/>
          <w:szCs w:val="24"/>
        </w:rPr>
        <w:t>рекомендовать Главе муниципального района Похвистневский привлечь к дисциплинарной ответственности начальника отдела ГО и ЧС Яковлева В.В., объявив ему замечание.</w:t>
      </w:r>
      <w:r w:rsidR="00DC27F2" w:rsidRPr="00DC27F2">
        <w:rPr>
          <w:rFonts w:eastAsia="Times New Roman"/>
          <w:sz w:val="24"/>
          <w:szCs w:val="24"/>
        </w:rPr>
        <w:t xml:space="preserve"> </w:t>
      </w:r>
      <w:r w:rsidR="00F16E51">
        <w:rPr>
          <w:rFonts w:eastAsia="Times New Roman"/>
          <w:sz w:val="24"/>
          <w:szCs w:val="24"/>
        </w:rPr>
        <w:t>К</w:t>
      </w:r>
      <w:r w:rsidR="00DC27F2" w:rsidRPr="00DC27F2">
        <w:rPr>
          <w:rFonts w:eastAsia="Times New Roman"/>
          <w:sz w:val="24"/>
          <w:szCs w:val="24"/>
        </w:rPr>
        <w:t xml:space="preserve">опию </w:t>
      </w:r>
      <w:r w:rsidR="00F16E51">
        <w:rPr>
          <w:rFonts w:eastAsia="Times New Roman"/>
          <w:sz w:val="24"/>
          <w:szCs w:val="24"/>
        </w:rPr>
        <w:t>Распоряжения о дисциплинарном взыскании</w:t>
      </w:r>
      <w:r w:rsidR="00DC27F2" w:rsidRPr="00DC27F2">
        <w:rPr>
          <w:rFonts w:eastAsia="Times New Roman"/>
          <w:sz w:val="24"/>
          <w:szCs w:val="24"/>
        </w:rPr>
        <w:t xml:space="preserve"> направить в Похвистневскую межрайонную прокуратуру.</w:t>
      </w:r>
      <w:r w:rsidR="00F16E51">
        <w:t xml:space="preserve"> В </w:t>
      </w:r>
      <w:r w:rsidR="00F16E51" w:rsidRPr="00F16E51">
        <w:rPr>
          <w:sz w:val="24"/>
          <w:szCs w:val="24"/>
        </w:rPr>
        <w:t>срок</w:t>
      </w:r>
      <w:r w:rsidR="00F16E51">
        <w:t xml:space="preserve"> </w:t>
      </w:r>
      <w:r w:rsidR="00F16E51" w:rsidRPr="00F16E51">
        <w:rPr>
          <w:sz w:val="28"/>
          <w:szCs w:val="28"/>
        </w:rPr>
        <w:t>до</w:t>
      </w:r>
      <w:r w:rsidR="00F16E51">
        <w:t xml:space="preserve"> </w:t>
      </w:r>
      <w:r w:rsidR="00F16E51" w:rsidRPr="00F16E51">
        <w:rPr>
          <w:rFonts w:eastAsia="Times New Roman"/>
          <w:sz w:val="24"/>
          <w:szCs w:val="24"/>
        </w:rPr>
        <w:t>8.10.2021г. Яковлеву В.В. составить график рейдов сотрудников Администрации района в сельские поселения, ознакомить их под роспись.</w:t>
      </w:r>
    </w:p>
    <w:p w:rsidR="002B3336" w:rsidRPr="002B3336" w:rsidRDefault="002B3336" w:rsidP="00DC27F2">
      <w:pPr>
        <w:spacing w:line="360" w:lineRule="auto"/>
        <w:jc w:val="both"/>
        <w:rPr>
          <w:rFonts w:eastAsia="Times New Roman"/>
          <w:b/>
          <w:sz w:val="24"/>
          <w:szCs w:val="24"/>
        </w:rPr>
      </w:pPr>
      <w:r w:rsidRPr="002B3336">
        <w:rPr>
          <w:rFonts w:eastAsia="Times New Roman"/>
          <w:b/>
          <w:sz w:val="24"/>
          <w:szCs w:val="24"/>
        </w:rPr>
        <w:t>ГОЛОСОВАЛИ:</w:t>
      </w:r>
    </w:p>
    <w:p w:rsidR="002B3336" w:rsidRPr="002B3336" w:rsidRDefault="002B3336" w:rsidP="00DC27F2">
      <w:pPr>
        <w:spacing w:line="360" w:lineRule="auto"/>
        <w:ind w:left="-851" w:firstLine="851"/>
        <w:jc w:val="both"/>
        <w:rPr>
          <w:rFonts w:eastAsia="Times New Roman"/>
          <w:sz w:val="24"/>
          <w:szCs w:val="24"/>
        </w:rPr>
      </w:pPr>
      <w:r w:rsidRPr="002B3336">
        <w:rPr>
          <w:rFonts w:eastAsia="Times New Roman"/>
          <w:sz w:val="24"/>
          <w:szCs w:val="24"/>
        </w:rPr>
        <w:t>«за»</w:t>
      </w:r>
      <w:r w:rsidR="003F3F98">
        <w:rPr>
          <w:rFonts w:eastAsia="Times New Roman"/>
          <w:sz w:val="24"/>
          <w:szCs w:val="24"/>
        </w:rPr>
        <w:t xml:space="preserve"> привлечение к дисциплинарной ответственности</w:t>
      </w:r>
      <w:r w:rsidRPr="002B3336">
        <w:rPr>
          <w:rFonts w:eastAsia="Times New Roman"/>
          <w:sz w:val="24"/>
          <w:szCs w:val="24"/>
        </w:rPr>
        <w:t xml:space="preserve"> - </w:t>
      </w:r>
      <w:r w:rsidR="00DC27F2" w:rsidRPr="00DC27F2">
        <w:rPr>
          <w:rFonts w:eastAsia="Times New Roman"/>
          <w:sz w:val="24"/>
          <w:szCs w:val="24"/>
        </w:rPr>
        <w:t>9</w:t>
      </w:r>
      <w:r w:rsidRPr="002B3336">
        <w:rPr>
          <w:rFonts w:eastAsia="Times New Roman"/>
          <w:sz w:val="24"/>
          <w:szCs w:val="24"/>
        </w:rPr>
        <w:t xml:space="preserve"> чел.</w:t>
      </w:r>
    </w:p>
    <w:p w:rsidR="002B3336" w:rsidRPr="002B3336" w:rsidRDefault="002B3336" w:rsidP="00DC27F2">
      <w:pPr>
        <w:spacing w:line="360" w:lineRule="auto"/>
        <w:ind w:left="-851" w:firstLine="851"/>
        <w:jc w:val="both"/>
        <w:rPr>
          <w:rFonts w:eastAsia="Times New Roman"/>
          <w:sz w:val="24"/>
          <w:szCs w:val="24"/>
        </w:rPr>
      </w:pPr>
      <w:r w:rsidRPr="002B3336">
        <w:rPr>
          <w:rFonts w:eastAsia="Times New Roman"/>
          <w:sz w:val="24"/>
          <w:szCs w:val="24"/>
        </w:rPr>
        <w:lastRenderedPageBreak/>
        <w:t>«воздержались» - 0 чел.</w:t>
      </w:r>
    </w:p>
    <w:p w:rsidR="009E3FCD" w:rsidRDefault="002B3336" w:rsidP="009E3FCD">
      <w:pPr>
        <w:spacing w:line="360" w:lineRule="auto"/>
        <w:ind w:left="-851" w:firstLine="851"/>
        <w:jc w:val="both"/>
        <w:rPr>
          <w:rFonts w:eastAsia="Times New Roman"/>
          <w:sz w:val="24"/>
          <w:szCs w:val="24"/>
        </w:rPr>
      </w:pPr>
      <w:r w:rsidRPr="002B3336">
        <w:rPr>
          <w:rFonts w:eastAsia="Times New Roman"/>
          <w:sz w:val="24"/>
          <w:szCs w:val="24"/>
        </w:rPr>
        <w:t>«против»-0 чел.</w:t>
      </w:r>
    </w:p>
    <w:p w:rsidR="00DC27F2" w:rsidRDefault="009E3FCD" w:rsidP="009E3FCD">
      <w:pPr>
        <w:spacing w:line="360" w:lineRule="auto"/>
        <w:ind w:left="-567" w:firstLine="141"/>
        <w:jc w:val="both"/>
        <w:rPr>
          <w:b/>
          <w:bCs/>
          <w:sz w:val="24"/>
          <w:szCs w:val="24"/>
        </w:rPr>
      </w:pPr>
      <w:r w:rsidRPr="009E3FCD">
        <w:rPr>
          <w:b/>
          <w:bCs/>
          <w:sz w:val="24"/>
          <w:szCs w:val="24"/>
        </w:rPr>
        <w:t xml:space="preserve">По </w:t>
      </w:r>
      <w:r>
        <w:rPr>
          <w:b/>
          <w:bCs/>
          <w:sz w:val="24"/>
          <w:szCs w:val="24"/>
        </w:rPr>
        <w:t>второму</w:t>
      </w:r>
      <w:r w:rsidRPr="009E3FCD">
        <w:rPr>
          <w:b/>
          <w:bCs/>
          <w:sz w:val="24"/>
          <w:szCs w:val="24"/>
        </w:rPr>
        <w:t xml:space="preserve"> вопросу слушали:</w:t>
      </w:r>
    </w:p>
    <w:p w:rsidR="008B579D" w:rsidRPr="008B579D" w:rsidRDefault="000F5581" w:rsidP="008B579D">
      <w:pPr>
        <w:spacing w:line="360" w:lineRule="auto"/>
        <w:ind w:left="-567" w:firstLine="141"/>
        <w:jc w:val="both"/>
        <w:rPr>
          <w:bCs/>
          <w:sz w:val="24"/>
          <w:szCs w:val="24"/>
        </w:rPr>
      </w:pPr>
      <w:r>
        <w:rPr>
          <w:b/>
          <w:bCs/>
          <w:sz w:val="24"/>
          <w:szCs w:val="24"/>
        </w:rPr>
        <w:t>Дерюжова И.Т.:</w:t>
      </w:r>
      <w:r w:rsidR="008B579D" w:rsidRPr="008B579D">
        <w:t xml:space="preserve"> </w:t>
      </w:r>
      <w:r w:rsidR="008B579D" w:rsidRPr="008B579D">
        <w:rPr>
          <w:bCs/>
          <w:sz w:val="24"/>
          <w:szCs w:val="24"/>
        </w:rPr>
        <w:t>Межрайонной прокуратурой проведена проверка по доводам обращения о нарушениях жилищного законодательства при содержании дома № 5 п</w:t>
      </w:r>
      <w:r w:rsidR="008B579D">
        <w:rPr>
          <w:bCs/>
          <w:sz w:val="24"/>
          <w:szCs w:val="24"/>
        </w:rPr>
        <w:t xml:space="preserve">о ул. Центральная, с. Кротково. </w:t>
      </w:r>
      <w:r w:rsidR="008B579D" w:rsidRPr="008B579D">
        <w:rPr>
          <w:bCs/>
          <w:sz w:val="24"/>
          <w:szCs w:val="24"/>
        </w:rPr>
        <w:t>По результатам проведенной проверки в действиях (бездействии) работников Администрации муниципального района Похвистневский выявлены нарушения Жилищного кодекса Российской Федерации (далее - ЖК РФ).</w:t>
      </w:r>
    </w:p>
    <w:p w:rsidR="008B579D" w:rsidRPr="008B579D" w:rsidRDefault="008B579D" w:rsidP="008B579D">
      <w:pPr>
        <w:spacing w:line="360" w:lineRule="auto"/>
        <w:ind w:left="-567" w:firstLine="141"/>
        <w:jc w:val="both"/>
        <w:rPr>
          <w:bCs/>
          <w:sz w:val="24"/>
          <w:szCs w:val="24"/>
        </w:rPr>
      </w:pPr>
      <w:r w:rsidRPr="008B579D">
        <w:rPr>
          <w:bCs/>
          <w:sz w:val="24"/>
          <w:szCs w:val="24"/>
        </w:rPr>
        <w:t>Так установлено, что в соответствии с частью 2 статьи 161 ФК РФ собственники помещений в многоквартирном доме обязаны выбрать один из способов уп</w:t>
      </w:r>
      <w:r>
        <w:rPr>
          <w:bCs/>
          <w:sz w:val="24"/>
          <w:szCs w:val="24"/>
        </w:rPr>
        <w:t xml:space="preserve">равления многоквартирным домом. </w:t>
      </w:r>
      <w:r w:rsidRPr="008B579D">
        <w:rPr>
          <w:bCs/>
          <w:sz w:val="24"/>
          <w:szCs w:val="24"/>
        </w:rPr>
        <w:t>Протоколом внеочередного собрания собственников жилых помещений многоквартирного дома от 02.02.2021 № 1 в МКД выбран способ управления: непосредственное управление собственниками помещений в многоквартирном доме и по настоящее время принятое решение о выборе способа управления собственниками дома № 5 ул. Центральная, с. Кротково, Похвистневский район не реализовано.</w:t>
      </w:r>
    </w:p>
    <w:p w:rsidR="00D31352" w:rsidRPr="00D31352" w:rsidRDefault="008B579D" w:rsidP="00D31352">
      <w:pPr>
        <w:spacing w:line="360" w:lineRule="auto"/>
        <w:ind w:left="-567" w:firstLine="141"/>
        <w:jc w:val="both"/>
        <w:rPr>
          <w:bCs/>
          <w:sz w:val="24"/>
          <w:szCs w:val="24"/>
        </w:rPr>
      </w:pPr>
      <w:r w:rsidRPr="008B579D">
        <w:rPr>
          <w:bCs/>
          <w:sz w:val="24"/>
          <w:szCs w:val="24"/>
        </w:rPr>
        <w:t>В соответствии с частью 4 статьи 161 ЖК РФ, орган местного самоуправления в порядке, установленном Правительством Российской Федерации проводит открытый конкурс по отбору управляющей организации в случаях, указанных в части 13 настоящей статьи и в части 5 статьи 200 настоящего Кодекса, а также в случае, если в течение шести месяцев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w:t>
      </w:r>
      <w:r>
        <w:rPr>
          <w:bCs/>
          <w:sz w:val="24"/>
          <w:szCs w:val="24"/>
        </w:rPr>
        <w:t xml:space="preserve">одится также в случае, если до </w:t>
      </w:r>
      <w:r w:rsidRPr="008B579D">
        <w:rPr>
          <w:bCs/>
          <w:sz w:val="24"/>
          <w:szCs w:val="24"/>
        </w:rPr>
        <w:t>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w:t>
      </w:r>
      <w:r w:rsidRPr="008B579D">
        <w:t xml:space="preserve"> </w:t>
      </w:r>
      <w:r w:rsidRPr="008B579D">
        <w:rPr>
          <w:bCs/>
          <w:sz w:val="24"/>
          <w:szCs w:val="24"/>
        </w:rPr>
        <w:t>если принятое решение о выборе способа управления этим домом не было реализовано.</w:t>
      </w:r>
      <w:r w:rsidR="00D31352" w:rsidRPr="00D31352">
        <w:t xml:space="preserve"> </w:t>
      </w:r>
      <w:r w:rsidR="00D31352" w:rsidRPr="00D31352">
        <w:rPr>
          <w:bCs/>
          <w:sz w:val="24"/>
          <w:szCs w:val="24"/>
        </w:rPr>
        <w:t xml:space="preserve">Согласно части 17 статьи 161 ЖК РФ, управление многоквартирным домом, в отношении которого собственники помещений в многоквартирном доме не выбран способ управления таким домом в порядке, установленном настоящим Кодексом, или выбранный способ управления не реализован, не определена управляющая организация, в том числе по причине признания несостоявшимся открытого конкурса по отбору управляющей организации, проводимого органом местного самоуправления в соответствии с настоящим Кодексом, осуществляется управляющей организацией, имеющей лицензию на осуществление предпринимательской деятельности по управлению многоквартирными домами, определенной решением органа местного самоуправления в порядке и на условиях, которые установлены Правительством Российской Федерации. Такая управляющая организация осуществляет деятельность по управлению многоквартирным домом до выбора собственниками помещений в многоквартирном доме способа управления многоквартирным домом с управляющей организацией, определенной </w:t>
      </w:r>
      <w:r w:rsidR="00D31352" w:rsidRPr="00D31352">
        <w:rPr>
          <w:bCs/>
          <w:sz w:val="24"/>
          <w:szCs w:val="24"/>
        </w:rPr>
        <w:lastRenderedPageBreak/>
        <w:t>собственниками помещений в многоквартирном доме или по результатам открытого конкурса, предусмотренного частью 4 настоящей статьи, но не более одного года.</w:t>
      </w:r>
    </w:p>
    <w:p w:rsidR="000F5581" w:rsidRDefault="00D31352" w:rsidP="00D31352">
      <w:pPr>
        <w:spacing w:line="360" w:lineRule="auto"/>
        <w:ind w:left="-567" w:firstLine="141"/>
        <w:jc w:val="both"/>
        <w:rPr>
          <w:bCs/>
          <w:sz w:val="24"/>
          <w:szCs w:val="24"/>
        </w:rPr>
      </w:pPr>
      <w:r w:rsidRPr="00D31352">
        <w:rPr>
          <w:bCs/>
          <w:sz w:val="24"/>
          <w:szCs w:val="24"/>
        </w:rPr>
        <w:t xml:space="preserve">По результатам проверки установлено, что Администрацией муниципального района Похвистневский не предприняты меры по организации открытого конкурса по отбору управляющей организации для многоквартирного дома по адресу ул. Центральная, д. 5, с. </w:t>
      </w:r>
      <w:r>
        <w:rPr>
          <w:bCs/>
          <w:sz w:val="24"/>
          <w:szCs w:val="24"/>
        </w:rPr>
        <w:t xml:space="preserve">Кротково, Похвистневский район. </w:t>
      </w:r>
      <w:r w:rsidRPr="00D31352">
        <w:rPr>
          <w:bCs/>
          <w:sz w:val="24"/>
          <w:szCs w:val="24"/>
        </w:rPr>
        <w:t>Выявленные нарушения, допущены ввиду ненадлежащего исполнения своих должностных обязанностей заместителем главы муниципального района Похв</w:t>
      </w:r>
      <w:r>
        <w:rPr>
          <w:bCs/>
          <w:sz w:val="24"/>
          <w:szCs w:val="24"/>
        </w:rPr>
        <w:t xml:space="preserve">истневского района Райковым С.В. </w:t>
      </w:r>
      <w:r w:rsidRPr="00D31352">
        <w:rPr>
          <w:bCs/>
          <w:sz w:val="24"/>
          <w:szCs w:val="24"/>
        </w:rPr>
        <w:t>В виду изложенного представление вносится в Администрацию муниципального района Похвистневский, учредителю вышеуказанного учреждения.</w:t>
      </w:r>
    </w:p>
    <w:p w:rsidR="00D31352" w:rsidRDefault="00D31352" w:rsidP="00D31352">
      <w:pPr>
        <w:spacing w:line="360" w:lineRule="auto"/>
        <w:ind w:left="-567" w:firstLine="141"/>
        <w:jc w:val="both"/>
        <w:rPr>
          <w:bCs/>
          <w:sz w:val="24"/>
          <w:szCs w:val="24"/>
        </w:rPr>
      </w:pPr>
      <w:r w:rsidRPr="00D31352">
        <w:rPr>
          <w:bCs/>
          <w:sz w:val="24"/>
          <w:szCs w:val="24"/>
        </w:rPr>
        <w:t xml:space="preserve">На основании изложенного Похвистневская межрайонная прокуратура требует рассмотреть представление, принять действенные меры к устранению допущенных нарушений закона и недопущению впредь. </w:t>
      </w:r>
      <w:r>
        <w:rPr>
          <w:bCs/>
          <w:sz w:val="24"/>
          <w:szCs w:val="24"/>
        </w:rPr>
        <w:t xml:space="preserve">Организовать проведение открытого конкурса по отбору управляющей организации для многоквартирного дома по адресу ул. Центральная,д.5, с. Кротково. </w:t>
      </w:r>
      <w:r w:rsidRPr="00D31352">
        <w:rPr>
          <w:bCs/>
          <w:sz w:val="24"/>
          <w:szCs w:val="24"/>
        </w:rPr>
        <w:t xml:space="preserve">И рассмотреть вопрос о привлечении к дисциплинарной ответственности </w:t>
      </w:r>
      <w:r>
        <w:rPr>
          <w:bCs/>
          <w:sz w:val="24"/>
          <w:szCs w:val="24"/>
        </w:rPr>
        <w:t>Заместителя Главы</w:t>
      </w:r>
      <w:r w:rsidRPr="00D31352">
        <w:t xml:space="preserve"> </w:t>
      </w:r>
      <w:r w:rsidRPr="00D31352">
        <w:rPr>
          <w:bCs/>
          <w:sz w:val="24"/>
          <w:szCs w:val="24"/>
        </w:rPr>
        <w:t>района по капитальному строительству, архитектуре и градостроительству, жилищно-комм</w:t>
      </w:r>
      <w:r>
        <w:rPr>
          <w:bCs/>
          <w:sz w:val="24"/>
          <w:szCs w:val="24"/>
        </w:rPr>
        <w:t>унальному и дорожному хозяйству</w:t>
      </w:r>
      <w:r w:rsidRPr="00D31352">
        <w:rPr>
          <w:bCs/>
          <w:sz w:val="24"/>
          <w:szCs w:val="24"/>
        </w:rPr>
        <w:t>, результаты рассмотрения направить в Похвистневскую межрайонную прокуратуру.</w:t>
      </w:r>
    </w:p>
    <w:p w:rsidR="00D31352" w:rsidRDefault="00272BDD" w:rsidP="00D31352">
      <w:pPr>
        <w:spacing w:line="360" w:lineRule="auto"/>
        <w:ind w:left="-567" w:firstLine="141"/>
        <w:jc w:val="both"/>
        <w:rPr>
          <w:bCs/>
          <w:sz w:val="24"/>
          <w:szCs w:val="24"/>
        </w:rPr>
      </w:pPr>
      <w:r w:rsidRPr="00272BDD">
        <w:rPr>
          <w:b/>
          <w:bCs/>
          <w:sz w:val="24"/>
          <w:szCs w:val="24"/>
        </w:rPr>
        <w:t>Ятманкин В.А</w:t>
      </w:r>
      <w:r>
        <w:rPr>
          <w:bCs/>
          <w:sz w:val="24"/>
          <w:szCs w:val="24"/>
        </w:rPr>
        <w:t>.: на сегодняшний день, управляющая организация определена?</w:t>
      </w:r>
    </w:p>
    <w:p w:rsidR="00272BDD" w:rsidRDefault="00272BDD" w:rsidP="00D31352">
      <w:pPr>
        <w:spacing w:line="360" w:lineRule="auto"/>
        <w:ind w:left="-567" w:firstLine="141"/>
        <w:jc w:val="both"/>
        <w:rPr>
          <w:bCs/>
          <w:sz w:val="24"/>
          <w:szCs w:val="24"/>
        </w:rPr>
      </w:pPr>
      <w:r w:rsidRPr="00272BDD">
        <w:rPr>
          <w:b/>
          <w:bCs/>
          <w:sz w:val="24"/>
          <w:szCs w:val="24"/>
        </w:rPr>
        <w:t>Райков С.В.:</w:t>
      </w:r>
      <w:r>
        <w:rPr>
          <w:b/>
          <w:bCs/>
          <w:sz w:val="24"/>
          <w:szCs w:val="24"/>
        </w:rPr>
        <w:t xml:space="preserve"> </w:t>
      </w:r>
      <w:r w:rsidR="003F3F98">
        <w:rPr>
          <w:bCs/>
          <w:sz w:val="24"/>
          <w:szCs w:val="24"/>
        </w:rPr>
        <w:t>нет, МКУ «УКС и ГАЖКХ» подготовлена конкурсная документация, для проведения конку</w:t>
      </w:r>
      <w:r w:rsidR="003815D9">
        <w:rPr>
          <w:bCs/>
          <w:sz w:val="24"/>
          <w:szCs w:val="24"/>
        </w:rPr>
        <w:t>рсной процедуры по отбору управляющей организации.</w:t>
      </w:r>
    </w:p>
    <w:p w:rsidR="00763485" w:rsidRDefault="00272BDD" w:rsidP="00272BDD">
      <w:pPr>
        <w:spacing w:line="360" w:lineRule="auto"/>
        <w:ind w:left="-567" w:firstLine="141"/>
        <w:jc w:val="both"/>
        <w:rPr>
          <w:bCs/>
          <w:sz w:val="24"/>
          <w:szCs w:val="24"/>
        </w:rPr>
      </w:pPr>
      <w:r>
        <w:rPr>
          <w:b/>
          <w:bCs/>
          <w:sz w:val="24"/>
          <w:szCs w:val="24"/>
        </w:rPr>
        <w:t>Ятманкин В.</w:t>
      </w:r>
      <w:r w:rsidRPr="00272BDD">
        <w:rPr>
          <w:b/>
          <w:bCs/>
          <w:sz w:val="24"/>
          <w:szCs w:val="24"/>
        </w:rPr>
        <w:t>А.</w:t>
      </w:r>
      <w:r>
        <w:rPr>
          <w:b/>
          <w:bCs/>
          <w:sz w:val="24"/>
          <w:szCs w:val="24"/>
        </w:rPr>
        <w:t xml:space="preserve">: </w:t>
      </w:r>
      <w:r>
        <w:rPr>
          <w:bCs/>
          <w:sz w:val="24"/>
          <w:szCs w:val="24"/>
        </w:rPr>
        <w:t xml:space="preserve">конечно здесь явное нарушение законодательства, выходить на конкурс должны были в августе. До </w:t>
      </w:r>
      <w:r w:rsidR="00CE69B2">
        <w:rPr>
          <w:bCs/>
          <w:sz w:val="24"/>
          <w:szCs w:val="24"/>
        </w:rPr>
        <w:t>01.11.</w:t>
      </w:r>
      <w:r>
        <w:rPr>
          <w:bCs/>
          <w:sz w:val="24"/>
          <w:szCs w:val="24"/>
        </w:rPr>
        <w:t xml:space="preserve">2021 года, </w:t>
      </w:r>
      <w:r w:rsidR="00763485" w:rsidRPr="00763485">
        <w:rPr>
          <w:bCs/>
          <w:sz w:val="24"/>
          <w:szCs w:val="24"/>
        </w:rPr>
        <w:t>организовать проведение открытого конкурса по отбору управляющей организации для многоквартирного дома расположенного по адресу Самарская область, Похвистневский район, с.Кротково, ул. Центральная,д.5.</w:t>
      </w:r>
      <w:r w:rsidRPr="00272BDD">
        <w:rPr>
          <w:bCs/>
          <w:sz w:val="24"/>
          <w:szCs w:val="24"/>
        </w:rPr>
        <w:t xml:space="preserve">  </w:t>
      </w:r>
    </w:p>
    <w:p w:rsidR="00763485" w:rsidRDefault="00272BDD" w:rsidP="00272BDD">
      <w:pPr>
        <w:spacing w:line="360" w:lineRule="auto"/>
        <w:ind w:left="-567" w:firstLine="141"/>
        <w:jc w:val="both"/>
        <w:rPr>
          <w:bCs/>
          <w:sz w:val="24"/>
          <w:szCs w:val="24"/>
        </w:rPr>
      </w:pPr>
      <w:r w:rsidRPr="00272BDD">
        <w:rPr>
          <w:b/>
          <w:bCs/>
          <w:sz w:val="24"/>
          <w:szCs w:val="24"/>
        </w:rPr>
        <w:t>РЕШИЛИ:</w:t>
      </w:r>
      <w:r w:rsidRPr="00272BDD">
        <w:rPr>
          <w:bCs/>
          <w:sz w:val="24"/>
          <w:szCs w:val="24"/>
        </w:rPr>
        <w:t xml:space="preserve"> Согласиться с представлением Похвистневской межрайонной прокуратуры, рекомендовать Главе муниципального района Похвистневский привлечь к дисциплинарной ответственности </w:t>
      </w:r>
      <w:r w:rsidR="008003C3" w:rsidRPr="008003C3">
        <w:rPr>
          <w:bCs/>
          <w:sz w:val="24"/>
          <w:szCs w:val="24"/>
        </w:rPr>
        <w:t>Заместител</w:t>
      </w:r>
      <w:r w:rsidR="008003C3">
        <w:rPr>
          <w:bCs/>
          <w:sz w:val="24"/>
          <w:szCs w:val="24"/>
        </w:rPr>
        <w:t>я</w:t>
      </w:r>
      <w:r w:rsidR="008003C3" w:rsidRPr="008003C3">
        <w:rPr>
          <w:bCs/>
          <w:sz w:val="24"/>
          <w:szCs w:val="24"/>
        </w:rPr>
        <w:t xml:space="preserve"> Главы района по капитальному строительству, архитектуре и градостроительству, жилищно-коммунальному и дорожному хозяйству</w:t>
      </w:r>
      <w:r w:rsidR="007C40BA">
        <w:rPr>
          <w:bCs/>
          <w:sz w:val="24"/>
          <w:szCs w:val="24"/>
        </w:rPr>
        <w:t xml:space="preserve"> Райкова С</w:t>
      </w:r>
      <w:r w:rsidR="008003C3" w:rsidRPr="008003C3">
        <w:rPr>
          <w:bCs/>
          <w:sz w:val="24"/>
          <w:szCs w:val="24"/>
        </w:rPr>
        <w:t>.</w:t>
      </w:r>
      <w:r w:rsidR="007C40BA">
        <w:rPr>
          <w:bCs/>
          <w:sz w:val="24"/>
          <w:szCs w:val="24"/>
        </w:rPr>
        <w:t xml:space="preserve">В., </w:t>
      </w:r>
      <w:r w:rsidR="008003C3">
        <w:rPr>
          <w:bCs/>
          <w:sz w:val="24"/>
          <w:szCs w:val="24"/>
        </w:rPr>
        <w:t xml:space="preserve"> </w:t>
      </w:r>
      <w:r w:rsidRPr="00272BDD">
        <w:rPr>
          <w:bCs/>
          <w:sz w:val="24"/>
          <w:szCs w:val="24"/>
        </w:rPr>
        <w:t xml:space="preserve">объявив замечание. Копию Распоряжения о дисциплинарном взыскании направить в Похвистневскую межрайонную прокуратуру. </w:t>
      </w:r>
      <w:r w:rsidR="007C40BA">
        <w:rPr>
          <w:bCs/>
          <w:sz w:val="24"/>
          <w:szCs w:val="24"/>
        </w:rPr>
        <w:t xml:space="preserve">В срок </w:t>
      </w:r>
      <w:r w:rsidR="007C40BA" w:rsidRPr="007C40BA">
        <w:rPr>
          <w:bCs/>
          <w:sz w:val="24"/>
          <w:szCs w:val="24"/>
        </w:rPr>
        <w:t xml:space="preserve">01.11.2021 года, </w:t>
      </w:r>
      <w:r w:rsidR="00763485" w:rsidRPr="00763485">
        <w:rPr>
          <w:bCs/>
          <w:sz w:val="24"/>
          <w:szCs w:val="24"/>
        </w:rPr>
        <w:t>организовать проведение открытого конкурса по отбору управляющей организации для многоквартирного дома расположенного по адресу Самарская область, Похвистневский район, с.Кротково, ул. Центральная,д.5.</w:t>
      </w:r>
    </w:p>
    <w:p w:rsidR="00272BDD" w:rsidRPr="003F3F98" w:rsidRDefault="00272BDD" w:rsidP="00272BDD">
      <w:pPr>
        <w:spacing w:line="360" w:lineRule="auto"/>
        <w:ind w:left="-567" w:firstLine="141"/>
        <w:jc w:val="both"/>
        <w:rPr>
          <w:b/>
          <w:bCs/>
          <w:sz w:val="24"/>
          <w:szCs w:val="24"/>
        </w:rPr>
      </w:pPr>
      <w:r w:rsidRPr="003F3F98">
        <w:rPr>
          <w:b/>
          <w:bCs/>
          <w:sz w:val="24"/>
          <w:szCs w:val="24"/>
        </w:rPr>
        <w:t>ГОЛОСОВАЛИ:</w:t>
      </w:r>
    </w:p>
    <w:p w:rsidR="00272BDD" w:rsidRPr="00272BDD" w:rsidRDefault="003F3F98" w:rsidP="00272BDD">
      <w:pPr>
        <w:spacing w:line="360" w:lineRule="auto"/>
        <w:ind w:left="-567" w:firstLine="141"/>
        <w:jc w:val="both"/>
        <w:rPr>
          <w:bCs/>
          <w:sz w:val="24"/>
          <w:szCs w:val="24"/>
        </w:rPr>
      </w:pPr>
      <w:r w:rsidRPr="003F3F98">
        <w:rPr>
          <w:bCs/>
          <w:sz w:val="24"/>
          <w:szCs w:val="24"/>
        </w:rPr>
        <w:t>«за» привлечение к дисциплинарной ответственности</w:t>
      </w:r>
      <w:r w:rsidR="00272BDD" w:rsidRPr="00272BDD">
        <w:rPr>
          <w:bCs/>
          <w:sz w:val="24"/>
          <w:szCs w:val="24"/>
        </w:rPr>
        <w:t xml:space="preserve"> - 9 чел.</w:t>
      </w:r>
    </w:p>
    <w:p w:rsidR="00272BDD" w:rsidRPr="00272BDD" w:rsidRDefault="00272BDD" w:rsidP="00272BDD">
      <w:pPr>
        <w:spacing w:line="360" w:lineRule="auto"/>
        <w:ind w:left="-567" w:firstLine="141"/>
        <w:jc w:val="both"/>
        <w:rPr>
          <w:bCs/>
          <w:sz w:val="24"/>
          <w:szCs w:val="24"/>
        </w:rPr>
      </w:pPr>
      <w:r w:rsidRPr="00272BDD">
        <w:rPr>
          <w:bCs/>
          <w:sz w:val="24"/>
          <w:szCs w:val="24"/>
        </w:rPr>
        <w:t>«воздержались» - 0 чел.</w:t>
      </w:r>
    </w:p>
    <w:p w:rsidR="008003C3" w:rsidRDefault="00272BDD" w:rsidP="008003C3">
      <w:pPr>
        <w:spacing w:line="360" w:lineRule="auto"/>
        <w:ind w:left="-567" w:firstLine="141"/>
        <w:jc w:val="both"/>
        <w:rPr>
          <w:bCs/>
          <w:sz w:val="24"/>
          <w:szCs w:val="24"/>
        </w:rPr>
      </w:pPr>
      <w:r w:rsidRPr="00272BDD">
        <w:rPr>
          <w:bCs/>
          <w:sz w:val="24"/>
          <w:szCs w:val="24"/>
        </w:rPr>
        <w:t>«против»-0 чел.</w:t>
      </w:r>
    </w:p>
    <w:p w:rsidR="00942DBC" w:rsidRPr="00942DBC" w:rsidRDefault="00942DBC" w:rsidP="00942DBC">
      <w:pPr>
        <w:spacing w:line="360" w:lineRule="auto"/>
        <w:ind w:left="-567" w:firstLine="141"/>
        <w:jc w:val="both"/>
        <w:rPr>
          <w:bCs/>
          <w:sz w:val="24"/>
          <w:szCs w:val="24"/>
        </w:rPr>
      </w:pPr>
      <w:r w:rsidRPr="00942DBC">
        <w:rPr>
          <w:b/>
          <w:bCs/>
          <w:sz w:val="24"/>
          <w:szCs w:val="24"/>
        </w:rPr>
        <w:lastRenderedPageBreak/>
        <w:t>По третьему вопросу слушали:</w:t>
      </w:r>
      <w:r w:rsidRPr="00942DBC">
        <w:rPr>
          <w:bCs/>
          <w:sz w:val="24"/>
          <w:szCs w:val="24"/>
        </w:rPr>
        <w:t xml:space="preserve">  </w:t>
      </w:r>
      <w:r>
        <w:rPr>
          <w:bCs/>
          <w:sz w:val="24"/>
          <w:szCs w:val="24"/>
        </w:rPr>
        <w:t>Осину Е.В</w:t>
      </w:r>
      <w:r w:rsidRPr="00942DBC">
        <w:rPr>
          <w:bCs/>
          <w:sz w:val="24"/>
          <w:szCs w:val="24"/>
        </w:rPr>
        <w:t>., секретар</w:t>
      </w:r>
      <w:r>
        <w:rPr>
          <w:bCs/>
          <w:sz w:val="24"/>
          <w:szCs w:val="24"/>
        </w:rPr>
        <w:t>я</w:t>
      </w:r>
      <w:r w:rsidRPr="00942DBC">
        <w:rPr>
          <w:bCs/>
          <w:sz w:val="24"/>
          <w:szCs w:val="24"/>
        </w:rPr>
        <w:t xml:space="preserve"> комиссии, которая доложила, что в комиссию по соблюдению требова</w:t>
      </w:r>
      <w:r w:rsidR="009A590A">
        <w:rPr>
          <w:bCs/>
          <w:sz w:val="24"/>
          <w:szCs w:val="24"/>
        </w:rPr>
        <w:t xml:space="preserve">ний к служебному поведению муниципальных </w:t>
      </w:r>
      <w:r w:rsidRPr="00942DBC">
        <w:rPr>
          <w:bCs/>
          <w:sz w:val="24"/>
          <w:szCs w:val="24"/>
        </w:rPr>
        <w:t xml:space="preserve">служащих и урегулированию конфликтов интересов в ОМС </w:t>
      </w:r>
      <w:r w:rsidR="009A590A">
        <w:rPr>
          <w:bCs/>
          <w:sz w:val="24"/>
          <w:szCs w:val="24"/>
        </w:rPr>
        <w:t>28.09.2021г</w:t>
      </w:r>
      <w:r w:rsidRPr="00942DBC">
        <w:rPr>
          <w:bCs/>
          <w:sz w:val="24"/>
          <w:szCs w:val="24"/>
        </w:rPr>
        <w:t xml:space="preserve">. поступило уведомление о </w:t>
      </w:r>
      <w:r w:rsidR="009A590A">
        <w:rPr>
          <w:bCs/>
          <w:sz w:val="24"/>
          <w:szCs w:val="24"/>
        </w:rPr>
        <w:t>выполнении иной оплачиваемой работы, муниципальным служащим Калинкиным С.П.</w:t>
      </w:r>
    </w:p>
    <w:p w:rsidR="00942DBC" w:rsidRPr="00942DBC" w:rsidRDefault="009A590A" w:rsidP="00942DBC">
      <w:pPr>
        <w:spacing w:line="360" w:lineRule="auto"/>
        <w:ind w:left="-567" w:firstLine="141"/>
        <w:jc w:val="both"/>
        <w:rPr>
          <w:bCs/>
          <w:sz w:val="24"/>
          <w:szCs w:val="24"/>
        </w:rPr>
      </w:pPr>
      <w:r>
        <w:rPr>
          <w:bCs/>
          <w:sz w:val="24"/>
          <w:szCs w:val="24"/>
        </w:rPr>
        <w:t>В должностные обязанности входит установка и настройка базового программного и аппаратного обеспечения, организация бесперебойной работы всех звеньев информационной системы учреждения, контроль работы оргтехники общего пользования и оперативное принятие мер по ее ремонту и снабжению расходными материалами и т.д. (должностная инструкция предоставлена).</w:t>
      </w:r>
    </w:p>
    <w:p w:rsidR="00942DBC" w:rsidRPr="00942DBC" w:rsidRDefault="00942DBC" w:rsidP="00942DBC">
      <w:pPr>
        <w:spacing w:line="360" w:lineRule="auto"/>
        <w:ind w:left="-567" w:firstLine="141"/>
        <w:jc w:val="both"/>
        <w:rPr>
          <w:bCs/>
          <w:sz w:val="24"/>
          <w:szCs w:val="24"/>
        </w:rPr>
      </w:pPr>
      <w:r w:rsidRPr="00942DBC">
        <w:rPr>
          <w:bCs/>
          <w:sz w:val="24"/>
          <w:szCs w:val="24"/>
        </w:rPr>
        <w:t xml:space="preserve">Комиссия должна рассмотреть уведомление и вынести решение: или отказать </w:t>
      </w:r>
      <w:r w:rsidR="009A590A">
        <w:rPr>
          <w:bCs/>
          <w:sz w:val="24"/>
          <w:szCs w:val="24"/>
        </w:rPr>
        <w:t>Калинкину С.П.</w:t>
      </w:r>
      <w:r w:rsidRPr="00942DBC">
        <w:rPr>
          <w:bCs/>
          <w:sz w:val="24"/>
          <w:szCs w:val="24"/>
        </w:rPr>
        <w:t xml:space="preserve"> в выполнении иной оплачиваемой работы, т.к. это может привести к конфликту интересов, или дать согласие на выполнение этой работы, т.к. выполнение обязанностей не приведет к конфликту интересов. </w:t>
      </w:r>
    </w:p>
    <w:p w:rsidR="00942DBC" w:rsidRPr="00DA34C6" w:rsidRDefault="00942DBC" w:rsidP="00942DBC">
      <w:pPr>
        <w:spacing w:line="360" w:lineRule="auto"/>
        <w:ind w:left="-567" w:firstLine="141"/>
        <w:jc w:val="both"/>
        <w:rPr>
          <w:b/>
          <w:bCs/>
          <w:sz w:val="24"/>
          <w:szCs w:val="24"/>
        </w:rPr>
      </w:pPr>
      <w:r w:rsidRPr="00DA34C6">
        <w:rPr>
          <w:b/>
          <w:bCs/>
          <w:sz w:val="24"/>
          <w:szCs w:val="24"/>
        </w:rPr>
        <w:t>ВЫСТУПИЛИ:</w:t>
      </w:r>
    </w:p>
    <w:p w:rsidR="00942DBC" w:rsidRPr="00942DBC" w:rsidRDefault="00942DBC" w:rsidP="00942DBC">
      <w:pPr>
        <w:spacing w:line="360" w:lineRule="auto"/>
        <w:ind w:left="-567" w:firstLine="141"/>
        <w:jc w:val="both"/>
        <w:rPr>
          <w:bCs/>
          <w:sz w:val="24"/>
          <w:szCs w:val="24"/>
        </w:rPr>
      </w:pPr>
      <w:r w:rsidRPr="00942DBC">
        <w:rPr>
          <w:bCs/>
          <w:sz w:val="24"/>
          <w:szCs w:val="24"/>
        </w:rPr>
        <w:t>Заляльдинова Г.Д., председатель профсоюза Администрации района, она сказала, что функциональные обязанности соответствуют должностным обязанностям по основному месту работы.</w:t>
      </w:r>
      <w:r w:rsidR="00DA34C6">
        <w:rPr>
          <w:bCs/>
          <w:sz w:val="24"/>
          <w:szCs w:val="24"/>
        </w:rPr>
        <w:t xml:space="preserve"> </w:t>
      </w:r>
      <w:r w:rsidRPr="00942DBC">
        <w:rPr>
          <w:bCs/>
          <w:sz w:val="24"/>
          <w:szCs w:val="24"/>
        </w:rPr>
        <w:t xml:space="preserve">Уведомления направлены в соответствии с Порядком уведомления представителя нанимателя (работодателя) о выполнении иной оплачиваемой работы (Постановление Администрации района от 16.10.2014 № 861). Выполнение данной работы не может привести к конфликту интересов, т.к. </w:t>
      </w:r>
      <w:r w:rsidR="00DA34C6">
        <w:rPr>
          <w:bCs/>
          <w:sz w:val="24"/>
          <w:szCs w:val="24"/>
        </w:rPr>
        <w:t>Калинкиным С.П.</w:t>
      </w:r>
      <w:r w:rsidRPr="00942DBC">
        <w:rPr>
          <w:bCs/>
          <w:sz w:val="24"/>
          <w:szCs w:val="24"/>
        </w:rPr>
        <w:t xml:space="preserve"> будут соблюдаться требования, предусмотренные статьей 14 ФЗ от 02.03.2007 № 25-ФЗ «О муниципальной службе в РФ»</w:t>
      </w:r>
    </w:p>
    <w:p w:rsidR="00942DBC" w:rsidRPr="00DA34C6" w:rsidRDefault="00942DBC" w:rsidP="00942DBC">
      <w:pPr>
        <w:spacing w:line="360" w:lineRule="auto"/>
        <w:ind w:left="-567" w:firstLine="141"/>
        <w:jc w:val="both"/>
        <w:rPr>
          <w:b/>
          <w:bCs/>
          <w:sz w:val="24"/>
          <w:szCs w:val="24"/>
        </w:rPr>
      </w:pPr>
      <w:r w:rsidRPr="00DA34C6">
        <w:rPr>
          <w:b/>
          <w:bCs/>
          <w:sz w:val="24"/>
          <w:szCs w:val="24"/>
        </w:rPr>
        <w:t>РЕШИЛИ:</w:t>
      </w:r>
    </w:p>
    <w:p w:rsidR="00942DBC" w:rsidRPr="00942DBC" w:rsidRDefault="00942DBC" w:rsidP="00942DBC">
      <w:pPr>
        <w:spacing w:line="360" w:lineRule="auto"/>
        <w:ind w:left="-567" w:firstLine="141"/>
        <w:jc w:val="both"/>
        <w:rPr>
          <w:bCs/>
          <w:sz w:val="24"/>
          <w:szCs w:val="24"/>
        </w:rPr>
      </w:pPr>
      <w:r w:rsidRPr="00942DBC">
        <w:rPr>
          <w:bCs/>
          <w:sz w:val="24"/>
          <w:szCs w:val="24"/>
        </w:rPr>
        <w:t xml:space="preserve">Рассмотрев уведомление </w:t>
      </w:r>
      <w:r w:rsidR="00DA34C6">
        <w:rPr>
          <w:bCs/>
          <w:sz w:val="24"/>
          <w:szCs w:val="24"/>
        </w:rPr>
        <w:t>Калинкина С.П</w:t>
      </w:r>
      <w:r w:rsidRPr="00942DBC">
        <w:rPr>
          <w:bCs/>
          <w:sz w:val="24"/>
          <w:szCs w:val="24"/>
        </w:rPr>
        <w:t>. о выполнении иной оплачиваемой р</w:t>
      </w:r>
      <w:r w:rsidR="00DA34C6">
        <w:rPr>
          <w:bCs/>
          <w:sz w:val="24"/>
          <w:szCs w:val="24"/>
        </w:rPr>
        <w:t>аботы комиссия приняла решение: «</w:t>
      </w:r>
      <w:r w:rsidRPr="00942DBC">
        <w:rPr>
          <w:bCs/>
          <w:sz w:val="24"/>
          <w:szCs w:val="24"/>
        </w:rPr>
        <w:t xml:space="preserve">Дать согласие на выполнение этой работы, т.к. конфликт интересов отсутствует». Направить </w:t>
      </w:r>
      <w:r w:rsidR="00DA34C6">
        <w:rPr>
          <w:bCs/>
          <w:sz w:val="24"/>
          <w:szCs w:val="24"/>
        </w:rPr>
        <w:t>Калинкину С.П.</w:t>
      </w:r>
      <w:r w:rsidRPr="00942DBC">
        <w:rPr>
          <w:bCs/>
          <w:sz w:val="24"/>
          <w:szCs w:val="24"/>
        </w:rPr>
        <w:t xml:space="preserve"> уведомление о решении комиссии.</w:t>
      </w:r>
    </w:p>
    <w:p w:rsidR="0073067D" w:rsidRDefault="0073067D" w:rsidP="009A607B">
      <w:pPr>
        <w:spacing w:line="360" w:lineRule="auto"/>
        <w:jc w:val="both"/>
        <w:rPr>
          <w:b/>
          <w:bCs/>
          <w:sz w:val="24"/>
          <w:szCs w:val="24"/>
        </w:rPr>
      </w:pPr>
    </w:p>
    <w:p w:rsidR="00453BC2" w:rsidRPr="008003C3" w:rsidRDefault="005735E4" w:rsidP="009A607B">
      <w:pPr>
        <w:spacing w:line="360" w:lineRule="auto"/>
        <w:jc w:val="both"/>
        <w:rPr>
          <w:bCs/>
          <w:sz w:val="24"/>
          <w:szCs w:val="24"/>
        </w:rPr>
      </w:pPr>
      <w:r w:rsidRPr="00DC27F2">
        <w:rPr>
          <w:b/>
          <w:bCs/>
          <w:sz w:val="24"/>
          <w:szCs w:val="24"/>
        </w:rPr>
        <w:t xml:space="preserve">Председатель комиссии:                  </w:t>
      </w:r>
      <w:r w:rsidR="007A09D5" w:rsidRPr="00DC27F2">
        <w:rPr>
          <w:b/>
          <w:bCs/>
          <w:sz w:val="24"/>
          <w:szCs w:val="24"/>
        </w:rPr>
        <w:t xml:space="preserve">                </w:t>
      </w:r>
      <w:r w:rsidR="00CC16BB" w:rsidRPr="00DC27F2">
        <w:rPr>
          <w:b/>
          <w:bCs/>
          <w:sz w:val="24"/>
          <w:szCs w:val="24"/>
        </w:rPr>
        <w:t>И.Т.</w:t>
      </w:r>
      <w:r w:rsidR="00CC16BB" w:rsidRPr="00DC27F2">
        <w:rPr>
          <w:b/>
          <w:sz w:val="24"/>
          <w:szCs w:val="24"/>
        </w:rPr>
        <w:t>Дерюжова</w:t>
      </w:r>
    </w:p>
    <w:p w:rsidR="009A607B" w:rsidRPr="009A607B" w:rsidRDefault="005735E4" w:rsidP="009A607B">
      <w:pPr>
        <w:tabs>
          <w:tab w:val="left" w:pos="4253"/>
          <w:tab w:val="left" w:pos="8647"/>
        </w:tabs>
        <w:spacing w:after="200" w:line="360" w:lineRule="auto"/>
        <w:ind w:right="2366"/>
        <w:rPr>
          <w:bCs/>
          <w:sz w:val="24"/>
          <w:szCs w:val="24"/>
        </w:rPr>
      </w:pPr>
      <w:r w:rsidRPr="00DC27F2">
        <w:rPr>
          <w:b/>
          <w:bCs/>
          <w:sz w:val="24"/>
          <w:szCs w:val="24"/>
        </w:rPr>
        <w:t xml:space="preserve">Члены комиссии: </w:t>
      </w:r>
      <w:r w:rsidR="00CC2426" w:rsidRPr="00DC27F2">
        <w:rPr>
          <w:b/>
          <w:bCs/>
          <w:sz w:val="24"/>
          <w:szCs w:val="24"/>
        </w:rPr>
        <w:t xml:space="preserve"> </w:t>
      </w:r>
      <w:r w:rsidR="009A607B" w:rsidRPr="009A607B">
        <w:rPr>
          <w:b/>
          <w:bCs/>
          <w:sz w:val="24"/>
          <w:szCs w:val="24"/>
        </w:rPr>
        <w:t xml:space="preserve">   </w:t>
      </w:r>
      <w:r w:rsidR="009A607B">
        <w:rPr>
          <w:b/>
          <w:bCs/>
          <w:sz w:val="24"/>
          <w:szCs w:val="24"/>
        </w:rPr>
        <w:t xml:space="preserve">                                  </w:t>
      </w:r>
      <w:r w:rsidR="009A607B" w:rsidRPr="009A607B">
        <w:rPr>
          <w:b/>
          <w:bCs/>
          <w:sz w:val="24"/>
          <w:szCs w:val="24"/>
        </w:rPr>
        <w:t xml:space="preserve"> </w:t>
      </w:r>
      <w:r w:rsidR="009A607B" w:rsidRPr="009A607B">
        <w:rPr>
          <w:bCs/>
          <w:sz w:val="24"/>
          <w:szCs w:val="24"/>
        </w:rPr>
        <w:t>Борисова Н.Н.</w:t>
      </w:r>
      <w:r w:rsidR="009A607B">
        <w:rPr>
          <w:bCs/>
          <w:sz w:val="24"/>
          <w:szCs w:val="24"/>
        </w:rPr>
        <w:t xml:space="preserve">                                         </w:t>
      </w:r>
      <w:r w:rsidR="009A607B" w:rsidRPr="009A607B">
        <w:rPr>
          <w:bCs/>
          <w:sz w:val="24"/>
          <w:szCs w:val="24"/>
        </w:rPr>
        <w:t>Макеева И.А.                                                                                                    Денисова О.А.</w:t>
      </w:r>
      <w:r w:rsidR="009A607B">
        <w:rPr>
          <w:bCs/>
          <w:sz w:val="24"/>
          <w:szCs w:val="24"/>
        </w:rPr>
        <w:t xml:space="preserve">                                        Черкасов С.В.  </w:t>
      </w:r>
      <w:r w:rsidR="009A607B" w:rsidRPr="009A607B">
        <w:rPr>
          <w:bCs/>
          <w:sz w:val="24"/>
          <w:szCs w:val="24"/>
        </w:rPr>
        <w:t xml:space="preserve">Заляльдинова Г.Д.       </w:t>
      </w:r>
      <w:r w:rsidR="009A607B">
        <w:rPr>
          <w:bCs/>
          <w:sz w:val="24"/>
          <w:szCs w:val="24"/>
        </w:rPr>
        <w:t xml:space="preserve">                             </w:t>
      </w:r>
      <w:r w:rsidR="009A607B" w:rsidRPr="009A607B">
        <w:rPr>
          <w:bCs/>
          <w:sz w:val="24"/>
          <w:szCs w:val="24"/>
        </w:rPr>
        <w:t xml:space="preserve">Осина Е.В.                                                    </w:t>
      </w:r>
      <w:r w:rsidR="009A607B">
        <w:rPr>
          <w:bCs/>
          <w:sz w:val="24"/>
          <w:szCs w:val="24"/>
        </w:rPr>
        <w:t xml:space="preserve">            </w:t>
      </w:r>
      <w:r w:rsidR="009A607B" w:rsidRPr="009A607B">
        <w:rPr>
          <w:bCs/>
          <w:sz w:val="24"/>
          <w:szCs w:val="24"/>
        </w:rPr>
        <w:t xml:space="preserve">Макарова Е.И </w:t>
      </w:r>
      <w:r w:rsidR="009A607B">
        <w:rPr>
          <w:bCs/>
          <w:sz w:val="24"/>
          <w:szCs w:val="24"/>
        </w:rPr>
        <w:t xml:space="preserve">                                       </w:t>
      </w:r>
      <w:r w:rsidR="009A607B" w:rsidRPr="009A607B">
        <w:rPr>
          <w:bCs/>
          <w:sz w:val="24"/>
          <w:szCs w:val="24"/>
        </w:rPr>
        <w:t xml:space="preserve">Ятманкин В.А.       </w:t>
      </w:r>
    </w:p>
    <w:p w:rsidR="009A607B" w:rsidRDefault="009A607B" w:rsidP="009A607B">
      <w:pPr>
        <w:tabs>
          <w:tab w:val="left" w:pos="4253"/>
          <w:tab w:val="left" w:pos="8647"/>
        </w:tabs>
        <w:spacing w:after="200" w:line="360" w:lineRule="auto"/>
        <w:ind w:right="2366"/>
        <w:rPr>
          <w:b/>
          <w:bCs/>
          <w:sz w:val="24"/>
          <w:szCs w:val="24"/>
        </w:rPr>
      </w:pPr>
      <w:r w:rsidRPr="009A607B">
        <w:rPr>
          <w:b/>
          <w:bCs/>
          <w:sz w:val="24"/>
          <w:szCs w:val="24"/>
        </w:rPr>
        <w:t xml:space="preserve">          </w:t>
      </w:r>
    </w:p>
    <w:p w:rsidR="009A607B" w:rsidRPr="009A607B" w:rsidRDefault="009A607B" w:rsidP="009A607B">
      <w:pPr>
        <w:tabs>
          <w:tab w:val="left" w:pos="4253"/>
          <w:tab w:val="left" w:pos="8647"/>
        </w:tabs>
        <w:spacing w:after="200" w:line="360" w:lineRule="auto"/>
        <w:ind w:right="2366"/>
        <w:rPr>
          <w:b/>
          <w:bCs/>
          <w:sz w:val="24"/>
          <w:szCs w:val="24"/>
        </w:rPr>
      </w:pPr>
    </w:p>
    <w:p w:rsidR="009A607B" w:rsidRDefault="009A607B" w:rsidP="009A607B">
      <w:pPr>
        <w:tabs>
          <w:tab w:val="left" w:pos="4253"/>
          <w:tab w:val="left" w:pos="8647"/>
        </w:tabs>
        <w:spacing w:after="200" w:line="360" w:lineRule="auto"/>
        <w:ind w:right="2366"/>
        <w:rPr>
          <w:b/>
          <w:bCs/>
          <w:sz w:val="24"/>
          <w:szCs w:val="24"/>
        </w:rPr>
      </w:pPr>
    </w:p>
    <w:p w:rsidR="009A607B" w:rsidRPr="009A607B" w:rsidRDefault="009A607B" w:rsidP="009A607B">
      <w:pPr>
        <w:tabs>
          <w:tab w:val="left" w:pos="4253"/>
          <w:tab w:val="left" w:pos="8647"/>
        </w:tabs>
        <w:spacing w:after="200" w:line="360" w:lineRule="auto"/>
        <w:ind w:right="2366"/>
        <w:rPr>
          <w:b/>
          <w:bCs/>
          <w:sz w:val="24"/>
          <w:szCs w:val="24"/>
        </w:rPr>
      </w:pPr>
    </w:p>
    <w:p w:rsidR="009A607B" w:rsidRPr="009A607B" w:rsidRDefault="009A607B" w:rsidP="009A607B">
      <w:pPr>
        <w:tabs>
          <w:tab w:val="left" w:pos="4253"/>
          <w:tab w:val="left" w:pos="8647"/>
        </w:tabs>
        <w:spacing w:after="200" w:line="360" w:lineRule="auto"/>
        <w:ind w:right="2366"/>
        <w:rPr>
          <w:b/>
          <w:bCs/>
          <w:sz w:val="24"/>
          <w:szCs w:val="24"/>
        </w:rPr>
      </w:pPr>
      <w:r w:rsidRPr="009A607B">
        <w:rPr>
          <w:b/>
          <w:bCs/>
          <w:sz w:val="24"/>
          <w:szCs w:val="24"/>
        </w:rPr>
        <w:t xml:space="preserve">          </w:t>
      </w:r>
    </w:p>
    <w:p w:rsidR="00405342" w:rsidRPr="00DC27F2" w:rsidRDefault="00CC2426" w:rsidP="00DC27F2">
      <w:pPr>
        <w:tabs>
          <w:tab w:val="left" w:pos="4253"/>
          <w:tab w:val="left" w:pos="8647"/>
        </w:tabs>
        <w:spacing w:after="200" w:line="360" w:lineRule="auto"/>
        <w:ind w:right="2366"/>
        <w:rPr>
          <w:sz w:val="24"/>
          <w:szCs w:val="24"/>
        </w:rPr>
      </w:pPr>
      <w:r w:rsidRPr="00DC27F2">
        <w:rPr>
          <w:b/>
          <w:bCs/>
          <w:sz w:val="24"/>
          <w:szCs w:val="24"/>
        </w:rPr>
        <w:t xml:space="preserve">                  </w:t>
      </w:r>
    </w:p>
    <w:tbl>
      <w:tblPr>
        <w:tblStyle w:val="a4"/>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103"/>
      </w:tblGrid>
      <w:tr w:rsidR="00405342" w:rsidRPr="00DC27F2" w:rsidTr="00405342">
        <w:tc>
          <w:tcPr>
            <w:tcW w:w="5070" w:type="dxa"/>
          </w:tcPr>
          <w:p w:rsidR="00405342" w:rsidRPr="00DC27F2" w:rsidRDefault="00405342" w:rsidP="00DC27F2">
            <w:pPr>
              <w:tabs>
                <w:tab w:val="left" w:pos="4253"/>
                <w:tab w:val="left" w:pos="8647"/>
              </w:tabs>
              <w:spacing w:after="200" w:line="360" w:lineRule="auto"/>
              <w:ind w:right="2366"/>
              <w:jc w:val="both"/>
              <w:rPr>
                <w:b/>
                <w:bCs/>
                <w:sz w:val="24"/>
                <w:szCs w:val="24"/>
              </w:rPr>
            </w:pPr>
            <w:r w:rsidRPr="00DC27F2">
              <w:rPr>
                <w:b/>
                <w:bCs/>
                <w:sz w:val="24"/>
                <w:szCs w:val="24"/>
              </w:rPr>
              <w:t xml:space="preserve">  </w:t>
            </w:r>
          </w:p>
        </w:tc>
        <w:tc>
          <w:tcPr>
            <w:tcW w:w="5103" w:type="dxa"/>
          </w:tcPr>
          <w:p w:rsidR="00405342" w:rsidRPr="00DC27F2" w:rsidRDefault="00405342" w:rsidP="00DC27F2">
            <w:pPr>
              <w:tabs>
                <w:tab w:val="left" w:pos="8647"/>
              </w:tabs>
              <w:spacing w:line="360" w:lineRule="auto"/>
              <w:ind w:left="-851" w:right="948" w:firstLine="1556"/>
              <w:rPr>
                <w:b/>
                <w:bCs/>
                <w:sz w:val="24"/>
                <w:szCs w:val="24"/>
              </w:rPr>
            </w:pPr>
          </w:p>
        </w:tc>
      </w:tr>
      <w:tr w:rsidR="00405342" w:rsidTr="00405342">
        <w:tc>
          <w:tcPr>
            <w:tcW w:w="5070" w:type="dxa"/>
          </w:tcPr>
          <w:p w:rsidR="00405342" w:rsidRDefault="00405342" w:rsidP="00DC27F2">
            <w:pPr>
              <w:tabs>
                <w:tab w:val="left" w:pos="4253"/>
                <w:tab w:val="left" w:pos="8647"/>
              </w:tabs>
              <w:spacing w:after="200" w:line="360" w:lineRule="auto"/>
              <w:ind w:right="2366"/>
              <w:rPr>
                <w:b/>
                <w:bCs/>
                <w:sz w:val="26"/>
                <w:szCs w:val="26"/>
              </w:rPr>
            </w:pPr>
          </w:p>
        </w:tc>
        <w:tc>
          <w:tcPr>
            <w:tcW w:w="5103" w:type="dxa"/>
          </w:tcPr>
          <w:p w:rsidR="00405342" w:rsidRDefault="00405342" w:rsidP="00DC27F2">
            <w:pPr>
              <w:tabs>
                <w:tab w:val="left" w:pos="8647"/>
              </w:tabs>
              <w:spacing w:line="360" w:lineRule="auto"/>
              <w:ind w:left="-851" w:right="948" w:firstLine="1310"/>
              <w:rPr>
                <w:b/>
                <w:bCs/>
                <w:sz w:val="26"/>
                <w:szCs w:val="26"/>
              </w:rPr>
            </w:pPr>
          </w:p>
        </w:tc>
      </w:tr>
    </w:tbl>
    <w:p w:rsidR="00357BBA" w:rsidRPr="00215940" w:rsidRDefault="00357BBA" w:rsidP="00DC27F2">
      <w:pPr>
        <w:tabs>
          <w:tab w:val="left" w:pos="4253"/>
          <w:tab w:val="left" w:pos="8647"/>
        </w:tabs>
        <w:spacing w:after="200" w:line="360" w:lineRule="auto"/>
        <w:ind w:left="-851" w:right="2366" w:firstLine="1556"/>
        <w:rPr>
          <w:b/>
          <w:bCs/>
          <w:sz w:val="26"/>
          <w:szCs w:val="26"/>
        </w:rPr>
      </w:pPr>
    </w:p>
    <w:p w:rsidR="00357BBA" w:rsidRDefault="005735E4" w:rsidP="00DC27F2">
      <w:pPr>
        <w:tabs>
          <w:tab w:val="left" w:pos="8647"/>
        </w:tabs>
        <w:spacing w:after="200" w:line="360" w:lineRule="auto"/>
        <w:ind w:left="-851" w:right="948" w:firstLine="1556"/>
        <w:rPr>
          <w:b/>
          <w:bCs/>
          <w:sz w:val="26"/>
          <w:szCs w:val="26"/>
        </w:rPr>
      </w:pPr>
      <w:r w:rsidRPr="00215940">
        <w:rPr>
          <w:b/>
          <w:bCs/>
          <w:sz w:val="26"/>
          <w:szCs w:val="26"/>
        </w:rPr>
        <w:t xml:space="preserve">                                                  </w:t>
      </w:r>
    </w:p>
    <w:p w:rsidR="00357BBA" w:rsidRDefault="00357BBA" w:rsidP="00DC27F2">
      <w:pPr>
        <w:tabs>
          <w:tab w:val="left" w:pos="8647"/>
        </w:tabs>
        <w:spacing w:after="200" w:line="360" w:lineRule="auto"/>
        <w:ind w:left="-851" w:right="948" w:firstLine="1556"/>
        <w:rPr>
          <w:b/>
          <w:bCs/>
          <w:sz w:val="26"/>
          <w:szCs w:val="26"/>
        </w:rPr>
      </w:pPr>
    </w:p>
    <w:p w:rsidR="00357BBA" w:rsidRDefault="00357BBA" w:rsidP="00DC27F2">
      <w:pPr>
        <w:tabs>
          <w:tab w:val="left" w:pos="8647"/>
        </w:tabs>
        <w:spacing w:after="200" w:line="360" w:lineRule="auto"/>
        <w:ind w:left="-851" w:right="948" w:firstLine="1556"/>
        <w:rPr>
          <w:b/>
          <w:bCs/>
          <w:sz w:val="26"/>
          <w:szCs w:val="26"/>
        </w:rPr>
      </w:pPr>
    </w:p>
    <w:p w:rsidR="00357BBA" w:rsidRDefault="00357BBA" w:rsidP="00DC27F2">
      <w:pPr>
        <w:tabs>
          <w:tab w:val="left" w:pos="8647"/>
        </w:tabs>
        <w:spacing w:after="200" w:line="360" w:lineRule="auto"/>
        <w:ind w:left="-851" w:right="948" w:firstLine="1556"/>
        <w:rPr>
          <w:b/>
          <w:bCs/>
          <w:sz w:val="26"/>
          <w:szCs w:val="26"/>
        </w:rPr>
      </w:pPr>
    </w:p>
    <w:p w:rsidR="005735E4" w:rsidRPr="00215940" w:rsidRDefault="005735E4" w:rsidP="00DC27F2">
      <w:pPr>
        <w:tabs>
          <w:tab w:val="left" w:pos="8647"/>
        </w:tabs>
        <w:spacing w:after="200" w:line="276" w:lineRule="auto"/>
        <w:ind w:left="-851" w:right="948" w:firstLine="1556"/>
        <w:rPr>
          <w:b/>
          <w:bCs/>
          <w:sz w:val="26"/>
          <w:szCs w:val="26"/>
        </w:rPr>
      </w:pPr>
      <w:r w:rsidRPr="00215940">
        <w:rPr>
          <w:b/>
          <w:bCs/>
          <w:sz w:val="26"/>
          <w:szCs w:val="26"/>
        </w:rPr>
        <w:t xml:space="preserve"> </w:t>
      </w:r>
    </w:p>
    <w:p w:rsidR="005735E4" w:rsidRPr="00215940" w:rsidRDefault="005735E4" w:rsidP="00DC27F2">
      <w:pPr>
        <w:tabs>
          <w:tab w:val="left" w:pos="4395"/>
          <w:tab w:val="left" w:pos="8647"/>
        </w:tabs>
        <w:spacing w:line="360" w:lineRule="auto"/>
        <w:ind w:left="-851" w:right="948" w:firstLine="1556"/>
        <w:jc w:val="right"/>
        <w:rPr>
          <w:sz w:val="26"/>
          <w:szCs w:val="26"/>
        </w:rPr>
      </w:pPr>
      <w:r w:rsidRPr="00215940">
        <w:rPr>
          <w:sz w:val="26"/>
          <w:szCs w:val="26"/>
        </w:rPr>
        <w:t xml:space="preserve"> </w:t>
      </w:r>
    </w:p>
    <w:p w:rsidR="005735E4" w:rsidRPr="00215940" w:rsidRDefault="005735E4" w:rsidP="00DC27F2">
      <w:pPr>
        <w:tabs>
          <w:tab w:val="left" w:pos="4395"/>
          <w:tab w:val="left" w:pos="8647"/>
        </w:tabs>
        <w:spacing w:line="360" w:lineRule="auto"/>
        <w:ind w:left="-851" w:right="948" w:firstLine="1556"/>
        <w:jc w:val="right"/>
        <w:rPr>
          <w:sz w:val="26"/>
          <w:szCs w:val="26"/>
        </w:rPr>
      </w:pPr>
      <w:r w:rsidRPr="00215940">
        <w:rPr>
          <w:sz w:val="26"/>
          <w:szCs w:val="26"/>
        </w:rPr>
        <w:t xml:space="preserve">                                           </w:t>
      </w:r>
    </w:p>
    <w:p w:rsidR="005735E4" w:rsidRPr="00BE2B18" w:rsidRDefault="005735E4" w:rsidP="00DC27F2">
      <w:pPr>
        <w:shd w:val="clear" w:color="auto" w:fill="FFFFFF"/>
        <w:spacing w:line="360" w:lineRule="auto"/>
        <w:ind w:right="15"/>
        <w:jc w:val="both"/>
        <w:rPr>
          <w:sz w:val="26"/>
          <w:szCs w:val="26"/>
        </w:rPr>
        <w:sectPr w:rsidR="005735E4" w:rsidRPr="00BE2B18" w:rsidSect="00215940">
          <w:type w:val="continuous"/>
          <w:pgSz w:w="11909" w:h="16834"/>
          <w:pgMar w:top="1239" w:right="852" w:bottom="360" w:left="1874" w:header="720" w:footer="720" w:gutter="0"/>
          <w:cols w:space="60"/>
          <w:noEndnote/>
        </w:sectPr>
      </w:pPr>
    </w:p>
    <w:p w:rsidR="001304E4" w:rsidRDefault="001304E4" w:rsidP="00DC27F2">
      <w:pPr>
        <w:numPr>
          <w:ilvl w:val="0"/>
          <w:numId w:val="1"/>
        </w:numPr>
        <w:shd w:val="clear" w:color="auto" w:fill="FFFFFF"/>
        <w:tabs>
          <w:tab w:val="left" w:pos="1230"/>
        </w:tabs>
        <w:spacing w:after="30" w:line="360" w:lineRule="auto"/>
        <w:ind w:firstLine="615"/>
        <w:jc w:val="both"/>
        <w:rPr>
          <w:spacing w:val="-15"/>
          <w:sz w:val="26"/>
          <w:szCs w:val="26"/>
        </w:rPr>
        <w:sectPr w:rsidR="001304E4">
          <w:pgSz w:w="11909" w:h="16834"/>
          <w:pgMar w:top="1440" w:right="1297" w:bottom="720" w:left="1867" w:header="720" w:footer="720" w:gutter="0"/>
          <w:cols w:space="60"/>
          <w:noEndnote/>
        </w:sectPr>
      </w:pPr>
    </w:p>
    <w:p w:rsidR="001304E4" w:rsidRDefault="001304E4" w:rsidP="00DC27F2">
      <w:pPr>
        <w:framePr w:h="2265" w:hSpace="10080" w:wrap="notBeside" w:vAnchor="text" w:hAnchor="margin" w:x="3151" w:y="1"/>
        <w:spacing w:line="360" w:lineRule="auto"/>
        <w:rPr>
          <w:sz w:val="24"/>
          <w:szCs w:val="24"/>
        </w:rPr>
      </w:pPr>
    </w:p>
    <w:p w:rsidR="001304E4" w:rsidRDefault="001304E4" w:rsidP="00DC27F2">
      <w:pPr>
        <w:framePr w:w="8685" w:h="735" w:hRule="exact" w:hSpace="10080" w:wrap="notBeside" w:vAnchor="text" w:hAnchor="margin" w:x="16" w:y="466"/>
        <w:shd w:val="clear" w:color="auto" w:fill="FFFFFF"/>
        <w:tabs>
          <w:tab w:val="left" w:pos="4440"/>
          <w:tab w:val="left" w:leader="underscore" w:pos="6030"/>
          <w:tab w:val="left" w:pos="7050"/>
        </w:tabs>
        <w:spacing w:before="105" w:line="360" w:lineRule="auto"/>
        <w:sectPr w:rsidR="001304E4">
          <w:type w:val="continuous"/>
          <w:pgSz w:w="11909" w:h="16834"/>
          <w:pgMar w:top="1440" w:right="1297" w:bottom="720" w:left="1867" w:header="720" w:footer="720" w:gutter="0"/>
          <w:cols w:space="720"/>
          <w:noEndnote/>
        </w:sectPr>
      </w:pPr>
    </w:p>
    <w:p w:rsidR="002971A0" w:rsidRDefault="002971A0" w:rsidP="00DC27F2">
      <w:pPr>
        <w:shd w:val="clear" w:color="auto" w:fill="FFFFFF"/>
        <w:spacing w:before="4125" w:line="360" w:lineRule="auto"/>
        <w:ind w:left="75"/>
      </w:pPr>
    </w:p>
    <w:sectPr w:rsidR="002971A0" w:rsidSect="001304E4">
      <w:type w:val="continuous"/>
      <w:pgSz w:w="11909" w:h="16834"/>
      <w:pgMar w:top="1440" w:right="1297" w:bottom="720" w:left="186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5E256AF"/>
    <w:multiLevelType w:val="multilevel"/>
    <w:tmpl w:val="9B2200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E035325"/>
    <w:multiLevelType w:val="singleLevel"/>
    <w:tmpl w:val="0572225A"/>
    <w:lvl w:ilvl="0">
      <w:start w:val="1"/>
      <w:numFmt w:val="decimal"/>
      <w:lvlText w:val="%1."/>
      <w:legacy w:legacy="1" w:legacySpace="0" w:legacyIndent="615"/>
      <w:lvlJc w:val="left"/>
      <w:rPr>
        <w:rFonts w:ascii="Times New Roman" w:hAnsi="Times New Roman" w:cs="Times New Roman"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A0"/>
    <w:rsid w:val="000309C1"/>
    <w:rsid w:val="000406F3"/>
    <w:rsid w:val="00060787"/>
    <w:rsid w:val="000835BB"/>
    <w:rsid w:val="000D6C8C"/>
    <w:rsid w:val="000F3BD0"/>
    <w:rsid w:val="000F5581"/>
    <w:rsid w:val="0012498E"/>
    <w:rsid w:val="001304E4"/>
    <w:rsid w:val="001611B6"/>
    <w:rsid w:val="0017655D"/>
    <w:rsid w:val="00182D9B"/>
    <w:rsid w:val="00214BD6"/>
    <w:rsid w:val="00215940"/>
    <w:rsid w:val="002305D4"/>
    <w:rsid w:val="0024066B"/>
    <w:rsid w:val="00253A90"/>
    <w:rsid w:val="00261B2E"/>
    <w:rsid w:val="00272BDD"/>
    <w:rsid w:val="00274A9A"/>
    <w:rsid w:val="00293C85"/>
    <w:rsid w:val="00295962"/>
    <w:rsid w:val="00296A71"/>
    <w:rsid w:val="002971A0"/>
    <w:rsid w:val="002B3336"/>
    <w:rsid w:val="002B7747"/>
    <w:rsid w:val="002C3FF1"/>
    <w:rsid w:val="002D71EE"/>
    <w:rsid w:val="00323CC7"/>
    <w:rsid w:val="00332461"/>
    <w:rsid w:val="00344AE1"/>
    <w:rsid w:val="003462EE"/>
    <w:rsid w:val="00357BBA"/>
    <w:rsid w:val="00370198"/>
    <w:rsid w:val="003815D9"/>
    <w:rsid w:val="003A717A"/>
    <w:rsid w:val="003C4BE6"/>
    <w:rsid w:val="003E2C0A"/>
    <w:rsid w:val="003E6670"/>
    <w:rsid w:val="003F3F98"/>
    <w:rsid w:val="003F5B86"/>
    <w:rsid w:val="0040076C"/>
    <w:rsid w:val="00401C94"/>
    <w:rsid w:val="00401F39"/>
    <w:rsid w:val="00405342"/>
    <w:rsid w:val="00413915"/>
    <w:rsid w:val="00420BCF"/>
    <w:rsid w:val="0042460A"/>
    <w:rsid w:val="0044243C"/>
    <w:rsid w:val="00453BC2"/>
    <w:rsid w:val="004A23A7"/>
    <w:rsid w:val="00504CC3"/>
    <w:rsid w:val="005162A7"/>
    <w:rsid w:val="0055080F"/>
    <w:rsid w:val="00560DFF"/>
    <w:rsid w:val="005735E4"/>
    <w:rsid w:val="0059014E"/>
    <w:rsid w:val="005A3B2C"/>
    <w:rsid w:val="005C0F35"/>
    <w:rsid w:val="005C12C1"/>
    <w:rsid w:val="005F56DC"/>
    <w:rsid w:val="0061099F"/>
    <w:rsid w:val="006220D5"/>
    <w:rsid w:val="00642E99"/>
    <w:rsid w:val="00643366"/>
    <w:rsid w:val="00650BF2"/>
    <w:rsid w:val="00653EFC"/>
    <w:rsid w:val="00671ED9"/>
    <w:rsid w:val="00713E20"/>
    <w:rsid w:val="007207CE"/>
    <w:rsid w:val="0073067D"/>
    <w:rsid w:val="0073331F"/>
    <w:rsid w:val="00743481"/>
    <w:rsid w:val="00763485"/>
    <w:rsid w:val="00763ED2"/>
    <w:rsid w:val="00775FE6"/>
    <w:rsid w:val="00776DED"/>
    <w:rsid w:val="007814DB"/>
    <w:rsid w:val="007903ED"/>
    <w:rsid w:val="007A09D5"/>
    <w:rsid w:val="007B1C6A"/>
    <w:rsid w:val="007C40BA"/>
    <w:rsid w:val="007C4122"/>
    <w:rsid w:val="007F5C83"/>
    <w:rsid w:val="008003C3"/>
    <w:rsid w:val="00816D3C"/>
    <w:rsid w:val="0083134F"/>
    <w:rsid w:val="00831AE3"/>
    <w:rsid w:val="00842749"/>
    <w:rsid w:val="00867CF5"/>
    <w:rsid w:val="0087026E"/>
    <w:rsid w:val="00872035"/>
    <w:rsid w:val="00886717"/>
    <w:rsid w:val="00887B1E"/>
    <w:rsid w:val="008A40D7"/>
    <w:rsid w:val="008B2C33"/>
    <w:rsid w:val="008B542B"/>
    <w:rsid w:val="008B579D"/>
    <w:rsid w:val="008D631F"/>
    <w:rsid w:val="00926A7E"/>
    <w:rsid w:val="00931C3A"/>
    <w:rsid w:val="00942DBC"/>
    <w:rsid w:val="00954C20"/>
    <w:rsid w:val="009627FB"/>
    <w:rsid w:val="00965DEE"/>
    <w:rsid w:val="009728F0"/>
    <w:rsid w:val="00987FB7"/>
    <w:rsid w:val="00997235"/>
    <w:rsid w:val="009A43EA"/>
    <w:rsid w:val="009A4A4A"/>
    <w:rsid w:val="009A590A"/>
    <w:rsid w:val="009A607B"/>
    <w:rsid w:val="009B1E73"/>
    <w:rsid w:val="009B6B51"/>
    <w:rsid w:val="009E3FCD"/>
    <w:rsid w:val="009F6834"/>
    <w:rsid w:val="00A00335"/>
    <w:rsid w:val="00A13738"/>
    <w:rsid w:val="00A17BC0"/>
    <w:rsid w:val="00A61B9B"/>
    <w:rsid w:val="00A72A34"/>
    <w:rsid w:val="00A85A99"/>
    <w:rsid w:val="00AB0E36"/>
    <w:rsid w:val="00AD011E"/>
    <w:rsid w:val="00AD2E43"/>
    <w:rsid w:val="00B01531"/>
    <w:rsid w:val="00B221F2"/>
    <w:rsid w:val="00B25C76"/>
    <w:rsid w:val="00B33CC7"/>
    <w:rsid w:val="00B340FF"/>
    <w:rsid w:val="00B444AB"/>
    <w:rsid w:val="00B4746F"/>
    <w:rsid w:val="00B9503B"/>
    <w:rsid w:val="00BC5157"/>
    <w:rsid w:val="00BC79A4"/>
    <w:rsid w:val="00BD42E8"/>
    <w:rsid w:val="00BE1A5F"/>
    <w:rsid w:val="00BE2B18"/>
    <w:rsid w:val="00BE5040"/>
    <w:rsid w:val="00C52375"/>
    <w:rsid w:val="00C8190E"/>
    <w:rsid w:val="00C87C2E"/>
    <w:rsid w:val="00CC16BB"/>
    <w:rsid w:val="00CC2426"/>
    <w:rsid w:val="00CE69B2"/>
    <w:rsid w:val="00D120D4"/>
    <w:rsid w:val="00D12BCD"/>
    <w:rsid w:val="00D2374D"/>
    <w:rsid w:val="00D27F0D"/>
    <w:rsid w:val="00D31352"/>
    <w:rsid w:val="00D56D92"/>
    <w:rsid w:val="00D812FC"/>
    <w:rsid w:val="00D963BC"/>
    <w:rsid w:val="00DA34C6"/>
    <w:rsid w:val="00DB675A"/>
    <w:rsid w:val="00DC27F2"/>
    <w:rsid w:val="00DE3D86"/>
    <w:rsid w:val="00DE4217"/>
    <w:rsid w:val="00DF2D06"/>
    <w:rsid w:val="00E17D9B"/>
    <w:rsid w:val="00E26346"/>
    <w:rsid w:val="00E60871"/>
    <w:rsid w:val="00E612E3"/>
    <w:rsid w:val="00E712E9"/>
    <w:rsid w:val="00E72B61"/>
    <w:rsid w:val="00EA2138"/>
    <w:rsid w:val="00EA7BA9"/>
    <w:rsid w:val="00EB5F43"/>
    <w:rsid w:val="00EB674A"/>
    <w:rsid w:val="00F0381D"/>
    <w:rsid w:val="00F13B6B"/>
    <w:rsid w:val="00F16E51"/>
    <w:rsid w:val="00F357CC"/>
    <w:rsid w:val="00F36E27"/>
    <w:rsid w:val="00F851A4"/>
    <w:rsid w:val="00F918DC"/>
    <w:rsid w:val="00FB7B83"/>
    <w:rsid w:val="00FC0DA6"/>
    <w:rsid w:val="00FC6427"/>
    <w:rsid w:val="00FE5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E4"/>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E4"/>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A4F30C-0AF2-47AF-BACC-D409EF67B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9</Pages>
  <Words>2663</Words>
  <Characters>15182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Хватов Андрей Игоревич</dc:creator>
  <cp:lastModifiedBy>Отдел кадров</cp:lastModifiedBy>
  <cp:revision>9</cp:revision>
  <cp:lastPrinted>2021-09-27T10:42:00Z</cp:lastPrinted>
  <dcterms:created xsi:type="dcterms:W3CDTF">2021-10-05T04:59:00Z</dcterms:created>
  <dcterms:modified xsi:type="dcterms:W3CDTF">2022-01-25T05:27:00Z</dcterms:modified>
</cp:coreProperties>
</file>