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A5AAB" w:rsidTr="00F2393D">
        <w:trPr>
          <w:trHeight w:val="728"/>
        </w:trPr>
        <w:tc>
          <w:tcPr>
            <w:tcW w:w="4518" w:type="dxa"/>
            <w:vMerge w:val="restart"/>
          </w:tcPr>
          <w:p w:rsidR="003A5AAB" w:rsidRPr="00DC61D3" w:rsidRDefault="003A5AAB" w:rsidP="00F2393D">
            <w:pPr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1" name="Рисунок 1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A5AAB" w:rsidRPr="00165CA6" w:rsidRDefault="003A5AAB" w:rsidP="00F2393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A5AAB" w:rsidRPr="002E0B55" w:rsidRDefault="003A5AAB" w:rsidP="00F2393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A5AAB" w:rsidRPr="0031046F" w:rsidRDefault="003A5AAB" w:rsidP="00F239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  <w:u w:val="single"/>
              </w:rPr>
            </w:pPr>
            <w:r>
              <w:t xml:space="preserve">   </w:t>
            </w:r>
            <w:r w:rsidR="004A1AE0">
              <w:t xml:space="preserve">           </w:t>
            </w:r>
            <w:r w:rsidR="004A1AE0">
              <w:rPr>
                <w:sz w:val="28"/>
                <w:szCs w:val="28"/>
                <w:u w:val="single"/>
              </w:rPr>
              <w:t xml:space="preserve">13.09.2021 </w:t>
            </w:r>
            <w:r>
              <w:t xml:space="preserve"> № </w:t>
            </w:r>
            <w:r w:rsidR="004A1AE0">
              <w:rPr>
                <w:sz w:val="28"/>
                <w:szCs w:val="28"/>
                <w:u w:val="single"/>
              </w:rPr>
              <w:t>745</w:t>
            </w:r>
          </w:p>
          <w:p w:rsidR="003A5AAB" w:rsidRDefault="003A5AAB" w:rsidP="00F2393D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3A5AAB" w:rsidRDefault="004A1AE0" w:rsidP="00F2393D">
            <w:pPr>
              <w:spacing w:before="276"/>
              <w:ind w:left="185" w:right="-1"/>
            </w:pPr>
            <w:r>
              <w:rPr>
                <w:noProof/>
              </w:rPr>
              <w:pict>
                <v:group id="_x0000_s1029" style="position:absolute;left:0;text-align:left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32" style="position:absolute;left:0;text-align:left;margin-left:201.95pt;margin-top:18.6pt;width:8.7pt;height:8.75pt;z-index:251661312" coordorigin="3668,5641" coordsize="174,175">
                  <v:shape id="_x0000_s1033" type="#_x0000_t32" style="position:absolute;left:3842;top:5649;width:0;height:167" o:connectortype="straight" strokeweight=".6pt"/>
                  <v:shape id="_x0000_s1034" type="#_x0000_t32" style="position:absolute;left:3668;top:5641;width:174;height:0" o:connectortype="straight" strokeweight=".6pt"/>
                </v:group>
              </w:pict>
            </w:r>
            <w:r w:rsidR="003A5AAB" w:rsidRPr="00911A5F">
              <w:t xml:space="preserve"> </w:t>
            </w:r>
          </w:p>
        </w:tc>
      </w:tr>
      <w:tr w:rsidR="003A5AAB" w:rsidTr="00F2393D">
        <w:trPr>
          <w:trHeight w:val="3590"/>
        </w:trPr>
        <w:tc>
          <w:tcPr>
            <w:tcW w:w="4518" w:type="dxa"/>
            <w:vMerge/>
          </w:tcPr>
          <w:p w:rsidR="003A5AAB" w:rsidRDefault="003A5AAB" w:rsidP="00F2393D">
            <w:pPr>
              <w:ind w:right="1741"/>
              <w:jc w:val="center"/>
            </w:pPr>
          </w:p>
        </w:tc>
      </w:tr>
    </w:tbl>
    <w:p w:rsidR="00467C8C" w:rsidRDefault="003A5AAB" w:rsidP="00467C8C">
      <w:pPr>
        <w:rPr>
          <w:sz w:val="28"/>
          <w:szCs w:val="28"/>
        </w:rPr>
      </w:pPr>
      <w:r>
        <w:rPr>
          <w:rFonts w:cs="Tahoma"/>
        </w:rPr>
        <w:t xml:space="preserve">        </w:t>
      </w:r>
      <w:r w:rsidR="00467C8C" w:rsidRPr="00724C18">
        <w:rPr>
          <w:sz w:val="28"/>
          <w:szCs w:val="28"/>
        </w:rPr>
        <w:t>О</w:t>
      </w:r>
      <w:r w:rsidR="00467C8C">
        <w:rPr>
          <w:sz w:val="28"/>
          <w:szCs w:val="28"/>
        </w:rPr>
        <w:t>б</w:t>
      </w:r>
      <w:r w:rsidR="00467C8C" w:rsidRPr="00724C18">
        <w:rPr>
          <w:sz w:val="28"/>
          <w:szCs w:val="28"/>
        </w:rPr>
        <w:t xml:space="preserve"> </w:t>
      </w:r>
      <w:r w:rsidR="00467C8C">
        <w:rPr>
          <w:sz w:val="28"/>
          <w:szCs w:val="28"/>
        </w:rPr>
        <w:t xml:space="preserve">утверждении Положения о </w:t>
      </w:r>
    </w:p>
    <w:p w:rsidR="00467C8C" w:rsidRDefault="00467C8C" w:rsidP="00467C8C">
      <w:pPr>
        <w:rPr>
          <w:sz w:val="28"/>
          <w:szCs w:val="28"/>
        </w:rPr>
      </w:pPr>
      <w:r>
        <w:rPr>
          <w:sz w:val="28"/>
          <w:szCs w:val="28"/>
        </w:rPr>
        <w:t xml:space="preserve">      муниципальной системе оповещения</w:t>
      </w:r>
    </w:p>
    <w:p w:rsidR="00467C8C" w:rsidRDefault="00467C8C" w:rsidP="00467C8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4C18"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  <w:t>Похвистневский</w:t>
      </w:r>
    </w:p>
    <w:p w:rsidR="00467C8C" w:rsidRPr="00724C18" w:rsidRDefault="00467C8C" w:rsidP="00467C8C">
      <w:pPr>
        <w:rPr>
          <w:sz w:val="28"/>
          <w:szCs w:val="28"/>
        </w:rPr>
      </w:pPr>
      <w:r>
        <w:rPr>
          <w:sz w:val="28"/>
          <w:szCs w:val="28"/>
        </w:rPr>
        <w:t xml:space="preserve">      Самарской области</w:t>
      </w:r>
      <w:r w:rsidRPr="00724C18">
        <w:rPr>
          <w:sz w:val="28"/>
          <w:szCs w:val="28"/>
        </w:rPr>
        <w:t xml:space="preserve"> </w:t>
      </w:r>
    </w:p>
    <w:p w:rsidR="00467C8C" w:rsidRPr="00724C18" w:rsidRDefault="00467C8C" w:rsidP="00467C8C">
      <w:pPr>
        <w:rPr>
          <w:sz w:val="28"/>
          <w:szCs w:val="28"/>
        </w:rPr>
      </w:pPr>
    </w:p>
    <w:p w:rsidR="00F315A5" w:rsidRDefault="00F315A5" w:rsidP="00E03070">
      <w:pPr>
        <w:spacing w:line="360" w:lineRule="auto"/>
      </w:pPr>
    </w:p>
    <w:p w:rsidR="00F2393D" w:rsidRDefault="0026100D" w:rsidP="00724C18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tab/>
      </w:r>
      <w:proofErr w:type="gramStart"/>
      <w:r w:rsidR="001B1784">
        <w:rPr>
          <w:color w:val="000000" w:themeColor="text1"/>
          <w:sz w:val="28"/>
          <w:szCs w:val="28"/>
        </w:rPr>
        <w:t>В соответствии с Ф</w:t>
      </w:r>
      <w:r w:rsidR="001B1784" w:rsidRPr="003324B0">
        <w:rPr>
          <w:color w:val="000000" w:themeColor="text1"/>
          <w:sz w:val="28"/>
          <w:szCs w:val="28"/>
        </w:rPr>
        <w:t xml:space="preserve">едеральными законами Российской Федерации </w:t>
      </w:r>
      <w:hyperlink r:id="rId8" w:history="1">
        <w:r w:rsidR="001B1784" w:rsidRPr="003324B0">
          <w:rPr>
            <w:color w:val="000000" w:themeColor="text1"/>
            <w:sz w:val="28"/>
            <w:szCs w:val="28"/>
          </w:rPr>
          <w:t xml:space="preserve">от 21 декабря 1994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68-ФЗ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характера", </w:t>
      </w:r>
      <w:hyperlink r:id="rId9" w:history="1">
        <w:r w:rsidR="001B1784" w:rsidRPr="003324B0">
          <w:rPr>
            <w:color w:val="000000" w:themeColor="text1"/>
            <w:sz w:val="28"/>
            <w:szCs w:val="28"/>
          </w:rPr>
          <w:t xml:space="preserve">от 12 февраля 1998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28-ФЗ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 гражданской обороне",</w:t>
      </w:r>
      <w:r w:rsidR="001B1784">
        <w:rPr>
          <w:color w:val="000000" w:themeColor="text1"/>
          <w:sz w:val="28"/>
          <w:szCs w:val="28"/>
        </w:rPr>
        <w:t xml:space="preserve"> </w:t>
      </w:r>
      <w:hyperlink r:id="rId10" w:history="1">
        <w:r w:rsidR="001B1784" w:rsidRPr="003324B0">
          <w:rPr>
            <w:color w:val="000000" w:themeColor="text1"/>
            <w:sz w:val="28"/>
            <w:szCs w:val="28"/>
          </w:rPr>
          <w:t xml:space="preserve">от 6 октября 2003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131-ФЗ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"Об</w:t>
      </w:r>
      <w:r w:rsidR="001B1784"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>общих принципах организации местного самоуправления в Российской Федерации"</w:t>
      </w:r>
      <w:r w:rsidR="001B1784">
        <w:rPr>
          <w:color w:val="000000" w:themeColor="text1"/>
          <w:sz w:val="28"/>
          <w:szCs w:val="28"/>
        </w:rPr>
        <w:t>,</w:t>
      </w:r>
      <w:r w:rsidR="001B1784" w:rsidRPr="001B1784"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 xml:space="preserve">постановлениями Правительства Российской Федерации </w:t>
      </w:r>
      <w:hyperlink r:id="rId11" w:history="1">
        <w:r w:rsidR="001B1784" w:rsidRPr="003324B0">
          <w:rPr>
            <w:color w:val="000000" w:themeColor="text1"/>
            <w:sz w:val="28"/>
            <w:szCs w:val="28"/>
          </w:rPr>
          <w:t>от 30 декабря 2003 г.</w:t>
        </w:r>
        <w:r w:rsidR="001B1784">
          <w:rPr>
            <w:color w:val="000000" w:themeColor="text1"/>
            <w:sz w:val="28"/>
            <w:szCs w:val="28"/>
          </w:rPr>
          <w:t xml:space="preserve"> №</w:t>
        </w:r>
        <w:r w:rsidR="001B1784" w:rsidRPr="003324B0">
          <w:rPr>
            <w:color w:val="000000" w:themeColor="text1"/>
            <w:sz w:val="28"/>
            <w:szCs w:val="28"/>
          </w:rPr>
          <w:t> 794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</w:t>
      </w:r>
      <w:proofErr w:type="gramEnd"/>
      <w:r w:rsidR="001B1784">
        <w:rPr>
          <w:color w:val="000000" w:themeColor="text1"/>
          <w:sz w:val="28"/>
          <w:szCs w:val="28"/>
        </w:rPr>
        <w:t xml:space="preserve"> </w:t>
      </w:r>
      <w:proofErr w:type="gramStart"/>
      <w:r w:rsidR="001B1784" w:rsidRPr="003324B0">
        <w:rPr>
          <w:color w:val="000000" w:themeColor="text1"/>
          <w:sz w:val="28"/>
          <w:szCs w:val="28"/>
        </w:rPr>
        <w:t xml:space="preserve">единой государственной системе предупреждения и ликвидации чрезвычайных ситуаций", </w:t>
      </w:r>
      <w:hyperlink r:id="rId12" w:history="1">
        <w:r w:rsidR="001B1784" w:rsidRPr="003324B0">
          <w:rPr>
            <w:color w:val="000000" w:themeColor="text1"/>
            <w:sz w:val="28"/>
            <w:szCs w:val="28"/>
          </w:rPr>
          <w:t xml:space="preserve">от 26 ноября 2007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804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"Об утверждении Положения о гражданской обороне в Российской Федерации", </w:t>
      </w:r>
      <w:hyperlink r:id="rId13" w:history="1">
        <w:r w:rsidR="001B1784" w:rsidRPr="003324B0">
          <w:rPr>
            <w:color w:val="000000" w:themeColor="text1"/>
            <w:sz w:val="28"/>
            <w:szCs w:val="28"/>
          </w:rPr>
          <w:t xml:space="preserve">приказом МЧС России и Министерства цифрового развития, связи и массовых коммуникаций РФ от 31 июля 2020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578/365 "Об утверждении Положения о системах оповещения населения"</w:t>
        </w:r>
      </w:hyperlink>
      <w:r w:rsidR="001B1784" w:rsidRPr="003324B0">
        <w:rPr>
          <w:color w:val="000000" w:themeColor="text1"/>
          <w:sz w:val="28"/>
          <w:szCs w:val="28"/>
        </w:rPr>
        <w:t xml:space="preserve">, </w:t>
      </w:r>
      <w:r w:rsidR="00C425CF">
        <w:rPr>
          <w:color w:val="000000" w:themeColor="text1"/>
          <w:sz w:val="28"/>
          <w:szCs w:val="28"/>
        </w:rPr>
        <w:t xml:space="preserve"> </w:t>
      </w:r>
      <w:r w:rsidR="00112F75">
        <w:rPr>
          <w:color w:val="000000" w:themeColor="text1"/>
          <w:sz w:val="28"/>
          <w:szCs w:val="28"/>
        </w:rPr>
        <w:t>А</w:t>
      </w:r>
      <w:r w:rsidR="001B1784">
        <w:rPr>
          <w:color w:val="000000" w:themeColor="text1"/>
          <w:sz w:val="28"/>
          <w:szCs w:val="28"/>
        </w:rPr>
        <w:t xml:space="preserve">дминистрация муниципального района </w:t>
      </w:r>
      <w:r w:rsidR="008F43FA">
        <w:rPr>
          <w:color w:val="000000" w:themeColor="text1"/>
          <w:sz w:val="28"/>
          <w:szCs w:val="28"/>
        </w:rPr>
        <w:t>Похвистневский</w:t>
      </w:r>
      <w:r w:rsidR="00F2393D">
        <w:rPr>
          <w:color w:val="000000" w:themeColor="text1"/>
          <w:sz w:val="28"/>
          <w:szCs w:val="28"/>
        </w:rPr>
        <w:t xml:space="preserve"> Сам</w:t>
      </w:r>
      <w:r w:rsidR="00A43F74">
        <w:rPr>
          <w:color w:val="000000" w:themeColor="text1"/>
          <w:sz w:val="28"/>
          <w:szCs w:val="28"/>
        </w:rPr>
        <w:t>а</w:t>
      </w:r>
      <w:r w:rsidR="00F2393D">
        <w:rPr>
          <w:color w:val="000000" w:themeColor="text1"/>
          <w:sz w:val="28"/>
          <w:szCs w:val="28"/>
        </w:rPr>
        <w:t>рской области</w:t>
      </w:r>
      <w:proofErr w:type="gramEnd"/>
    </w:p>
    <w:p w:rsidR="00F315A5" w:rsidRPr="00724C18" w:rsidRDefault="00944D27" w:rsidP="00F2393D">
      <w:pPr>
        <w:spacing w:line="360" w:lineRule="auto"/>
        <w:jc w:val="center"/>
        <w:rPr>
          <w:sz w:val="28"/>
          <w:szCs w:val="28"/>
        </w:rPr>
      </w:pPr>
      <w:r w:rsidRPr="00724C18">
        <w:rPr>
          <w:sz w:val="28"/>
          <w:szCs w:val="28"/>
        </w:rPr>
        <w:t>ПОСТАНОВЛЯ</w:t>
      </w:r>
      <w:r w:rsidR="001B1784">
        <w:rPr>
          <w:sz w:val="28"/>
          <w:szCs w:val="28"/>
        </w:rPr>
        <w:t>ЕТ</w:t>
      </w:r>
      <w:r w:rsidRPr="00724C18">
        <w:rPr>
          <w:sz w:val="28"/>
          <w:szCs w:val="28"/>
        </w:rPr>
        <w:t>:</w:t>
      </w:r>
    </w:p>
    <w:p w:rsidR="00E03070" w:rsidRDefault="00F2393D" w:rsidP="007349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D23B2" w:rsidRPr="00724C1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="001B1784">
        <w:rPr>
          <w:sz w:val="28"/>
          <w:szCs w:val="28"/>
        </w:rPr>
        <w:t xml:space="preserve">оложение о </w:t>
      </w:r>
      <w:r w:rsidR="00C16EBE">
        <w:rPr>
          <w:sz w:val="28"/>
          <w:szCs w:val="28"/>
        </w:rPr>
        <w:t>муниципальной</w:t>
      </w:r>
      <w:r w:rsidR="001B1784">
        <w:rPr>
          <w:sz w:val="28"/>
          <w:szCs w:val="28"/>
        </w:rPr>
        <w:t xml:space="preserve"> системе оповещения </w:t>
      </w:r>
      <w:r w:rsidR="00C16EBE">
        <w:rPr>
          <w:sz w:val="28"/>
          <w:szCs w:val="28"/>
        </w:rPr>
        <w:t xml:space="preserve"> </w:t>
      </w:r>
      <w:r w:rsidR="001B1784">
        <w:rPr>
          <w:sz w:val="28"/>
          <w:szCs w:val="28"/>
        </w:rPr>
        <w:t xml:space="preserve"> </w:t>
      </w:r>
      <w:r w:rsidR="001B1784" w:rsidRPr="00724C18"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  <w:t>Похвистневский</w:t>
      </w:r>
      <w:r w:rsidR="007D23B2" w:rsidRPr="00724C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B1784">
        <w:rPr>
          <w:sz w:val="28"/>
          <w:szCs w:val="28"/>
        </w:rPr>
        <w:t>п</w:t>
      </w:r>
      <w:r w:rsidR="007D23B2" w:rsidRPr="00724C18">
        <w:rPr>
          <w:sz w:val="28"/>
          <w:szCs w:val="28"/>
        </w:rPr>
        <w:t>риложени</w:t>
      </w:r>
      <w:r w:rsidR="001B3163">
        <w:rPr>
          <w:sz w:val="28"/>
          <w:szCs w:val="28"/>
        </w:rPr>
        <w:t>е</w:t>
      </w:r>
      <w:r>
        <w:rPr>
          <w:sz w:val="28"/>
          <w:szCs w:val="28"/>
        </w:rPr>
        <w:t xml:space="preserve"> №</w:t>
      </w:r>
      <w:r w:rsidR="001B1784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7D23B2" w:rsidRPr="00724C18">
        <w:rPr>
          <w:sz w:val="28"/>
          <w:szCs w:val="28"/>
        </w:rPr>
        <w:t>.</w:t>
      </w:r>
    </w:p>
    <w:p w:rsidR="00904170" w:rsidRPr="00724C18" w:rsidRDefault="00F2393D" w:rsidP="00904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постановление в газете «Вестник Похвистневского района» и разместить на сайте Администрации муниципального района Похвистневский.</w:t>
      </w:r>
    </w:p>
    <w:p w:rsidR="00F2393D" w:rsidRDefault="00F2393D" w:rsidP="00904170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sub_6"/>
      <w:r>
        <w:rPr>
          <w:sz w:val="28"/>
          <w:szCs w:val="28"/>
        </w:rPr>
        <w:t xml:space="preserve">. </w:t>
      </w:r>
      <w:proofErr w:type="gramStart"/>
      <w:r w:rsidR="00904170" w:rsidRPr="00724C18">
        <w:rPr>
          <w:sz w:val="28"/>
          <w:szCs w:val="28"/>
        </w:rPr>
        <w:t>Контроль за</w:t>
      </w:r>
      <w:proofErr w:type="gramEnd"/>
      <w:r w:rsidR="00904170" w:rsidRPr="00724C1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настоящего постановления оставляю за собой.</w:t>
      </w:r>
    </w:p>
    <w:p w:rsidR="00904170" w:rsidRDefault="00F2393D" w:rsidP="00904170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bookmarkEnd w:id="0"/>
      <w:r>
        <w:rPr>
          <w:sz w:val="28"/>
          <w:szCs w:val="28"/>
        </w:rPr>
        <w:t xml:space="preserve"> Данное постановление вступает в силу со дня его подписания.</w:t>
      </w:r>
    </w:p>
    <w:p w:rsidR="00AB5B80" w:rsidRDefault="00AB5B80" w:rsidP="00904170">
      <w:pPr>
        <w:spacing w:line="336" w:lineRule="auto"/>
        <w:jc w:val="both"/>
        <w:rPr>
          <w:sz w:val="28"/>
          <w:szCs w:val="28"/>
        </w:rPr>
      </w:pPr>
    </w:p>
    <w:p w:rsidR="00AB5B80" w:rsidRDefault="00AB5B80" w:rsidP="00904170">
      <w:pPr>
        <w:spacing w:line="336" w:lineRule="auto"/>
        <w:jc w:val="both"/>
        <w:rPr>
          <w:sz w:val="28"/>
          <w:szCs w:val="28"/>
        </w:rPr>
      </w:pPr>
    </w:p>
    <w:p w:rsidR="00AB5B80" w:rsidRPr="00724C18" w:rsidRDefault="00AB5B80" w:rsidP="00AB5B80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Ю.Ф. Рябов</w:t>
      </w:r>
    </w:p>
    <w:p w:rsidR="00904170" w:rsidRDefault="00904170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Pr="00724C18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904170" w:rsidRPr="00724C18" w:rsidRDefault="00904170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904170" w:rsidRPr="00724C18" w:rsidRDefault="007349A3" w:rsidP="00904170">
      <w:pPr>
        <w:keepNext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:rsidR="00904170" w:rsidRDefault="00904170" w:rsidP="00904170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</w:p>
    <w:p w:rsidR="00F2393D" w:rsidRDefault="00F2393D" w:rsidP="00904170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</w:p>
    <w:p w:rsidR="00F2393D" w:rsidRDefault="00F2393D" w:rsidP="00904170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</w:p>
    <w:p w:rsidR="00F2393D" w:rsidRDefault="00F2393D" w:rsidP="00904170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</w:p>
    <w:p w:rsidR="00AD5771" w:rsidRPr="00724C18" w:rsidRDefault="00AD5771" w:rsidP="00F2393D">
      <w:pPr>
        <w:keepNext/>
        <w:rPr>
          <w:rStyle w:val="a3"/>
          <w:b w:val="0"/>
          <w:bCs w:val="0"/>
          <w:sz w:val="28"/>
          <w:szCs w:val="28"/>
        </w:rPr>
      </w:pPr>
    </w:p>
    <w:p w:rsidR="00F2393D" w:rsidRDefault="00F2393D" w:rsidP="007D23B2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   </w:t>
      </w:r>
    </w:p>
    <w:p w:rsidR="00F2393D" w:rsidRDefault="00F2393D" w:rsidP="007D23B2">
      <w:pPr>
        <w:keepNext/>
        <w:ind w:firstLine="720"/>
        <w:jc w:val="right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</w:p>
    <w:p w:rsidR="00F2393D" w:rsidRDefault="00F2393D" w:rsidP="007D23B2">
      <w:pPr>
        <w:keepNext/>
        <w:ind w:firstLine="720"/>
        <w:jc w:val="right"/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8"/>
          <w:szCs w:val="28"/>
        </w:rPr>
        <w:t xml:space="preserve">                             </w:t>
      </w:r>
    </w:p>
    <w:p w:rsidR="00AD5771" w:rsidRPr="00C16EBE" w:rsidRDefault="00AD5771" w:rsidP="00AD5771">
      <w:pPr>
        <w:keepNext/>
        <w:ind w:firstLine="720"/>
        <w:jc w:val="right"/>
      </w:pPr>
      <w:bookmarkStart w:id="1" w:name="sub_100"/>
    </w:p>
    <w:p w:rsidR="00AD5771" w:rsidRPr="00C16EBE" w:rsidRDefault="00AD5771" w:rsidP="00AD5771">
      <w:pPr>
        <w:keepNext/>
        <w:ind w:firstLine="720"/>
        <w:jc w:val="right"/>
        <w:rPr>
          <w:rStyle w:val="a4"/>
          <w:b w:val="0"/>
          <w:sz w:val="24"/>
          <w:szCs w:val="24"/>
        </w:rPr>
      </w:pPr>
      <w:r w:rsidRPr="00C16EBE">
        <w:rPr>
          <w:rStyle w:val="a4"/>
          <w:b w:val="0"/>
          <w:sz w:val="24"/>
          <w:szCs w:val="24"/>
        </w:rPr>
        <w:t xml:space="preserve"> </w:t>
      </w:r>
    </w:p>
    <w:p w:rsidR="00AD5771" w:rsidRPr="00C16EBE" w:rsidRDefault="00AD5771" w:rsidP="00AD5771">
      <w:pPr>
        <w:keepNext/>
        <w:ind w:firstLine="720"/>
        <w:jc w:val="right"/>
      </w:pPr>
      <w:r w:rsidRPr="00C16EBE">
        <w:t xml:space="preserve"> </w:t>
      </w:r>
      <w:r>
        <w:t xml:space="preserve"> </w:t>
      </w:r>
    </w:p>
    <w:p w:rsidR="00AD5771" w:rsidRPr="00C16EBE" w:rsidRDefault="00AD5771" w:rsidP="00AD5771">
      <w:pPr>
        <w:keepNext/>
        <w:ind w:firstLine="720"/>
      </w:pPr>
      <w:r w:rsidRPr="00C16EBE">
        <w:rPr>
          <w:rStyle w:val="a3"/>
          <w:b w:val="0"/>
          <w:bCs w:val="0"/>
          <w:sz w:val="24"/>
          <w:szCs w:val="24"/>
        </w:rPr>
        <w:t xml:space="preserve">   </w:t>
      </w:r>
    </w:p>
    <w:p w:rsidR="001B1784" w:rsidRPr="001B1784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AD5771" w:rsidRPr="00C16EBE" w:rsidRDefault="00AD5771" w:rsidP="00AD5771">
      <w:pPr>
        <w:keepNext/>
        <w:ind w:firstLine="720"/>
        <w:jc w:val="right"/>
      </w:pPr>
      <w:r w:rsidRPr="00C16EBE">
        <w:rPr>
          <w:rStyle w:val="a3"/>
          <w:b w:val="0"/>
          <w:bCs w:val="0"/>
          <w:sz w:val="24"/>
          <w:szCs w:val="24"/>
        </w:rPr>
        <w:lastRenderedPageBreak/>
        <w:t>Приложение № 1</w:t>
      </w:r>
    </w:p>
    <w:p w:rsidR="00AD5771" w:rsidRPr="00C16EBE" w:rsidRDefault="00AD5771" w:rsidP="00AD5771">
      <w:pPr>
        <w:keepNext/>
        <w:ind w:firstLine="720"/>
        <w:jc w:val="right"/>
        <w:rPr>
          <w:rStyle w:val="a4"/>
          <w:b w:val="0"/>
          <w:sz w:val="24"/>
          <w:szCs w:val="24"/>
        </w:rPr>
      </w:pPr>
      <w:r w:rsidRPr="00C16EBE">
        <w:rPr>
          <w:rStyle w:val="a3"/>
          <w:b w:val="0"/>
          <w:bCs w:val="0"/>
          <w:sz w:val="24"/>
          <w:szCs w:val="24"/>
        </w:rPr>
        <w:t xml:space="preserve">к </w:t>
      </w:r>
      <w:r w:rsidRPr="00C16EBE">
        <w:rPr>
          <w:rStyle w:val="a4"/>
          <w:b w:val="0"/>
          <w:bCs w:val="0"/>
          <w:color w:val="auto"/>
          <w:sz w:val="24"/>
          <w:szCs w:val="24"/>
        </w:rPr>
        <w:t xml:space="preserve">постановлению </w:t>
      </w:r>
      <w:r w:rsidRPr="00C16EBE">
        <w:rPr>
          <w:rStyle w:val="a4"/>
          <w:b w:val="0"/>
          <w:color w:val="auto"/>
          <w:sz w:val="24"/>
          <w:szCs w:val="24"/>
        </w:rPr>
        <w:t>администрации</w:t>
      </w:r>
      <w:r w:rsidRPr="00C16EBE">
        <w:rPr>
          <w:rStyle w:val="a4"/>
          <w:b w:val="0"/>
          <w:sz w:val="24"/>
          <w:szCs w:val="24"/>
        </w:rPr>
        <w:t xml:space="preserve">  </w:t>
      </w:r>
    </w:p>
    <w:p w:rsidR="00AD5771" w:rsidRPr="00C16EBE" w:rsidRDefault="00AD5771" w:rsidP="00AD5771">
      <w:pPr>
        <w:keepNext/>
        <w:ind w:firstLine="720"/>
        <w:jc w:val="right"/>
      </w:pPr>
      <w:r w:rsidRPr="00C16EBE">
        <w:t xml:space="preserve">  муниципального района </w:t>
      </w:r>
      <w:r>
        <w:t>Похвистневский</w:t>
      </w:r>
    </w:p>
    <w:p w:rsidR="00AD5771" w:rsidRPr="00C16EBE" w:rsidRDefault="00112716" w:rsidP="00112716">
      <w:pPr>
        <w:keepNext/>
        <w:ind w:left="5652" w:firstLine="720"/>
      </w:pPr>
      <w:r>
        <w:rPr>
          <w:rStyle w:val="a3"/>
          <w:b w:val="0"/>
          <w:bCs w:val="0"/>
          <w:sz w:val="24"/>
          <w:szCs w:val="24"/>
        </w:rPr>
        <w:t xml:space="preserve">            </w:t>
      </w:r>
      <w:r w:rsidR="00AD5771" w:rsidRPr="00C16EBE">
        <w:rPr>
          <w:rStyle w:val="a3"/>
          <w:b w:val="0"/>
          <w:bCs w:val="0"/>
          <w:sz w:val="24"/>
          <w:szCs w:val="24"/>
        </w:rPr>
        <w:t xml:space="preserve">от  </w:t>
      </w:r>
      <w:r>
        <w:rPr>
          <w:rStyle w:val="a3"/>
          <w:b w:val="0"/>
          <w:bCs w:val="0"/>
          <w:sz w:val="24"/>
          <w:szCs w:val="24"/>
        </w:rPr>
        <w:t xml:space="preserve"> </w:t>
      </w:r>
      <w:r w:rsidR="004A1AE0" w:rsidRPr="004A1AE0">
        <w:rPr>
          <w:rStyle w:val="a3"/>
          <w:b w:val="0"/>
          <w:bCs w:val="0"/>
          <w:sz w:val="24"/>
          <w:szCs w:val="24"/>
        </w:rPr>
        <w:t>13.09.2021  № 745</w:t>
      </w:r>
    </w:p>
    <w:p w:rsidR="00AD5771" w:rsidRPr="001B1784" w:rsidRDefault="00AD5771" w:rsidP="00AD5771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1B1784" w:rsidRPr="001B1784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1B1784" w:rsidRPr="001B1784" w:rsidRDefault="001B1784" w:rsidP="001B17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1784">
        <w:rPr>
          <w:b/>
          <w:sz w:val="28"/>
          <w:szCs w:val="28"/>
        </w:rPr>
        <w:t xml:space="preserve">Положение </w:t>
      </w:r>
    </w:p>
    <w:p w:rsidR="001B1784" w:rsidRDefault="001B1784" w:rsidP="004A1AE0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B1784">
        <w:rPr>
          <w:b/>
          <w:sz w:val="28"/>
          <w:szCs w:val="28"/>
        </w:rPr>
        <w:t xml:space="preserve">о </w:t>
      </w:r>
      <w:r w:rsidR="00C16EBE">
        <w:rPr>
          <w:b/>
          <w:sz w:val="28"/>
          <w:szCs w:val="28"/>
        </w:rPr>
        <w:t>муниципальной</w:t>
      </w:r>
      <w:r w:rsidRPr="001B1784">
        <w:rPr>
          <w:b/>
          <w:sz w:val="28"/>
          <w:szCs w:val="28"/>
        </w:rPr>
        <w:t xml:space="preserve"> системе оповещения </w:t>
      </w:r>
      <w:r w:rsidR="00C16E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B1784">
        <w:rPr>
          <w:b/>
          <w:sz w:val="28"/>
          <w:szCs w:val="28"/>
        </w:rPr>
        <w:t xml:space="preserve">муниципального района  </w:t>
      </w:r>
      <w:r w:rsidR="00112716">
        <w:rPr>
          <w:b/>
          <w:sz w:val="28"/>
          <w:szCs w:val="28"/>
        </w:rPr>
        <w:t>Похвистневский</w:t>
      </w:r>
    </w:p>
    <w:p w:rsidR="004A1AE0" w:rsidRPr="001B1784" w:rsidRDefault="004A1AE0" w:rsidP="004A1AE0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bookmarkStart w:id="2" w:name="_GoBack"/>
      <w:bookmarkEnd w:id="2"/>
    </w:p>
    <w:p w:rsidR="001B1784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3324B0">
        <w:rPr>
          <w:b/>
          <w:bCs/>
          <w:color w:val="000000" w:themeColor="text1"/>
          <w:sz w:val="28"/>
          <w:szCs w:val="28"/>
        </w:rPr>
        <w:t>I. Общие положения</w:t>
      </w:r>
      <w:bookmarkEnd w:id="1"/>
    </w:p>
    <w:p w:rsidR="001B1784" w:rsidRPr="003324B0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sz w:val="28"/>
          <w:szCs w:val="28"/>
        </w:rPr>
      </w:pPr>
      <w:bookmarkStart w:id="3" w:name="sub_1001"/>
      <w:r w:rsidRPr="003324B0">
        <w:rPr>
          <w:color w:val="000000" w:themeColor="text1"/>
          <w:sz w:val="28"/>
          <w:szCs w:val="28"/>
        </w:rPr>
        <w:t xml:space="preserve">1. </w:t>
      </w:r>
      <w:proofErr w:type="gramStart"/>
      <w:r w:rsidRPr="003324B0">
        <w:rPr>
          <w:color w:val="000000" w:themeColor="text1"/>
          <w:sz w:val="28"/>
          <w:szCs w:val="28"/>
        </w:rPr>
        <w:t xml:space="preserve">Положение о </w:t>
      </w:r>
      <w:r w:rsidR="00C16EBE">
        <w:rPr>
          <w:color w:val="000000" w:themeColor="text1"/>
          <w:sz w:val="28"/>
          <w:szCs w:val="28"/>
        </w:rPr>
        <w:t>муниципальной</w:t>
      </w:r>
      <w:r w:rsidRPr="003324B0">
        <w:rPr>
          <w:color w:val="000000" w:themeColor="text1"/>
          <w:sz w:val="28"/>
          <w:szCs w:val="28"/>
        </w:rPr>
        <w:t xml:space="preserve"> системе оповещения населения (далее - Положение) </w:t>
      </w:r>
      <w:r w:rsidR="00C16EBE">
        <w:rPr>
          <w:color w:val="000000" w:themeColor="text1"/>
          <w:sz w:val="28"/>
          <w:szCs w:val="28"/>
        </w:rPr>
        <w:t>муниципального</w:t>
      </w:r>
      <w:r w:rsidRPr="003324B0">
        <w:rPr>
          <w:color w:val="000000" w:themeColor="text1"/>
          <w:sz w:val="28"/>
          <w:szCs w:val="28"/>
        </w:rPr>
        <w:t xml:space="preserve"> района </w:t>
      </w:r>
      <w:r w:rsidR="004A1AE0">
        <w:rPr>
          <w:color w:val="000000" w:themeColor="text1"/>
          <w:sz w:val="28"/>
          <w:szCs w:val="28"/>
        </w:rPr>
        <w:t>Похвистневский</w:t>
      </w:r>
      <w:r w:rsidR="003D0432">
        <w:rPr>
          <w:color w:val="000000" w:themeColor="text1"/>
          <w:sz w:val="28"/>
          <w:szCs w:val="28"/>
        </w:rPr>
        <w:t xml:space="preserve"> </w:t>
      </w:r>
      <w:r w:rsidRPr="00AF20BC">
        <w:rPr>
          <w:color w:val="auto"/>
          <w:sz w:val="28"/>
          <w:szCs w:val="28"/>
        </w:rPr>
        <w:t>разработано</w:t>
      </w:r>
      <w:r w:rsidRPr="003324B0">
        <w:rPr>
          <w:color w:val="000000" w:themeColor="text1"/>
          <w:sz w:val="28"/>
          <w:szCs w:val="28"/>
        </w:rPr>
        <w:t xml:space="preserve"> в соответствии с федеральными законами Российской Федерации </w:t>
      </w:r>
      <w:hyperlink r:id="rId14" w:history="1">
        <w:r w:rsidRPr="003324B0">
          <w:rPr>
            <w:color w:val="000000" w:themeColor="text1"/>
            <w:sz w:val="28"/>
            <w:szCs w:val="28"/>
          </w:rPr>
          <w:t xml:space="preserve">от 21 декабря 1994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68-ФЗ</w:t>
        </w:r>
      </w:hyperlink>
      <w:r w:rsidRPr="003324B0">
        <w:rPr>
          <w:color w:val="000000" w:themeColor="text1"/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характера", </w:t>
      </w:r>
      <w:hyperlink r:id="rId15" w:history="1">
        <w:r w:rsidRPr="003324B0">
          <w:rPr>
            <w:color w:val="000000" w:themeColor="text1"/>
            <w:sz w:val="28"/>
            <w:szCs w:val="28"/>
          </w:rPr>
          <w:t xml:space="preserve">от 12 февраля 1998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28-ФЗ</w:t>
        </w:r>
      </w:hyperlink>
      <w:r w:rsidRPr="003324B0">
        <w:rPr>
          <w:color w:val="000000" w:themeColor="text1"/>
          <w:sz w:val="28"/>
          <w:szCs w:val="28"/>
        </w:rPr>
        <w:t xml:space="preserve"> "О гражданской обороне", </w:t>
      </w:r>
      <w:hyperlink r:id="rId16" w:history="1">
        <w:r w:rsidRPr="003324B0">
          <w:rPr>
            <w:color w:val="000000" w:themeColor="text1"/>
            <w:sz w:val="28"/>
            <w:szCs w:val="28"/>
          </w:rPr>
          <w:t xml:space="preserve">от 7 июля 2003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126-ФЗ</w:t>
        </w:r>
      </w:hyperlink>
      <w:r w:rsidRPr="003324B0">
        <w:rPr>
          <w:color w:val="000000" w:themeColor="text1"/>
          <w:sz w:val="28"/>
          <w:szCs w:val="28"/>
        </w:rPr>
        <w:t xml:space="preserve"> "О связи", </w:t>
      </w:r>
      <w:hyperlink r:id="rId17" w:history="1">
        <w:r w:rsidRPr="003324B0">
          <w:rPr>
            <w:color w:val="000000" w:themeColor="text1"/>
            <w:sz w:val="28"/>
            <w:szCs w:val="28"/>
          </w:rPr>
          <w:t xml:space="preserve">от 6 октября 2003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131-ФЗ</w:t>
        </w:r>
        <w:proofErr w:type="gramEnd"/>
      </w:hyperlink>
      <w:r w:rsidRPr="003324B0">
        <w:rPr>
          <w:color w:val="000000" w:themeColor="text1"/>
          <w:sz w:val="28"/>
          <w:szCs w:val="28"/>
        </w:rPr>
        <w:t xml:space="preserve"> "</w:t>
      </w:r>
      <w:proofErr w:type="gramStart"/>
      <w:r w:rsidRPr="003324B0">
        <w:rPr>
          <w:color w:val="000000" w:themeColor="text1"/>
          <w:sz w:val="28"/>
          <w:szCs w:val="28"/>
        </w:rPr>
        <w:t>Об</w:t>
      </w:r>
      <w:r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 xml:space="preserve">общих принципах организации местного самоуправления в Российской Федерации", </w:t>
      </w:r>
      <w:hyperlink r:id="rId18" w:history="1">
        <w:r w:rsidRPr="003324B0">
          <w:rPr>
            <w:color w:val="000000" w:themeColor="text1"/>
            <w:sz w:val="28"/>
            <w:szCs w:val="28"/>
          </w:rPr>
          <w:t>Законом</w:t>
        </w:r>
      </w:hyperlink>
      <w:r w:rsidRPr="003324B0">
        <w:rPr>
          <w:color w:val="000000" w:themeColor="text1"/>
          <w:sz w:val="28"/>
          <w:szCs w:val="28"/>
        </w:rPr>
        <w:t xml:space="preserve"> Российской Федерации от 27 декабря 1991 г. </w:t>
      </w:r>
      <w:r>
        <w:rPr>
          <w:color w:val="000000" w:themeColor="text1"/>
          <w:sz w:val="28"/>
          <w:szCs w:val="28"/>
        </w:rPr>
        <w:t>№</w:t>
      </w:r>
      <w:r w:rsidRPr="003324B0">
        <w:rPr>
          <w:color w:val="000000" w:themeColor="text1"/>
          <w:sz w:val="28"/>
          <w:szCs w:val="28"/>
        </w:rPr>
        <w:t xml:space="preserve"> 2124-1 "О средствах массовой информации", </w:t>
      </w:r>
      <w:hyperlink r:id="rId19" w:history="1">
        <w:r w:rsidRPr="003324B0">
          <w:rPr>
            <w:color w:val="000000" w:themeColor="text1"/>
            <w:sz w:val="28"/>
            <w:szCs w:val="28"/>
          </w:rPr>
          <w:t xml:space="preserve">от 13 ноября 2012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1522</w:t>
        </w:r>
      </w:hyperlink>
      <w:r w:rsidRPr="003324B0">
        <w:rPr>
          <w:color w:val="000000" w:themeColor="text1"/>
          <w:sz w:val="28"/>
          <w:szCs w:val="28"/>
        </w:rPr>
        <w:t xml:space="preserve"> "О создании комплексной системы экстренного оповещения населения об угрозе возникновения или о возникновении чрезвычайных ситуаций", постановлениями Правительства Российской Федерации </w:t>
      </w:r>
      <w:hyperlink r:id="rId20" w:history="1">
        <w:r w:rsidRPr="003324B0">
          <w:rPr>
            <w:color w:val="000000" w:themeColor="text1"/>
            <w:sz w:val="28"/>
            <w:szCs w:val="28"/>
          </w:rPr>
          <w:t>от 30 декабря 2003 г.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794</w:t>
        </w:r>
      </w:hyperlink>
      <w:r w:rsidRPr="003324B0">
        <w:rPr>
          <w:color w:val="000000" w:themeColor="text1"/>
          <w:sz w:val="28"/>
          <w:szCs w:val="28"/>
        </w:rPr>
        <w:t xml:space="preserve"> "О</w:t>
      </w:r>
      <w:r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>единой государственной системе предупреждения и ликвидации</w:t>
      </w:r>
      <w:proofErr w:type="gramEnd"/>
      <w:r w:rsidRPr="003324B0">
        <w:rPr>
          <w:color w:val="000000" w:themeColor="text1"/>
          <w:sz w:val="28"/>
          <w:szCs w:val="28"/>
        </w:rPr>
        <w:t xml:space="preserve"> </w:t>
      </w:r>
      <w:proofErr w:type="gramStart"/>
      <w:r w:rsidRPr="003324B0">
        <w:rPr>
          <w:color w:val="000000" w:themeColor="text1"/>
          <w:sz w:val="28"/>
          <w:szCs w:val="28"/>
        </w:rPr>
        <w:t xml:space="preserve">чрезвычайных ситуаций", </w:t>
      </w:r>
      <w:hyperlink r:id="rId21" w:history="1">
        <w:r w:rsidRPr="003324B0">
          <w:rPr>
            <w:color w:val="000000" w:themeColor="text1"/>
            <w:sz w:val="28"/>
            <w:szCs w:val="28"/>
          </w:rPr>
          <w:t xml:space="preserve">от 26 ноября 2007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804</w:t>
        </w:r>
      </w:hyperlink>
      <w:r w:rsidRPr="003324B0">
        <w:rPr>
          <w:color w:val="000000" w:themeColor="text1"/>
          <w:sz w:val="28"/>
          <w:szCs w:val="28"/>
        </w:rPr>
        <w:t xml:space="preserve"> "Об утверждении Положения о гражданской обороне в Российской Федерации", </w:t>
      </w:r>
      <w:hyperlink r:id="rId22" w:history="1">
        <w:r w:rsidRPr="003324B0">
          <w:rPr>
            <w:color w:val="000000" w:themeColor="text1"/>
            <w:sz w:val="28"/>
            <w:szCs w:val="28"/>
          </w:rPr>
          <w:t xml:space="preserve">приказом МЧС России и Министерства цифрового развития, связи и массовых коммуникаций РФ от 31 июля 2020 г. </w:t>
        </w:r>
        <w:r>
          <w:rPr>
            <w:color w:val="000000" w:themeColor="text1"/>
            <w:sz w:val="28"/>
            <w:szCs w:val="28"/>
          </w:rPr>
          <w:t>№</w:t>
        </w:r>
        <w:r w:rsidRPr="003324B0">
          <w:rPr>
            <w:color w:val="000000" w:themeColor="text1"/>
            <w:sz w:val="28"/>
            <w:szCs w:val="28"/>
          </w:rPr>
          <w:t> 578/365 "Об утверждении Положения о системах оповещения населения"</w:t>
        </w:r>
      </w:hyperlink>
      <w:r w:rsidRPr="003324B0">
        <w:rPr>
          <w:color w:val="000000" w:themeColor="text1"/>
          <w:sz w:val="28"/>
          <w:szCs w:val="28"/>
        </w:rPr>
        <w:t xml:space="preserve">, </w:t>
      </w:r>
      <w:hyperlink r:id="rId23" w:history="1">
        <w:r w:rsidRPr="003324B0">
          <w:rPr>
            <w:bCs/>
            <w:color w:val="000000" w:themeColor="text1"/>
            <w:sz w:val="28"/>
            <w:szCs w:val="28"/>
          </w:rPr>
          <w:t>приказом МЧС России и Министерства цифрового развития, связи и массовых коммуникаций РФ от 31 июля 2020 г</w:t>
        </w:r>
        <w:proofErr w:type="gramEnd"/>
        <w:r w:rsidRPr="003324B0">
          <w:rPr>
            <w:bCs/>
            <w:color w:val="000000" w:themeColor="text1"/>
            <w:sz w:val="28"/>
            <w:szCs w:val="28"/>
          </w:rPr>
          <w:t xml:space="preserve">. </w:t>
        </w:r>
        <w:r>
          <w:rPr>
            <w:bCs/>
            <w:color w:val="000000" w:themeColor="text1"/>
            <w:sz w:val="28"/>
            <w:szCs w:val="28"/>
          </w:rPr>
          <w:t>№</w:t>
        </w:r>
        <w:r w:rsidRPr="003324B0">
          <w:rPr>
            <w:bCs/>
            <w:color w:val="000000" w:themeColor="text1"/>
            <w:sz w:val="28"/>
            <w:szCs w:val="28"/>
          </w:rPr>
          <w:t> 579/366 "Об утверждении Положения по организации эксплуатационно-технического обслуживания систем оповещения населения"</w:t>
        </w:r>
      </w:hyperlink>
      <w:r w:rsidRPr="003324B0">
        <w:rPr>
          <w:bCs/>
          <w:color w:val="000000" w:themeColor="text1"/>
          <w:sz w:val="28"/>
          <w:szCs w:val="28"/>
        </w:rPr>
        <w:t xml:space="preserve">, законами и иными нормативными правовыми актами </w:t>
      </w:r>
      <w:r w:rsidR="00C16EBE">
        <w:rPr>
          <w:bCs/>
          <w:color w:val="000000" w:themeColor="text1"/>
          <w:sz w:val="28"/>
          <w:szCs w:val="28"/>
        </w:rPr>
        <w:t>Самарской области</w:t>
      </w:r>
      <w:r w:rsidRPr="003324B0">
        <w:rPr>
          <w:bCs/>
          <w:color w:val="000000" w:themeColor="text1"/>
          <w:sz w:val="28"/>
          <w:szCs w:val="28"/>
        </w:rPr>
        <w:t xml:space="preserve">. 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4" w:name="sub_1002"/>
      <w:bookmarkEnd w:id="3"/>
      <w:r w:rsidRPr="003324B0">
        <w:rPr>
          <w:color w:val="000000" w:themeColor="text1"/>
          <w:sz w:val="28"/>
          <w:szCs w:val="28"/>
        </w:rPr>
        <w:t xml:space="preserve">2. Положение определяет назначение, состав, задачи и требования к системе оповещения населения </w:t>
      </w:r>
      <w:r w:rsidR="00C16EBE">
        <w:rPr>
          <w:color w:val="000000" w:themeColor="text1"/>
          <w:sz w:val="28"/>
          <w:szCs w:val="28"/>
        </w:rPr>
        <w:t>муниципального</w:t>
      </w:r>
      <w:r w:rsidR="00C16EBE" w:rsidRPr="003324B0">
        <w:rPr>
          <w:color w:val="000000" w:themeColor="text1"/>
          <w:sz w:val="28"/>
          <w:szCs w:val="28"/>
        </w:rPr>
        <w:t xml:space="preserve"> района </w:t>
      </w:r>
      <w:r w:rsidR="00AF20BC">
        <w:rPr>
          <w:color w:val="000000" w:themeColor="text1"/>
          <w:sz w:val="28"/>
          <w:szCs w:val="28"/>
        </w:rPr>
        <w:t>Похвистневский</w:t>
      </w:r>
      <w:r w:rsidRPr="003324B0">
        <w:rPr>
          <w:color w:val="000000" w:themeColor="text1"/>
          <w:sz w:val="28"/>
          <w:szCs w:val="28"/>
        </w:rPr>
        <w:t>, порядок её задействования и поддержания в состоянии постоянной готовности, порядок реализации мероприятий по её совершенствованию.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5" w:name="sub_1003"/>
      <w:bookmarkEnd w:id="4"/>
      <w:r w:rsidRPr="003324B0">
        <w:rPr>
          <w:color w:val="000000" w:themeColor="text1"/>
          <w:sz w:val="28"/>
          <w:szCs w:val="28"/>
        </w:rPr>
        <w:t xml:space="preserve">3. </w:t>
      </w:r>
      <w:r w:rsidR="00146112">
        <w:rPr>
          <w:color w:val="000000" w:themeColor="text1"/>
          <w:sz w:val="28"/>
          <w:szCs w:val="28"/>
        </w:rPr>
        <w:t xml:space="preserve"> </w:t>
      </w:r>
      <w:r w:rsidRPr="00716F00">
        <w:rPr>
          <w:color w:val="000000" w:themeColor="text1"/>
          <w:sz w:val="28"/>
          <w:szCs w:val="28"/>
        </w:rPr>
        <w:t>Оповещение населения о чрезвычайных ситуациях</w:t>
      </w:r>
      <w:r w:rsidRPr="003324B0">
        <w:rPr>
          <w:color w:val="000000" w:themeColor="text1"/>
          <w:sz w:val="28"/>
          <w:szCs w:val="28"/>
        </w:rPr>
        <w:t xml:space="preserve">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bookmarkEnd w:id="5"/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lastRenderedPageBreak/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звеньями территориальной подсистемой единой государственной системы предупреждения и ликвидации чрезвычайных ситуаций (далее – ТП РСЧС), а также для применения населением средств и способов защиты.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6" w:name="sub_1004"/>
      <w:r w:rsidRPr="003324B0">
        <w:rPr>
          <w:color w:val="000000" w:themeColor="text1"/>
          <w:sz w:val="28"/>
          <w:szCs w:val="28"/>
        </w:rPr>
        <w:t>4. Система оповещения представляет собой организационно-техническое объединение сил, сре</w:t>
      </w:r>
      <w:proofErr w:type="gramStart"/>
      <w:r w:rsidRPr="003324B0">
        <w:rPr>
          <w:color w:val="000000" w:themeColor="text1"/>
          <w:sz w:val="28"/>
          <w:szCs w:val="28"/>
        </w:rPr>
        <w:t>дств св</w:t>
      </w:r>
      <w:proofErr w:type="gramEnd"/>
      <w:r w:rsidRPr="003324B0">
        <w:rPr>
          <w:color w:val="000000" w:themeColor="text1"/>
          <w:sz w:val="28"/>
          <w:szCs w:val="28"/>
        </w:rPr>
        <w:t>язи и оповещения, сетей вещания, каналов сети связи, обеспечивающих доведение информации и сигналов оповещения до органов управления, сил звеньев ТП РСЧС и населения, систем мониторинга и прогнозирования чрезвычайных ситуаций.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7" w:name="sub_1007"/>
      <w:bookmarkEnd w:id="6"/>
      <w:r w:rsidRPr="003324B0">
        <w:rPr>
          <w:color w:val="000000" w:themeColor="text1"/>
          <w:sz w:val="28"/>
          <w:szCs w:val="28"/>
        </w:rPr>
        <w:t>5. Система оповещения</w:t>
      </w:r>
      <w:bookmarkEnd w:id="7"/>
      <w:r w:rsidR="00C16EBE"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>на муниципальном уровне – муниципальная система оповещения, составной частью которой является муниципальная автоматизированная система централизованного оповещения (далее - МСО);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Муниципальная система оповещения создается </w:t>
      </w:r>
      <w:r w:rsidR="00146112">
        <w:rPr>
          <w:color w:val="000000" w:themeColor="text1"/>
          <w:sz w:val="28"/>
          <w:szCs w:val="28"/>
        </w:rPr>
        <w:t>органами местного самоуправления</w:t>
      </w:r>
      <w:r w:rsidRPr="003324B0">
        <w:rPr>
          <w:color w:val="000000" w:themeColor="text1"/>
          <w:sz w:val="28"/>
          <w:szCs w:val="28"/>
        </w:rPr>
        <w:t xml:space="preserve"> </w:t>
      </w:r>
      <w:r w:rsidR="003E1035">
        <w:rPr>
          <w:color w:val="000000" w:themeColor="text1"/>
          <w:sz w:val="28"/>
          <w:szCs w:val="28"/>
        </w:rPr>
        <w:t xml:space="preserve">муниципального района </w:t>
      </w:r>
      <w:r w:rsidR="00E15C4F">
        <w:rPr>
          <w:color w:val="000000" w:themeColor="text1"/>
          <w:sz w:val="28"/>
          <w:szCs w:val="28"/>
        </w:rPr>
        <w:t>Похвистневский</w:t>
      </w:r>
      <w:r w:rsidRPr="003324B0">
        <w:rPr>
          <w:color w:val="000000" w:themeColor="text1"/>
          <w:sz w:val="28"/>
          <w:szCs w:val="28"/>
        </w:rPr>
        <w:t>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Границами зоны действия муниципальной системы оповещения являются административные границы </w:t>
      </w:r>
      <w:r w:rsidR="003E1035">
        <w:rPr>
          <w:color w:val="000000" w:themeColor="text1"/>
          <w:sz w:val="28"/>
          <w:szCs w:val="28"/>
        </w:rPr>
        <w:t xml:space="preserve">муниципального района </w:t>
      </w:r>
      <w:r w:rsidR="00E15C4F">
        <w:rPr>
          <w:color w:val="000000" w:themeColor="text1"/>
          <w:sz w:val="28"/>
          <w:szCs w:val="28"/>
        </w:rPr>
        <w:t>Похвистневский</w:t>
      </w:r>
      <w:r w:rsidRPr="003324B0">
        <w:rPr>
          <w:color w:val="000000" w:themeColor="text1"/>
          <w:sz w:val="28"/>
          <w:szCs w:val="28"/>
        </w:rPr>
        <w:t>.</w:t>
      </w:r>
    </w:p>
    <w:p w:rsidR="001B1784" w:rsidRPr="003324B0" w:rsidRDefault="00D473A2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bookmarkStart w:id="8" w:name="sub_1010"/>
      <w:r>
        <w:rPr>
          <w:color w:val="000000" w:themeColor="text1"/>
          <w:sz w:val="28"/>
          <w:szCs w:val="28"/>
        </w:rPr>
        <w:t>6</w:t>
      </w:r>
      <w:r w:rsidR="001B1784" w:rsidRPr="003324B0">
        <w:rPr>
          <w:color w:val="000000" w:themeColor="text1"/>
          <w:sz w:val="28"/>
          <w:szCs w:val="28"/>
        </w:rPr>
        <w:t xml:space="preserve">. Муниципальная система оповещения населения </w:t>
      </w:r>
      <w:r>
        <w:rPr>
          <w:color w:val="000000" w:themeColor="text1"/>
          <w:sz w:val="28"/>
          <w:szCs w:val="28"/>
        </w:rPr>
        <w:t xml:space="preserve">муниципального района </w:t>
      </w:r>
      <w:r w:rsidR="00486879">
        <w:rPr>
          <w:color w:val="000000" w:themeColor="text1"/>
          <w:sz w:val="28"/>
          <w:szCs w:val="28"/>
        </w:rPr>
        <w:t>Похвистневский</w:t>
      </w:r>
      <w:r w:rsidR="001B1784" w:rsidRPr="003324B0">
        <w:rPr>
          <w:color w:val="000000" w:themeColor="text1"/>
          <w:sz w:val="28"/>
          <w:szCs w:val="28"/>
        </w:rPr>
        <w:t xml:space="preserve"> должна соответствовать требованиям приказа МЧС России и </w:t>
      </w:r>
      <w:proofErr w:type="spellStart"/>
      <w:r w:rsidR="001B1784" w:rsidRPr="003324B0">
        <w:rPr>
          <w:color w:val="000000" w:themeColor="text1"/>
          <w:sz w:val="28"/>
          <w:szCs w:val="28"/>
        </w:rPr>
        <w:t>Минцифры</w:t>
      </w:r>
      <w:proofErr w:type="spellEnd"/>
      <w:r w:rsidR="001B1784" w:rsidRPr="003324B0">
        <w:rPr>
          <w:color w:val="000000" w:themeColor="text1"/>
          <w:sz w:val="28"/>
          <w:szCs w:val="28"/>
        </w:rPr>
        <w:t xml:space="preserve"> России от 31.07.2020 № 578/365 «Об утверждении Положения о системах оповещения населения».</w:t>
      </w:r>
    </w:p>
    <w:bookmarkEnd w:id="8"/>
    <w:p w:rsidR="001B1784" w:rsidRPr="003324B0" w:rsidRDefault="004E3B42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r w:rsidR="001B1784" w:rsidRPr="003324B0">
        <w:rPr>
          <w:color w:val="000000" w:themeColor="text1"/>
          <w:sz w:val="28"/>
          <w:szCs w:val="28"/>
        </w:rPr>
        <w:t>На муниципальную систему оповещения населения оформляется паспорт</w:t>
      </w:r>
      <w:r w:rsidR="00D473A2">
        <w:rPr>
          <w:color w:val="000000" w:themeColor="text1"/>
          <w:sz w:val="28"/>
          <w:szCs w:val="28"/>
        </w:rPr>
        <w:t xml:space="preserve"> в соответствии</w:t>
      </w:r>
      <w:r w:rsidR="001B1784" w:rsidRPr="003324B0">
        <w:rPr>
          <w:color w:val="000000" w:themeColor="text1"/>
          <w:sz w:val="28"/>
          <w:szCs w:val="28"/>
        </w:rPr>
        <w:t xml:space="preserve"> </w:t>
      </w:r>
      <w:r w:rsidR="00D473A2">
        <w:rPr>
          <w:color w:val="000000" w:themeColor="text1"/>
          <w:sz w:val="28"/>
          <w:szCs w:val="28"/>
        </w:rPr>
        <w:t xml:space="preserve">с </w:t>
      </w:r>
      <w:r w:rsidR="001B1784" w:rsidRPr="003324B0">
        <w:rPr>
          <w:color w:val="000000" w:themeColor="text1"/>
          <w:sz w:val="28"/>
          <w:szCs w:val="28"/>
        </w:rPr>
        <w:t>приказ</w:t>
      </w:r>
      <w:r w:rsidR="00D473A2">
        <w:rPr>
          <w:color w:val="000000" w:themeColor="text1"/>
          <w:sz w:val="28"/>
          <w:szCs w:val="28"/>
        </w:rPr>
        <w:t>ом</w:t>
      </w:r>
      <w:r w:rsidR="001B1784" w:rsidRPr="003324B0">
        <w:rPr>
          <w:color w:val="000000" w:themeColor="text1"/>
          <w:sz w:val="28"/>
          <w:szCs w:val="28"/>
        </w:rPr>
        <w:t xml:space="preserve"> МЧС России и </w:t>
      </w:r>
      <w:proofErr w:type="spellStart"/>
      <w:r w:rsidR="001B1784" w:rsidRPr="003324B0">
        <w:rPr>
          <w:color w:val="000000" w:themeColor="text1"/>
          <w:sz w:val="28"/>
          <w:szCs w:val="28"/>
        </w:rPr>
        <w:t>Минцифры</w:t>
      </w:r>
      <w:proofErr w:type="spellEnd"/>
      <w:r w:rsidR="001B1784" w:rsidRPr="003324B0">
        <w:rPr>
          <w:color w:val="000000" w:themeColor="text1"/>
          <w:sz w:val="28"/>
          <w:szCs w:val="28"/>
        </w:rPr>
        <w:t xml:space="preserve"> России от 31.07.2020 № 578/365 «Об утверждении Положения о системах оповещения населения».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1B1784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bookmarkStart w:id="9" w:name="sub_200"/>
      <w:r w:rsidRPr="003324B0">
        <w:rPr>
          <w:b/>
          <w:bCs/>
          <w:color w:val="000000" w:themeColor="text1"/>
          <w:sz w:val="28"/>
          <w:szCs w:val="28"/>
        </w:rPr>
        <w:t>II. Назначение и основные задачи муниципальной системы оповещения</w:t>
      </w:r>
      <w:bookmarkEnd w:id="9"/>
    </w:p>
    <w:p w:rsidR="001B1784" w:rsidRPr="003324B0" w:rsidRDefault="001B1784" w:rsidP="001B178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10" w:name="sub_1011"/>
      <w:r w:rsidRPr="003324B0">
        <w:rPr>
          <w:color w:val="000000" w:themeColor="text1"/>
          <w:sz w:val="28"/>
          <w:szCs w:val="28"/>
        </w:rPr>
        <w:t>8. Муниципальная система оповещения населения предназначена для обеспечения доведения сигналов оповещения и экстренной информации до населения, органов управления, сил ГО и звена ТП РСЧС.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11" w:name="sub_1015"/>
      <w:bookmarkEnd w:id="10"/>
      <w:r w:rsidRPr="003324B0">
        <w:rPr>
          <w:color w:val="000000" w:themeColor="text1"/>
          <w:sz w:val="28"/>
          <w:szCs w:val="28"/>
        </w:rPr>
        <w:t xml:space="preserve">С целью </w:t>
      </w:r>
      <w:proofErr w:type="gramStart"/>
      <w:r w:rsidRPr="003324B0">
        <w:rPr>
          <w:color w:val="000000" w:themeColor="text1"/>
          <w:sz w:val="28"/>
          <w:szCs w:val="28"/>
        </w:rPr>
        <w:t>максимального сокращения времени, затрачиваемого на передачу сигналов оповещения создается</w:t>
      </w:r>
      <w:proofErr w:type="gramEnd"/>
      <w:r w:rsidRPr="003324B0">
        <w:rPr>
          <w:color w:val="000000" w:themeColor="text1"/>
          <w:sz w:val="28"/>
          <w:szCs w:val="28"/>
        </w:rPr>
        <w:t xml:space="preserve"> муниципальная автоматизированная система централизованного оповещения.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Муниципальная автоматизированная система централизованного оповещения представляет собой специальный комплекс технических средств оповещения на базе </w:t>
      </w:r>
      <w:r w:rsidRPr="00BD472B">
        <w:rPr>
          <w:color w:val="000000" w:themeColor="text1"/>
          <w:sz w:val="28"/>
          <w:szCs w:val="28"/>
        </w:rPr>
        <w:t>аппаратуры</w:t>
      </w:r>
      <w:r w:rsidR="00D473A2">
        <w:rPr>
          <w:color w:val="000000" w:themeColor="text1"/>
          <w:sz w:val="28"/>
          <w:szCs w:val="28"/>
        </w:rPr>
        <w:t xml:space="preserve"> </w:t>
      </w:r>
      <w:r w:rsidR="00486879">
        <w:rPr>
          <w:color w:val="000000" w:themeColor="text1"/>
          <w:sz w:val="28"/>
          <w:szCs w:val="28"/>
        </w:rPr>
        <w:t xml:space="preserve"> АСО-8 «Рупор»</w:t>
      </w:r>
      <w:r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Е</w:t>
      </w:r>
      <w:r w:rsidR="00C425CF">
        <w:rPr>
          <w:color w:val="000000" w:themeColor="text1"/>
          <w:sz w:val="28"/>
          <w:szCs w:val="28"/>
        </w:rPr>
        <w:t>диной дежурно-</w:t>
      </w:r>
      <w:r w:rsidR="00C425CF">
        <w:rPr>
          <w:color w:val="000000" w:themeColor="text1"/>
          <w:sz w:val="28"/>
          <w:szCs w:val="28"/>
        </w:rPr>
        <w:lastRenderedPageBreak/>
        <w:t xml:space="preserve">диспетчерской службе муниципального района </w:t>
      </w:r>
      <w:r w:rsidR="00486879">
        <w:rPr>
          <w:color w:val="000000" w:themeColor="text1"/>
          <w:sz w:val="28"/>
          <w:szCs w:val="28"/>
        </w:rPr>
        <w:t>Похвистневский</w:t>
      </w:r>
      <w:r w:rsidR="00C425CF">
        <w:rPr>
          <w:color w:val="000000" w:themeColor="text1"/>
          <w:sz w:val="28"/>
          <w:szCs w:val="28"/>
        </w:rPr>
        <w:t xml:space="preserve"> (далее-ЕДДС)</w:t>
      </w:r>
      <w:r>
        <w:rPr>
          <w:color w:val="000000" w:themeColor="text1"/>
          <w:sz w:val="28"/>
          <w:szCs w:val="28"/>
        </w:rPr>
        <w:t xml:space="preserve"> </w:t>
      </w:r>
      <w:r w:rsidR="00146112">
        <w:rPr>
          <w:color w:val="000000" w:themeColor="text1"/>
          <w:sz w:val="28"/>
          <w:szCs w:val="28"/>
        </w:rPr>
        <w:t xml:space="preserve">муниципального </w:t>
      </w:r>
      <w:r>
        <w:rPr>
          <w:color w:val="000000" w:themeColor="text1"/>
          <w:sz w:val="28"/>
          <w:szCs w:val="28"/>
        </w:rPr>
        <w:t>района</w:t>
      </w:r>
      <w:r w:rsidR="00146112">
        <w:rPr>
          <w:color w:val="000000" w:themeColor="text1"/>
          <w:sz w:val="28"/>
          <w:szCs w:val="28"/>
        </w:rPr>
        <w:t xml:space="preserve"> </w:t>
      </w:r>
      <w:r w:rsidR="00486879">
        <w:rPr>
          <w:color w:val="000000" w:themeColor="text1"/>
          <w:sz w:val="28"/>
          <w:szCs w:val="28"/>
        </w:rPr>
        <w:t>Похвистневский</w:t>
      </w:r>
      <w:r w:rsidRPr="003324B0">
        <w:rPr>
          <w:color w:val="000000" w:themeColor="text1"/>
          <w:sz w:val="28"/>
          <w:szCs w:val="28"/>
        </w:rPr>
        <w:t xml:space="preserve">. Кроме того, при оповещении населения </w:t>
      </w:r>
      <w:r w:rsidR="00D473A2">
        <w:rPr>
          <w:color w:val="000000" w:themeColor="text1"/>
          <w:sz w:val="28"/>
          <w:szCs w:val="28"/>
        </w:rPr>
        <w:t xml:space="preserve">муниципального района </w:t>
      </w:r>
      <w:r w:rsidR="00486879">
        <w:rPr>
          <w:color w:val="000000" w:themeColor="text1"/>
          <w:sz w:val="28"/>
          <w:szCs w:val="28"/>
        </w:rPr>
        <w:t>Похвистневский</w:t>
      </w:r>
      <w:r w:rsidR="00D473A2" w:rsidRPr="003324B0"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>задействуются местные линии связи операторов связи</w:t>
      </w:r>
      <w:r w:rsidR="00D473A2">
        <w:rPr>
          <w:color w:val="000000" w:themeColor="text1"/>
          <w:sz w:val="28"/>
          <w:szCs w:val="28"/>
        </w:rPr>
        <w:t>,</w:t>
      </w:r>
      <w:r w:rsidRPr="003324B0">
        <w:rPr>
          <w:color w:val="000000" w:themeColor="text1"/>
          <w:sz w:val="28"/>
          <w:szCs w:val="28"/>
        </w:rPr>
        <w:t xml:space="preserve"> </w:t>
      </w:r>
      <w:r w:rsidR="00D473A2">
        <w:rPr>
          <w:color w:val="000000" w:themeColor="text1"/>
          <w:sz w:val="28"/>
          <w:szCs w:val="28"/>
        </w:rPr>
        <w:t xml:space="preserve">громкоговорящие средства оповещения в сельских поселениях, </w:t>
      </w:r>
      <w:r w:rsidRPr="003324B0">
        <w:rPr>
          <w:color w:val="000000" w:themeColor="text1"/>
          <w:sz w:val="28"/>
          <w:szCs w:val="28"/>
        </w:rPr>
        <w:t xml:space="preserve">используются мобильные средства оповещения, сигнальные громкоговорящие устройства на автомобилях экстренных служб, привлекаются </w:t>
      </w:r>
      <w:r w:rsidR="00486879">
        <w:rPr>
          <w:color w:val="000000" w:themeColor="text1"/>
          <w:sz w:val="28"/>
          <w:szCs w:val="28"/>
        </w:rPr>
        <w:t>Главы</w:t>
      </w:r>
      <w:r w:rsidRPr="003324B0">
        <w:rPr>
          <w:color w:val="000000" w:themeColor="text1"/>
          <w:sz w:val="28"/>
          <w:szCs w:val="28"/>
        </w:rPr>
        <w:t xml:space="preserve"> сельских населенных пунктов путем проведения </w:t>
      </w:r>
      <w:proofErr w:type="spellStart"/>
      <w:r w:rsidRPr="003324B0">
        <w:rPr>
          <w:color w:val="000000" w:themeColor="text1"/>
          <w:sz w:val="28"/>
          <w:szCs w:val="28"/>
        </w:rPr>
        <w:t>подворовых</w:t>
      </w:r>
      <w:proofErr w:type="spellEnd"/>
      <w:r w:rsidRPr="003324B0">
        <w:rPr>
          <w:color w:val="000000" w:themeColor="text1"/>
          <w:sz w:val="28"/>
          <w:szCs w:val="28"/>
        </w:rPr>
        <w:t xml:space="preserve"> обходов.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5414D">
        <w:rPr>
          <w:color w:val="000000" w:themeColor="text1"/>
          <w:sz w:val="28"/>
          <w:szCs w:val="28"/>
        </w:rPr>
        <w:t>Управление муниципальной системой оповещения осуществляется с рабочего места оперативного дежурного ЕДДС района.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12" w:name="sub_1013"/>
      <w:r w:rsidRPr="003324B0">
        <w:rPr>
          <w:color w:val="000000" w:themeColor="text1"/>
          <w:sz w:val="28"/>
          <w:szCs w:val="28"/>
        </w:rPr>
        <w:t xml:space="preserve">9. Основной задачей муниципальной системы оповещения является обеспечение доведения сигналов оповещения и экстренной информации </w:t>
      </w:r>
      <w:proofErr w:type="gramStart"/>
      <w:r w:rsidRPr="003324B0">
        <w:rPr>
          <w:color w:val="000000" w:themeColor="text1"/>
          <w:sz w:val="28"/>
          <w:szCs w:val="28"/>
        </w:rPr>
        <w:t>до</w:t>
      </w:r>
      <w:proofErr w:type="gramEnd"/>
      <w:r w:rsidRPr="003324B0">
        <w:rPr>
          <w:color w:val="000000" w:themeColor="text1"/>
          <w:sz w:val="28"/>
          <w:szCs w:val="28"/>
        </w:rPr>
        <w:t>:</w:t>
      </w:r>
    </w:p>
    <w:bookmarkEnd w:id="12"/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 xml:space="preserve">руководящего состава ГО и звена ТП РСЧС </w:t>
      </w:r>
      <w:r>
        <w:rPr>
          <w:color w:val="000000" w:themeColor="text1"/>
          <w:sz w:val="28"/>
          <w:szCs w:val="28"/>
        </w:rPr>
        <w:t>района</w:t>
      </w:r>
      <w:r w:rsidRPr="003324B0">
        <w:rPr>
          <w:color w:val="000000" w:themeColor="text1"/>
          <w:sz w:val="28"/>
          <w:szCs w:val="28"/>
        </w:rPr>
        <w:t>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 xml:space="preserve">сил ГО и звена ТП РСЧС </w:t>
      </w:r>
      <w:r>
        <w:rPr>
          <w:color w:val="000000" w:themeColor="text1"/>
          <w:sz w:val="28"/>
          <w:szCs w:val="28"/>
        </w:rPr>
        <w:t>района</w:t>
      </w:r>
      <w:r w:rsidRPr="003324B0">
        <w:rPr>
          <w:color w:val="000000" w:themeColor="text1"/>
          <w:sz w:val="28"/>
          <w:szCs w:val="28"/>
        </w:rPr>
        <w:t>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дежурно-диспетчерских служб организаций, эксплуатирующих потенциально опасные объекты и дежурных служб (руководителей) социально значимых объектов;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D473A2">
        <w:rPr>
          <w:color w:val="000000" w:themeColor="text1"/>
          <w:sz w:val="28"/>
          <w:szCs w:val="28"/>
        </w:rPr>
        <w:t>населения</w:t>
      </w:r>
      <w:r w:rsidRPr="003324B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района</w:t>
      </w:r>
      <w:r w:rsidRPr="003324B0">
        <w:rPr>
          <w:color w:val="000000" w:themeColor="text1"/>
          <w:sz w:val="28"/>
          <w:szCs w:val="28"/>
        </w:rPr>
        <w:t>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</w:p>
    <w:p w:rsidR="001B1784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bookmarkStart w:id="13" w:name="sub_300"/>
      <w:bookmarkEnd w:id="11"/>
      <w:r w:rsidRPr="003324B0">
        <w:rPr>
          <w:b/>
          <w:bCs/>
          <w:color w:val="000000" w:themeColor="text1"/>
          <w:sz w:val="28"/>
          <w:szCs w:val="28"/>
        </w:rPr>
        <w:t>III. Порядок задействования систем оповещения населения</w:t>
      </w:r>
      <w:bookmarkEnd w:id="13"/>
    </w:p>
    <w:p w:rsidR="001B1784" w:rsidRPr="003324B0" w:rsidRDefault="001B1784" w:rsidP="001B178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1B1784" w:rsidRPr="003324B0" w:rsidRDefault="001B1784" w:rsidP="001B1784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4" w:name="sub_1016"/>
      <w:r w:rsidRPr="003324B0">
        <w:rPr>
          <w:color w:val="000000" w:themeColor="text1"/>
          <w:spacing w:val="2"/>
          <w:sz w:val="28"/>
          <w:szCs w:val="28"/>
        </w:rPr>
        <w:t xml:space="preserve">10. </w:t>
      </w:r>
      <w:r w:rsidRPr="003324B0">
        <w:rPr>
          <w:color w:val="000000" w:themeColor="text1"/>
          <w:sz w:val="28"/>
          <w:szCs w:val="28"/>
        </w:rPr>
        <w:t xml:space="preserve">Задействование по предназначению системы оповещения населения планируется и осуществляется в соответствии с настоящим </w:t>
      </w:r>
      <w:r w:rsidR="00C425CF">
        <w:rPr>
          <w:color w:val="000000" w:themeColor="text1"/>
          <w:sz w:val="28"/>
          <w:szCs w:val="28"/>
        </w:rPr>
        <w:t>П</w:t>
      </w:r>
      <w:r w:rsidRPr="003324B0">
        <w:rPr>
          <w:color w:val="000000" w:themeColor="text1"/>
          <w:sz w:val="28"/>
          <w:szCs w:val="28"/>
        </w:rPr>
        <w:t>оложением, планом гражданской обороны и защиты населения (планом гражданской обороны)</w:t>
      </w:r>
      <w:r w:rsidR="00350FE8">
        <w:rPr>
          <w:color w:val="000000" w:themeColor="text1"/>
          <w:sz w:val="28"/>
          <w:szCs w:val="28"/>
        </w:rPr>
        <w:t>, планом</w:t>
      </w:r>
      <w:r w:rsidRPr="003324B0">
        <w:rPr>
          <w:color w:val="000000" w:themeColor="text1"/>
          <w:sz w:val="28"/>
          <w:szCs w:val="28"/>
        </w:rPr>
        <w:t xml:space="preserve"> действий по предупреждению и ликвидации чрезвычайных ситуаций. Может быть </w:t>
      </w:r>
      <w:proofErr w:type="gramStart"/>
      <w:r w:rsidRPr="003324B0">
        <w:rPr>
          <w:color w:val="000000" w:themeColor="text1"/>
          <w:sz w:val="28"/>
          <w:szCs w:val="28"/>
        </w:rPr>
        <w:t>задействована</w:t>
      </w:r>
      <w:proofErr w:type="gramEnd"/>
      <w:r w:rsidR="004A1AE0">
        <w:rPr>
          <w:color w:val="000000" w:themeColor="text1"/>
          <w:sz w:val="28"/>
          <w:szCs w:val="28"/>
        </w:rPr>
        <w:t>,</w:t>
      </w:r>
      <w:r w:rsidRPr="003324B0">
        <w:rPr>
          <w:color w:val="000000" w:themeColor="text1"/>
          <w:sz w:val="28"/>
          <w:szCs w:val="28"/>
        </w:rPr>
        <w:t xml:space="preserve"> как в мирное, так и в военное время.</w:t>
      </w:r>
    </w:p>
    <w:p w:rsidR="001B1784" w:rsidRPr="003324B0" w:rsidRDefault="001B1784" w:rsidP="001B1784">
      <w:pPr>
        <w:shd w:val="clear" w:color="auto" w:fill="FFFFFF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bookmarkStart w:id="15" w:name="sub_1018"/>
      <w:r w:rsidRPr="003324B0">
        <w:rPr>
          <w:color w:val="000000" w:themeColor="text1"/>
          <w:spacing w:val="2"/>
          <w:sz w:val="28"/>
          <w:szCs w:val="28"/>
        </w:rPr>
        <w:t>11. Решение на задействование муниципальной системы оповещения принимается</w:t>
      </w:r>
      <w:bookmarkEnd w:id="15"/>
      <w:r w:rsidRPr="003324B0">
        <w:rPr>
          <w:color w:val="000000" w:themeColor="text1"/>
          <w:spacing w:val="2"/>
          <w:sz w:val="28"/>
          <w:szCs w:val="28"/>
        </w:rPr>
        <w:t xml:space="preserve"> </w:t>
      </w:r>
      <w:r w:rsidR="00350FE8">
        <w:rPr>
          <w:color w:val="000000" w:themeColor="text1"/>
          <w:spacing w:val="2"/>
          <w:sz w:val="28"/>
          <w:szCs w:val="28"/>
        </w:rPr>
        <w:t>Г</w:t>
      </w:r>
      <w:r w:rsidRPr="003324B0">
        <w:rPr>
          <w:color w:val="000000" w:themeColor="text1"/>
          <w:spacing w:val="2"/>
          <w:sz w:val="28"/>
          <w:szCs w:val="28"/>
        </w:rPr>
        <w:t xml:space="preserve">лавой </w:t>
      </w:r>
      <w:r w:rsidR="00D473A2">
        <w:rPr>
          <w:color w:val="000000" w:themeColor="text1"/>
          <w:sz w:val="28"/>
          <w:szCs w:val="28"/>
        </w:rPr>
        <w:t xml:space="preserve">муниципального района </w:t>
      </w:r>
      <w:r w:rsidR="00E63482">
        <w:rPr>
          <w:color w:val="000000" w:themeColor="text1"/>
          <w:sz w:val="28"/>
          <w:szCs w:val="28"/>
        </w:rPr>
        <w:t>Похвистневский</w:t>
      </w:r>
      <w:r w:rsidR="00D473A2" w:rsidRPr="003324B0">
        <w:rPr>
          <w:color w:val="000000" w:themeColor="text1"/>
          <w:spacing w:val="2"/>
          <w:sz w:val="28"/>
          <w:szCs w:val="28"/>
        </w:rPr>
        <w:t xml:space="preserve"> </w:t>
      </w:r>
      <w:r w:rsidRPr="003324B0">
        <w:rPr>
          <w:color w:val="000000" w:themeColor="text1"/>
          <w:spacing w:val="2"/>
          <w:sz w:val="28"/>
          <w:szCs w:val="28"/>
        </w:rPr>
        <w:t>или должностным лицом, исполняющим его обязанности, а непосредственные работы  по задействованию средств оповещения и информирования проводятся ЕДДС.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16" w:name="sub_1017"/>
      <w:bookmarkEnd w:id="14"/>
      <w:r w:rsidRPr="003324B0">
        <w:rPr>
          <w:color w:val="000000" w:themeColor="text1"/>
          <w:sz w:val="28"/>
          <w:szCs w:val="28"/>
        </w:rPr>
        <w:t xml:space="preserve">12. ЕДДС, получив сигналы оповещения и (или) экстренную информацию, подтверждают получение и немедленно доводят их до </w:t>
      </w:r>
      <w:r w:rsidR="00D473A2">
        <w:rPr>
          <w:color w:val="000000" w:themeColor="text1"/>
          <w:sz w:val="28"/>
          <w:szCs w:val="28"/>
        </w:rPr>
        <w:t>Г</w:t>
      </w:r>
      <w:r w:rsidRPr="003324B0">
        <w:rPr>
          <w:color w:val="000000" w:themeColor="text1"/>
          <w:sz w:val="28"/>
          <w:szCs w:val="28"/>
        </w:rPr>
        <w:t xml:space="preserve">лавы </w:t>
      </w:r>
      <w:r w:rsidR="00D473A2">
        <w:rPr>
          <w:color w:val="000000" w:themeColor="text1"/>
          <w:sz w:val="28"/>
          <w:szCs w:val="28"/>
        </w:rPr>
        <w:t xml:space="preserve">муниципального района </w:t>
      </w:r>
      <w:r w:rsidR="00E63482">
        <w:rPr>
          <w:color w:val="000000" w:themeColor="text1"/>
          <w:sz w:val="28"/>
          <w:szCs w:val="28"/>
        </w:rPr>
        <w:t>Похвистневский</w:t>
      </w:r>
      <w:r w:rsidRPr="003324B0">
        <w:rPr>
          <w:color w:val="000000" w:themeColor="text1"/>
          <w:sz w:val="28"/>
          <w:szCs w:val="28"/>
        </w:rPr>
        <w:t>, органов управления и сил ГО и звена ТП РСЧС, организаций (собст</w:t>
      </w:r>
      <w:r>
        <w:rPr>
          <w:color w:val="000000" w:themeColor="text1"/>
          <w:sz w:val="28"/>
          <w:szCs w:val="28"/>
        </w:rPr>
        <w:t>венников объектов, производства</w:t>
      </w:r>
      <w:r w:rsidRPr="003324B0">
        <w:rPr>
          <w:color w:val="000000" w:themeColor="text1"/>
          <w:sz w:val="28"/>
          <w:szCs w:val="28"/>
        </w:rPr>
        <w:t>), на территории которых могут возникнуть или возникли чрезвычайные ситуации.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17" w:name="sub_1019"/>
      <w:bookmarkEnd w:id="16"/>
      <w:r w:rsidRPr="003324B0">
        <w:rPr>
          <w:color w:val="000000" w:themeColor="text1"/>
          <w:sz w:val="28"/>
          <w:szCs w:val="28"/>
        </w:rPr>
        <w:t xml:space="preserve">13. Передача сигналов (распоряжений) и экстренной  информации может осуществляться как в </w:t>
      </w:r>
      <w:proofErr w:type="gramStart"/>
      <w:r w:rsidRPr="003324B0">
        <w:rPr>
          <w:color w:val="000000" w:themeColor="text1"/>
          <w:sz w:val="28"/>
          <w:szCs w:val="28"/>
        </w:rPr>
        <w:t>автоматизированном</w:t>
      </w:r>
      <w:proofErr w:type="gramEnd"/>
      <w:r w:rsidRPr="003324B0">
        <w:rPr>
          <w:color w:val="000000" w:themeColor="text1"/>
          <w:sz w:val="28"/>
          <w:szCs w:val="28"/>
        </w:rPr>
        <w:t>, так и в ручном режимах. Приоритетный режим функционирования – автоматизированный, который обеспечивает циркулярное, групповое или выборочное доведение информации и сигналов с использованием специальных технических средств оповещения.</w:t>
      </w:r>
    </w:p>
    <w:p w:rsidR="001B1784" w:rsidRDefault="001B1784" w:rsidP="001B1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Оповещение</w:t>
      </w:r>
      <w:r w:rsidRPr="003324B0">
        <w:rPr>
          <w:color w:val="000000" w:themeColor="text1"/>
          <w:sz w:val="28"/>
          <w:szCs w:val="28"/>
        </w:rPr>
        <w:t xml:space="preserve"> населения </w:t>
      </w:r>
      <w:r w:rsidR="003D06E3">
        <w:rPr>
          <w:color w:val="000000" w:themeColor="text1"/>
          <w:sz w:val="28"/>
          <w:szCs w:val="28"/>
        </w:rPr>
        <w:t xml:space="preserve">муниципального района </w:t>
      </w:r>
      <w:r w:rsidR="004C0309">
        <w:rPr>
          <w:color w:val="000000" w:themeColor="text1"/>
          <w:sz w:val="28"/>
          <w:szCs w:val="28"/>
        </w:rPr>
        <w:t>Похвистневский</w:t>
      </w:r>
      <w:r w:rsidR="003D06E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осуществляется</w:t>
      </w:r>
      <w:r w:rsidRPr="003324B0">
        <w:rPr>
          <w:color w:val="000000" w:themeColor="text1"/>
          <w:sz w:val="28"/>
          <w:szCs w:val="28"/>
        </w:rPr>
        <w:t xml:space="preserve"> </w:t>
      </w:r>
      <w:r w:rsidR="003D06E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путем</w:t>
      </w:r>
      <w:r w:rsidRPr="003324B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применения </w:t>
      </w:r>
      <w:proofErr w:type="spellStart"/>
      <w:r>
        <w:rPr>
          <w:color w:val="000000" w:themeColor="text1"/>
          <w:sz w:val="28"/>
          <w:szCs w:val="28"/>
        </w:rPr>
        <w:t>электросирен</w:t>
      </w:r>
      <w:proofErr w:type="spellEnd"/>
      <w:r>
        <w:rPr>
          <w:color w:val="000000" w:themeColor="text1"/>
          <w:sz w:val="28"/>
          <w:szCs w:val="28"/>
        </w:rPr>
        <w:t xml:space="preserve"> и </w:t>
      </w:r>
      <w:r>
        <w:rPr>
          <w:sz w:val="28"/>
          <w:szCs w:val="28"/>
        </w:rPr>
        <w:t>специальных машин с СГУ</w:t>
      </w:r>
      <w:r w:rsidR="00A76411">
        <w:rPr>
          <w:sz w:val="28"/>
          <w:szCs w:val="28"/>
        </w:rPr>
        <w:t xml:space="preserve">, </w:t>
      </w:r>
      <w:r w:rsidRPr="003324B0">
        <w:rPr>
          <w:sz w:val="28"/>
          <w:szCs w:val="28"/>
        </w:rPr>
        <w:t>посыльными</w:t>
      </w:r>
      <w:r w:rsidR="00A76411">
        <w:rPr>
          <w:sz w:val="28"/>
          <w:szCs w:val="28"/>
        </w:rPr>
        <w:t xml:space="preserve">, сотрудниками Администраций сельских поселений через </w:t>
      </w:r>
      <w:r w:rsidR="00A76411">
        <w:rPr>
          <w:sz w:val="28"/>
          <w:szCs w:val="28"/>
        </w:rPr>
        <w:lastRenderedPageBreak/>
        <w:t>носимые  громкоговорители.</w:t>
      </w:r>
      <w:r w:rsidRPr="003324B0">
        <w:rPr>
          <w:sz w:val="28"/>
          <w:szCs w:val="28"/>
        </w:rPr>
        <w:t xml:space="preserve"> </w:t>
      </w:r>
    </w:p>
    <w:p w:rsidR="001B1784" w:rsidRPr="003324B0" w:rsidRDefault="007D4CE1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</w:t>
      </w:r>
      <w:r w:rsidR="001B1784" w:rsidRPr="003324B0">
        <w:rPr>
          <w:color w:val="000000" w:themeColor="text1"/>
          <w:sz w:val="28"/>
          <w:szCs w:val="28"/>
        </w:rPr>
        <w:t xml:space="preserve">Передача сигналов оповещения и экстренной информации осуществляется подачей сигнала "ВНИМАНИЕ ВСЕМ!" путем включения сетей электрических сирен длительностью до 3 минут с последующей передачей по всем средствам связи и вещания. </w:t>
      </w:r>
    </w:p>
    <w:bookmarkEnd w:id="17"/>
    <w:p w:rsidR="001B1784" w:rsidRPr="003324B0" w:rsidRDefault="007D4CE1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15.</w:t>
      </w:r>
      <w:r w:rsidR="001B1784" w:rsidRPr="003324B0">
        <w:rPr>
          <w:color w:val="000000" w:themeColor="text1"/>
          <w:sz w:val="28"/>
          <w:szCs w:val="28"/>
        </w:rPr>
        <w:t>Сигналы оповещения и экстренная информаци</w:t>
      </w:r>
      <w:r>
        <w:rPr>
          <w:color w:val="000000" w:themeColor="text1"/>
          <w:sz w:val="28"/>
          <w:szCs w:val="28"/>
        </w:rPr>
        <w:t>я</w:t>
      </w:r>
      <w:r w:rsidR="001B1784" w:rsidRPr="003324B0">
        <w:rPr>
          <w:color w:val="000000" w:themeColor="text1"/>
          <w:sz w:val="28"/>
          <w:szCs w:val="28"/>
        </w:rPr>
        <w:t xml:space="preserve"> передаются непосредственно с рабочих мест ЕДДС </w:t>
      </w:r>
      <w:r w:rsidR="00D473A2">
        <w:rPr>
          <w:color w:val="000000" w:themeColor="text1"/>
          <w:sz w:val="28"/>
          <w:szCs w:val="28"/>
        </w:rPr>
        <w:t xml:space="preserve">муниципального района </w:t>
      </w:r>
      <w:r w:rsidR="00100184">
        <w:rPr>
          <w:color w:val="000000" w:themeColor="text1"/>
          <w:sz w:val="28"/>
          <w:szCs w:val="28"/>
        </w:rPr>
        <w:t>Похвистневский</w:t>
      </w:r>
      <w:r w:rsidR="001B1784" w:rsidRPr="003324B0">
        <w:rPr>
          <w:color w:val="000000" w:themeColor="text1"/>
          <w:sz w:val="28"/>
          <w:szCs w:val="28"/>
        </w:rPr>
        <w:t>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Допускается трехкратное повторение этих сообщений. 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Время доведения сигнала и экстренной информации до населения в автоматизированном режиме функционирования не должно превышать 5 мин.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Типовые текстовые и графические сообщения населению о фактических и прогнозируемых чрезвычайных ситуациях готовятся заблаговременно.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Передача речевой информации осуществляться</w:t>
      </w:r>
      <w:r w:rsidR="003E1035"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>должностными лицами уполномоченных организаций.</w:t>
      </w:r>
    </w:p>
    <w:p w:rsidR="007D4CE1" w:rsidRDefault="001B1784" w:rsidP="007D4CE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В исключительных, не терпящих отлагательства случаях, допускается передача кратких речевых сообщений непосредственно с пункта управления ЕДДС.</w:t>
      </w:r>
    </w:p>
    <w:p w:rsidR="007D4CE1" w:rsidRPr="007D4CE1" w:rsidRDefault="007D4CE1" w:rsidP="007D4CE1">
      <w:pPr>
        <w:autoSpaceDE w:val="0"/>
        <w:autoSpaceDN w:val="0"/>
        <w:adjustRightInd w:val="0"/>
        <w:ind w:firstLine="720"/>
        <w:jc w:val="both"/>
        <w:rPr>
          <w:rStyle w:val="FontStyle63"/>
          <w:color w:val="000000" w:themeColor="text1"/>
          <w:sz w:val="28"/>
          <w:szCs w:val="28"/>
        </w:rPr>
      </w:pPr>
      <w:r>
        <w:rPr>
          <w:rStyle w:val="FontStyle63"/>
          <w:sz w:val="28"/>
          <w:szCs w:val="28"/>
        </w:rPr>
        <w:t xml:space="preserve">16. </w:t>
      </w:r>
      <w:r w:rsidRPr="007D4CE1">
        <w:rPr>
          <w:rStyle w:val="FontStyle63"/>
          <w:sz w:val="28"/>
          <w:szCs w:val="28"/>
        </w:rPr>
        <w:t>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7D4CE1" w:rsidRPr="007D4CE1" w:rsidRDefault="007D4CE1" w:rsidP="007D4CE1">
      <w:pPr>
        <w:pStyle w:val="Style8"/>
        <w:widowControl/>
        <w:spacing w:line="312" w:lineRule="exact"/>
        <w:ind w:left="734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электрических, электронных сирен и мощных акустических систем;</w:t>
      </w:r>
    </w:p>
    <w:p w:rsidR="007D4CE1" w:rsidRPr="007D4CE1" w:rsidRDefault="007D4CE1" w:rsidP="007D4CE1">
      <w:pPr>
        <w:pStyle w:val="Style8"/>
        <w:widowControl/>
        <w:spacing w:line="312" w:lineRule="exact"/>
        <w:ind w:left="734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уличной радиофикации;</w:t>
      </w:r>
    </w:p>
    <w:p w:rsidR="007D4CE1" w:rsidRPr="007D4CE1" w:rsidRDefault="007D4CE1" w:rsidP="007D4CE1">
      <w:pPr>
        <w:pStyle w:val="Style8"/>
        <w:widowControl/>
        <w:spacing w:before="10" w:line="312" w:lineRule="exact"/>
        <w:ind w:left="739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кабельного телерадиовещания;</w:t>
      </w:r>
    </w:p>
    <w:p w:rsidR="007D4CE1" w:rsidRPr="007D4CE1" w:rsidRDefault="007D4CE1" w:rsidP="007D4CE1">
      <w:pPr>
        <w:pStyle w:val="Style8"/>
        <w:widowControl/>
        <w:spacing w:line="312" w:lineRule="exact"/>
        <w:ind w:left="754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подвижной радиотелефонной связи;</w:t>
      </w:r>
    </w:p>
    <w:p w:rsidR="007D4CE1" w:rsidRPr="007D4CE1" w:rsidRDefault="007D4CE1" w:rsidP="007D4CE1">
      <w:pPr>
        <w:pStyle w:val="Style8"/>
        <w:widowControl/>
        <w:spacing w:line="312" w:lineRule="exact"/>
        <w:ind w:firstLine="720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7D4CE1" w:rsidRPr="007D4CE1" w:rsidRDefault="007D4CE1" w:rsidP="007D4CE1">
      <w:pPr>
        <w:pStyle w:val="Style8"/>
        <w:widowControl/>
        <w:spacing w:line="312" w:lineRule="exact"/>
        <w:ind w:left="758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сети связи операторов связи и ведомственные;</w:t>
      </w:r>
    </w:p>
    <w:p w:rsidR="007D4CE1" w:rsidRPr="007D4CE1" w:rsidRDefault="007D4CE1" w:rsidP="007D4CE1">
      <w:pPr>
        <w:pStyle w:val="Style8"/>
        <w:widowControl/>
        <w:spacing w:line="312" w:lineRule="exact"/>
        <w:ind w:left="758" w:firstLine="0"/>
        <w:jc w:val="left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информационно-телекоммуникационная сеть «Интернет»;</w:t>
      </w:r>
    </w:p>
    <w:p w:rsidR="007D4CE1" w:rsidRDefault="007D4CE1" w:rsidP="007D4CE1">
      <w:pPr>
        <w:pStyle w:val="Style8"/>
        <w:widowControl/>
        <w:spacing w:line="336" w:lineRule="exact"/>
        <w:ind w:firstLine="710"/>
        <w:rPr>
          <w:rStyle w:val="FontStyle63"/>
          <w:sz w:val="28"/>
          <w:szCs w:val="28"/>
        </w:rPr>
      </w:pPr>
      <w:r w:rsidRPr="007D4CE1">
        <w:rPr>
          <w:rStyle w:val="FontStyle63"/>
          <w:sz w:val="28"/>
          <w:szCs w:val="28"/>
        </w:rPr>
        <w:t>громкоговорящие средства на подвижных объектах, мобильные и носимые средства оповещения.</w:t>
      </w:r>
    </w:p>
    <w:p w:rsidR="007D4CE1" w:rsidRPr="007D4CE1" w:rsidRDefault="007D4CE1" w:rsidP="007D4CE1">
      <w:pPr>
        <w:pStyle w:val="Style8"/>
        <w:widowControl/>
        <w:spacing w:line="336" w:lineRule="exact"/>
        <w:ind w:firstLine="710"/>
        <w:rPr>
          <w:rStyle w:val="FontStyle63"/>
          <w:sz w:val="28"/>
          <w:szCs w:val="28"/>
        </w:rPr>
      </w:pPr>
      <w:r>
        <w:rPr>
          <w:rStyle w:val="FontStyle63"/>
          <w:sz w:val="28"/>
          <w:szCs w:val="28"/>
        </w:rPr>
        <w:t xml:space="preserve">17. </w:t>
      </w:r>
      <w:r w:rsidRPr="007D4CE1">
        <w:rPr>
          <w:rStyle w:val="FontStyle63"/>
          <w:sz w:val="28"/>
          <w:szCs w:val="28"/>
        </w:rPr>
        <w:t>Рассмотрение вопросов об организации оповещения населения и определении   способов   и   сроков   оповещения   населения осуществляется комисси</w:t>
      </w:r>
      <w:r>
        <w:rPr>
          <w:rStyle w:val="FontStyle63"/>
          <w:sz w:val="28"/>
          <w:szCs w:val="28"/>
        </w:rPr>
        <w:t>ей</w:t>
      </w:r>
      <w:r w:rsidRPr="007D4CE1">
        <w:rPr>
          <w:rStyle w:val="FontStyle63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(далее - КЧС и ОПБ)</w:t>
      </w:r>
      <w:r w:rsidR="0055728C">
        <w:rPr>
          <w:rStyle w:val="FontStyle63"/>
          <w:sz w:val="28"/>
          <w:szCs w:val="28"/>
        </w:rPr>
        <w:t xml:space="preserve"> муни</w:t>
      </w:r>
      <w:r>
        <w:rPr>
          <w:rStyle w:val="FontStyle63"/>
          <w:sz w:val="28"/>
          <w:szCs w:val="28"/>
        </w:rPr>
        <w:t xml:space="preserve">ципального района </w:t>
      </w:r>
      <w:r w:rsidR="00852A71">
        <w:rPr>
          <w:rStyle w:val="FontStyle63"/>
          <w:sz w:val="28"/>
          <w:szCs w:val="28"/>
        </w:rPr>
        <w:t>Похвистневский</w:t>
      </w:r>
      <w:r>
        <w:rPr>
          <w:rStyle w:val="FontStyle63"/>
          <w:sz w:val="28"/>
          <w:szCs w:val="28"/>
        </w:rPr>
        <w:t>.</w:t>
      </w:r>
    </w:p>
    <w:p w:rsidR="001B1784" w:rsidRPr="003324B0" w:rsidRDefault="007D4CE1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</w:t>
      </w:r>
      <w:r w:rsidRPr="007D4CE1">
        <w:rPr>
          <w:color w:val="000000" w:themeColor="text1"/>
          <w:sz w:val="28"/>
          <w:szCs w:val="28"/>
        </w:rPr>
        <w:t xml:space="preserve">.   </w:t>
      </w:r>
      <w:r>
        <w:rPr>
          <w:rStyle w:val="FontStyle63"/>
          <w:sz w:val="28"/>
          <w:szCs w:val="28"/>
        </w:rPr>
        <w:t>О</w:t>
      </w:r>
      <w:r w:rsidRPr="007D4CE1">
        <w:rPr>
          <w:rStyle w:val="FontStyle63"/>
          <w:sz w:val="28"/>
          <w:szCs w:val="28"/>
        </w:rPr>
        <w:t>рганы местного самоуправления и организации, в ведении которых находятся системы оповещения населения, а также постоянно действующие органы управления РСЧС, органы повседневного управления РСЧС</w:t>
      </w:r>
      <w:r w:rsidR="001B1784" w:rsidRPr="003324B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 xml:space="preserve"> осуществляют </w:t>
      </w:r>
      <w:proofErr w:type="gramStart"/>
      <w:r w:rsidR="001B1784" w:rsidRPr="003324B0">
        <w:rPr>
          <w:color w:val="000000" w:themeColor="text1"/>
          <w:sz w:val="28"/>
          <w:szCs w:val="28"/>
        </w:rPr>
        <w:t>контроль за</w:t>
      </w:r>
      <w:proofErr w:type="gramEnd"/>
      <w:r w:rsidR="001B1784" w:rsidRPr="003324B0">
        <w:rPr>
          <w:color w:val="000000" w:themeColor="text1"/>
          <w:sz w:val="28"/>
          <w:szCs w:val="28"/>
        </w:rPr>
        <w:t xml:space="preserve"> ходом оповещения, 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1B1784" w:rsidRPr="006D4315" w:rsidRDefault="001B1784" w:rsidP="001B1784">
      <w:pPr>
        <w:shd w:val="clear" w:color="auto" w:fill="FFFFFF"/>
        <w:ind w:firstLine="720"/>
        <w:jc w:val="both"/>
        <w:textAlignment w:val="baseline"/>
        <w:rPr>
          <w:color w:val="FF0000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lastRenderedPageBreak/>
        <w:t>В случаях несанкционированного включения систем оповещения</w:t>
      </w:r>
      <w:r>
        <w:rPr>
          <w:color w:val="000000" w:themeColor="text1"/>
          <w:sz w:val="28"/>
          <w:szCs w:val="28"/>
        </w:rPr>
        <w:t>, организация</w:t>
      </w:r>
      <w:r w:rsidRPr="003324B0">
        <w:rPr>
          <w:color w:val="000000" w:themeColor="text1"/>
          <w:sz w:val="28"/>
          <w:szCs w:val="28"/>
        </w:rPr>
        <w:t xml:space="preserve"> связи немедленно извещают ЕДДС, и немедленно принимают меры к опровержению переданной информации</w:t>
      </w:r>
      <w:r>
        <w:rPr>
          <w:color w:val="000000" w:themeColor="text1"/>
          <w:sz w:val="28"/>
          <w:szCs w:val="28"/>
        </w:rPr>
        <w:t>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1</w:t>
      </w:r>
      <w:r w:rsidR="0055728C">
        <w:rPr>
          <w:color w:val="000000" w:themeColor="text1"/>
          <w:sz w:val="28"/>
          <w:szCs w:val="28"/>
        </w:rPr>
        <w:t>9</w:t>
      </w:r>
      <w:r w:rsidRPr="003324B0">
        <w:rPr>
          <w:color w:val="000000" w:themeColor="text1"/>
          <w:sz w:val="28"/>
          <w:szCs w:val="28"/>
        </w:rPr>
        <w:t xml:space="preserve">. В целях </w:t>
      </w:r>
      <w:proofErr w:type="gramStart"/>
      <w:r w:rsidRPr="003324B0">
        <w:rPr>
          <w:color w:val="000000" w:themeColor="text1"/>
          <w:sz w:val="28"/>
          <w:szCs w:val="28"/>
        </w:rPr>
        <w:t>обеспечения готовности системы оповещения населения</w:t>
      </w:r>
      <w:proofErr w:type="gramEnd"/>
      <w:r w:rsidRPr="003324B0">
        <w:rPr>
          <w:color w:val="000000" w:themeColor="text1"/>
          <w:sz w:val="28"/>
          <w:szCs w:val="28"/>
        </w:rPr>
        <w:t xml:space="preserve"> в различных режимах функционирования ТП РСЧС основными мероприятиями являются.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1</w:t>
      </w:r>
      <w:r w:rsidR="0055728C">
        <w:rPr>
          <w:color w:val="000000" w:themeColor="text1"/>
          <w:sz w:val="28"/>
          <w:szCs w:val="28"/>
        </w:rPr>
        <w:t>9</w:t>
      </w:r>
      <w:r w:rsidRPr="003324B0">
        <w:rPr>
          <w:color w:val="000000" w:themeColor="text1"/>
          <w:sz w:val="28"/>
          <w:szCs w:val="28"/>
        </w:rPr>
        <w:t>.1. При отсутствии угрозы возникновения чрезвычайных ситуаций (режим повседневной деятельности):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поддержание систем оповещения в состоянии постоянной готовности к задействованию, с этой целью периодически проводятся технические проверки готовности к работе систем оповещения;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проведение работ по эксплуатационно-техническому обслуживанию, совершенствованию и развитию систем оповещения населения.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1</w:t>
      </w:r>
      <w:r w:rsidR="0055728C">
        <w:rPr>
          <w:color w:val="000000" w:themeColor="text1"/>
          <w:sz w:val="28"/>
          <w:szCs w:val="28"/>
        </w:rPr>
        <w:t>9</w:t>
      </w:r>
      <w:r w:rsidRPr="003324B0">
        <w:rPr>
          <w:color w:val="000000" w:themeColor="text1"/>
          <w:sz w:val="28"/>
          <w:szCs w:val="28"/>
        </w:rPr>
        <w:t>.2. При угрозе возникновения чрезвычайной ситуации (режим повышенной готовности):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усиление состава дежурных служб;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 xml:space="preserve">проверка готовности средств оповещения к </w:t>
      </w:r>
      <w:proofErr w:type="gramStart"/>
      <w:r w:rsidRPr="003324B0">
        <w:rPr>
          <w:color w:val="000000" w:themeColor="text1"/>
          <w:sz w:val="28"/>
          <w:szCs w:val="28"/>
        </w:rPr>
        <w:t>экстренному</w:t>
      </w:r>
      <w:proofErr w:type="gramEnd"/>
      <w:r w:rsidRPr="003324B0">
        <w:rPr>
          <w:color w:val="000000" w:themeColor="text1"/>
          <w:sz w:val="28"/>
          <w:szCs w:val="28"/>
        </w:rPr>
        <w:t xml:space="preserve"> задействованию и устранение выявленных недостатков;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подготовка к работе сетей связи и мобильных средств оповещения.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1</w:t>
      </w:r>
      <w:r w:rsidR="0055728C">
        <w:rPr>
          <w:color w:val="000000" w:themeColor="text1"/>
          <w:sz w:val="28"/>
          <w:szCs w:val="28"/>
        </w:rPr>
        <w:t>9</w:t>
      </w:r>
      <w:r w:rsidRPr="003324B0">
        <w:rPr>
          <w:color w:val="000000" w:themeColor="text1"/>
          <w:sz w:val="28"/>
          <w:szCs w:val="28"/>
        </w:rPr>
        <w:t>.3. При возникновении и во время ликвидации чрезвычайной ситуации (режим чрезвычайной ситуации):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задействование систем оповещения населения;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задействование мобильных средств оповещения в зонах чрезвычайных ситуаций;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проверка состояния технических средств оповещения населения и проведение работ по восстановлению их работоспособности.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1B1784" w:rsidRPr="003324B0" w:rsidRDefault="001B1784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bookmarkStart w:id="18" w:name="sub_400"/>
      <w:r w:rsidRPr="003324B0">
        <w:rPr>
          <w:b/>
          <w:bCs/>
          <w:color w:val="000000" w:themeColor="text1"/>
          <w:sz w:val="28"/>
          <w:szCs w:val="28"/>
        </w:rPr>
        <w:t>IV. Поддержание в готовности систем оповещения населения</w:t>
      </w:r>
    </w:p>
    <w:bookmarkEnd w:id="18"/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1B1784" w:rsidRPr="003324B0" w:rsidRDefault="001B1784" w:rsidP="001B1784">
      <w:pPr>
        <w:shd w:val="clear" w:color="auto" w:fill="FFFFFF"/>
        <w:ind w:firstLine="570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bookmarkStart w:id="19" w:name="sub_1025"/>
      <w:r w:rsidRPr="003324B0">
        <w:rPr>
          <w:color w:val="000000" w:themeColor="text1"/>
          <w:spacing w:val="2"/>
          <w:sz w:val="28"/>
          <w:szCs w:val="28"/>
        </w:rPr>
        <w:t xml:space="preserve"> </w:t>
      </w:r>
      <w:r w:rsidR="0055728C">
        <w:rPr>
          <w:color w:val="000000" w:themeColor="text1"/>
          <w:spacing w:val="2"/>
          <w:sz w:val="28"/>
          <w:szCs w:val="28"/>
        </w:rPr>
        <w:t>20</w:t>
      </w:r>
      <w:r w:rsidRPr="003324B0">
        <w:rPr>
          <w:color w:val="000000" w:themeColor="text1"/>
          <w:spacing w:val="2"/>
          <w:sz w:val="28"/>
          <w:szCs w:val="28"/>
        </w:rPr>
        <w:t xml:space="preserve">. </w:t>
      </w:r>
      <w:bookmarkStart w:id="20" w:name="sub_1026"/>
      <w:bookmarkEnd w:id="19"/>
      <w:r w:rsidRPr="003324B0">
        <w:rPr>
          <w:color w:val="000000" w:themeColor="text1"/>
          <w:spacing w:val="2"/>
          <w:sz w:val="28"/>
          <w:szCs w:val="28"/>
        </w:rPr>
        <w:t xml:space="preserve">Система оповещения создаётся и совершенствуется заблаговременно в мирное время и поддерживаются в постоянной готовности к использованию. </w:t>
      </w:r>
    </w:p>
    <w:p w:rsidR="0055728C" w:rsidRPr="0055728C" w:rsidRDefault="0055728C" w:rsidP="0055728C">
      <w:pPr>
        <w:pStyle w:val="Style21"/>
        <w:widowControl/>
        <w:tabs>
          <w:tab w:val="left" w:pos="1142"/>
        </w:tabs>
        <w:spacing w:line="312" w:lineRule="exact"/>
        <w:ind w:left="725" w:firstLine="0"/>
        <w:jc w:val="left"/>
        <w:rPr>
          <w:rStyle w:val="FontStyle63"/>
          <w:sz w:val="28"/>
          <w:szCs w:val="28"/>
        </w:rPr>
      </w:pPr>
      <w:r w:rsidRPr="0055728C">
        <w:rPr>
          <w:color w:val="000000" w:themeColor="text1"/>
          <w:spacing w:val="2"/>
          <w:sz w:val="28"/>
          <w:szCs w:val="28"/>
        </w:rPr>
        <w:t>21.</w:t>
      </w:r>
      <w:bookmarkStart w:id="21" w:name="sub_1027"/>
      <w:bookmarkEnd w:id="20"/>
      <w:r w:rsidRPr="0055728C">
        <w:rPr>
          <w:rStyle w:val="FontStyle63"/>
          <w:sz w:val="28"/>
          <w:szCs w:val="28"/>
        </w:rPr>
        <w:t xml:space="preserve"> Готовность систем оповещения населения достигается:</w:t>
      </w:r>
    </w:p>
    <w:p w:rsidR="0055728C" w:rsidRPr="0055728C" w:rsidRDefault="0055728C" w:rsidP="0055728C">
      <w:pPr>
        <w:pStyle w:val="Style8"/>
        <w:widowControl/>
        <w:spacing w:line="312" w:lineRule="exact"/>
        <w:ind w:firstLine="715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наличием актуализированных нормативных актов в области создания, поддержания в состоянии постоянной готовности и задействования систем оповещения населения;</w:t>
      </w:r>
    </w:p>
    <w:p w:rsidR="0055728C" w:rsidRPr="0055728C" w:rsidRDefault="0055728C" w:rsidP="0055728C">
      <w:pPr>
        <w:pStyle w:val="Style8"/>
        <w:widowControl/>
        <w:spacing w:line="317" w:lineRule="exact"/>
        <w:ind w:firstLine="720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наличием дежурного (дежурно-диспетчерского) персонала, ответственного за включение (запуск) системы оповещения населения, и уровнем его профессиональной подготовки;</w:t>
      </w:r>
    </w:p>
    <w:p w:rsidR="0055728C" w:rsidRPr="0055728C" w:rsidRDefault="0055728C" w:rsidP="0055728C">
      <w:pPr>
        <w:pStyle w:val="Style8"/>
        <w:widowControl/>
        <w:spacing w:line="317" w:lineRule="exact"/>
        <w:ind w:firstLine="720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55728C" w:rsidRPr="0055728C" w:rsidRDefault="0055728C" w:rsidP="0055728C">
      <w:pPr>
        <w:pStyle w:val="Style8"/>
        <w:widowControl/>
        <w:spacing w:line="312" w:lineRule="exact"/>
        <w:ind w:firstLine="720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55728C" w:rsidRPr="0055728C" w:rsidRDefault="0055728C" w:rsidP="0055728C">
      <w:pPr>
        <w:pStyle w:val="Style8"/>
        <w:widowControl/>
        <w:spacing w:line="312" w:lineRule="exact"/>
        <w:ind w:firstLine="715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lastRenderedPageBreak/>
        <w:t>готовностью сетей связи операторов связи,  редакций средств массовой информации к обеспечению передачи сигналов оповещения и (или) экстренной информации;</w:t>
      </w:r>
    </w:p>
    <w:p w:rsidR="0055728C" w:rsidRPr="0055728C" w:rsidRDefault="0055728C" w:rsidP="0055728C">
      <w:pPr>
        <w:pStyle w:val="Style8"/>
        <w:widowControl/>
        <w:spacing w:line="346" w:lineRule="exact"/>
        <w:ind w:firstLine="715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 xml:space="preserve">регулярным проведением </w:t>
      </w:r>
      <w:proofErr w:type="gramStart"/>
      <w:r w:rsidRPr="0055728C">
        <w:rPr>
          <w:rStyle w:val="FontStyle63"/>
          <w:sz w:val="28"/>
          <w:szCs w:val="28"/>
        </w:rPr>
        <w:t>проверок готовности систем оповещения населения</w:t>
      </w:r>
      <w:proofErr w:type="gramEnd"/>
      <w:r w:rsidRPr="0055728C">
        <w:rPr>
          <w:rStyle w:val="FontStyle63"/>
          <w:sz w:val="28"/>
          <w:szCs w:val="28"/>
        </w:rPr>
        <w:t>;</w:t>
      </w:r>
    </w:p>
    <w:p w:rsidR="0055728C" w:rsidRPr="0055728C" w:rsidRDefault="0055728C" w:rsidP="0055728C">
      <w:pPr>
        <w:pStyle w:val="Style8"/>
        <w:widowControl/>
        <w:spacing w:before="67" w:line="312" w:lineRule="exact"/>
        <w:ind w:firstLine="706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55728C" w:rsidRPr="0055728C" w:rsidRDefault="0055728C" w:rsidP="0055728C">
      <w:pPr>
        <w:pStyle w:val="Style8"/>
        <w:widowControl/>
        <w:spacing w:before="14" w:line="312" w:lineRule="exact"/>
        <w:ind w:firstLine="706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55728C" w:rsidRPr="0055728C" w:rsidRDefault="0055728C" w:rsidP="0055728C">
      <w:pPr>
        <w:pStyle w:val="Style8"/>
        <w:widowControl/>
        <w:spacing w:line="312" w:lineRule="exact"/>
        <w:ind w:firstLine="706"/>
        <w:rPr>
          <w:rStyle w:val="FontStyle63"/>
          <w:sz w:val="28"/>
          <w:szCs w:val="28"/>
        </w:rPr>
      </w:pPr>
      <w:r w:rsidRPr="0055728C">
        <w:rPr>
          <w:rStyle w:val="FontStyle63"/>
          <w:sz w:val="28"/>
          <w:szCs w:val="28"/>
        </w:rPr>
        <w:t>своевременным проведением мероприятий по созданию, в том числе совершенствованию, систем оповещения населения.</w:t>
      </w:r>
    </w:p>
    <w:p w:rsidR="001B1784" w:rsidRPr="003324B0" w:rsidRDefault="0055728C" w:rsidP="0055728C">
      <w:pPr>
        <w:shd w:val="clear" w:color="auto" w:fill="FFFFFF"/>
        <w:ind w:firstLine="57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</w:t>
      </w:r>
      <w:r w:rsidR="001B1784" w:rsidRPr="003324B0">
        <w:rPr>
          <w:color w:val="000000" w:themeColor="text1"/>
          <w:sz w:val="28"/>
          <w:szCs w:val="28"/>
        </w:rPr>
        <w:t>. В целях поддержания системы оповещения в постоянной готовности к использованию, оценки её состояния и способности к выполнению задач по предназначению проводятся следующие виды проверок:</w:t>
      </w:r>
    </w:p>
    <w:bookmarkEnd w:id="21"/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комплексные проверки готовности муниципальной системы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324B0">
        <w:rPr>
          <w:color w:val="000000" w:themeColor="text1"/>
          <w:sz w:val="28"/>
          <w:szCs w:val="28"/>
        </w:rPr>
        <w:t>технические проверки готовности к задействованию муниципальной системы оповещения населения без включения оконечных средств оповещения населения.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>Комплексные проверки готовности муниципальной системы оповещения проводятся два раза в год комиссией в составе представителей постоянно действующих органов управления и органов повседневного управления звена ТП РСЧС, организаций связи.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решению КЧС и </w:t>
      </w:r>
      <w:r w:rsidRPr="003324B0">
        <w:rPr>
          <w:color w:val="000000" w:themeColor="text1"/>
          <w:sz w:val="28"/>
          <w:szCs w:val="28"/>
        </w:rPr>
        <w:t xml:space="preserve">ПБ </w:t>
      </w:r>
      <w:r w:rsidR="0080048A">
        <w:rPr>
          <w:color w:val="000000" w:themeColor="text1"/>
          <w:sz w:val="28"/>
          <w:szCs w:val="28"/>
        </w:rPr>
        <w:t xml:space="preserve">муниципального района </w:t>
      </w:r>
      <w:r w:rsidR="00F06CDA">
        <w:rPr>
          <w:color w:val="000000" w:themeColor="text1"/>
          <w:sz w:val="28"/>
          <w:szCs w:val="28"/>
        </w:rPr>
        <w:t>Похвистневский</w:t>
      </w:r>
      <w:r w:rsidR="0080048A" w:rsidRPr="003324B0"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>могут проводиться дополнительные комплексные проверки готовности муниципальной системы оповещения.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Перерыв вещательных программ при выступлении высших должностных лиц страны, передаче сообщений о важных государственных событиях, экстренных сообщениях в области защиты населения и территорий от чрезвычайных ситуаций природного и техногенного характера в ходе </w:t>
      </w:r>
      <w:proofErr w:type="gramStart"/>
      <w:r w:rsidRPr="003324B0">
        <w:rPr>
          <w:color w:val="000000" w:themeColor="text1"/>
          <w:sz w:val="28"/>
          <w:szCs w:val="28"/>
        </w:rPr>
        <w:t>проведения проверок систем оповещения населения</w:t>
      </w:r>
      <w:proofErr w:type="gramEnd"/>
      <w:r w:rsidRPr="003324B0">
        <w:rPr>
          <w:color w:val="000000" w:themeColor="text1"/>
          <w:sz w:val="28"/>
          <w:szCs w:val="28"/>
        </w:rPr>
        <w:t xml:space="preserve"> не допускается.</w:t>
      </w:r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3324B0">
        <w:rPr>
          <w:color w:val="000000" w:themeColor="text1"/>
          <w:sz w:val="28"/>
          <w:szCs w:val="28"/>
        </w:rPr>
        <w:t xml:space="preserve">По результатам комплексной проверки готовности системы оповещения населения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</w:t>
      </w:r>
      <w:hyperlink w:anchor="sub_30000" w:history="1">
        <w:r w:rsidRPr="003324B0">
          <w:rPr>
            <w:color w:val="000000" w:themeColor="text1"/>
            <w:sz w:val="28"/>
            <w:szCs w:val="28"/>
          </w:rPr>
          <w:t>приложением № 3</w:t>
        </w:r>
      </w:hyperlink>
      <w:r w:rsidRPr="003324B0">
        <w:rPr>
          <w:color w:val="000000" w:themeColor="text1"/>
          <w:sz w:val="28"/>
          <w:szCs w:val="28"/>
        </w:rPr>
        <w:t xml:space="preserve"> приказа МЧС России и </w:t>
      </w:r>
      <w:proofErr w:type="spellStart"/>
      <w:r w:rsidRPr="003324B0">
        <w:rPr>
          <w:color w:val="000000" w:themeColor="text1"/>
          <w:sz w:val="28"/>
          <w:szCs w:val="28"/>
        </w:rPr>
        <w:t>Минцифры</w:t>
      </w:r>
      <w:proofErr w:type="spellEnd"/>
      <w:r w:rsidRPr="003324B0">
        <w:rPr>
          <w:color w:val="000000" w:themeColor="text1"/>
          <w:sz w:val="28"/>
          <w:szCs w:val="28"/>
        </w:rPr>
        <w:t xml:space="preserve"> России от 31.07.2020 № 578/365 «Об утверждении Положения о системах оповещения населения», а также уточняется паспорт системы оповещения населения.</w:t>
      </w:r>
      <w:proofErr w:type="gramEnd"/>
    </w:p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Технические проверки готовности к задействованию муниципальной системы оповещения проводятся без включения оконечных средств </w:t>
      </w:r>
      <w:r w:rsidRPr="003324B0">
        <w:rPr>
          <w:color w:val="000000" w:themeColor="text1"/>
          <w:sz w:val="28"/>
          <w:szCs w:val="28"/>
        </w:rPr>
        <w:lastRenderedPageBreak/>
        <w:t>оповещения и замещения сигналов телеканалов (радиоканалов) вещателей ЕДДС путем передачи проверочного сигнала и речевого сообщения "Техническая проверка" с периодичностью не реже одного раза в сутки.</w:t>
      </w:r>
    </w:p>
    <w:p w:rsidR="001B1784" w:rsidRPr="003324B0" w:rsidRDefault="0055728C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bookmarkStart w:id="22" w:name="sub_1028"/>
      <w:r>
        <w:rPr>
          <w:color w:val="000000" w:themeColor="text1"/>
          <w:sz w:val="28"/>
          <w:szCs w:val="28"/>
        </w:rPr>
        <w:t>23</w:t>
      </w:r>
      <w:r w:rsidR="001B1784" w:rsidRPr="003324B0">
        <w:rPr>
          <w:color w:val="000000" w:themeColor="text1"/>
          <w:sz w:val="28"/>
          <w:szCs w:val="28"/>
        </w:rPr>
        <w:t>. 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bookmarkEnd w:id="22"/>
    <w:p w:rsidR="001B1784" w:rsidRPr="003324B0" w:rsidRDefault="001B1784" w:rsidP="001B17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324B0">
        <w:rPr>
          <w:color w:val="000000" w:themeColor="text1"/>
          <w:sz w:val="28"/>
          <w:szCs w:val="28"/>
        </w:rPr>
        <w:t xml:space="preserve">Номенклатура, объем, порядок создания и использования устанавливаются Администрацией </w:t>
      </w:r>
      <w:r w:rsidR="0080048A">
        <w:rPr>
          <w:color w:val="000000" w:themeColor="text1"/>
          <w:sz w:val="28"/>
          <w:szCs w:val="28"/>
        </w:rPr>
        <w:t xml:space="preserve">муниципального района </w:t>
      </w:r>
      <w:r w:rsidR="00CC3697">
        <w:rPr>
          <w:color w:val="000000" w:themeColor="text1"/>
          <w:sz w:val="28"/>
          <w:szCs w:val="28"/>
        </w:rPr>
        <w:t>Похвистневский</w:t>
      </w:r>
      <w:r w:rsidR="0080048A">
        <w:rPr>
          <w:color w:val="000000" w:themeColor="text1"/>
          <w:sz w:val="28"/>
          <w:szCs w:val="28"/>
        </w:rPr>
        <w:t>.</w:t>
      </w:r>
      <w:r w:rsidR="0080048A" w:rsidRPr="003324B0">
        <w:rPr>
          <w:color w:val="000000" w:themeColor="text1"/>
          <w:sz w:val="28"/>
          <w:szCs w:val="28"/>
        </w:rPr>
        <w:t xml:space="preserve"> </w:t>
      </w:r>
      <w:r w:rsidRPr="003324B0">
        <w:rPr>
          <w:color w:val="000000" w:themeColor="text1"/>
          <w:sz w:val="28"/>
          <w:szCs w:val="28"/>
        </w:rPr>
        <w:t xml:space="preserve">Местом хранения запасов определить Администрацию </w:t>
      </w:r>
      <w:r w:rsidR="0080048A">
        <w:rPr>
          <w:color w:val="000000" w:themeColor="text1"/>
          <w:sz w:val="28"/>
          <w:szCs w:val="28"/>
        </w:rPr>
        <w:t xml:space="preserve">муниципального района </w:t>
      </w:r>
      <w:r w:rsidR="00CC3697">
        <w:rPr>
          <w:color w:val="000000" w:themeColor="text1"/>
          <w:sz w:val="28"/>
          <w:szCs w:val="28"/>
        </w:rPr>
        <w:t>Похвистневский</w:t>
      </w:r>
      <w:r w:rsidR="0080048A">
        <w:rPr>
          <w:color w:val="000000" w:themeColor="text1"/>
          <w:sz w:val="28"/>
          <w:szCs w:val="28"/>
        </w:rPr>
        <w:t>.</w:t>
      </w:r>
    </w:p>
    <w:p w:rsidR="001B1784" w:rsidRPr="003324B0" w:rsidRDefault="001B1784" w:rsidP="001B1784">
      <w:pPr>
        <w:jc w:val="both"/>
        <w:rPr>
          <w:b/>
          <w:sz w:val="28"/>
          <w:szCs w:val="28"/>
        </w:rPr>
      </w:pPr>
    </w:p>
    <w:p w:rsidR="001B1784" w:rsidRPr="003324B0" w:rsidRDefault="001B1784" w:rsidP="001B1784">
      <w:pPr>
        <w:jc w:val="both"/>
        <w:rPr>
          <w:sz w:val="28"/>
          <w:szCs w:val="28"/>
        </w:rPr>
      </w:pPr>
    </w:p>
    <w:p w:rsidR="001B1784" w:rsidRPr="003324B0" w:rsidRDefault="001B1784" w:rsidP="001B1784">
      <w:pPr>
        <w:jc w:val="both"/>
        <w:rPr>
          <w:sz w:val="28"/>
          <w:szCs w:val="28"/>
        </w:rPr>
      </w:pPr>
    </w:p>
    <w:p w:rsidR="00BE453E" w:rsidRDefault="00BE453E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F2393D" w:rsidRDefault="00F2393D" w:rsidP="007D23B2"/>
    <w:p w:rsidR="00CC219C" w:rsidRDefault="00CC219C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p w:rsidR="00673AD9" w:rsidRDefault="00673AD9" w:rsidP="007D23B2"/>
    <w:sectPr w:rsidR="00673AD9" w:rsidSect="007D23B2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5F76"/>
    <w:multiLevelType w:val="multilevel"/>
    <w:tmpl w:val="FD78903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8"/>
        </w:tabs>
        <w:ind w:left="1088" w:hanging="368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>
    <w:nsid w:val="66E815A4"/>
    <w:multiLevelType w:val="singleLevel"/>
    <w:tmpl w:val="EA5C61A0"/>
    <w:lvl w:ilvl="0">
      <w:start w:val="2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6CEA239D"/>
    <w:multiLevelType w:val="singleLevel"/>
    <w:tmpl w:val="F3361F1C"/>
    <w:lvl w:ilvl="0">
      <w:start w:val="26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7D23B2"/>
    <w:rsid w:val="0009767B"/>
    <w:rsid w:val="00097DED"/>
    <w:rsid w:val="000B2B04"/>
    <w:rsid w:val="00100184"/>
    <w:rsid w:val="00112716"/>
    <w:rsid w:val="00112F75"/>
    <w:rsid w:val="00133E28"/>
    <w:rsid w:val="001363FA"/>
    <w:rsid w:val="00146112"/>
    <w:rsid w:val="001707E4"/>
    <w:rsid w:val="001754E9"/>
    <w:rsid w:val="0017661A"/>
    <w:rsid w:val="00177A29"/>
    <w:rsid w:val="001B1784"/>
    <w:rsid w:val="001B3163"/>
    <w:rsid w:val="0026100D"/>
    <w:rsid w:val="00274647"/>
    <w:rsid w:val="002A4208"/>
    <w:rsid w:val="00325672"/>
    <w:rsid w:val="00350FE8"/>
    <w:rsid w:val="00392AFD"/>
    <w:rsid w:val="003934D2"/>
    <w:rsid w:val="003A5AAB"/>
    <w:rsid w:val="003B1BA9"/>
    <w:rsid w:val="003D0432"/>
    <w:rsid w:val="003D06E3"/>
    <w:rsid w:val="003E1035"/>
    <w:rsid w:val="003F7664"/>
    <w:rsid w:val="00467C8C"/>
    <w:rsid w:val="00486879"/>
    <w:rsid w:val="004A1AE0"/>
    <w:rsid w:val="004B74EC"/>
    <w:rsid w:val="004C0309"/>
    <w:rsid w:val="004E3B42"/>
    <w:rsid w:val="0055295A"/>
    <w:rsid w:val="0055728C"/>
    <w:rsid w:val="00597708"/>
    <w:rsid w:val="005B4265"/>
    <w:rsid w:val="005F5058"/>
    <w:rsid w:val="00673AD9"/>
    <w:rsid w:val="00696A8E"/>
    <w:rsid w:val="006C14C9"/>
    <w:rsid w:val="006C6759"/>
    <w:rsid w:val="00724C18"/>
    <w:rsid w:val="007323AE"/>
    <w:rsid w:val="007349A3"/>
    <w:rsid w:val="00744A57"/>
    <w:rsid w:val="007D23B2"/>
    <w:rsid w:val="007D4CE1"/>
    <w:rsid w:val="0080048A"/>
    <w:rsid w:val="008105EA"/>
    <w:rsid w:val="008400B5"/>
    <w:rsid w:val="00852A71"/>
    <w:rsid w:val="00855E2A"/>
    <w:rsid w:val="00855E85"/>
    <w:rsid w:val="0087496C"/>
    <w:rsid w:val="00886E95"/>
    <w:rsid w:val="008D1FF7"/>
    <w:rsid w:val="008E4945"/>
    <w:rsid w:val="008F43FA"/>
    <w:rsid w:val="009023CD"/>
    <w:rsid w:val="00903D9D"/>
    <w:rsid w:val="00904170"/>
    <w:rsid w:val="00933083"/>
    <w:rsid w:val="00944D27"/>
    <w:rsid w:val="0095721D"/>
    <w:rsid w:val="009715A2"/>
    <w:rsid w:val="00975988"/>
    <w:rsid w:val="009A0BC6"/>
    <w:rsid w:val="009C0148"/>
    <w:rsid w:val="009F3AFD"/>
    <w:rsid w:val="00A43F74"/>
    <w:rsid w:val="00A76411"/>
    <w:rsid w:val="00AA2069"/>
    <w:rsid w:val="00AB5B80"/>
    <w:rsid w:val="00AD5771"/>
    <w:rsid w:val="00AE662E"/>
    <w:rsid w:val="00AF20BC"/>
    <w:rsid w:val="00B17176"/>
    <w:rsid w:val="00B346A0"/>
    <w:rsid w:val="00B5375B"/>
    <w:rsid w:val="00B54D0D"/>
    <w:rsid w:val="00BE453E"/>
    <w:rsid w:val="00C14CEB"/>
    <w:rsid w:val="00C16EBE"/>
    <w:rsid w:val="00C40A1D"/>
    <w:rsid w:val="00C425CF"/>
    <w:rsid w:val="00C82A66"/>
    <w:rsid w:val="00CA28B5"/>
    <w:rsid w:val="00CA6DC0"/>
    <w:rsid w:val="00CC219C"/>
    <w:rsid w:val="00CC3697"/>
    <w:rsid w:val="00CE00DC"/>
    <w:rsid w:val="00D20B6A"/>
    <w:rsid w:val="00D374CF"/>
    <w:rsid w:val="00D473A2"/>
    <w:rsid w:val="00D70727"/>
    <w:rsid w:val="00D76D0D"/>
    <w:rsid w:val="00D81555"/>
    <w:rsid w:val="00DE544A"/>
    <w:rsid w:val="00E03070"/>
    <w:rsid w:val="00E15C4F"/>
    <w:rsid w:val="00E53456"/>
    <w:rsid w:val="00E53F9F"/>
    <w:rsid w:val="00E567C9"/>
    <w:rsid w:val="00E63482"/>
    <w:rsid w:val="00EF59E3"/>
    <w:rsid w:val="00F06CDA"/>
    <w:rsid w:val="00F2393D"/>
    <w:rsid w:val="00F315A5"/>
    <w:rsid w:val="00F319DD"/>
    <w:rsid w:val="00F6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0"/>
        <o:r id="V:Rule2" type="connector" idref="#_x0000_s1034"/>
        <o:r id="V:Rule3" type="connector" idref="#_x0000_s1031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B2"/>
    <w:pPr>
      <w:widowControl w:val="0"/>
      <w:suppressAutoHyphens/>
    </w:pPr>
    <w:rPr>
      <w:rFonts w:eastAsia="DejaVu Sans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D23B2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7D23B2"/>
    <w:rPr>
      <w:b/>
      <w:bCs/>
      <w:color w:val="106BBE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44D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D27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Style1">
    <w:name w:val="Style1"/>
    <w:basedOn w:val="a"/>
    <w:uiPriority w:val="99"/>
    <w:rsid w:val="007349A3"/>
    <w:pPr>
      <w:suppressAutoHyphens w:val="0"/>
      <w:autoSpaceDE w:val="0"/>
      <w:autoSpaceDN w:val="0"/>
      <w:adjustRightInd w:val="0"/>
    </w:pPr>
    <w:rPr>
      <w:rFonts w:eastAsia="Times New Roman"/>
      <w:color w:val="auto"/>
      <w:kern w:val="0"/>
      <w:lang w:eastAsia="ru-RU"/>
    </w:rPr>
  </w:style>
  <w:style w:type="character" w:customStyle="1" w:styleId="FontStyle11">
    <w:name w:val="Font Style11"/>
    <w:basedOn w:val="a0"/>
    <w:uiPriority w:val="99"/>
    <w:rsid w:val="007349A3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7349A3"/>
    <w:pPr>
      <w:suppressAutoHyphens w:val="0"/>
      <w:autoSpaceDE w:val="0"/>
      <w:autoSpaceDN w:val="0"/>
      <w:adjustRightInd w:val="0"/>
      <w:spacing w:line="320" w:lineRule="exact"/>
      <w:jc w:val="both"/>
    </w:pPr>
    <w:rPr>
      <w:rFonts w:eastAsia="Times New Roman"/>
      <w:color w:val="auto"/>
      <w:kern w:val="0"/>
      <w:lang w:eastAsia="ru-RU"/>
    </w:rPr>
  </w:style>
  <w:style w:type="paragraph" w:customStyle="1" w:styleId="Style8">
    <w:name w:val="Style8"/>
    <w:basedOn w:val="a"/>
    <w:uiPriority w:val="99"/>
    <w:rsid w:val="007D4CE1"/>
    <w:pPr>
      <w:suppressAutoHyphens w:val="0"/>
      <w:autoSpaceDE w:val="0"/>
      <w:autoSpaceDN w:val="0"/>
      <w:adjustRightInd w:val="0"/>
      <w:spacing w:line="313" w:lineRule="exact"/>
      <w:ind w:firstLine="701"/>
      <w:jc w:val="both"/>
    </w:pPr>
    <w:rPr>
      <w:rFonts w:eastAsiaTheme="minorEastAsia"/>
      <w:color w:val="auto"/>
      <w:kern w:val="0"/>
      <w:lang w:eastAsia="ru-RU"/>
    </w:rPr>
  </w:style>
  <w:style w:type="paragraph" w:customStyle="1" w:styleId="Style21">
    <w:name w:val="Style21"/>
    <w:basedOn w:val="a"/>
    <w:uiPriority w:val="99"/>
    <w:rsid w:val="007D4CE1"/>
    <w:pPr>
      <w:suppressAutoHyphens w:val="0"/>
      <w:autoSpaceDE w:val="0"/>
      <w:autoSpaceDN w:val="0"/>
      <w:adjustRightInd w:val="0"/>
      <w:spacing w:line="314" w:lineRule="exact"/>
      <w:ind w:firstLine="706"/>
      <w:jc w:val="both"/>
    </w:pPr>
    <w:rPr>
      <w:rFonts w:eastAsiaTheme="minorEastAsia"/>
      <w:color w:val="auto"/>
      <w:kern w:val="0"/>
      <w:lang w:eastAsia="ru-RU"/>
    </w:rPr>
  </w:style>
  <w:style w:type="character" w:customStyle="1" w:styleId="FontStyle63">
    <w:name w:val="Font Style63"/>
    <w:basedOn w:val="a0"/>
    <w:uiPriority w:val="99"/>
    <w:rsid w:val="007D4CE1"/>
    <w:rPr>
      <w:rFonts w:ascii="Times New Roman" w:hAnsi="Times New Roman" w:cs="Times New Roman"/>
      <w:sz w:val="26"/>
      <w:szCs w:val="26"/>
    </w:rPr>
  </w:style>
  <w:style w:type="paragraph" w:styleId="a7">
    <w:name w:val="Body Text Indent"/>
    <w:basedOn w:val="a"/>
    <w:link w:val="a8"/>
    <w:rsid w:val="00CC219C"/>
    <w:pPr>
      <w:widowControl/>
      <w:suppressAutoHyphens w:val="0"/>
      <w:ind w:firstLine="720"/>
      <w:jc w:val="both"/>
    </w:pPr>
    <w:rPr>
      <w:rFonts w:eastAsia="Times New Roman"/>
      <w:color w:val="auto"/>
      <w:kern w:val="0"/>
      <w:sz w:val="26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219C"/>
    <w:rPr>
      <w:rFonts w:eastAsia="Times New Roman" w:cs="Times New Roman"/>
      <w:sz w:val="26"/>
      <w:szCs w:val="24"/>
      <w:lang w:eastAsia="ru-RU"/>
    </w:rPr>
  </w:style>
  <w:style w:type="paragraph" w:styleId="a9">
    <w:name w:val="Body Text"/>
    <w:basedOn w:val="a"/>
    <w:link w:val="aa"/>
    <w:rsid w:val="00CC219C"/>
    <w:pPr>
      <w:widowControl/>
      <w:suppressAutoHyphens w:val="0"/>
      <w:spacing w:after="120"/>
    </w:pPr>
    <w:rPr>
      <w:rFonts w:eastAsia="Times New Roman"/>
      <w:color w:val="auto"/>
      <w:kern w:val="0"/>
      <w:sz w:val="26"/>
    </w:rPr>
  </w:style>
  <w:style w:type="character" w:customStyle="1" w:styleId="aa">
    <w:name w:val="Основной текст Знак"/>
    <w:basedOn w:val="a0"/>
    <w:link w:val="a9"/>
    <w:rsid w:val="00CC219C"/>
    <w:rPr>
      <w:rFonts w:eastAsia="Times New Roman" w:cs="Times New Roman"/>
      <w:sz w:val="26"/>
      <w:szCs w:val="24"/>
    </w:rPr>
  </w:style>
  <w:style w:type="paragraph" w:styleId="2">
    <w:name w:val="Body Text Indent 2"/>
    <w:basedOn w:val="a"/>
    <w:link w:val="20"/>
    <w:rsid w:val="00CC219C"/>
    <w:pPr>
      <w:widowControl/>
      <w:suppressAutoHyphens w:val="0"/>
      <w:spacing w:after="120" w:line="480" w:lineRule="auto"/>
      <w:ind w:left="283"/>
    </w:pPr>
    <w:rPr>
      <w:rFonts w:eastAsia="Times New Roman"/>
      <w:color w:val="auto"/>
      <w:kern w:val="0"/>
      <w:sz w:val="26"/>
    </w:rPr>
  </w:style>
  <w:style w:type="character" w:customStyle="1" w:styleId="20">
    <w:name w:val="Основной текст с отступом 2 Знак"/>
    <w:basedOn w:val="a0"/>
    <w:link w:val="2"/>
    <w:rsid w:val="00CC219C"/>
    <w:rPr>
      <w:rFonts w:eastAsia="Times New Roman" w:cs="Times New Roman"/>
      <w:sz w:val="26"/>
      <w:szCs w:val="24"/>
    </w:rPr>
  </w:style>
  <w:style w:type="paragraph" w:styleId="ab">
    <w:name w:val="header"/>
    <w:basedOn w:val="a"/>
    <w:link w:val="ac"/>
    <w:uiPriority w:val="99"/>
    <w:rsid w:val="00CC219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color w:val="auto"/>
      <w:kern w:val="0"/>
      <w:sz w:val="26"/>
    </w:rPr>
  </w:style>
  <w:style w:type="character" w:customStyle="1" w:styleId="ac">
    <w:name w:val="Верхний колонтитул Знак"/>
    <w:basedOn w:val="a0"/>
    <w:link w:val="ab"/>
    <w:uiPriority w:val="99"/>
    <w:rsid w:val="00CC219C"/>
    <w:rPr>
      <w:rFonts w:eastAsia="Times New Roman" w:cs="Times New Roman"/>
      <w:sz w:val="26"/>
      <w:szCs w:val="24"/>
    </w:rPr>
  </w:style>
  <w:style w:type="paragraph" w:customStyle="1" w:styleId="Style51">
    <w:name w:val="Style51"/>
    <w:basedOn w:val="a"/>
    <w:uiPriority w:val="99"/>
    <w:rsid w:val="00CC219C"/>
    <w:pPr>
      <w:suppressAutoHyphens w:val="0"/>
      <w:autoSpaceDE w:val="0"/>
      <w:autoSpaceDN w:val="0"/>
      <w:adjustRightInd w:val="0"/>
      <w:spacing w:line="317" w:lineRule="exact"/>
      <w:ind w:firstLine="696"/>
    </w:pPr>
    <w:rPr>
      <w:rFonts w:eastAsia="Times New Roman"/>
      <w:color w:val="auto"/>
      <w:kern w:val="0"/>
      <w:lang w:eastAsia="ru-RU"/>
    </w:rPr>
  </w:style>
  <w:style w:type="character" w:customStyle="1" w:styleId="FontStyle61">
    <w:name w:val="Font Style61"/>
    <w:basedOn w:val="a0"/>
    <w:uiPriority w:val="99"/>
    <w:rsid w:val="00CC219C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7960.0" TargetMode="External"/><Relationship Id="rId13" Type="http://schemas.openxmlformats.org/officeDocument/2006/relationships/hyperlink" Target="garantF1://74723317.0" TargetMode="External"/><Relationship Id="rId18" Type="http://schemas.openxmlformats.org/officeDocument/2006/relationships/hyperlink" Target="garantF1://10064247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92291.0" TargetMode="External"/><Relationship Id="rId7" Type="http://schemas.openxmlformats.org/officeDocument/2006/relationships/image" Target="media/image1.jpeg"/><Relationship Id="rId12" Type="http://schemas.openxmlformats.org/officeDocument/2006/relationships/hyperlink" Target="garantF1://92291.0" TargetMode="External"/><Relationship Id="rId17" Type="http://schemas.openxmlformats.org/officeDocument/2006/relationships/hyperlink" Target="garantF1://86367.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86117.0" TargetMode="External"/><Relationship Id="rId20" Type="http://schemas.openxmlformats.org/officeDocument/2006/relationships/hyperlink" Target="garantF1://86620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620.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78160.0" TargetMode="External"/><Relationship Id="rId23" Type="http://schemas.openxmlformats.org/officeDocument/2006/relationships/hyperlink" Target="garantF1://74712884.0" TargetMode="External"/><Relationship Id="rId10" Type="http://schemas.openxmlformats.org/officeDocument/2006/relationships/hyperlink" Target="garantF1://86367.0" TargetMode="External"/><Relationship Id="rId19" Type="http://schemas.openxmlformats.org/officeDocument/2006/relationships/hyperlink" Target="garantF1://70157900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8160.0" TargetMode="External"/><Relationship Id="rId14" Type="http://schemas.openxmlformats.org/officeDocument/2006/relationships/hyperlink" Target="garantF1://10007960.0" TargetMode="External"/><Relationship Id="rId22" Type="http://schemas.openxmlformats.org/officeDocument/2006/relationships/hyperlink" Target="garantF1://747233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56EB-2C45-4B04-A775-6957F5E5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53</cp:revision>
  <cp:lastPrinted>2021-09-16T07:48:00Z</cp:lastPrinted>
  <dcterms:created xsi:type="dcterms:W3CDTF">2017-01-12T10:52:00Z</dcterms:created>
  <dcterms:modified xsi:type="dcterms:W3CDTF">2021-09-16T07:49:00Z</dcterms:modified>
</cp:coreProperties>
</file>