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A1A" w:rsidRPr="00393B22" w:rsidRDefault="003D3A1A" w:rsidP="003D3A1A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Приложение 1</w:t>
      </w:r>
    </w:p>
    <w:p w:rsidR="003D3A1A" w:rsidRPr="00393B22" w:rsidRDefault="003D3A1A" w:rsidP="003D3A1A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к  муниципальной  программе</w:t>
      </w:r>
    </w:p>
    <w:p w:rsidR="003D3A1A" w:rsidRPr="00393B22" w:rsidRDefault="003D3A1A" w:rsidP="003D3A1A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 "Развитие сети образовательных  учреждений, </w:t>
      </w:r>
    </w:p>
    <w:p w:rsidR="003D3A1A" w:rsidRPr="00393B22" w:rsidRDefault="003D3A1A" w:rsidP="003D3A1A">
      <w:pPr>
        <w:jc w:val="right"/>
        <w:rPr>
          <w:sz w:val="22"/>
          <w:szCs w:val="22"/>
        </w:rPr>
      </w:pPr>
      <w:proofErr w:type="gramStart"/>
      <w:r w:rsidRPr="00393B22">
        <w:rPr>
          <w:sz w:val="22"/>
          <w:szCs w:val="22"/>
        </w:rPr>
        <w:t>реализующих</w:t>
      </w:r>
      <w:proofErr w:type="gramEnd"/>
      <w:r w:rsidRPr="00393B22">
        <w:rPr>
          <w:sz w:val="22"/>
          <w:szCs w:val="22"/>
        </w:rPr>
        <w:t xml:space="preserve"> программы общего образования </w:t>
      </w:r>
    </w:p>
    <w:p w:rsidR="003D3A1A" w:rsidRPr="00393B22" w:rsidRDefault="003D3A1A" w:rsidP="003D3A1A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в муниципальном районе Похвистневский</w:t>
      </w:r>
    </w:p>
    <w:p w:rsidR="003D3A1A" w:rsidRPr="00393B22" w:rsidRDefault="003D3A1A" w:rsidP="003D3A1A">
      <w:pPr>
        <w:ind w:left="567"/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 С</w:t>
      </w:r>
      <w:r>
        <w:rPr>
          <w:sz w:val="22"/>
          <w:szCs w:val="22"/>
        </w:rPr>
        <w:t>амарской области  на 2021</w:t>
      </w:r>
      <w:r w:rsidRPr="00393B22">
        <w:rPr>
          <w:sz w:val="22"/>
          <w:szCs w:val="22"/>
        </w:rPr>
        <w:t xml:space="preserve"> - 202</w:t>
      </w:r>
      <w:r>
        <w:rPr>
          <w:sz w:val="22"/>
          <w:szCs w:val="22"/>
        </w:rPr>
        <w:t>5</w:t>
      </w:r>
      <w:r w:rsidRPr="00393B22">
        <w:rPr>
          <w:sz w:val="22"/>
          <w:szCs w:val="22"/>
        </w:rPr>
        <w:t xml:space="preserve"> годах"</w:t>
      </w:r>
    </w:p>
    <w:p w:rsidR="003D3A1A" w:rsidRPr="00393B22" w:rsidRDefault="003D3A1A" w:rsidP="003D3A1A">
      <w:pPr>
        <w:jc w:val="right"/>
        <w:rPr>
          <w:sz w:val="22"/>
          <w:szCs w:val="22"/>
        </w:rPr>
      </w:pPr>
    </w:p>
    <w:p w:rsidR="003D3A1A" w:rsidRPr="00393B22" w:rsidRDefault="003D3A1A" w:rsidP="003D3A1A">
      <w:pPr>
        <w:jc w:val="center"/>
        <w:rPr>
          <w:b/>
          <w:sz w:val="28"/>
          <w:szCs w:val="28"/>
        </w:rPr>
      </w:pPr>
    </w:p>
    <w:p w:rsidR="003D3A1A" w:rsidRPr="00393B22" w:rsidRDefault="003D3A1A" w:rsidP="003D3A1A">
      <w:pPr>
        <w:jc w:val="center"/>
        <w:rPr>
          <w:b/>
          <w:sz w:val="28"/>
          <w:szCs w:val="28"/>
        </w:rPr>
      </w:pPr>
    </w:p>
    <w:p w:rsidR="003D3A1A" w:rsidRPr="00393B22" w:rsidRDefault="003D3A1A" w:rsidP="003D3A1A">
      <w:pPr>
        <w:jc w:val="center"/>
      </w:pPr>
      <w:r w:rsidRPr="00393B22">
        <w:t>Перечень</w:t>
      </w:r>
    </w:p>
    <w:p w:rsidR="003D3A1A" w:rsidRPr="00393B22" w:rsidRDefault="003D3A1A" w:rsidP="003D3A1A">
      <w:pPr>
        <w:jc w:val="center"/>
      </w:pPr>
      <w:r w:rsidRPr="00393B22">
        <w:t>стратегических показателей (индикаторов), характеризующих</w:t>
      </w:r>
    </w:p>
    <w:p w:rsidR="003D3A1A" w:rsidRPr="00393B22" w:rsidRDefault="003D3A1A" w:rsidP="003D3A1A">
      <w:pPr>
        <w:jc w:val="center"/>
      </w:pPr>
      <w:r w:rsidRPr="00393B22">
        <w:t>ежегодный ход и итоги реализации</w:t>
      </w:r>
    </w:p>
    <w:p w:rsidR="003D3A1A" w:rsidRPr="00393B22" w:rsidRDefault="003D3A1A" w:rsidP="003D3A1A">
      <w:pPr>
        <w:jc w:val="center"/>
        <w:rPr>
          <w:szCs w:val="28"/>
        </w:rPr>
      </w:pPr>
      <w:r w:rsidRPr="00393B22">
        <w:t>муниципальной программы «</w:t>
      </w:r>
      <w:r w:rsidRPr="00393B22">
        <w:rPr>
          <w:szCs w:val="28"/>
        </w:rPr>
        <w:t>Развитие сети образовательных учреждений,</w:t>
      </w:r>
    </w:p>
    <w:p w:rsidR="003D3A1A" w:rsidRPr="00393B22" w:rsidRDefault="003D3A1A" w:rsidP="003D3A1A">
      <w:pPr>
        <w:jc w:val="center"/>
        <w:rPr>
          <w:szCs w:val="28"/>
        </w:rPr>
      </w:pPr>
      <w:proofErr w:type="gramStart"/>
      <w:r w:rsidRPr="00393B22">
        <w:rPr>
          <w:szCs w:val="28"/>
        </w:rPr>
        <w:t>реализующих</w:t>
      </w:r>
      <w:proofErr w:type="gramEnd"/>
      <w:r w:rsidRPr="00393B22">
        <w:rPr>
          <w:szCs w:val="28"/>
        </w:rPr>
        <w:t xml:space="preserve"> программы общего образования в</w:t>
      </w:r>
    </w:p>
    <w:p w:rsidR="003D3A1A" w:rsidRPr="00393B22" w:rsidRDefault="003D3A1A" w:rsidP="003D3A1A">
      <w:pPr>
        <w:jc w:val="center"/>
      </w:pPr>
      <w:r w:rsidRPr="00393B22">
        <w:rPr>
          <w:szCs w:val="28"/>
        </w:rPr>
        <w:t xml:space="preserve">муниципальном </w:t>
      </w:r>
      <w:proofErr w:type="gramStart"/>
      <w:r w:rsidRPr="00393B22">
        <w:rPr>
          <w:szCs w:val="28"/>
        </w:rPr>
        <w:t>районе</w:t>
      </w:r>
      <w:proofErr w:type="gramEnd"/>
      <w:r w:rsidRPr="00393B22">
        <w:rPr>
          <w:szCs w:val="28"/>
        </w:rPr>
        <w:t xml:space="preserve"> Похвист</w:t>
      </w:r>
      <w:r>
        <w:rPr>
          <w:szCs w:val="28"/>
        </w:rPr>
        <w:t>невский Самарской области на 2021-2025</w:t>
      </w:r>
      <w:r w:rsidRPr="00393B22">
        <w:rPr>
          <w:szCs w:val="28"/>
        </w:rPr>
        <w:t xml:space="preserve"> годы</w:t>
      </w:r>
      <w:r w:rsidRPr="00393B22">
        <w:rPr>
          <w:b/>
          <w:sz w:val="28"/>
          <w:szCs w:val="28"/>
        </w:rPr>
        <w:t>»</w:t>
      </w:r>
    </w:p>
    <w:p w:rsidR="003D3A1A" w:rsidRPr="00393B22" w:rsidRDefault="003D3A1A" w:rsidP="003D3A1A">
      <w:pPr>
        <w:spacing w:line="360" w:lineRule="auto"/>
        <w:jc w:val="both"/>
        <w:rPr>
          <w:b/>
          <w:sz w:val="28"/>
          <w:szCs w:val="28"/>
        </w:rPr>
      </w:pPr>
    </w:p>
    <w:tbl>
      <w:tblPr>
        <w:tblW w:w="144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7"/>
        <w:gridCol w:w="1167"/>
        <w:gridCol w:w="1209"/>
        <w:gridCol w:w="1134"/>
        <w:gridCol w:w="993"/>
        <w:gridCol w:w="1134"/>
        <w:gridCol w:w="1006"/>
        <w:gridCol w:w="1007"/>
        <w:gridCol w:w="1623"/>
      </w:tblGrid>
      <w:tr w:rsidR="003D3A1A" w:rsidRPr="00393B22" w:rsidTr="003D3A1A">
        <w:trPr>
          <w:trHeight w:val="420"/>
        </w:trPr>
        <w:tc>
          <w:tcPr>
            <w:tcW w:w="5137" w:type="dxa"/>
            <w:vMerge w:val="restart"/>
            <w:shd w:val="clear" w:color="auto" w:fill="auto"/>
          </w:tcPr>
          <w:p w:rsidR="003D3A1A" w:rsidRPr="00393B22" w:rsidRDefault="003D3A1A" w:rsidP="000A184E">
            <w:pPr>
              <w:jc w:val="center"/>
            </w:pPr>
            <w:r w:rsidRPr="00393B22">
              <w:t>Наименование целевого индикатора (показателя)</w:t>
            </w:r>
          </w:p>
        </w:tc>
        <w:tc>
          <w:tcPr>
            <w:tcW w:w="1167" w:type="dxa"/>
            <w:vMerge w:val="restart"/>
          </w:tcPr>
          <w:p w:rsidR="003D3A1A" w:rsidRPr="00393B22" w:rsidRDefault="003D3A1A" w:rsidP="000A184E">
            <w:pPr>
              <w:jc w:val="center"/>
            </w:pPr>
            <w:proofErr w:type="spellStart"/>
            <w:r w:rsidRPr="00393B22">
              <w:t>Ед</w:t>
            </w:r>
            <w:proofErr w:type="gramStart"/>
            <w:r w:rsidRPr="00393B22">
              <w:t>.и</w:t>
            </w:r>
            <w:proofErr w:type="gramEnd"/>
            <w:r w:rsidRPr="00393B22">
              <w:t>зм</w:t>
            </w:r>
            <w:proofErr w:type="spellEnd"/>
            <w:r w:rsidRPr="00393B22">
              <w:t>.</w:t>
            </w:r>
          </w:p>
        </w:tc>
        <w:tc>
          <w:tcPr>
            <w:tcW w:w="1209" w:type="dxa"/>
            <w:vMerge w:val="restart"/>
          </w:tcPr>
          <w:p w:rsidR="003D3A1A" w:rsidRPr="00393B22" w:rsidRDefault="003D3A1A" w:rsidP="000A184E">
            <w:pPr>
              <w:jc w:val="center"/>
            </w:pPr>
            <w:r>
              <w:t>Отчет 2020</w:t>
            </w:r>
          </w:p>
        </w:tc>
        <w:tc>
          <w:tcPr>
            <w:tcW w:w="6897" w:type="dxa"/>
            <w:gridSpan w:val="6"/>
            <w:vAlign w:val="center"/>
          </w:tcPr>
          <w:p w:rsidR="003D3A1A" w:rsidRPr="00393B22" w:rsidRDefault="003D3A1A" w:rsidP="000A184E">
            <w:pPr>
              <w:jc w:val="center"/>
            </w:pPr>
            <w:r w:rsidRPr="00393B22">
              <w:t>Значение целевого индикатора (показателя) по годам</w:t>
            </w:r>
          </w:p>
        </w:tc>
      </w:tr>
      <w:tr w:rsidR="003D3A1A" w:rsidRPr="00393B22" w:rsidTr="003D3A1A">
        <w:trPr>
          <w:trHeight w:val="675"/>
        </w:trPr>
        <w:tc>
          <w:tcPr>
            <w:tcW w:w="5137" w:type="dxa"/>
            <w:vMerge/>
            <w:shd w:val="clear" w:color="auto" w:fill="auto"/>
          </w:tcPr>
          <w:p w:rsidR="003D3A1A" w:rsidRPr="00393B22" w:rsidRDefault="003D3A1A" w:rsidP="000A184E">
            <w:pPr>
              <w:jc w:val="center"/>
            </w:pPr>
          </w:p>
        </w:tc>
        <w:tc>
          <w:tcPr>
            <w:tcW w:w="1167" w:type="dxa"/>
            <w:vMerge/>
          </w:tcPr>
          <w:p w:rsidR="003D3A1A" w:rsidRPr="00393B22" w:rsidRDefault="003D3A1A" w:rsidP="000A184E">
            <w:pPr>
              <w:jc w:val="center"/>
            </w:pPr>
          </w:p>
        </w:tc>
        <w:tc>
          <w:tcPr>
            <w:tcW w:w="1209" w:type="dxa"/>
            <w:vMerge/>
          </w:tcPr>
          <w:p w:rsidR="003D3A1A" w:rsidRPr="00393B22" w:rsidRDefault="003D3A1A" w:rsidP="000A184E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D3A1A" w:rsidRPr="00393B22" w:rsidRDefault="003D3A1A" w:rsidP="000A184E">
            <w:pPr>
              <w:jc w:val="center"/>
            </w:pPr>
            <w:r w:rsidRPr="00393B22">
              <w:t>202</w:t>
            </w:r>
            <w: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3A1A" w:rsidRPr="00393B22" w:rsidRDefault="003D3A1A" w:rsidP="000A184E">
            <w:pPr>
              <w:jc w:val="center"/>
            </w:pPr>
            <w:r w:rsidRPr="00393B22">
              <w:t>202</w:t>
            </w:r>
            <w: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A1A" w:rsidRPr="00393B22" w:rsidRDefault="003D3A1A" w:rsidP="000A184E">
            <w:pPr>
              <w:jc w:val="center"/>
            </w:pPr>
            <w:r w:rsidRPr="00393B22">
              <w:t>202</w:t>
            </w:r>
            <w:r>
              <w:t>3</w:t>
            </w:r>
          </w:p>
        </w:tc>
        <w:tc>
          <w:tcPr>
            <w:tcW w:w="1006" w:type="dxa"/>
            <w:vAlign w:val="center"/>
          </w:tcPr>
          <w:p w:rsidR="003D3A1A" w:rsidRPr="00393B22" w:rsidRDefault="003D3A1A" w:rsidP="000A184E">
            <w:pPr>
              <w:jc w:val="center"/>
            </w:pPr>
            <w:r>
              <w:t>2024</w:t>
            </w:r>
          </w:p>
        </w:tc>
        <w:tc>
          <w:tcPr>
            <w:tcW w:w="1007" w:type="dxa"/>
            <w:vAlign w:val="center"/>
          </w:tcPr>
          <w:p w:rsidR="003D3A1A" w:rsidRPr="00393B22" w:rsidRDefault="003D3A1A" w:rsidP="000A184E">
            <w:pPr>
              <w:jc w:val="center"/>
            </w:pPr>
            <w:r>
              <w:t>2025</w:t>
            </w:r>
          </w:p>
        </w:tc>
        <w:tc>
          <w:tcPr>
            <w:tcW w:w="1623" w:type="dxa"/>
            <w:vAlign w:val="center"/>
          </w:tcPr>
          <w:p w:rsidR="003D3A1A" w:rsidRPr="00393B22" w:rsidRDefault="003D3A1A" w:rsidP="000A184E">
            <w:pPr>
              <w:jc w:val="center"/>
            </w:pPr>
            <w:r w:rsidRPr="00393B22">
              <w:t>Итого за период реализации</w:t>
            </w:r>
          </w:p>
        </w:tc>
      </w:tr>
      <w:tr w:rsidR="003D3A1A" w:rsidRPr="00393B22" w:rsidTr="003D3A1A">
        <w:trPr>
          <w:trHeight w:val="675"/>
        </w:trPr>
        <w:tc>
          <w:tcPr>
            <w:tcW w:w="5137" w:type="dxa"/>
            <w:shd w:val="clear" w:color="auto" w:fill="auto"/>
          </w:tcPr>
          <w:p w:rsidR="003D3A1A" w:rsidRPr="00393B22" w:rsidRDefault="003D3A1A" w:rsidP="000A184E">
            <w:pPr>
              <w:jc w:val="both"/>
            </w:pPr>
            <w:r>
              <w:t xml:space="preserve">Количество </w:t>
            </w:r>
            <w:r w:rsidRPr="0079092E">
              <w:t>зданий  образовательных учреждений,  вводимых в эксплуатацию после капитального ремонта</w:t>
            </w:r>
          </w:p>
        </w:tc>
        <w:tc>
          <w:tcPr>
            <w:tcW w:w="1167" w:type="dxa"/>
            <w:vAlign w:val="center"/>
          </w:tcPr>
          <w:p w:rsidR="003D3A1A" w:rsidRPr="00393B22" w:rsidRDefault="003D3A1A" w:rsidP="000A184E">
            <w:pPr>
              <w:spacing w:line="360" w:lineRule="auto"/>
              <w:jc w:val="center"/>
            </w:pPr>
            <w:r w:rsidRPr="00393B22">
              <w:t>Шт.</w:t>
            </w:r>
          </w:p>
        </w:tc>
        <w:tc>
          <w:tcPr>
            <w:tcW w:w="1209" w:type="dxa"/>
            <w:vAlign w:val="center"/>
          </w:tcPr>
          <w:p w:rsidR="003D3A1A" w:rsidRPr="00393B22" w:rsidRDefault="003D3A1A" w:rsidP="000A18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A1A" w:rsidRPr="00393B22" w:rsidRDefault="003D3A1A" w:rsidP="000A184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3A1A" w:rsidRPr="00393B22" w:rsidRDefault="003D3A1A" w:rsidP="000A18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A1A" w:rsidRPr="00393B22" w:rsidRDefault="003D3A1A" w:rsidP="000A18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06" w:type="dxa"/>
            <w:vAlign w:val="center"/>
          </w:tcPr>
          <w:p w:rsidR="003D3A1A" w:rsidRDefault="003D3A1A" w:rsidP="000A18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07" w:type="dxa"/>
            <w:vAlign w:val="center"/>
          </w:tcPr>
          <w:p w:rsidR="003D3A1A" w:rsidRDefault="003D3A1A" w:rsidP="000A18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623" w:type="dxa"/>
            <w:vAlign w:val="center"/>
          </w:tcPr>
          <w:p w:rsidR="003D3A1A" w:rsidRPr="00393B22" w:rsidRDefault="003D3A1A" w:rsidP="000A184E">
            <w:pPr>
              <w:spacing w:line="360" w:lineRule="auto"/>
              <w:jc w:val="center"/>
            </w:pPr>
            <w:r>
              <w:t>2</w:t>
            </w:r>
          </w:p>
        </w:tc>
      </w:tr>
      <w:tr w:rsidR="003D3A1A" w:rsidRPr="00393B22" w:rsidTr="003D3A1A">
        <w:trPr>
          <w:trHeight w:val="675"/>
        </w:trPr>
        <w:tc>
          <w:tcPr>
            <w:tcW w:w="5137" w:type="dxa"/>
            <w:shd w:val="clear" w:color="auto" w:fill="auto"/>
          </w:tcPr>
          <w:p w:rsidR="003D3A1A" w:rsidRDefault="003D3A1A" w:rsidP="000A184E">
            <w:pPr>
              <w:jc w:val="both"/>
            </w:pPr>
            <w:r>
              <w:t xml:space="preserve">Количество </w:t>
            </w:r>
            <w:r w:rsidRPr="003D3A1A">
              <w:t>зданий образовательных учреждений, оснащенных техническими средствами комплексной безопасности (системами оповещения и управления эвакуацией и системами контроля и управлением доступа)</w:t>
            </w:r>
          </w:p>
        </w:tc>
        <w:tc>
          <w:tcPr>
            <w:tcW w:w="1167" w:type="dxa"/>
            <w:vAlign w:val="center"/>
          </w:tcPr>
          <w:p w:rsidR="003D3A1A" w:rsidRPr="00393B22" w:rsidRDefault="003D3A1A" w:rsidP="000A184E">
            <w:pPr>
              <w:spacing w:line="360" w:lineRule="auto"/>
              <w:jc w:val="center"/>
            </w:pPr>
            <w:r>
              <w:t>Шт.</w:t>
            </w:r>
          </w:p>
        </w:tc>
        <w:tc>
          <w:tcPr>
            <w:tcW w:w="1209" w:type="dxa"/>
            <w:vAlign w:val="center"/>
          </w:tcPr>
          <w:p w:rsidR="003D3A1A" w:rsidRDefault="003D3A1A" w:rsidP="000A18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A1A" w:rsidRDefault="003D3A1A" w:rsidP="000A184E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3A1A" w:rsidRDefault="003D3A1A" w:rsidP="000A18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A1A" w:rsidRDefault="003D3A1A" w:rsidP="000A18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06" w:type="dxa"/>
            <w:vAlign w:val="center"/>
          </w:tcPr>
          <w:p w:rsidR="003D3A1A" w:rsidRDefault="003D3A1A" w:rsidP="000A18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07" w:type="dxa"/>
            <w:vAlign w:val="center"/>
          </w:tcPr>
          <w:p w:rsidR="003D3A1A" w:rsidRDefault="003D3A1A" w:rsidP="000A18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623" w:type="dxa"/>
            <w:vAlign w:val="center"/>
          </w:tcPr>
          <w:p w:rsidR="003D3A1A" w:rsidRDefault="003D3A1A" w:rsidP="000A184E">
            <w:pPr>
              <w:spacing w:line="360" w:lineRule="auto"/>
              <w:jc w:val="center"/>
            </w:pPr>
            <w:r>
              <w:t>30</w:t>
            </w:r>
          </w:p>
        </w:tc>
      </w:tr>
      <w:tr w:rsidR="003D3A1A" w:rsidRPr="00393B22" w:rsidTr="003D3A1A">
        <w:trPr>
          <w:trHeight w:val="675"/>
        </w:trPr>
        <w:tc>
          <w:tcPr>
            <w:tcW w:w="5137" w:type="dxa"/>
            <w:shd w:val="clear" w:color="auto" w:fill="auto"/>
          </w:tcPr>
          <w:p w:rsidR="003D3A1A" w:rsidRPr="00393B22" w:rsidRDefault="003D3A1A" w:rsidP="000A184E">
            <w:pPr>
              <w:jc w:val="both"/>
            </w:pPr>
            <w:r w:rsidRPr="00393B22">
              <w:t>ИТОГО:</w:t>
            </w:r>
          </w:p>
        </w:tc>
        <w:tc>
          <w:tcPr>
            <w:tcW w:w="1167" w:type="dxa"/>
            <w:vAlign w:val="center"/>
          </w:tcPr>
          <w:p w:rsidR="003D3A1A" w:rsidRPr="00393B22" w:rsidRDefault="003D3A1A" w:rsidP="000A184E">
            <w:pPr>
              <w:spacing w:line="360" w:lineRule="auto"/>
              <w:jc w:val="center"/>
            </w:pPr>
          </w:p>
        </w:tc>
        <w:tc>
          <w:tcPr>
            <w:tcW w:w="1209" w:type="dxa"/>
            <w:vAlign w:val="center"/>
          </w:tcPr>
          <w:p w:rsidR="003D3A1A" w:rsidRPr="00393B22" w:rsidRDefault="003D3A1A" w:rsidP="000A18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A1A" w:rsidRPr="00393B22" w:rsidRDefault="003D3A1A" w:rsidP="000A184E">
            <w:pPr>
              <w:spacing w:line="360" w:lineRule="auto"/>
              <w:jc w:val="center"/>
            </w:pPr>
            <w:r>
              <w:t>3</w:t>
            </w:r>
            <w:bookmarkStart w:id="0" w:name="_GoBack"/>
            <w:bookmarkEnd w:id="0"/>
            <w: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3A1A" w:rsidRPr="00393B22" w:rsidRDefault="003D3A1A" w:rsidP="000A18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3A1A" w:rsidRPr="00393B22" w:rsidRDefault="003D3A1A" w:rsidP="000A18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06" w:type="dxa"/>
            <w:vAlign w:val="center"/>
          </w:tcPr>
          <w:p w:rsidR="003D3A1A" w:rsidRDefault="003D3A1A" w:rsidP="000A18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007" w:type="dxa"/>
            <w:vAlign w:val="center"/>
          </w:tcPr>
          <w:p w:rsidR="003D3A1A" w:rsidRDefault="003D3A1A" w:rsidP="000A184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623" w:type="dxa"/>
            <w:vAlign w:val="center"/>
          </w:tcPr>
          <w:p w:rsidR="003D3A1A" w:rsidRPr="00393B22" w:rsidRDefault="003D3A1A" w:rsidP="000A184E">
            <w:pPr>
              <w:spacing w:line="360" w:lineRule="auto"/>
              <w:jc w:val="center"/>
            </w:pPr>
            <w:r>
              <w:t>3</w:t>
            </w:r>
            <w:r>
              <w:t>2</w:t>
            </w:r>
          </w:p>
        </w:tc>
      </w:tr>
    </w:tbl>
    <w:p w:rsidR="003D3A1A" w:rsidRPr="00393B22" w:rsidRDefault="003D3A1A" w:rsidP="003D3A1A">
      <w:pPr>
        <w:spacing w:line="360" w:lineRule="auto"/>
        <w:jc w:val="both"/>
        <w:rPr>
          <w:sz w:val="28"/>
          <w:szCs w:val="28"/>
        </w:rPr>
      </w:pPr>
    </w:p>
    <w:p w:rsidR="003D3A1A" w:rsidRPr="00393B22" w:rsidRDefault="003D3A1A" w:rsidP="003D3A1A">
      <w:pPr>
        <w:rPr>
          <w:sz w:val="28"/>
          <w:szCs w:val="28"/>
        </w:rPr>
      </w:pPr>
    </w:p>
    <w:p w:rsidR="003D3A1A" w:rsidRPr="00393B22" w:rsidRDefault="003D3A1A" w:rsidP="003D3A1A">
      <w:pPr>
        <w:rPr>
          <w:sz w:val="28"/>
          <w:szCs w:val="28"/>
        </w:rPr>
      </w:pPr>
    </w:p>
    <w:p w:rsidR="003D3A1A" w:rsidRPr="00393B22" w:rsidRDefault="003D3A1A" w:rsidP="003D3A1A">
      <w:pPr>
        <w:rPr>
          <w:sz w:val="28"/>
          <w:szCs w:val="28"/>
        </w:rPr>
      </w:pPr>
    </w:p>
    <w:p w:rsidR="003D3A1A" w:rsidRPr="00393B22" w:rsidRDefault="003D3A1A" w:rsidP="003D3A1A">
      <w:pPr>
        <w:rPr>
          <w:sz w:val="28"/>
          <w:szCs w:val="28"/>
        </w:rPr>
      </w:pPr>
    </w:p>
    <w:p w:rsidR="003D3A1A" w:rsidRPr="00393B22" w:rsidRDefault="003D3A1A" w:rsidP="003D3A1A">
      <w:pPr>
        <w:rPr>
          <w:sz w:val="28"/>
          <w:szCs w:val="28"/>
        </w:rPr>
      </w:pPr>
    </w:p>
    <w:p w:rsidR="003D3A1A" w:rsidRPr="00393B22" w:rsidRDefault="003D3A1A" w:rsidP="003D3A1A">
      <w:pPr>
        <w:rPr>
          <w:sz w:val="28"/>
          <w:szCs w:val="28"/>
        </w:rPr>
      </w:pPr>
    </w:p>
    <w:p w:rsidR="003D3A1A" w:rsidRPr="00393B22" w:rsidRDefault="003D3A1A" w:rsidP="003D3A1A">
      <w:pPr>
        <w:rPr>
          <w:sz w:val="28"/>
          <w:szCs w:val="28"/>
        </w:rPr>
      </w:pPr>
    </w:p>
    <w:p w:rsidR="007A4755" w:rsidRDefault="007A4755"/>
    <w:sectPr w:rsidR="007A4755" w:rsidSect="003D3A1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0CD"/>
    <w:rsid w:val="003D3A1A"/>
    <w:rsid w:val="007440CD"/>
    <w:rsid w:val="007A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Светлана Обухова</cp:lastModifiedBy>
  <cp:revision>2</cp:revision>
  <dcterms:created xsi:type="dcterms:W3CDTF">2021-09-07T09:26:00Z</dcterms:created>
  <dcterms:modified xsi:type="dcterms:W3CDTF">2021-09-07T09:28:00Z</dcterms:modified>
</cp:coreProperties>
</file>