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0A0BD6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D27E6">
        <w:rPr>
          <w:rFonts w:ascii="Times New Roman" w:hAnsi="Times New Roman" w:cs="Times New Roman"/>
          <w:b/>
          <w:sz w:val="28"/>
          <w:szCs w:val="28"/>
        </w:rPr>
        <w:t>1</w:t>
      </w:r>
    </w:p>
    <w:p w:rsidR="000452E0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комиссии по противодействию коррупции в муниципальном районе Похвистневский</w:t>
      </w:r>
    </w:p>
    <w:p w:rsidR="000452E0" w:rsidRPr="00B05C83" w:rsidRDefault="000452E0" w:rsidP="000452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D27E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0D27E6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0A1F00">
        <w:rPr>
          <w:rFonts w:ascii="Times New Roman" w:hAnsi="Times New Roman" w:cs="Times New Roman"/>
          <w:sz w:val="28"/>
          <w:szCs w:val="28"/>
        </w:rPr>
        <w:t>2</w:t>
      </w:r>
      <w:r w:rsidR="000D27E6">
        <w:rPr>
          <w:rFonts w:ascii="Times New Roman" w:hAnsi="Times New Roman" w:cs="Times New Roman"/>
          <w:sz w:val="28"/>
          <w:szCs w:val="28"/>
        </w:rPr>
        <w:t>1</w:t>
      </w:r>
      <w:r w:rsidR="007729E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21E63" w:rsidRDefault="000452E0" w:rsidP="00CA26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52E0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623188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членов комиссии</w:t>
      </w:r>
      <w:r w:rsidR="00CA2686">
        <w:rPr>
          <w:rFonts w:ascii="Times New Roman" w:hAnsi="Times New Roman" w:cs="Times New Roman"/>
          <w:b/>
          <w:sz w:val="28"/>
          <w:szCs w:val="28"/>
        </w:rPr>
        <w:t xml:space="preserve"> присутствует</w:t>
      </w:r>
      <w:proofErr w:type="gramEnd"/>
      <w:r w:rsidR="00CA26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4BDB">
        <w:rPr>
          <w:rFonts w:ascii="Times New Roman" w:hAnsi="Times New Roman" w:cs="Times New Roman"/>
          <w:b/>
          <w:sz w:val="28"/>
          <w:szCs w:val="28"/>
        </w:rPr>
        <w:t>27</w:t>
      </w:r>
      <w:r w:rsidR="00196A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человек</w:t>
      </w:r>
      <w:r w:rsidR="00284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BC6" w:rsidRDefault="00CC4BC6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Отсутствовали по уважительной причине:</w:t>
      </w:r>
    </w:p>
    <w:p w:rsidR="00F04E84" w:rsidRDefault="00CC4BC6" w:rsidP="00CC4B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12574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="00F12574">
        <w:rPr>
          <w:rFonts w:ascii="Times New Roman" w:hAnsi="Times New Roman" w:cs="Times New Roman"/>
          <w:sz w:val="28"/>
          <w:szCs w:val="28"/>
        </w:rPr>
        <w:t>Ю.Ф.Рябов</w:t>
      </w:r>
      <w:proofErr w:type="spellEnd"/>
      <w:r w:rsidRPr="00CC4BC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04E84" w:rsidRDefault="00CC4BC6" w:rsidP="00CC4B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Горшкова Т.А</w:t>
      </w:r>
      <w:r w:rsidR="00F04E84">
        <w:rPr>
          <w:rFonts w:ascii="Times New Roman" w:hAnsi="Times New Roman" w:cs="Times New Roman"/>
          <w:sz w:val="28"/>
          <w:szCs w:val="28"/>
        </w:rPr>
        <w:t>.</w:t>
      </w:r>
    </w:p>
    <w:p w:rsidR="00580253" w:rsidRPr="00580253" w:rsidRDefault="00580253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0253">
        <w:rPr>
          <w:rFonts w:ascii="Times New Roman" w:hAnsi="Times New Roman" w:cs="Times New Roman"/>
          <w:b/>
          <w:sz w:val="28"/>
          <w:szCs w:val="28"/>
        </w:rPr>
        <w:t>Приглашены:</w:t>
      </w:r>
    </w:p>
    <w:p w:rsidR="00F12574" w:rsidRDefault="00EA4A84" w:rsidP="00F12574">
      <w:pPr>
        <w:snapToGri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Маркелов С.Ю., Похвистневски</w:t>
      </w:r>
      <w:r w:rsidR="00580253">
        <w:rPr>
          <w:rFonts w:ascii="Times New Roman" w:hAnsi="Times New Roman" w:cs="Times New Roman"/>
          <w:sz w:val="28"/>
          <w:szCs w:val="28"/>
        </w:rPr>
        <w:t>й межрайонн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80253">
        <w:rPr>
          <w:rFonts w:ascii="Times New Roman" w:hAnsi="Times New Roman" w:cs="Times New Roman"/>
          <w:sz w:val="28"/>
          <w:szCs w:val="28"/>
        </w:rPr>
        <w:t>й прокур</w:t>
      </w:r>
      <w:r>
        <w:rPr>
          <w:rFonts w:ascii="Times New Roman" w:hAnsi="Times New Roman" w:cs="Times New Roman"/>
          <w:sz w:val="28"/>
          <w:szCs w:val="28"/>
        </w:rPr>
        <w:t>ор</w:t>
      </w:r>
      <w:r w:rsidR="005802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2574" w:rsidRPr="00ED66A7" w:rsidRDefault="00F12574" w:rsidP="00F1257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Pr="00ED66A7">
        <w:rPr>
          <w:rFonts w:ascii="Times New Roman" w:eastAsia="Times New Roman" w:hAnsi="Times New Roman" w:cs="Times New Roman"/>
          <w:sz w:val="28"/>
          <w:szCs w:val="24"/>
          <w:lang w:eastAsia="ar-SA"/>
        </w:rPr>
        <w:t>Межрайонн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ой</w:t>
      </w:r>
      <w:r w:rsidRPr="00ED66A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инспекци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и </w:t>
      </w:r>
      <w:r w:rsidRPr="00ED66A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Федеральной налоговой службы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</w:t>
      </w:r>
      <w:r w:rsidRPr="00ED66A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14</w:t>
      </w:r>
      <w:r w:rsidRPr="00ED66A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 Самарской области</w:t>
      </w:r>
    </w:p>
    <w:p w:rsidR="00ED66A7" w:rsidRPr="00ED66A7" w:rsidRDefault="00ED66A7" w:rsidP="00ED66A7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A42EA" w:rsidRPr="00FD7FC2" w:rsidRDefault="00CA42EA" w:rsidP="00CA42E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FC2">
        <w:rPr>
          <w:rFonts w:ascii="Times New Roman" w:hAnsi="Times New Roman" w:cs="Times New Roman"/>
          <w:b/>
          <w:sz w:val="28"/>
          <w:szCs w:val="28"/>
        </w:rPr>
        <w:t>На повестку дня вынесен</w:t>
      </w:r>
      <w:r w:rsidR="00344D27">
        <w:rPr>
          <w:rFonts w:ascii="Times New Roman" w:hAnsi="Times New Roman" w:cs="Times New Roman"/>
          <w:b/>
          <w:sz w:val="28"/>
          <w:szCs w:val="28"/>
        </w:rPr>
        <w:t>о</w:t>
      </w:r>
      <w:r w:rsidRPr="00FD7F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2574">
        <w:rPr>
          <w:rFonts w:ascii="Times New Roman" w:hAnsi="Times New Roman" w:cs="Times New Roman"/>
          <w:b/>
          <w:sz w:val="28"/>
          <w:szCs w:val="28"/>
        </w:rPr>
        <w:t>девять</w:t>
      </w:r>
      <w:r w:rsidRPr="00FD7FC2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FD7FC2">
        <w:rPr>
          <w:rFonts w:ascii="Times New Roman" w:hAnsi="Times New Roman" w:cs="Times New Roman"/>
          <w:b/>
          <w:sz w:val="28"/>
          <w:szCs w:val="28"/>
        </w:rPr>
        <w:t>ов</w:t>
      </w:r>
      <w:r w:rsidRPr="00FD7FC2">
        <w:rPr>
          <w:rFonts w:ascii="Times New Roman" w:hAnsi="Times New Roman" w:cs="Times New Roman"/>
          <w:b/>
          <w:sz w:val="28"/>
          <w:szCs w:val="28"/>
        </w:rPr>
        <w:t>:</w:t>
      </w:r>
    </w:p>
    <w:p w:rsidR="000D27E6" w:rsidRDefault="000D27E6" w:rsidP="00F12574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Рассмотрение вопросов правоприменительной </w:t>
      </w:r>
      <w:proofErr w:type="gramStart"/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t>практики</w:t>
      </w:r>
      <w:proofErr w:type="gramEnd"/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 </w:t>
      </w:r>
    </w:p>
    <w:p w:rsidR="000D27E6" w:rsidRPr="000D27E6" w:rsidRDefault="000D27E6" w:rsidP="00F12574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результатах  работы  по проведению антикоррупционной экспертизы проектов, нормативных правовых актов Администрации района и Собрания представителей района </w:t>
      </w:r>
    </w:p>
    <w:p w:rsidR="000D27E6" w:rsidRPr="000D27E6" w:rsidRDefault="000D27E6" w:rsidP="00F12574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результатах проведенного антикоррупционного мониторинга на территории муниципального района Похвистневский Самарской области </w:t>
      </w:r>
    </w:p>
    <w:p w:rsidR="000D27E6" w:rsidRPr="000D27E6" w:rsidRDefault="000D27E6" w:rsidP="00F12574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t>Об итогах выполнения муниципальной программы «Противодействие коррупции в муниципальном районе Похвистневский Самарской области» на 2018-2022 годы и эффективность ее реализации за 2020 год</w:t>
      </w:r>
    </w:p>
    <w:p w:rsidR="000D27E6" w:rsidRPr="000D27E6" w:rsidRDefault="000D27E6" w:rsidP="00F12574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t>О деятельности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 в 2020 году</w:t>
      </w:r>
    </w:p>
    <w:p w:rsidR="000D27E6" w:rsidRPr="000D27E6" w:rsidRDefault="000D27E6" w:rsidP="00F12574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 соблюдении законодательства при осуществлении муниципальных закупок по итогам 2020 года</w:t>
      </w:r>
    </w:p>
    <w:p w:rsidR="000D27E6" w:rsidRPr="000D27E6" w:rsidRDefault="000D27E6" w:rsidP="00F12574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проводимой работе по предупреждению коррупционных правонарушений при осуществлении закупочной деятельности и о заключенных контрактах за </w:t>
      </w:r>
      <w:r w:rsidRPr="000D27E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квартал 2021 года</w:t>
      </w:r>
    </w:p>
    <w:p w:rsidR="000D27E6" w:rsidRPr="000D27E6" w:rsidRDefault="000D27E6" w:rsidP="00F12574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Профилактика коррупции при предоставлении государственной поддержки на развитие агропромышленного комплекса </w:t>
      </w:r>
    </w:p>
    <w:p w:rsidR="000D27E6" w:rsidRPr="000D27E6" w:rsidRDefault="000D27E6" w:rsidP="00F12574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27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реализации мероприятий в сфере противодействия коррупции в сельских поселениях района </w:t>
      </w:r>
    </w:p>
    <w:p w:rsidR="000A1F00" w:rsidRPr="000A1F00" w:rsidRDefault="000A1F00" w:rsidP="000A1F0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A85" w:rsidRPr="00C26A85" w:rsidRDefault="001E1621" w:rsidP="00C26A85">
      <w:pPr>
        <w:spacing w:after="0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FD7FC2">
        <w:rPr>
          <w:rFonts w:ascii="Times New Roman" w:hAnsi="Times New Roman" w:cs="Times New Roman"/>
          <w:b/>
          <w:sz w:val="28"/>
          <w:szCs w:val="28"/>
        </w:rPr>
        <w:t xml:space="preserve">ПО ПЕРВОМУ </w:t>
      </w:r>
      <w:r w:rsidR="00B127EF" w:rsidRPr="00FD7FC2">
        <w:rPr>
          <w:rFonts w:ascii="Times New Roman" w:hAnsi="Times New Roman" w:cs="Times New Roman"/>
          <w:b/>
          <w:sz w:val="28"/>
          <w:szCs w:val="28"/>
        </w:rPr>
        <w:t xml:space="preserve">вопросу слушали </w:t>
      </w:r>
      <w:r w:rsidR="000A1F00" w:rsidRPr="000A1F00">
        <w:rPr>
          <w:rFonts w:ascii="Times New Roman" w:hAnsi="Times New Roman" w:cs="Times New Roman"/>
          <w:b/>
          <w:sz w:val="28"/>
          <w:szCs w:val="28"/>
        </w:rPr>
        <w:t>Николаев</w:t>
      </w:r>
      <w:r w:rsidR="000A1F00">
        <w:rPr>
          <w:rFonts w:ascii="Times New Roman" w:hAnsi="Times New Roman" w:cs="Times New Roman"/>
          <w:b/>
          <w:sz w:val="28"/>
          <w:szCs w:val="28"/>
        </w:rPr>
        <w:t>у</w:t>
      </w:r>
      <w:r w:rsidR="000A1F00" w:rsidRPr="000A1F00">
        <w:rPr>
          <w:rFonts w:ascii="Times New Roman" w:hAnsi="Times New Roman" w:cs="Times New Roman"/>
          <w:b/>
          <w:sz w:val="28"/>
          <w:szCs w:val="28"/>
        </w:rPr>
        <w:t xml:space="preserve"> Е.В.</w:t>
      </w:r>
      <w:r w:rsidR="000A1F0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A1F00" w:rsidRPr="000A1F00">
        <w:rPr>
          <w:rFonts w:ascii="Times New Roman" w:hAnsi="Times New Roman" w:cs="Times New Roman"/>
          <w:b/>
          <w:sz w:val="28"/>
          <w:szCs w:val="28"/>
        </w:rPr>
        <w:t>начальник</w:t>
      </w:r>
      <w:r w:rsidR="000A1F00">
        <w:rPr>
          <w:rFonts w:ascii="Times New Roman" w:hAnsi="Times New Roman" w:cs="Times New Roman"/>
          <w:b/>
          <w:sz w:val="28"/>
          <w:szCs w:val="28"/>
        </w:rPr>
        <w:t>а</w:t>
      </w:r>
      <w:r w:rsidR="000A1F00" w:rsidRPr="000A1F00">
        <w:rPr>
          <w:rFonts w:ascii="Times New Roman" w:hAnsi="Times New Roman" w:cs="Times New Roman"/>
          <w:b/>
          <w:sz w:val="28"/>
          <w:szCs w:val="28"/>
        </w:rPr>
        <w:t xml:space="preserve"> юридического отдела Администрации района</w:t>
      </w:r>
      <w:r w:rsidR="0045208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26A85" w:rsidRPr="00C26A85">
        <w:rPr>
          <w:rFonts w:ascii="Times New Roman" w:hAnsi="Times New Roman"/>
          <w:color w:val="0D0D0D" w:themeColor="text1" w:themeTint="F2"/>
          <w:sz w:val="28"/>
        </w:rPr>
        <w:t xml:space="preserve">Дела о признании </w:t>
      </w:r>
      <w:proofErr w:type="gramStart"/>
      <w:r w:rsidR="00C26A85" w:rsidRPr="00C26A85">
        <w:rPr>
          <w:rFonts w:ascii="Times New Roman" w:hAnsi="Times New Roman"/>
          <w:color w:val="0D0D0D" w:themeColor="text1" w:themeTint="F2"/>
          <w:sz w:val="28"/>
        </w:rPr>
        <w:t>недействительными</w:t>
      </w:r>
      <w:proofErr w:type="gramEnd"/>
      <w:r w:rsidR="00C26A85" w:rsidRPr="00C26A85">
        <w:rPr>
          <w:rFonts w:ascii="Times New Roman" w:hAnsi="Times New Roman"/>
          <w:color w:val="0D0D0D" w:themeColor="text1" w:themeTint="F2"/>
          <w:sz w:val="28"/>
        </w:rPr>
        <w:t xml:space="preserve"> ненормативных правовых актов, незаконных решений и действий (бездействия) органов местного самоуправления и их должностных лиц рассматриваются по правилам, предусмотренных Кодексом административного судопроизводства Российской Федерации  и Арбитражным процессуальным кодексом Российской Федерации.</w:t>
      </w:r>
    </w:p>
    <w:p w:rsidR="00C26A85" w:rsidRPr="00C26A85" w:rsidRDefault="00C26A85" w:rsidP="00C26A85">
      <w:pPr>
        <w:spacing w:after="0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C26A85">
        <w:rPr>
          <w:rFonts w:ascii="Times New Roman" w:hAnsi="Times New Roman"/>
          <w:color w:val="0D0D0D" w:themeColor="text1" w:themeTint="F2"/>
          <w:sz w:val="28"/>
        </w:rPr>
        <w:t>Производство по административным делам об оспаривании решений, действий (бездействия) органов государственной власти, органов местного самоуправления, иных органов, организаций, наделенных отдельными государственными или иными публичными полномочиями, должностных лиц, государственных и муниципальных служащих урегулировано Главой 22 КАС РФ.</w:t>
      </w:r>
    </w:p>
    <w:p w:rsidR="00C26A85" w:rsidRPr="00C26A85" w:rsidRDefault="00C26A85" w:rsidP="00C26A85">
      <w:pPr>
        <w:spacing w:after="0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C26A85">
        <w:rPr>
          <w:rFonts w:ascii="Times New Roman" w:hAnsi="Times New Roman"/>
          <w:color w:val="0D0D0D" w:themeColor="text1" w:themeTint="F2"/>
          <w:sz w:val="28"/>
        </w:rPr>
        <w:t>А в отношении прав и законных интересов лиц в сфере предпринимательской и иной экономической деятельности, Главой 24 АПК РФ.</w:t>
      </w:r>
    </w:p>
    <w:p w:rsidR="00C26A85" w:rsidRPr="00C26A85" w:rsidRDefault="00C26A85" w:rsidP="00C26A85">
      <w:pPr>
        <w:spacing w:after="0"/>
        <w:jc w:val="both"/>
        <w:rPr>
          <w:rFonts w:ascii="Times New Roman" w:hAnsi="Times New Roman"/>
          <w:color w:val="0D0D0D" w:themeColor="text1" w:themeTint="F2"/>
          <w:sz w:val="28"/>
        </w:rPr>
      </w:pPr>
      <w:proofErr w:type="gramStart"/>
      <w:r w:rsidRPr="00C26A85">
        <w:rPr>
          <w:rFonts w:ascii="Times New Roman" w:hAnsi="Times New Roman"/>
          <w:color w:val="0D0D0D" w:themeColor="text1" w:themeTint="F2"/>
          <w:sz w:val="28"/>
        </w:rPr>
        <w:t>Гражданин, организация, иные лица могут обратиться в суд с требованиями об оспаривании решений, действий (бездействия) органа местного самоуправления, иного органа, организации, наделенных отдельными государственными или иными публичными полномочиями  должностного лица, государственного или муниципального служащего (далее - орган, организация, лицо, наделенные государственными или иными публичными полномочиями), если полагают, что нарушены или оспорены их права, свободы и законные интересы, созданы препятствия к осуществлению</w:t>
      </w:r>
      <w:proofErr w:type="gramEnd"/>
      <w:r w:rsidRPr="00C26A85">
        <w:rPr>
          <w:rFonts w:ascii="Times New Roman" w:hAnsi="Times New Roman"/>
          <w:color w:val="0D0D0D" w:themeColor="text1" w:themeTint="F2"/>
          <w:sz w:val="28"/>
        </w:rPr>
        <w:t xml:space="preserve"> их прав, свобод и реализации законных интересов или на них незаконно возложены какие-либо обязанности.</w:t>
      </w:r>
    </w:p>
    <w:p w:rsidR="00C26A85" w:rsidRPr="00C26A85" w:rsidRDefault="00C26A85" w:rsidP="00C26A85">
      <w:pPr>
        <w:spacing w:after="0"/>
        <w:jc w:val="both"/>
        <w:rPr>
          <w:rFonts w:ascii="Times New Roman" w:hAnsi="Times New Roman"/>
          <w:color w:val="0D0D0D" w:themeColor="text1" w:themeTint="F2"/>
          <w:sz w:val="28"/>
        </w:rPr>
      </w:pPr>
      <w:proofErr w:type="gramStart"/>
      <w:r w:rsidRPr="00C26A85">
        <w:rPr>
          <w:rFonts w:ascii="Times New Roman" w:hAnsi="Times New Roman"/>
          <w:color w:val="0D0D0D" w:themeColor="text1" w:themeTint="F2"/>
          <w:sz w:val="28"/>
        </w:rPr>
        <w:t xml:space="preserve">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</w:t>
      </w:r>
      <w:r w:rsidRPr="00C26A85">
        <w:rPr>
          <w:rFonts w:ascii="Times New Roman" w:hAnsi="Times New Roman"/>
          <w:color w:val="0D0D0D" w:themeColor="text1" w:themeTint="F2"/>
          <w:sz w:val="28"/>
        </w:rPr>
        <w:lastRenderedPageBreak/>
        <w:t>вышестоящего в порядке подчиненности лица либо использовать иные внесудебные процедуры урегулирования споров.</w:t>
      </w:r>
      <w:proofErr w:type="gramEnd"/>
    </w:p>
    <w:p w:rsidR="00C26A85" w:rsidRPr="00C26A85" w:rsidRDefault="00C26A85" w:rsidP="00C26A85">
      <w:pPr>
        <w:spacing w:after="0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C26A85">
        <w:rPr>
          <w:rFonts w:ascii="Times New Roman" w:hAnsi="Times New Roman"/>
          <w:color w:val="0D0D0D" w:themeColor="text1" w:themeTint="F2"/>
          <w:sz w:val="28"/>
        </w:rPr>
        <w:t xml:space="preserve">Постановлением Администрации района от 06.06.2016 № 469 был утвержден Порядок рассмотрения вопросов правоприменительной </w:t>
      </w:r>
      <w:proofErr w:type="gramStart"/>
      <w:r w:rsidRPr="00C26A85">
        <w:rPr>
          <w:rFonts w:ascii="Times New Roman" w:hAnsi="Times New Roman"/>
          <w:color w:val="0D0D0D" w:themeColor="text1" w:themeTint="F2"/>
          <w:sz w:val="28"/>
        </w:rPr>
        <w:t>практики</w:t>
      </w:r>
      <w:proofErr w:type="gramEnd"/>
      <w:r w:rsidRPr="00C26A85">
        <w:rPr>
          <w:rFonts w:ascii="Times New Roman" w:hAnsi="Times New Roman"/>
          <w:color w:val="0D0D0D" w:themeColor="text1" w:themeTint="F2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нарушений.</w:t>
      </w:r>
    </w:p>
    <w:p w:rsidR="00C26A85" w:rsidRPr="00C26A85" w:rsidRDefault="00C26A85" w:rsidP="00C26A85">
      <w:pPr>
        <w:spacing w:after="0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C26A85">
        <w:rPr>
          <w:rFonts w:ascii="Times New Roman" w:hAnsi="Times New Roman"/>
          <w:color w:val="0D0D0D" w:themeColor="text1" w:themeTint="F2"/>
          <w:sz w:val="28"/>
        </w:rPr>
        <w:t xml:space="preserve">В соответствии с пунктом 4 данного Порядка - Информация о вынесенных судебных </w:t>
      </w:r>
      <w:proofErr w:type="gramStart"/>
      <w:r w:rsidRPr="00C26A85">
        <w:rPr>
          <w:rFonts w:ascii="Times New Roman" w:hAnsi="Times New Roman"/>
          <w:color w:val="0D0D0D" w:themeColor="text1" w:themeTint="F2"/>
          <w:sz w:val="28"/>
        </w:rPr>
        <w:t>решениях</w:t>
      </w:r>
      <w:proofErr w:type="gramEnd"/>
      <w:r w:rsidRPr="00C26A85">
        <w:rPr>
          <w:rFonts w:ascii="Times New Roman" w:hAnsi="Times New Roman"/>
          <w:color w:val="0D0D0D" w:themeColor="text1" w:themeTint="F2"/>
          <w:sz w:val="28"/>
        </w:rPr>
        <w:t xml:space="preserve">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с приложениями копий судебных решений направляется органами Администрации района в юридический отдел Администрации района, ежеквартально до 5 числа месяца, следующего за отчетным кварталом. </w:t>
      </w:r>
    </w:p>
    <w:p w:rsidR="00D23008" w:rsidRDefault="00C26A85" w:rsidP="00C26A85">
      <w:pPr>
        <w:spacing w:after="0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C26A85">
        <w:rPr>
          <w:rFonts w:ascii="Times New Roman" w:hAnsi="Times New Roman"/>
          <w:color w:val="0D0D0D" w:themeColor="text1" w:themeTint="F2"/>
          <w:sz w:val="28"/>
        </w:rPr>
        <w:t>За 1 квартал 2021 года данная информация в юридический отдел Администрации района не поступала, т.к. за истекший период фактов обращения в судебные органы не было.</w:t>
      </w:r>
    </w:p>
    <w:p w:rsidR="00C26A85" w:rsidRPr="00D23008" w:rsidRDefault="00C26A85" w:rsidP="00C26A8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5208F" w:rsidRDefault="0045208F" w:rsidP="009873E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A3C">
        <w:rPr>
          <w:rFonts w:ascii="Times New Roman" w:hAnsi="Times New Roman" w:cs="Times New Roman"/>
          <w:b/>
          <w:sz w:val="28"/>
          <w:szCs w:val="28"/>
        </w:rPr>
        <w:t>Заслушав информацию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A1A3C">
        <w:rPr>
          <w:rFonts w:ascii="Times New Roman" w:hAnsi="Times New Roman" w:cs="Times New Roman"/>
          <w:b/>
          <w:sz w:val="28"/>
          <w:szCs w:val="28"/>
        </w:rPr>
        <w:t xml:space="preserve"> члены комиссии приняли</w:t>
      </w:r>
      <w:r w:rsidRPr="006310CD">
        <w:rPr>
          <w:rFonts w:ascii="Times New Roman" w:hAnsi="Times New Roman" w:cs="Times New Roman"/>
          <w:sz w:val="28"/>
          <w:szCs w:val="28"/>
        </w:rPr>
        <w:t xml:space="preserve"> </w:t>
      </w:r>
      <w:r w:rsidRPr="001A1A3C">
        <w:rPr>
          <w:rFonts w:ascii="Times New Roman" w:hAnsi="Times New Roman" w:cs="Times New Roman"/>
          <w:b/>
          <w:sz w:val="28"/>
          <w:szCs w:val="28"/>
        </w:rPr>
        <w:t>следующ</w:t>
      </w:r>
      <w:r w:rsidR="003D75DD">
        <w:rPr>
          <w:rFonts w:ascii="Times New Roman" w:hAnsi="Times New Roman" w:cs="Times New Roman"/>
          <w:b/>
          <w:sz w:val="28"/>
          <w:szCs w:val="28"/>
        </w:rPr>
        <w:t>и</w:t>
      </w:r>
      <w:r w:rsidRPr="001A1A3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458">
        <w:rPr>
          <w:rFonts w:ascii="Times New Roman" w:hAnsi="Times New Roman" w:cs="Times New Roman"/>
          <w:b/>
          <w:sz w:val="28"/>
          <w:szCs w:val="28"/>
        </w:rPr>
        <w:t>решени</w:t>
      </w:r>
      <w:r w:rsidR="003D75DD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5208F" w:rsidRDefault="0045208F" w:rsidP="004520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 принять к сведению;</w:t>
      </w:r>
    </w:p>
    <w:p w:rsidR="0045208F" w:rsidRDefault="0045208F" w:rsidP="004520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208F">
        <w:rPr>
          <w:rFonts w:ascii="Times New Roman" w:hAnsi="Times New Roman" w:cs="Times New Roman"/>
          <w:sz w:val="28"/>
          <w:szCs w:val="28"/>
        </w:rPr>
        <w:t>специалистам юридического отдела продолжить проводить мониторинг по этому направлению.</w:t>
      </w:r>
    </w:p>
    <w:p w:rsidR="00C26A85" w:rsidRDefault="00C26A85" w:rsidP="004520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08F" w:rsidRPr="0045208F" w:rsidRDefault="001E1621" w:rsidP="004520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08F">
        <w:rPr>
          <w:rFonts w:ascii="Times New Roman" w:hAnsi="Times New Roman" w:cs="Times New Roman"/>
          <w:b/>
          <w:sz w:val="28"/>
          <w:szCs w:val="28"/>
        </w:rPr>
        <w:t>ВТОРОЙ ВОПРОС</w:t>
      </w:r>
      <w:r w:rsidRPr="0045208F">
        <w:t xml:space="preserve"> </w:t>
      </w:r>
      <w:r w:rsidR="0045208F" w:rsidRPr="0045208F">
        <w:rPr>
          <w:rFonts w:ascii="Times New Roman" w:hAnsi="Times New Roman" w:cs="Times New Roman"/>
          <w:b/>
          <w:sz w:val="28"/>
          <w:szCs w:val="28"/>
        </w:rPr>
        <w:tab/>
      </w:r>
      <w:r w:rsidR="0045208F" w:rsidRPr="0045208F">
        <w:rPr>
          <w:rFonts w:ascii="Times New Roman" w:hAnsi="Times New Roman" w:cs="Times New Roman"/>
          <w:sz w:val="28"/>
          <w:szCs w:val="28"/>
        </w:rPr>
        <w:t>«О результатах  работы  по проведению антикоррупционной экспертизы проектов, нормативных правовых актов Администрации района и Собрания представителей района</w:t>
      </w:r>
      <w:r w:rsidR="0045208F">
        <w:rPr>
          <w:rFonts w:ascii="Times New Roman" w:hAnsi="Times New Roman" w:cs="Times New Roman"/>
          <w:sz w:val="28"/>
          <w:szCs w:val="28"/>
        </w:rPr>
        <w:t xml:space="preserve">» доложила </w:t>
      </w:r>
      <w:r w:rsidR="000A1F00" w:rsidRPr="000A1F00">
        <w:rPr>
          <w:rFonts w:ascii="Times New Roman" w:hAnsi="Times New Roman" w:cs="Times New Roman"/>
          <w:b/>
          <w:sz w:val="28"/>
          <w:szCs w:val="28"/>
        </w:rPr>
        <w:t>Николаева Е.В.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 xml:space="preserve">За первый квартал 2021 года прошло 3 заседания Собрания представителей района, на которых были приняты 8 муниципальных нормативных правовых акта прошедших антикоррупционную экспертизу в юридическом отделе и в </w:t>
      </w:r>
      <w:proofErr w:type="spellStart"/>
      <w:r w:rsidRPr="00404976">
        <w:rPr>
          <w:rFonts w:ascii="Times New Roman" w:hAnsi="Times New Roman"/>
          <w:color w:val="0D0D0D" w:themeColor="text1" w:themeTint="F2"/>
          <w:sz w:val="28"/>
        </w:rPr>
        <w:t>Похвистневской</w:t>
      </w:r>
      <w:proofErr w:type="spellEnd"/>
      <w:r w:rsidRPr="00404976">
        <w:rPr>
          <w:rFonts w:ascii="Times New Roman" w:hAnsi="Times New Roman"/>
          <w:color w:val="0D0D0D" w:themeColor="text1" w:themeTint="F2"/>
          <w:sz w:val="28"/>
        </w:rPr>
        <w:t xml:space="preserve"> межрайонной прокуратуре: 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>1.</w:t>
      </w:r>
      <w:r w:rsidRPr="00404976">
        <w:rPr>
          <w:rFonts w:ascii="Times New Roman" w:hAnsi="Times New Roman"/>
          <w:color w:val="0D0D0D" w:themeColor="text1" w:themeTint="F2"/>
          <w:sz w:val="28"/>
        </w:rPr>
        <w:tab/>
        <w:t xml:space="preserve">О внесении изменений в Решение Собрания представителей  муниципального района  Похвистневский  «О бюджете муниципального района Похвистневский Самарской области на 2021 год и на плановый </w:t>
      </w:r>
      <w:r w:rsidRPr="00404976">
        <w:rPr>
          <w:rFonts w:ascii="Times New Roman" w:hAnsi="Times New Roman"/>
          <w:color w:val="0D0D0D" w:themeColor="text1" w:themeTint="F2"/>
          <w:sz w:val="28"/>
        </w:rPr>
        <w:lastRenderedPageBreak/>
        <w:t xml:space="preserve">период 2022 и 2023 </w:t>
      </w:r>
      <w:proofErr w:type="spellStart"/>
      <w:r w:rsidRPr="00404976">
        <w:rPr>
          <w:rFonts w:ascii="Times New Roman" w:hAnsi="Times New Roman"/>
          <w:color w:val="0D0D0D" w:themeColor="text1" w:themeTint="F2"/>
          <w:sz w:val="28"/>
        </w:rPr>
        <w:t>годов</w:t>
      </w:r>
      <w:proofErr w:type="gramStart"/>
      <w:r w:rsidRPr="00404976">
        <w:rPr>
          <w:rFonts w:ascii="Times New Roman" w:hAnsi="Times New Roman"/>
          <w:color w:val="0D0D0D" w:themeColor="text1" w:themeTint="F2"/>
          <w:sz w:val="28"/>
        </w:rPr>
        <w:t>»О</w:t>
      </w:r>
      <w:proofErr w:type="spellEnd"/>
      <w:proofErr w:type="gramEnd"/>
      <w:r w:rsidRPr="00404976">
        <w:rPr>
          <w:rFonts w:ascii="Times New Roman" w:hAnsi="Times New Roman"/>
          <w:color w:val="0D0D0D" w:themeColor="text1" w:themeTint="F2"/>
          <w:sz w:val="28"/>
        </w:rPr>
        <w:t xml:space="preserve"> внесении изменений в Решение Собрания представителей  муниципального района  Похвистневский  «О бюджете муниципального района Похвистневский на 2019 год и на плановый период 2020и 2021 годов»;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>2.</w:t>
      </w:r>
      <w:r w:rsidRPr="00404976">
        <w:rPr>
          <w:rFonts w:ascii="Times New Roman" w:hAnsi="Times New Roman"/>
          <w:color w:val="0D0D0D" w:themeColor="text1" w:themeTint="F2"/>
          <w:sz w:val="28"/>
        </w:rPr>
        <w:tab/>
        <w:t>О публичных слушаниях по проекту решения «О внесении изменений в Устав муниципального района Похвистневский Самарской области»;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>3.</w:t>
      </w:r>
      <w:r w:rsidRPr="00404976">
        <w:rPr>
          <w:rFonts w:ascii="Times New Roman" w:hAnsi="Times New Roman"/>
          <w:color w:val="0D0D0D" w:themeColor="text1" w:themeTint="F2"/>
          <w:sz w:val="28"/>
        </w:rPr>
        <w:tab/>
        <w:t>Об отчете о деятельности Главы муниципального района Похвистневский  Самарской области за 2020 год.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>4.</w:t>
      </w:r>
      <w:r w:rsidRPr="00404976">
        <w:rPr>
          <w:rFonts w:ascii="Times New Roman" w:hAnsi="Times New Roman"/>
          <w:color w:val="0D0D0D" w:themeColor="text1" w:themeTint="F2"/>
          <w:sz w:val="28"/>
        </w:rPr>
        <w:tab/>
        <w:t>О внесении изменений в Решение Собрания представителей района от 27 ноября 2012 г. № 182 «Об утверждении коэффициентов, применяемых при определении размеров арендной платы за использование земельных участков, государственная собственность на которые не разграничена, находящихся на территории Похвистневского района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>5.</w:t>
      </w:r>
      <w:r w:rsidRPr="00404976">
        <w:rPr>
          <w:rFonts w:ascii="Times New Roman" w:hAnsi="Times New Roman"/>
          <w:color w:val="0D0D0D" w:themeColor="text1" w:themeTint="F2"/>
          <w:sz w:val="28"/>
        </w:rPr>
        <w:tab/>
        <w:t xml:space="preserve">О </w:t>
      </w:r>
      <w:proofErr w:type="gramStart"/>
      <w:r w:rsidRPr="00404976">
        <w:rPr>
          <w:rFonts w:ascii="Times New Roman" w:hAnsi="Times New Roman"/>
          <w:color w:val="0D0D0D" w:themeColor="text1" w:themeTint="F2"/>
          <w:sz w:val="28"/>
        </w:rPr>
        <w:t>Положении</w:t>
      </w:r>
      <w:proofErr w:type="gramEnd"/>
      <w:r w:rsidRPr="00404976">
        <w:rPr>
          <w:rFonts w:ascii="Times New Roman" w:hAnsi="Times New Roman"/>
          <w:color w:val="0D0D0D" w:themeColor="text1" w:themeTint="F2"/>
          <w:sz w:val="28"/>
        </w:rPr>
        <w:t xml:space="preserve"> об инициировании и реализации инициативных проектов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>6.</w:t>
      </w:r>
      <w:r w:rsidRPr="00404976">
        <w:rPr>
          <w:rFonts w:ascii="Times New Roman" w:hAnsi="Times New Roman"/>
          <w:color w:val="0D0D0D" w:themeColor="text1" w:themeTint="F2"/>
          <w:sz w:val="28"/>
        </w:rPr>
        <w:tab/>
        <w:t>О порядке сообщения выборным должностным лицом местного самоуправления муниципального района Похвистневский Самарской области о возникновении личной заинтересованности при исполнении им должностных обязанностей, которая приводит или может привести к конфликту интересов.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>7.</w:t>
      </w:r>
      <w:r w:rsidRPr="00404976">
        <w:rPr>
          <w:rFonts w:ascii="Times New Roman" w:hAnsi="Times New Roman"/>
          <w:color w:val="0D0D0D" w:themeColor="text1" w:themeTint="F2"/>
          <w:sz w:val="28"/>
        </w:rPr>
        <w:tab/>
        <w:t>О регламенте работы Собрания представителей муниципального района Похвистневский Самарской области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>Прокуратурой вынесено 2 заключение с замечаниями на проект решения Собрания представлений «7.</w:t>
      </w:r>
      <w:r w:rsidRPr="00404976">
        <w:rPr>
          <w:rFonts w:ascii="Times New Roman" w:hAnsi="Times New Roman"/>
          <w:color w:val="0D0D0D" w:themeColor="text1" w:themeTint="F2"/>
          <w:sz w:val="28"/>
        </w:rPr>
        <w:tab/>
        <w:t>О регламенте работы Собрания представителей муниципального района Похвистневский Самарской области». Замечания устранены и принято решения с учетом требований прокуратуры.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>Внесен 1</w:t>
      </w:r>
      <w:r w:rsidR="00F12574">
        <w:rPr>
          <w:rFonts w:ascii="Times New Roman" w:hAnsi="Times New Roman"/>
          <w:color w:val="0D0D0D" w:themeColor="text1" w:themeTint="F2"/>
          <w:sz w:val="28"/>
        </w:rPr>
        <w:t xml:space="preserve"> </w:t>
      </w:r>
      <w:r w:rsidRPr="00404976">
        <w:rPr>
          <w:rFonts w:ascii="Times New Roman" w:hAnsi="Times New Roman"/>
          <w:color w:val="0D0D0D" w:themeColor="text1" w:themeTint="F2"/>
          <w:sz w:val="28"/>
        </w:rPr>
        <w:t>протест прокурора</w:t>
      </w:r>
      <w:r w:rsidR="00F12574">
        <w:rPr>
          <w:rFonts w:ascii="Times New Roman" w:hAnsi="Times New Roman"/>
          <w:color w:val="0D0D0D" w:themeColor="text1" w:themeTint="F2"/>
          <w:sz w:val="28"/>
        </w:rPr>
        <w:t>,</w:t>
      </w:r>
      <w:r w:rsidRPr="00404976">
        <w:rPr>
          <w:rFonts w:ascii="Times New Roman" w:hAnsi="Times New Roman"/>
          <w:color w:val="0D0D0D" w:themeColor="text1" w:themeTint="F2"/>
          <w:sz w:val="28"/>
        </w:rPr>
        <w:t xml:space="preserve"> касающийся необходимости внесения изменений в Устав района. Планируется к рассмотрению на 31 марта 2021 года</w:t>
      </w:r>
      <w:r w:rsidR="00F12574">
        <w:rPr>
          <w:rFonts w:ascii="Times New Roman" w:hAnsi="Times New Roman"/>
          <w:color w:val="0D0D0D" w:themeColor="text1" w:themeTint="F2"/>
          <w:sz w:val="28"/>
        </w:rPr>
        <w:t>.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 xml:space="preserve">Администрацией муниципального района Похвистневский Самарской области за первый квартал 2021 года было принято 236 Постановлений. Все постановления и распоряжения проходят правовую экспертизу в юридическом отделе.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подписание. 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 xml:space="preserve">За первый квартал 2021 год 2 проекта Постановления были направлены в органы прокуратуры в соответствии с требованиями федерального законодательства об антикоррупционной экспертизе нормативных правовых актов. Замечаний и отрицательных заключений на них не поступало. Все они </w:t>
      </w:r>
      <w:r w:rsidRPr="00404976">
        <w:rPr>
          <w:rFonts w:ascii="Times New Roman" w:hAnsi="Times New Roman"/>
          <w:color w:val="0D0D0D" w:themeColor="text1" w:themeTint="F2"/>
          <w:sz w:val="28"/>
        </w:rPr>
        <w:lastRenderedPageBreak/>
        <w:t xml:space="preserve">касаются прав малого и среднего бизнеса в сфере АПК, размещали на сайте администрации района и прошли общественное обсуждение. 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 xml:space="preserve">Межрайонной прокуратурой вынесено 1 протест и 4 представления (те которые прошли через юридический отдел). </w:t>
      </w:r>
    </w:p>
    <w:p w:rsidR="00404976" w:rsidRP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proofErr w:type="gramStart"/>
      <w:r w:rsidRPr="00404976">
        <w:rPr>
          <w:rFonts w:ascii="Times New Roman" w:hAnsi="Times New Roman"/>
          <w:color w:val="0D0D0D" w:themeColor="text1" w:themeTint="F2"/>
          <w:sz w:val="28"/>
        </w:rPr>
        <w:t>Представления вынесены на устранение требований федерального законодательства о муниципальной службе и противодействию коррупции, на устранение нарушений законодательства о контрактной службе, об устранении нарушений законодательства о социальной защите инвалидов, об устранении нарушений законодательства о несовершеннолетних и молодежи, в том числе в сфере обеспечения жильем детей-сирот, детей, оставшихся без попечения родителей, и лиц из их числа, протест н</w:t>
      </w:r>
      <w:r w:rsidR="00F12574">
        <w:rPr>
          <w:rFonts w:ascii="Times New Roman" w:hAnsi="Times New Roman"/>
          <w:color w:val="0D0D0D" w:themeColor="text1" w:themeTint="F2"/>
          <w:sz w:val="28"/>
        </w:rPr>
        <w:t xml:space="preserve">а Постановление Администрации </w:t>
      </w:r>
      <w:proofErr w:type="spellStart"/>
      <w:r w:rsidRPr="00404976">
        <w:rPr>
          <w:rFonts w:ascii="Times New Roman" w:hAnsi="Times New Roman"/>
          <w:color w:val="0D0D0D" w:themeColor="text1" w:themeTint="F2"/>
          <w:sz w:val="28"/>
        </w:rPr>
        <w:t>м.р</w:t>
      </w:r>
      <w:proofErr w:type="spellEnd"/>
      <w:proofErr w:type="gramEnd"/>
      <w:r w:rsidRPr="00404976">
        <w:rPr>
          <w:rFonts w:ascii="Times New Roman" w:hAnsi="Times New Roman"/>
          <w:color w:val="0D0D0D" w:themeColor="text1" w:themeTint="F2"/>
          <w:sz w:val="28"/>
        </w:rPr>
        <w:t>. Похвистневский «О создании межведомственной рабочей группы по организации работы по обследованию приоритетных социально-значимых объектов муниципального района Похвистневский»</w:t>
      </w:r>
      <w:proofErr w:type="gramStart"/>
      <w:r w:rsidRPr="00404976">
        <w:rPr>
          <w:rFonts w:ascii="Times New Roman" w:hAnsi="Times New Roman"/>
          <w:color w:val="0D0D0D" w:themeColor="text1" w:themeTint="F2"/>
          <w:sz w:val="28"/>
        </w:rPr>
        <w:t xml:space="preserve"> .</w:t>
      </w:r>
      <w:proofErr w:type="gramEnd"/>
    </w:p>
    <w:p w:rsidR="00404976" w:rsidRDefault="00404976" w:rsidP="00404976">
      <w:pPr>
        <w:spacing w:line="240" w:lineRule="auto"/>
        <w:jc w:val="both"/>
        <w:rPr>
          <w:rFonts w:ascii="Times New Roman" w:hAnsi="Times New Roman"/>
          <w:color w:val="0D0D0D" w:themeColor="text1" w:themeTint="F2"/>
          <w:sz w:val="28"/>
        </w:rPr>
      </w:pPr>
      <w:r w:rsidRPr="00404976">
        <w:rPr>
          <w:rFonts w:ascii="Times New Roman" w:hAnsi="Times New Roman"/>
          <w:color w:val="0D0D0D" w:themeColor="text1" w:themeTint="F2"/>
          <w:sz w:val="28"/>
        </w:rPr>
        <w:t xml:space="preserve">Все были рассмотрены коллегиально с участием представителей прокуратуры. Большая часть вынесенных актов прокурорского реагирования удовлетворены и приняты во внимание в дальнейшей работе Администрации района. </w:t>
      </w:r>
    </w:p>
    <w:p w:rsidR="003D75DD" w:rsidRPr="00F67B58" w:rsidRDefault="003D75DD" w:rsidP="0040497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7B58">
        <w:rPr>
          <w:rFonts w:ascii="Times New Roman" w:hAnsi="Times New Roman" w:cs="Times New Roman"/>
          <w:b/>
          <w:sz w:val="28"/>
          <w:szCs w:val="28"/>
        </w:rPr>
        <w:t xml:space="preserve">По второму вопросу приняты следующие решения: </w:t>
      </w:r>
    </w:p>
    <w:p w:rsidR="003D75DD" w:rsidRDefault="003D75DD" w:rsidP="003D75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B58">
        <w:rPr>
          <w:rFonts w:ascii="Times New Roman" w:hAnsi="Times New Roman" w:cs="Times New Roman"/>
          <w:sz w:val="28"/>
          <w:szCs w:val="28"/>
        </w:rPr>
        <w:t>- информацию принять к сведению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75DD" w:rsidRDefault="003D75DD" w:rsidP="003D75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специалистам юридического отдела </w:t>
      </w:r>
      <w:r w:rsidR="00963A9F">
        <w:rPr>
          <w:rFonts w:ascii="Times New Roman" w:hAnsi="Times New Roman" w:cs="Times New Roman"/>
          <w:sz w:val="28"/>
          <w:szCs w:val="28"/>
        </w:rPr>
        <w:t xml:space="preserve">продолжить </w:t>
      </w:r>
      <w:r>
        <w:rPr>
          <w:rFonts w:ascii="Times New Roman" w:hAnsi="Times New Roman" w:cs="Times New Roman"/>
          <w:sz w:val="28"/>
          <w:szCs w:val="28"/>
        </w:rPr>
        <w:t xml:space="preserve">оказывать содействие сельским поселениям по </w:t>
      </w:r>
      <w:r w:rsidR="00963A9F">
        <w:rPr>
          <w:rFonts w:ascii="Times New Roman" w:hAnsi="Times New Roman" w:cs="Times New Roman"/>
          <w:sz w:val="28"/>
          <w:szCs w:val="28"/>
        </w:rPr>
        <w:t xml:space="preserve">разработке и </w:t>
      </w:r>
      <w:r>
        <w:rPr>
          <w:rFonts w:ascii="Times New Roman" w:hAnsi="Times New Roman" w:cs="Times New Roman"/>
          <w:sz w:val="28"/>
          <w:szCs w:val="28"/>
        </w:rPr>
        <w:t>проведению антикоррупционной экспертизы их нормативных правовых актов при необходимости</w:t>
      </w:r>
      <w:r w:rsidR="0023265F">
        <w:rPr>
          <w:rFonts w:ascii="Times New Roman" w:hAnsi="Times New Roman" w:cs="Times New Roman"/>
          <w:sz w:val="28"/>
          <w:szCs w:val="28"/>
        </w:rPr>
        <w:t>.</w:t>
      </w:r>
    </w:p>
    <w:p w:rsidR="00B329C4" w:rsidRDefault="00B329C4" w:rsidP="003D75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E63" w:rsidRDefault="00B329C4" w:rsidP="00BF76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9C4">
        <w:rPr>
          <w:rFonts w:ascii="Times New Roman" w:hAnsi="Times New Roman" w:cs="Times New Roman"/>
          <w:b/>
          <w:sz w:val="28"/>
          <w:szCs w:val="28"/>
        </w:rPr>
        <w:t>ПО ТРЕТЬЕМУ ВОПРОСУ</w:t>
      </w:r>
      <w:r w:rsidRPr="00B329C4">
        <w:rPr>
          <w:rFonts w:ascii="Times New Roman" w:hAnsi="Times New Roman" w:cs="Times New Roman"/>
          <w:sz w:val="36"/>
          <w:szCs w:val="28"/>
        </w:rPr>
        <w:t xml:space="preserve"> </w:t>
      </w:r>
      <w:r w:rsidR="0026038C">
        <w:rPr>
          <w:rFonts w:ascii="Times New Roman" w:hAnsi="Times New Roman" w:cs="Times New Roman"/>
          <w:sz w:val="28"/>
          <w:szCs w:val="28"/>
        </w:rPr>
        <w:t>«</w:t>
      </w:r>
      <w:r w:rsidR="0026038C" w:rsidRPr="0026038C">
        <w:rPr>
          <w:rFonts w:ascii="Times New Roman" w:hAnsi="Times New Roman" w:cs="Times New Roman"/>
          <w:sz w:val="28"/>
          <w:szCs w:val="28"/>
        </w:rPr>
        <w:t>О результатах проведенного антикоррупционного мониторинга на территории муниципального района Похвистневский Самарской области</w:t>
      </w:r>
      <w:r w:rsidR="0026038C">
        <w:rPr>
          <w:rFonts w:ascii="Times New Roman" w:hAnsi="Times New Roman" w:cs="Times New Roman"/>
          <w:sz w:val="28"/>
          <w:szCs w:val="28"/>
        </w:rPr>
        <w:t xml:space="preserve">» доложила </w:t>
      </w:r>
      <w:r w:rsidR="000A1F00">
        <w:rPr>
          <w:rFonts w:ascii="Times New Roman" w:hAnsi="Times New Roman" w:cs="Times New Roman"/>
          <w:b/>
          <w:sz w:val="28"/>
          <w:szCs w:val="28"/>
        </w:rPr>
        <w:t>Семкина И.В.</w:t>
      </w:r>
      <w:r w:rsidR="00B127EF" w:rsidRPr="00FD7F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4976" w:rsidRPr="00404976" w:rsidRDefault="00404976" w:rsidP="004049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</w:t>
      </w:r>
      <w:proofErr w:type="gramStart"/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>Согласно Порядка</w:t>
      </w:r>
      <w:proofErr w:type="gramEnd"/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проведения антикоррупционного мониторинга на территории района, утвержденного Постановлением Администрации района от 04.05.2017 № 369, </w:t>
      </w:r>
      <w:r w:rsidRPr="0040497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антикоррупционный мониторинг  проводится один раз в квартал.</w:t>
      </w:r>
    </w:p>
    <w:p w:rsidR="00404976" w:rsidRPr="00404976" w:rsidRDefault="00404976" w:rsidP="004049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В период с января по март 2021 года данный мониторинг проводился по следующим направлениям:</w:t>
      </w:r>
    </w:p>
    <w:p w:rsidR="00404976" w:rsidRPr="00404976" w:rsidRDefault="00404976" w:rsidP="004049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характера. Фактов преступлений коррупционного характера в отношении должностных лиц органов местного </w:t>
      </w: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самоуправления муниципального района Похвистневский  на 29.03.2021 не имеется;</w:t>
      </w:r>
    </w:p>
    <w:p w:rsidR="00404976" w:rsidRPr="00404976" w:rsidRDefault="00404976" w:rsidP="004049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проведен анализ публикаций по антикоррупционной тематике в средствах массовой информации Самарской области, в том числе информационно-аналитических материалов правоохранительных органов, характеризующих состояние и результат работы по противодействию коррупции в органах местного самоуправления муниципального района Похвистневский и подведомственных им учреждений.  В данных публикациях компрометирующей информации в отношении  должностных лиц ОМСУ и подведомственных им учреждений не было; </w:t>
      </w:r>
    </w:p>
    <w:p w:rsidR="00404976" w:rsidRPr="00404976" w:rsidRDefault="00404976" w:rsidP="004049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>- юридическим отделом проводится антикоррупционная экспертиза;</w:t>
      </w:r>
    </w:p>
    <w:p w:rsidR="00404976" w:rsidRPr="00404976" w:rsidRDefault="00404976" w:rsidP="004049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>- органами местного самоуправления налажено взаимодействие при осуществлении антикоррупционной работы с контролирующими, регистрирующими и правоохранительными органами. Представители данных органов приглашаются на заседания комиссии по противодействию коррупции, на коллегию при Главе района, приглашаются для участия в совместных семинарах;</w:t>
      </w:r>
    </w:p>
    <w:p w:rsidR="00404976" w:rsidRPr="00404976" w:rsidRDefault="00404976" w:rsidP="004049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proofErr w:type="gramStart"/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>- социологические опросы населения, по вопросам взаимоотношений граждан с органами, осуществляющими регистрационные, разрешительные и контрольно-надзорные функции, в целях выявления наиболее коррупционных сфер деятельности в района и оценки эффективности реализуемых антикоррупционных мер, а также представителей малого и среднего бизнеса по вопросам их взаимоотношений с контролирующими, надзорными и другими государственными органами за этот период не проводились;</w:t>
      </w:r>
      <w:proofErr w:type="gramEnd"/>
    </w:p>
    <w:p w:rsidR="00404976" w:rsidRPr="00404976" w:rsidRDefault="00404976" w:rsidP="004049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в Администрации района функционирует телефон «горячей линии» для направления гражданами и юридическими лицами информации о конкретных фактах коррупции, его номер 8(84656)20989. Организован прием, регистрация и </w:t>
      </w:r>
      <w:proofErr w:type="gramStart"/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>контроль за</w:t>
      </w:r>
      <w:proofErr w:type="gramEnd"/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своевременным рассмотрением обращений заявителей о фактах коррупции, поступивших на телефон «горячей линии», а также обращений заявителей о фактах коррупции, поступивших по электронной почте. За указанный период обращений от физических и юридических лиц на указанный номер телефона не поступало;</w:t>
      </w:r>
    </w:p>
    <w:p w:rsidR="00404976" w:rsidRDefault="00404976" w:rsidP="004049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- в настоящее время идет прием справок о доходах, расходах, об имуществе и обязательствах имущественного характера муниципальных служащих, их супругов и несовершеннолетних детей. В мае в установленные сроки эти сведения будут размещены сайте Администрации района в сети Интернет в разделе «Противодействие коррупции». </w:t>
      </w:r>
    </w:p>
    <w:p w:rsidR="00404976" w:rsidRPr="00404976" w:rsidRDefault="00404976" w:rsidP="004049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- численность муниципальных служащих, замещающих должности муниципальной службы в Администрации муниципального района на 30.03.2021 составляет 19 человек. Соотношение количества должностей муниципальной службы в Администрации района, замещение которых связано с коррупционными рисками, к общему количеству должностей муниципальной службы составляет 100%. Служебные проверки в отношении муниципальных служащих не проводились;</w:t>
      </w:r>
    </w:p>
    <w:p w:rsidR="00404976" w:rsidRPr="00404976" w:rsidRDefault="00404976" w:rsidP="0040497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04976">
        <w:rPr>
          <w:rFonts w:ascii="Times New Roman" w:eastAsia="Times New Roman" w:hAnsi="Times New Roman" w:cs="Times New Roman"/>
          <w:sz w:val="28"/>
          <w:szCs w:val="24"/>
          <w:lang w:eastAsia="ar-SA"/>
        </w:rPr>
        <w:t>- проведено шесть заседаний комиссии по соблюдению требований к служебному поведению и урегулированию конфликтов интересов. Рассмотрены  поступившие представления прокуратуры по вопросам нарушений законодательства о контрактной системе, об устранении требований федерального законодательства о муниципальной службе и противодействию коррупции, о социальной защите инвалидов, об обеспечении жильем детей-сирот, детей, оставшихся без попечений родителей, и лиц из их числа. По итогам заседания приняты соответствующие решения.</w:t>
      </w:r>
    </w:p>
    <w:p w:rsidR="00404976" w:rsidRPr="00404976" w:rsidRDefault="00404976" w:rsidP="00404976">
      <w:pPr>
        <w:shd w:val="clear" w:color="auto" w:fill="FFFFFF"/>
        <w:spacing w:before="375" w:after="3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Антикоррупционный мониторинг проведен согласно срокам, целям и поставленным задачам. </w:t>
      </w:r>
    </w:p>
    <w:p w:rsidR="009E056C" w:rsidRPr="009E056C" w:rsidRDefault="009E056C" w:rsidP="000A1F0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56C">
        <w:rPr>
          <w:rFonts w:ascii="Times New Roman" w:hAnsi="Times New Roman" w:cs="Times New Roman"/>
          <w:b/>
          <w:sz w:val="28"/>
          <w:szCs w:val="28"/>
        </w:rPr>
        <w:t>По третьему вопросу были приняты решения:</w:t>
      </w:r>
    </w:p>
    <w:p w:rsidR="009E056C" w:rsidRPr="009E056C" w:rsidRDefault="009E056C" w:rsidP="009E05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56C">
        <w:rPr>
          <w:rFonts w:ascii="Times New Roman" w:hAnsi="Times New Roman" w:cs="Times New Roman"/>
          <w:sz w:val="28"/>
          <w:szCs w:val="28"/>
        </w:rPr>
        <w:t>-  информацию принять к сведению;</w:t>
      </w:r>
    </w:p>
    <w:p w:rsidR="009E056C" w:rsidRPr="009E056C" w:rsidRDefault="009E056C" w:rsidP="009E05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56C">
        <w:rPr>
          <w:rFonts w:ascii="Times New Roman" w:hAnsi="Times New Roman" w:cs="Times New Roman"/>
          <w:sz w:val="28"/>
          <w:szCs w:val="28"/>
        </w:rPr>
        <w:t>-  продолжить проведение антикоррупционного мониторинга;</w:t>
      </w:r>
    </w:p>
    <w:p w:rsidR="009E056C" w:rsidRDefault="009E056C" w:rsidP="009E05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56C">
        <w:rPr>
          <w:rFonts w:ascii="Times New Roman" w:hAnsi="Times New Roman" w:cs="Times New Roman"/>
          <w:sz w:val="28"/>
          <w:szCs w:val="28"/>
        </w:rPr>
        <w:t>- информацию о результатах данного мониторинга заслушивать на заседаниях комиссии по противодействию коррупции ежеквартально.</w:t>
      </w:r>
    </w:p>
    <w:p w:rsidR="00B329C4" w:rsidRDefault="00B329C4" w:rsidP="009E05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E69" w:rsidRDefault="00B329C4" w:rsidP="009E056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56C">
        <w:rPr>
          <w:rFonts w:ascii="Times New Roman" w:hAnsi="Times New Roman" w:cs="Times New Roman"/>
          <w:b/>
          <w:sz w:val="28"/>
          <w:szCs w:val="28"/>
        </w:rPr>
        <w:t>ЧЕТВЕРТЫЙ ВОПРОС</w:t>
      </w:r>
      <w:proofErr w:type="gramStart"/>
      <w:r w:rsidRPr="009E0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4E69" w:rsidRPr="00264E6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64E69" w:rsidRPr="00264E69">
        <w:rPr>
          <w:rFonts w:ascii="Times New Roman" w:hAnsi="Times New Roman" w:cs="Times New Roman"/>
          <w:sz w:val="28"/>
          <w:szCs w:val="28"/>
        </w:rPr>
        <w:t>б итогах выполнения муниципальной программы «Противодействие коррупции в муниципальном районе Похвистневский Самарской области» на 2018-2022 годы и эффективность ее реализации за 2020 год</w:t>
      </w:r>
      <w:r w:rsidR="00264E69">
        <w:rPr>
          <w:rFonts w:ascii="Times New Roman" w:hAnsi="Times New Roman" w:cs="Times New Roman"/>
          <w:sz w:val="28"/>
          <w:szCs w:val="28"/>
        </w:rPr>
        <w:t xml:space="preserve"> доложила </w:t>
      </w:r>
      <w:r w:rsidR="00264E69">
        <w:rPr>
          <w:rFonts w:ascii="Times New Roman" w:hAnsi="Times New Roman" w:cs="Times New Roman"/>
          <w:b/>
          <w:sz w:val="28"/>
          <w:szCs w:val="28"/>
        </w:rPr>
        <w:t>Семкина И.В.</w:t>
      </w:r>
    </w:p>
    <w:p w:rsidR="00264E69" w:rsidRPr="00264E69" w:rsidRDefault="00264E69" w:rsidP="00475F51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14.07.2017 Постановлением Администрации района № 604 утверждена муниципальная программа «Противодействие коррупции в  муниципальном районе Похвистневский   Самарской области»  на 2018-2022 годы.       Программные мероприятия реализуются по следующим направлениям:</w:t>
      </w:r>
    </w:p>
    <w:p w:rsidR="00264E69" w:rsidRPr="00264E69" w:rsidRDefault="00264E69" w:rsidP="00475F51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Совершенствование системы мер, направленных на предупреждение и пресечение коррупц</w:t>
      </w:r>
      <w:proofErr w:type="gramStart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ии и ее</w:t>
      </w:r>
      <w:proofErr w:type="gramEnd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проявлений в сфере деятельности органов Администрации района.</w:t>
      </w:r>
    </w:p>
    <w:p w:rsidR="00264E69" w:rsidRPr="00264E69" w:rsidRDefault="00264E69" w:rsidP="00475F51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lastRenderedPageBreak/>
        <w:t>Интенсификация антикоррупционного просвещения, обучения, воспитания и формирование в органах Администрации района негативного отношения к коррупции как явлению и ее проявлениям.</w:t>
      </w:r>
    </w:p>
    <w:p w:rsidR="00264E69" w:rsidRPr="00264E69" w:rsidRDefault="00264E69" w:rsidP="00264E69">
      <w:pPr>
        <w:numPr>
          <w:ilvl w:val="0"/>
          <w:numId w:val="16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Обеспечение </w:t>
      </w:r>
      <w:proofErr w:type="gramStart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прозрачности деятельности органов Администрации района</w:t>
      </w:r>
      <w:proofErr w:type="gramEnd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.</w:t>
      </w:r>
    </w:p>
    <w:p w:rsidR="00264E69" w:rsidRPr="00264E69" w:rsidRDefault="00264E69" w:rsidP="00264E69">
      <w:pPr>
        <w:numPr>
          <w:ilvl w:val="0"/>
          <w:numId w:val="16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Совершенствование </w:t>
      </w:r>
      <w:proofErr w:type="gramStart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механизма кадрового обеспечения органов Администрации района</w:t>
      </w:r>
      <w:proofErr w:type="gramEnd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.</w:t>
      </w:r>
    </w:p>
    <w:p w:rsidR="00264E69" w:rsidRPr="00264E69" w:rsidRDefault="00264E69" w:rsidP="00F12574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Минимизация «бытовой коррупции» в сфере деятельности органов Администрации района.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2020 году в целях выполнения плана мероприятий, выполнения задач программы, достижения целевых показателей муниципальной программы и признания программы эффективной  проведена следующая работа.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   Юридическим отделом Администрации района ведется работа по совершенствованию нормативной правовой базы по вопросам противодействия коррупции в органах местного самоуправления. 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Ежеквартально организационным отделом проводи</w:t>
      </w:r>
      <w:r w:rsidRPr="00475F5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6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анализ обращений граждан поступивших в адрес органов местного самоуправления муниципального района Похвистневский  на предмет наличия информации о фактах коррупции со стороны муниципальных служащих. В 2020 году обращений граждан с выявленными коррупционными рисками не зафиксировано. В обязанности специалистов организационного отдела входит контроль за качественным и своевременным рассмотрением обращений и жалоб физических, юридических лиц и индивидуальных предпринимателей, содержащих сведения о нарушениях их прав и законных интересов, а также о фактах коррупции, превышения (неисполнения) должностных полномочий, нарушении ограничений и  запретов, налагаемых на муниципальных служащих. В организационном отделе заведен журнал регистрации обращений и жалоб физических, юридических лиц и индивидуальных предпринимателей, содержащих сведения о нарушениях их прав и законных интересов, а также о фактах коррупции, превышения (неисполнения) должностных полномочий, нарушении ограничений и  запретов, налагаемых на муниципальных служащих. По состоянию на 31.12.2020 вышеуказанных жалоб и обращений в Администрацию района не поступало.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    Начальником отдела кадров Администрации района ежегодно проводится проверка достоверности и полноты сведений о доходах, расходах, об имуществе и обязательствах имущественного характера (в части правильности заполнения) и </w:t>
      </w:r>
      <w:proofErr w:type="spellStart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Похвистневской</w:t>
      </w:r>
      <w:proofErr w:type="spellEnd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межрайонной прокуратурой (на предмет полноты и достоверности). В 2020 году сведения о доходах за 2019 год предоставили </w:t>
      </w:r>
      <w:r w:rsidRPr="00264E69">
        <w:rPr>
          <w:rFonts w:ascii="Times New Roman" w:eastAsia="Times New Roman" w:hAnsi="Times New Roman" w:cs="Tahoma"/>
          <w:b/>
          <w:sz w:val="28"/>
          <w:szCs w:val="28"/>
          <w:u w:val="single"/>
          <w:lang w:eastAsia="ru-RU"/>
        </w:rPr>
        <w:t>19</w:t>
      </w: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муниципальных служащих Администрации района, включенные в перечень и   Глава района. Справки сданы до 01 августа. Нарушений сроков предоставления их не было.  Сведения размещены на </w:t>
      </w: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lastRenderedPageBreak/>
        <w:t xml:space="preserve">сайте в установленные сроки по утвержденной Собранием  представителей форме. </w:t>
      </w: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ab/>
        <w:t xml:space="preserve">Данная информация является общедоступной. 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   Начальником отдела кадров Администрации района ежеквартально проводится анализ соблюдения муниципальными служащими ограничений и запретов, по результатам проводимого анализа готовится информация, которая заслушивается на заседаниях комиссии по урегулированию конфликта интересов. Письменной информации, свидетельствующей о таких фактах, за 2020 год в отдел кадров не поступало.                                                                          </w:t>
      </w:r>
    </w:p>
    <w:p w:rsidR="00264E69" w:rsidRPr="00264E69" w:rsidRDefault="00264E69" w:rsidP="00F125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    С муниципальными служащими регулярно ведется работа по формированию отрицательного отношения к дарению им подарков в связи с исполнением ими своих должностных обязанностей, по вопросу информированности работодателя в случаи выполнения иной оплачиваемой работе, а также об </w:t>
      </w:r>
      <w:proofErr w:type="gramStart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уведомлении</w:t>
      </w:r>
      <w:proofErr w:type="gramEnd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об обращениях муниципального служащего к совершению коррупционных правонарушений.  </w:t>
      </w:r>
      <w:r w:rsidRPr="0026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настоящего момента уведомлений о фактах обращения в целях склонения муниципальных служащих к коррупционным правонарушениям не поступало, </w:t>
      </w:r>
      <w:r w:rsidRPr="00264E69">
        <w:rPr>
          <w:rFonts w:ascii="Times New Roman" w:eastAsia="Calibri" w:hAnsi="Times New Roman" w:cs="Times New Roman"/>
          <w:sz w:val="28"/>
          <w:szCs w:val="28"/>
        </w:rPr>
        <w:t xml:space="preserve">фактов получения подарков муниципальными служащими в связи с их должностным положением или в связи с исполнением ими служебных обязанностей не было. </w:t>
      </w:r>
    </w:p>
    <w:p w:rsidR="00264E69" w:rsidRPr="00264E69" w:rsidRDefault="00264E69" w:rsidP="00F125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В 2020 году </w:t>
      </w:r>
      <w:r w:rsidRPr="00264E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Pr="0026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служащих уведомили работодателя о том, что  осуществляли иную оплачиваемую деятельность. Все уведомления были рассмотрены на комиссии по соблюдению требований к служебному поведению муниципальных служащих и урегулированию конфликта интересов.</w:t>
      </w:r>
    </w:p>
    <w:p w:rsidR="00264E69" w:rsidRPr="00475F51" w:rsidRDefault="00264E69" w:rsidP="00F12574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    В Администрации района ведется работа по антикоррупционному просвещению муниципальных служащих. При приеме на работу муниципальные служащие под роспись знакомятся с основными муниципальными актами и статьями законов о муниципальной службе и противодействии коррупции. 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b/>
          <w:sz w:val="28"/>
          <w:szCs w:val="28"/>
          <w:lang w:eastAsia="ru-RU"/>
        </w:rPr>
        <w:t xml:space="preserve">    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    Ежегодно составляются заявки на обучение муниципальных служащих с целью повышения их квалификации, в том числе и в сфере противодействия коррупции. В 2020 году по данному направлению обучилось </w:t>
      </w:r>
      <w:r w:rsidRPr="00264E69">
        <w:rPr>
          <w:rFonts w:ascii="Times New Roman" w:eastAsia="Times New Roman" w:hAnsi="Times New Roman" w:cs="Tahoma"/>
          <w:b/>
          <w:sz w:val="28"/>
          <w:szCs w:val="28"/>
          <w:lang w:eastAsia="ru-RU"/>
        </w:rPr>
        <w:t>9</w:t>
      </w: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человек.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ahoma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    Ежегодно в органах Администрации района проводится анкетирование муниципальных служащих. В 2020 году проведено анкетирование муниципальных служащих Администрации района и должностных лиц, включенные в перечень должностей с коррупционными рисками, по вопросам противодействия коррупции. В анкетировании приняло участие </w:t>
      </w:r>
      <w:r w:rsidRPr="00264E69">
        <w:rPr>
          <w:rFonts w:ascii="Times New Roman" w:eastAsia="Times New Roman" w:hAnsi="Times New Roman" w:cs="Tahoma"/>
          <w:b/>
          <w:sz w:val="28"/>
          <w:szCs w:val="28"/>
          <w:lang w:eastAsia="ru-RU"/>
        </w:rPr>
        <w:t>55</w:t>
      </w: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человек. Практически все респонденты ответили правильно на вопрос «Что вы понимаете под коррупцией?»</w:t>
      </w:r>
      <w:r w:rsidRPr="00475F51">
        <w:rPr>
          <w:rFonts w:ascii="Times New Roman" w:eastAsia="Times New Roman" w:hAnsi="Times New Roman" w:cs="Tahoma"/>
          <w:sz w:val="28"/>
          <w:szCs w:val="28"/>
          <w:lang w:eastAsia="ru-RU"/>
        </w:rPr>
        <w:t>.</w:t>
      </w: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Основными причинами возникновения коррупции 65% </w:t>
      </w:r>
      <w:proofErr w:type="gramStart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опрошенных</w:t>
      </w:r>
      <w:proofErr w:type="gramEnd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называют низкую заработную плату, второй по популярности ответ это 47% считают, что состояние общественной морали. На вопрос: «Какие виды подарков можно назвать взяткой?». Можно было </w:t>
      </w: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lastRenderedPageBreak/>
        <w:t xml:space="preserve">выбрать несколько вариантов, но 100% </w:t>
      </w:r>
      <w:proofErr w:type="gramStart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ответили</w:t>
      </w:r>
      <w:proofErr w:type="gramEnd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что это деньги. Также были выбраны варианты ответов: 51% предоставление услуги, 55% считают взяткой получение бытовых приборов, 38% это алкоголь и только один человек считает взяткой подарок, который превышает 3000 рублей. </w:t>
      </w:r>
      <w:proofErr w:type="gramStart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В основном сотрудники считают, что запрет, связанный с муниципальной службой, который приводит к конфликту интересов - предпринимательская деятельность, но 64% выбрали управление коммерческой организацией, 36% деятельность за счет средств иностранцев. 91% сотрудников знают, что за совершение деяний коррупционного характера предусмотрена уголовная ответственность, на втором месте 65% административно-правовая и практически одинаковый % у гражданско-правовой и дисциплинарной ответственности.</w:t>
      </w:r>
      <w:proofErr w:type="gramEnd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На вопрос «на кого ложится ответственность в случае дачи-получения взятки» абсолютное большинство (64%) выбрали правильный ответ на взяткодателя и взяткополучателя в равной мере, и только один затруднился с ответом. В текущем 2020 году из 55 опрошенных никто не попадал в коррупционную ситуацию и 56% </w:t>
      </w:r>
      <w:proofErr w:type="gramStart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>готовы</w:t>
      </w:r>
      <w:proofErr w:type="gramEnd"/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принимать участие в антикоррупционных мероприятиях. Участие в опросе принимали 16 мужчин (29%) и 39 женщин (71%). Наибольшая возрастная категория 30-49 лет (67%), 50-59 лет (20%), 18-29 лет (7%), старше 60 лет (5%).</w:t>
      </w:r>
    </w:p>
    <w:p w:rsidR="00264E69" w:rsidRPr="00475F51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    Отделом по вопросам информатизации, связи и обслуживанию оргтехники ведется информационное обеспечение деятельности Администрации района и комиссии по противодействию коррупции. Вся информация своевременно размещается на  официальном сайте Администрации района в сети Интернет, а это нормативные правовые акты </w:t>
      </w: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сфере противодействия коррупции,</w:t>
      </w:r>
      <w:r w:rsidRPr="00264E69">
        <w:rPr>
          <w:rFonts w:ascii="Times New Roman" w:eastAsia="Times New Roman" w:hAnsi="Times New Roman" w:cs="Tahoma"/>
          <w:sz w:val="28"/>
          <w:szCs w:val="28"/>
          <w:lang w:eastAsia="ru-RU"/>
        </w:rPr>
        <w:t xml:space="preserve"> </w:t>
      </w: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протоколы заседания комиссии, отчеты об исполнении муниципальной программы, доклады и выступления в сфере противодействия коррупции. 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Администрации района и Администрациях сельских поселений функционируют телефоны «горячей линии» для приема сообщений о фактах коррупции, в 2020 году  сообщений о фактах коррупции на телефон «горячей линии» не поступало.  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первом этаже в здании Администрации района размещен ящик для приема обращений граждан о коррупционных действиях должностных лиц органов Администрации района. Обращения граждан анализируются ежемесячно. Обращений по вопросам коррупционной направленности в 2020 году не поступало. 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В Администрации района ведется мониторинг информации о коррупционных проявлениях в деятельности должностных лиц органов Администрации муниципального района Похвистневский, размещенной в СМИ, а также информации, содержащейся в обращениях граждан и юридических лиц. Публикаций с коррупционной составляющей в отношении муниципальных служащих  Администрации района за указанный период не было.    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Отделом по вопросам информатизации, связи и обслуживанию оргтехники  совместно с руководителем аппарата Администрации района проводится </w:t>
      </w:r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наполнение Интернет-сайта  в сфере противодействия коррупции и наполнение Антикоррупционного сайта Правительства Самарской области.</w:t>
      </w:r>
    </w:p>
    <w:p w:rsidR="00264E69" w:rsidRPr="00475F51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Комитетом по управлению муниципальным имуществом ведется реестр муниципального имущества, находящегося в собственности муниципального образования, реестр муниципального имущества, предназначенного для сдачи в аренду и выставляемого на продажу. </w:t>
      </w:r>
    </w:p>
    <w:p w:rsidR="00264E69" w:rsidRPr="00475F51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Во избежание злоупотреблений в сфере закупок, специалистами отдела по муниципальным закупкам при заключении муниципальных контрактов с поставщиками проводится обязательная проверка их по реестру юридических лиц. Закупки планируются заранее, исходя из их целей путем формирования планов-закупок и планов графиков. </w:t>
      </w:r>
    </w:p>
    <w:p w:rsidR="00264E69" w:rsidRPr="00475F51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При рассмотрении заявок  участников на участие в процедурах определения поставщиков (подрядчиков, исполнителей) проводится проверка на  </w:t>
      </w:r>
      <w:proofErr w:type="spellStart"/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аффилированность</w:t>
      </w:r>
      <w:proofErr w:type="spellEnd"/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лиц по базам ЕГРЮЛ и ЕГРИП с помощью Всероссийской электронной системы данных о кампаниях и бизнесе «За честный бизнес». </w:t>
      </w:r>
    </w:p>
    <w:p w:rsidR="00264E69" w:rsidRPr="00475F51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по этому направлению ежеквартально заслушивается на заседании комиссии по противодействию коррупции.  </w:t>
      </w:r>
    </w:p>
    <w:p w:rsidR="00264E69" w:rsidRPr="00475F51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В целях предупреждения и пресечения получения денежных сре</w:t>
      </w:r>
      <w:proofErr w:type="gramStart"/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сп</w:t>
      </w:r>
      <w:proofErr w:type="gramEnd"/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ециалистами отдела по муниципальным закупкам осуществляется контроль со стороны заместителя Главы района по экономике и финансам, специалиста  по контрольно-ревизионной работе и комиссией по противодействию коррупции на предмет прозрачности, открытости, исключения нарушения конкуренции. </w:t>
      </w:r>
    </w:p>
    <w:p w:rsidR="00264E69" w:rsidRPr="00475F51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В Администрации района ведется работа по формированию кадрового резерва. Он составляется на следующий год и утверждается Главой района. Информация о проведении конкурса на включение в кадровый резерв размещается на сайте Администрации района и в газете «Вестник Похвистневского района». Граждане, соответствующие квалификационным требованиям, имеют возможность принять участие в данном конкурсе и войти в состав резерва. В этом году  в резерв кадров включено </w:t>
      </w:r>
      <w:r w:rsidRPr="00475F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24 </w:t>
      </w: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человека по </w:t>
      </w:r>
      <w:r w:rsidRPr="00475F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должностям муниципальной службы.</w:t>
      </w:r>
    </w:p>
    <w:p w:rsidR="00264E69" w:rsidRPr="00475F51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4E69" w:rsidRPr="00475F51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С целью соответствия муниципального служащего замещаемой должности муниципальной службы на основе его профессиональной деятельности ежегодно проводится аттестация муниципальных служащих. Каждый муниципальный служащий проходит эту процедуру один раз в три года. В 2020 году аттестация проводилась в два этапа: тестирование и собеседование, аттестацию прошло </w:t>
      </w:r>
      <w:r w:rsidRPr="00475F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служащих Администрации района и </w:t>
      </w:r>
      <w:r w:rsidRPr="00475F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служащих сельских поселений. Все проходившие аттестацию соответствуют замещаемым должностям муниципальной службы, а </w:t>
      </w:r>
      <w:r w:rsidRPr="00475F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человека включены в кадровый резерв.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В целях выполнения муниципальными служащими требований действующего законодательства проводятся разъяснительные беседы по соблюдению законодательства о противодействии коррупции, обучающие </w:t>
      </w:r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семинары, распространение информационных материалов (памятки, буклеты). 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Органами местного самоуправления налажено взаимодействие при осуществлении антикоррупционной работы с контролирующими, регистрирующими и правоохранительными органами. Представители данных органов участвуют в работе комиссии по противодействию коррупции, проводят обучающиеся семинары, оказывают методическую и практическую помощь.</w:t>
      </w:r>
    </w:p>
    <w:p w:rsidR="00264E69" w:rsidRPr="00264E69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В администрации района создана комиссия по соблюдению требований к служебному поведению муниципальных служащих и урегулированию конфликта интересов. </w:t>
      </w:r>
    </w:p>
    <w:p w:rsidR="00264E69" w:rsidRPr="00264E69" w:rsidRDefault="00264E69" w:rsidP="00F1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2020 году проведено </w:t>
      </w:r>
      <w:r w:rsidRPr="00264E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заседаний комиссии по соблюдению требований к служебному поведению и урегулированию конфликтов интересов в органах местного самоуправления муниципального района Похвистневский Самарской области, рассмотрено </w:t>
      </w:r>
      <w:r w:rsidRPr="00264E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43</w:t>
      </w:r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вопроса. Рассматривались уведомления о выполнении иной оплачиваемой работы, поданными 7 муниципальными служащими; представления </w:t>
      </w:r>
      <w:proofErr w:type="spellStart"/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Похвистневской</w:t>
      </w:r>
      <w:proofErr w:type="spellEnd"/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межрайонной прокуратуры об устранении нарушений законодательства.</w:t>
      </w:r>
    </w:p>
    <w:p w:rsidR="00475F51" w:rsidRPr="00475F51" w:rsidRDefault="00264E69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На реализацию программных мероприятий в 2020 году из запланированных 30 тыс. рублей было израсходовано – 30 тысяч рублей (опубликование информационных материалов   и функционирование телефона «горячей линии»).</w:t>
      </w:r>
      <w:r w:rsidR="00475F51"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64E69" w:rsidRDefault="00475F51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5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31.08.2020 принято Постановление Администрации муниципального района Похвистневский «Об утверждении муниципальной программы   «Противодействие коррупции в   муниципальном районе Похвистневский   Самарской области»  на 2021-2025 годы».</w:t>
      </w:r>
    </w:p>
    <w:p w:rsidR="00BF3933" w:rsidRPr="00BF3933" w:rsidRDefault="00BF3933" w:rsidP="00BF39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39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Заслушав информацию по </w:t>
      </w:r>
      <w:r w:rsidR="008976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данному</w:t>
      </w:r>
      <w:r w:rsidRPr="00BF39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вопросу, члены комиссии приняли следующее решение:</w:t>
      </w:r>
    </w:p>
    <w:p w:rsidR="00BF3933" w:rsidRPr="00BF3933" w:rsidRDefault="00BF3933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3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информацию об исполнении программы принять к сведению;</w:t>
      </w:r>
    </w:p>
    <w:p w:rsidR="00BF3933" w:rsidRPr="00BF3933" w:rsidRDefault="00BF3933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3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BF3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разместить отчет</w:t>
      </w:r>
      <w:proofErr w:type="gramEnd"/>
      <w:r w:rsidRPr="00BF3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исполнении муниципальной программы на официальном сайте Администрации района в сети Интернет в рубрике «Противодействие коррупции»;</w:t>
      </w:r>
    </w:p>
    <w:p w:rsidR="00BF3933" w:rsidRPr="00264E69" w:rsidRDefault="00BF3933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3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продолжить работу по эффективному выполнению мероприятий программы в 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BF3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году.</w:t>
      </w:r>
    </w:p>
    <w:p w:rsidR="007F6790" w:rsidRDefault="002A0C7D" w:rsidP="009E056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ПЯТОМУ ВОПРОСУ слушали Звереву Л.Н., начальника отдела кадров, секретаря комиссии по урегулированию конфликта интересов на муниципальной службе</w:t>
      </w:r>
    </w:p>
    <w:p w:rsidR="007F6790" w:rsidRPr="007F6790" w:rsidRDefault="007F6790" w:rsidP="007F67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t xml:space="preserve">Деятельность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 Похвистневский Самарской области регулируется следующими документами: </w:t>
      </w:r>
    </w:p>
    <w:p w:rsidR="007F6790" w:rsidRPr="007F6790" w:rsidRDefault="007F6790" w:rsidP="007F6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lastRenderedPageBreak/>
        <w:t xml:space="preserve">     - положением  о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Самарской области, утвержденным Решением Собрания представителей муниципального района Похвистневский Самарской области,   </w:t>
      </w:r>
    </w:p>
    <w:p w:rsidR="007F6790" w:rsidRPr="007F6790" w:rsidRDefault="007F6790" w:rsidP="007F6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t xml:space="preserve">     - Постановлением Администрации района "Об утверждении состава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 Похвистневский";</w:t>
      </w:r>
    </w:p>
    <w:p w:rsidR="007F6790" w:rsidRPr="007F6790" w:rsidRDefault="007F6790" w:rsidP="007F6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t xml:space="preserve">     - Соглашениями о передаче осуществления полномочий Администрациями сельских поселений </w:t>
      </w:r>
      <w:proofErr w:type="spellStart"/>
      <w:r w:rsidRPr="007F6790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7F6790">
        <w:rPr>
          <w:rFonts w:ascii="Times New Roman" w:hAnsi="Times New Roman" w:cs="Times New Roman"/>
          <w:sz w:val="28"/>
          <w:szCs w:val="28"/>
        </w:rPr>
        <w:t xml:space="preserve">. Похвистневский </w:t>
      </w:r>
      <w:proofErr w:type="gramStart"/>
      <w:r w:rsidRPr="007F679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7F679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7F6790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7F6790">
        <w:rPr>
          <w:rFonts w:ascii="Times New Roman" w:hAnsi="Times New Roman" w:cs="Times New Roman"/>
          <w:sz w:val="28"/>
          <w:szCs w:val="28"/>
        </w:rPr>
        <w:t>. Похвистневский СО от 11.01.2016 года;</w:t>
      </w:r>
    </w:p>
    <w:p w:rsidR="007F6790" w:rsidRPr="007F6790" w:rsidRDefault="007F6790" w:rsidP="007F6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t xml:space="preserve">     - распоряжением Администрации района о плане работы комиссии на 2020 год. </w:t>
      </w:r>
    </w:p>
    <w:p w:rsidR="007F6790" w:rsidRPr="007F6790" w:rsidRDefault="007F6790" w:rsidP="007F6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t xml:space="preserve">     Основной задачей комиссии является обеспечение соблюдения муниципальными служащими и лицами, ранее замещавшими должности муниципальной службы в органах местного самоуправления, ограничений и запретов, требований о предотвращении или урегулировании конфликта интересов,  осуществление в органах местного самоуправления мер по предупреждению коррупции. В соответствии с возложенными задачами в 2020 году проведено 19 заседаний комиссии по соблюдению требований к служебному поведению и урегулированию конфликтов интересов в органах местного самоуправления муниципального района Похвистневский Самарской области, рассмотрено 43 вопроса, а именно: </w:t>
      </w:r>
    </w:p>
    <w:p w:rsidR="007F6790" w:rsidRPr="007F6790" w:rsidRDefault="007F6790" w:rsidP="007F6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t xml:space="preserve">      два вопроса по вопросам рассмотрения уведомлений о выполнении иной оплачиваемой работы, поданные 2 муниципальными служащими; </w:t>
      </w:r>
    </w:p>
    <w:p w:rsidR="007F6790" w:rsidRPr="007F6790" w:rsidRDefault="007F6790" w:rsidP="007F6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t>о  рассмотрении результатов деятельности по профилактике  коррупционных правонарушений в Администрации района, проведенной Департаментом по вопросам правопорядка и противодействия коррупции Самарской области;</w:t>
      </w:r>
    </w:p>
    <w:p w:rsidR="007F6790" w:rsidRPr="007F6790" w:rsidRDefault="007F6790" w:rsidP="007F67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t>рассматривались допущенные нарушения при заполнении сведений о доходах (расходах) муниципальных служащих и членов их семей;</w:t>
      </w:r>
    </w:p>
    <w:p w:rsidR="007F6790" w:rsidRPr="007F6790" w:rsidRDefault="007F6790" w:rsidP="007F6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t xml:space="preserve">     рассматривались представления </w:t>
      </w:r>
      <w:proofErr w:type="spellStart"/>
      <w:r w:rsidRPr="007F6790"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 w:rsidRPr="007F6790">
        <w:rPr>
          <w:rFonts w:ascii="Times New Roman" w:hAnsi="Times New Roman" w:cs="Times New Roman"/>
          <w:sz w:val="28"/>
          <w:szCs w:val="28"/>
        </w:rPr>
        <w:t xml:space="preserve"> межрайонной прокуратуры об устранении нарушений законодательства.</w:t>
      </w:r>
    </w:p>
    <w:p w:rsidR="007F6790" w:rsidRPr="007F6790" w:rsidRDefault="007F6790" w:rsidP="007F6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t xml:space="preserve">    По всем вопросам были приняты соответствующие решения, протоколы заседаний комиссии размещены на сайте Администрации района.</w:t>
      </w:r>
    </w:p>
    <w:p w:rsidR="007F6790" w:rsidRDefault="007F6790" w:rsidP="007F6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90">
        <w:rPr>
          <w:rFonts w:ascii="Times New Roman" w:hAnsi="Times New Roman" w:cs="Times New Roman"/>
          <w:sz w:val="28"/>
          <w:szCs w:val="28"/>
        </w:rPr>
        <w:t xml:space="preserve">     В 2021 году комиссия будет строить свою работу в соответствии с утвержденным планом работы на 2021 год, согласно которого заседания будут проводиться ежеквартально, а при наличии оснований для проведения заседания, в соответствии с п.18 Положения о комиссии – незамедлительно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4E69" w:rsidRPr="007F6790" w:rsidRDefault="002A0C7D" w:rsidP="007F67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67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6790" w:rsidRDefault="007F6790" w:rsidP="007F679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0A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Решили:</w:t>
      </w:r>
    </w:p>
    <w:p w:rsidR="007F6790" w:rsidRDefault="007F6790" w:rsidP="007F6790">
      <w:pPr>
        <w:tabs>
          <w:tab w:val="left" w:pos="0"/>
        </w:tabs>
        <w:spacing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60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принять к сведению;</w:t>
      </w:r>
    </w:p>
    <w:p w:rsidR="007F6790" w:rsidRDefault="007F6790" w:rsidP="007F6790">
      <w:pPr>
        <w:tabs>
          <w:tab w:val="left" w:pos="0"/>
        </w:tabs>
        <w:spacing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активизировать работу комиссии по соблюдению требований к служебному поведению муниципальных служащих и урегулированию конфликта интересов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работу начальника отдела кадров по выявлению фактов несоблюдения муниципальными служащими ограничений, запретов и требований к служебному поведению, предусмотренных законодательством о муниципальной службе и законодательством о противодействии коррупции;</w:t>
      </w:r>
    </w:p>
    <w:p w:rsidR="007F6790" w:rsidRDefault="007F6790" w:rsidP="007F6790">
      <w:pPr>
        <w:tabs>
          <w:tab w:val="left" w:pos="0"/>
        </w:tabs>
        <w:spacing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ежеквартально информировать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межрайонную прокуратуру о результатах этой работы.</w:t>
      </w:r>
    </w:p>
    <w:p w:rsidR="00264E69" w:rsidRPr="00AB1BA8" w:rsidRDefault="007F6790" w:rsidP="00AB1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ШЕСТОМУ ВОПРОСУ </w:t>
      </w:r>
      <w:r w:rsidRPr="007F6790">
        <w:rPr>
          <w:rFonts w:ascii="Times New Roman" w:hAnsi="Times New Roman" w:cs="Times New Roman"/>
          <w:sz w:val="28"/>
          <w:szCs w:val="28"/>
        </w:rPr>
        <w:t xml:space="preserve">о соблюдении законодательства при </w:t>
      </w:r>
      <w:r w:rsidRPr="00AB1BA8">
        <w:rPr>
          <w:rFonts w:ascii="Times New Roman" w:hAnsi="Times New Roman" w:cs="Times New Roman"/>
          <w:sz w:val="28"/>
          <w:szCs w:val="28"/>
        </w:rPr>
        <w:t>осуществлении муниципальных закупок по итогам 2020 года и</w:t>
      </w:r>
      <w:r w:rsidRPr="00AB1BA8">
        <w:rPr>
          <w:rFonts w:ascii="Times New Roman" w:hAnsi="Times New Roman" w:cs="Times New Roman"/>
          <w:b/>
          <w:sz w:val="28"/>
          <w:szCs w:val="28"/>
        </w:rPr>
        <w:t xml:space="preserve"> СЕДЬМОМУ ВОПРОСУ </w:t>
      </w:r>
      <w:r w:rsidRPr="00AB1BA8">
        <w:rPr>
          <w:rFonts w:ascii="Times New Roman" w:hAnsi="Times New Roman" w:cs="Times New Roman"/>
          <w:b/>
          <w:sz w:val="28"/>
          <w:szCs w:val="28"/>
        </w:rPr>
        <w:tab/>
      </w:r>
      <w:r w:rsidRPr="00AB1BA8">
        <w:rPr>
          <w:rFonts w:ascii="Times New Roman" w:hAnsi="Times New Roman" w:cs="Times New Roman"/>
          <w:sz w:val="28"/>
          <w:szCs w:val="28"/>
        </w:rPr>
        <w:t>о проводимой работе по предупреждению коррупционных правонарушений при осуществлении закупочной деятельности и о заключенных контрактах за I квартал 2021 года слушали руководител</w:t>
      </w:r>
      <w:r w:rsidR="00AB1BA8" w:rsidRPr="00AB1BA8">
        <w:rPr>
          <w:rFonts w:ascii="Times New Roman" w:hAnsi="Times New Roman" w:cs="Times New Roman"/>
          <w:sz w:val="28"/>
          <w:szCs w:val="28"/>
        </w:rPr>
        <w:t>я</w:t>
      </w:r>
      <w:r w:rsidRPr="00AB1BA8">
        <w:rPr>
          <w:rFonts w:ascii="Times New Roman" w:hAnsi="Times New Roman" w:cs="Times New Roman"/>
          <w:sz w:val="28"/>
          <w:szCs w:val="28"/>
        </w:rPr>
        <w:t xml:space="preserve"> контрактной службы Администрации района </w:t>
      </w:r>
      <w:proofErr w:type="spellStart"/>
      <w:r w:rsidRPr="00AB1BA8">
        <w:rPr>
          <w:rFonts w:ascii="Times New Roman" w:hAnsi="Times New Roman" w:cs="Times New Roman"/>
          <w:sz w:val="28"/>
          <w:szCs w:val="28"/>
        </w:rPr>
        <w:t>Мамышев</w:t>
      </w:r>
      <w:r w:rsidR="00AB1BA8" w:rsidRPr="00AB1B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B1BA8">
        <w:rPr>
          <w:rFonts w:ascii="Times New Roman" w:hAnsi="Times New Roman" w:cs="Times New Roman"/>
          <w:sz w:val="28"/>
          <w:szCs w:val="28"/>
        </w:rPr>
        <w:t xml:space="preserve"> М.К.</w:t>
      </w:r>
      <w:r w:rsidRPr="00AB1BA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Администрация муниципального района Похвистневский Самарской области, доводит до информацию о том что,  во исполнение </w:t>
      </w:r>
      <w:hyperlink r:id="rId7" w:anchor="100108" w:history="1">
        <w:r w:rsidRPr="00AB1BA8">
          <w:rPr>
            <w:rFonts w:ascii="Times New Roman" w:eastAsia="Calibri" w:hAnsi="Times New Roman" w:cs="Times New Roman"/>
            <w:color w:val="005EA5"/>
            <w:sz w:val="28"/>
            <w:szCs w:val="28"/>
            <w:u w:val="single"/>
          </w:rPr>
          <w:t>подпункта "б" пункта 16</w:t>
        </w:r>
      </w:hyperlink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 Национального плана противодействия коррупции на 2018 - 2020 годы, утвержденного Указом Президента Российской Федерации от 29 июня 2018 г. N 378, разработаны Методические </w:t>
      </w:r>
      <w:hyperlink r:id="rId8" w:history="1">
        <w:r w:rsidRPr="00AB1BA8">
          <w:rPr>
            <w:rFonts w:ascii="Times New Roman" w:eastAsia="Calibri" w:hAnsi="Times New Roman" w:cs="Times New Roman"/>
            <w:color w:val="005EA5"/>
            <w:sz w:val="28"/>
            <w:szCs w:val="28"/>
            <w:u w:val="single"/>
          </w:rPr>
          <w:t>рекомендации</w:t>
        </w:r>
      </w:hyperlink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нужд.</w:t>
      </w:r>
      <w:proofErr w:type="gramEnd"/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proofErr w:type="gramStart"/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Настоящие  Методические рекомендации о мерах по снижению коррупционных рисков при осуществлении  закупок  товаров, работ услуг для обеспечения муниципальных нужд разработаны в целях снижения  коррупционных рисков при осуществлении закупок товаров, работ, услуг для обеспечения муниципальных нужд муниципального района Похвистневский, приводящих к необоснованному снижению конкуренции и увеличению  расходов средств районного бюджета, для использования в работе заказчиками в лице муниципальных заказчиков  и муниципальных</w:t>
      </w:r>
      <w:proofErr w:type="gramEnd"/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бюджетных учреждений и сельских поселений муниципального района Похвистневский  и уполномоченным на определение поставщиков (подрядчиков, исполнителей) для заказчиков органом - Администрацией</w:t>
      </w:r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муниципального района Похвистневский в лице отдела муниципальных закупок Администрации </w:t>
      </w:r>
      <w:proofErr w:type="spellStart"/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м.р</w:t>
      </w:r>
      <w:proofErr w:type="spellEnd"/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. Похвистневский, осуществляющими закупки  в соответствии с Федеральным законом  от 05.04.20103г. №44ФЗ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Методические рекомендации разработаны в соответствии  со следующими нормативными правовыми актами Российской Федерации, Самарской области и Администрации муниципального района Похвистневский:</w:t>
      </w:r>
    </w:p>
    <w:p w:rsidR="00AB1BA8" w:rsidRPr="00AB1BA8" w:rsidRDefault="00AB1BA8" w:rsidP="00AB1BA8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Федеральным законом  от 05.04.20103г. №44ФЗ «О контрактной системе в сфере закупок товаров, работ, услуг для обеспечения государственных и муниципальных нужд</w:t>
      </w:r>
    </w:p>
    <w:p w:rsidR="00AB1BA8" w:rsidRPr="00AB1BA8" w:rsidRDefault="00AB1BA8" w:rsidP="00AB1BA8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Федеральным законом от 25.12.2008г. №273 «О противодействии коррупции»</w:t>
      </w:r>
    </w:p>
    <w:p w:rsidR="00AB1BA8" w:rsidRPr="00AB1BA8" w:rsidRDefault="00AB1BA8" w:rsidP="00AB1BA8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lastRenderedPageBreak/>
        <w:t>Законом Самарской области от 10.03.2009 № 23 «О противодействии коррупции в Самарской области»</w:t>
      </w:r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с изменениями на 20 июля 2020 года.</w:t>
      </w:r>
    </w:p>
    <w:p w:rsidR="00AB1BA8" w:rsidRPr="00AB1BA8" w:rsidRDefault="00AB1BA8" w:rsidP="00AB1BA8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Постановлением от 07.08.2020 № 608</w:t>
      </w:r>
      <w:proofErr w:type="gramStart"/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О</w:t>
      </w:r>
      <w:proofErr w:type="gramEnd"/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б утверждении муниципальной программы «Противодействие коррупции в муниципальном районе Похвистневский Самарской области»  на 2021-2025 годы. </w:t>
      </w:r>
    </w:p>
    <w:p w:rsidR="00AB1BA8" w:rsidRPr="00AB1BA8" w:rsidRDefault="00AB1BA8" w:rsidP="00AB1BA8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Постановлением Администрации муниципального района Похвистневский от 10.08.2020г. № 622</w:t>
      </w:r>
      <w:proofErr w:type="gramStart"/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О</w:t>
      </w:r>
      <w:proofErr w:type="gramEnd"/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мерах по снижению коррупционных рисков при осуществлении закупок товаров, работ, услуг для обеспечения муниципальных нужд.</w:t>
      </w:r>
    </w:p>
    <w:p w:rsidR="00AB1BA8" w:rsidRPr="00AB1BA8" w:rsidRDefault="00AB1BA8" w:rsidP="00AB1BA8">
      <w:pPr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Постановлением Администрации муниципального района Похвистневский от 28.03.2014г. № 215 «Об утверждении Положения о взаимодействия  заказчиков с уполномоченным органом на определение поставщиков (подрядчиков, исполнителей) в сфере закупок товаров (работ, услуг) для обеспечения муниципальных нужд</w:t>
      </w:r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муниципального района Похвистневский Самарской области».</w:t>
      </w:r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В соответствии с данными методическими рекомендациями  определяется  порядок проведения оценки коррупционных рисков, возникающих при осуществлении закупочной деятельности. </w:t>
      </w:r>
      <w:proofErr w:type="gramStart"/>
      <w:r w:rsidRPr="00AB1BA8">
        <w:rPr>
          <w:rFonts w:ascii="Times New Roman" w:eastAsia="Calibri" w:hAnsi="Times New Roman" w:cs="Times New Roman"/>
          <w:color w:val="333333"/>
          <w:sz w:val="28"/>
          <w:szCs w:val="28"/>
        </w:rPr>
        <w:t>Данные рекомендации направлены, в первую очередь, на оказание методической помощи в проведении оценки коррупционных рисков для целей минимизации уровня коррупции в Администрации муниципального района Похвистневский (подведомственных учреждений и сельских поселений) по профилактике коррупционных и иных правонарушений должностными лицами, ответственных за работу по профилактике коррупционных и иных правонарушений.</w:t>
      </w:r>
      <w:bookmarkStart w:id="0" w:name="100011"/>
      <w:bookmarkEnd w:id="0"/>
      <w:proofErr w:type="gramEnd"/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Результатом использования данных методических </w:t>
      </w:r>
      <w:hyperlink r:id="rId9" w:history="1">
        <w:r w:rsidRPr="00AB1BA8">
          <w:rPr>
            <w:rFonts w:ascii="Times New Roman" w:eastAsia="Calibri" w:hAnsi="Times New Roman" w:cs="Times New Roman"/>
            <w:sz w:val="28"/>
            <w:szCs w:val="28"/>
            <w:u w:val="single"/>
          </w:rPr>
          <w:t>рекомендаций</w:t>
        </w:r>
      </w:hyperlink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 является  обеспечение  единого подхода к организации работы </w:t>
      </w:r>
      <w:proofErr w:type="gramStart"/>
      <w:r w:rsidRPr="00AB1BA8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AB1BA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100012"/>
      <w:bookmarkEnd w:id="1"/>
      <w:r w:rsidRPr="00AB1BA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выявлению коррупционных рисков, возникающих на разных этапах закупочной деятельности (где закупка начинается с определения поставщика (подрядчика, исполнителя) и завершается  исполнением обязатель</w:t>
      </w:r>
      <w:proofErr w:type="gramStart"/>
      <w:r w:rsidRPr="00AB1BA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ст</w:t>
      </w:r>
      <w:proofErr w:type="gramEnd"/>
      <w:r w:rsidRPr="00AB1BA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оронами контракта;</w:t>
      </w:r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100013"/>
      <w:bookmarkEnd w:id="2"/>
      <w:r w:rsidRPr="00AB1BA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разработке реестра (карты) коррупционных рисков, возникающих при осуществлении закупок, и мер по их минимизации;</w:t>
      </w:r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100014"/>
      <w:bookmarkEnd w:id="3"/>
      <w:r w:rsidRPr="00AB1BA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формированию индикаторов коррупции при осуществлении закупок.</w:t>
      </w:r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100015"/>
      <w:bookmarkEnd w:id="4"/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Действия методики распространяются на должностных лиц, работников заказчиков в лице муниципальных заказчиков и муниципальных бюджетных учреждений </w:t>
      </w:r>
      <w:proofErr w:type="spellStart"/>
      <w:r w:rsidRPr="00AB1BA8">
        <w:rPr>
          <w:rFonts w:ascii="Times New Roman" w:eastAsia="Calibri" w:hAnsi="Times New Roman" w:cs="Times New Roman"/>
          <w:sz w:val="28"/>
          <w:szCs w:val="28"/>
        </w:rPr>
        <w:t>м.р</w:t>
      </w:r>
      <w:proofErr w:type="spellEnd"/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. Похвистневский </w:t>
      </w:r>
      <w:r w:rsidRPr="00AB1BA8">
        <w:rPr>
          <w:rFonts w:ascii="Times New Roman" w:eastAsia="Calibri" w:hAnsi="Times New Roman" w:cs="Times New Roman"/>
          <w:sz w:val="28"/>
          <w:szCs w:val="28"/>
        </w:rPr>
        <w:tab/>
        <w:t xml:space="preserve">и должностных лиц, работников уполномоченного органа на определение поставщиков (подрядчиков, исполнителей) для заказчиков органа – администрации </w:t>
      </w:r>
      <w:proofErr w:type="spellStart"/>
      <w:r w:rsidRPr="00AB1BA8">
        <w:rPr>
          <w:rFonts w:ascii="Times New Roman" w:eastAsia="Calibri" w:hAnsi="Times New Roman" w:cs="Times New Roman"/>
          <w:sz w:val="28"/>
          <w:szCs w:val="28"/>
        </w:rPr>
        <w:t>м.р</w:t>
      </w:r>
      <w:proofErr w:type="spellEnd"/>
      <w:r w:rsidRPr="00AB1BA8">
        <w:rPr>
          <w:rFonts w:ascii="Times New Roman" w:eastAsia="Calibri" w:hAnsi="Times New Roman" w:cs="Times New Roman"/>
          <w:sz w:val="28"/>
          <w:szCs w:val="28"/>
        </w:rPr>
        <w:t>. Похвистневский в лице отдела муниципальных закупок.</w:t>
      </w:r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1BA8">
        <w:rPr>
          <w:rFonts w:ascii="Times New Roman" w:eastAsia="Calibri" w:hAnsi="Times New Roman" w:cs="Times New Roman"/>
          <w:sz w:val="28"/>
          <w:szCs w:val="28"/>
        </w:rPr>
        <w:t>Сегодня контрольными мероприятиями охвачен весь цикл закупки — от планирования,  обоснования цены до исполнения контракта.</w:t>
      </w:r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Администрация района при заключении муниципальных контрактов проводит проверки на </w:t>
      </w:r>
      <w:proofErr w:type="spellStart"/>
      <w:r w:rsidRPr="00AB1BA8">
        <w:rPr>
          <w:rFonts w:ascii="Times New Roman" w:eastAsia="Calibri" w:hAnsi="Times New Roman" w:cs="Times New Roman"/>
          <w:sz w:val="28"/>
          <w:szCs w:val="28"/>
        </w:rPr>
        <w:t>аффилированность</w:t>
      </w:r>
      <w:proofErr w:type="spellEnd"/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 лица участвующие в закупках, которые могут привести к ограничению или устранению конкуренции, в том </w:t>
      </w:r>
      <w:r w:rsidRPr="00AB1BA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числе создание преимущественных условий участия в торгах (ч. 1 ст. 17 Закона «О защите конкуренции» 135-ФЗ от 26.07.2006), запрещено допускать к участию в торгах, лиц, имеющих конфликт интересов с заказчиком. </w:t>
      </w:r>
      <w:proofErr w:type="gramEnd"/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1BA8">
        <w:rPr>
          <w:rFonts w:ascii="Times New Roman" w:eastAsia="Calibri" w:hAnsi="Times New Roman" w:cs="Times New Roman"/>
          <w:sz w:val="28"/>
          <w:szCs w:val="28"/>
        </w:rPr>
        <w:t>Проверка подрядчиков (поставщиков, исполнителей) осуществлялась  на сайте Генеральной прокуратуры (</w:t>
      </w:r>
      <w:r w:rsidRPr="00AB1BA8">
        <w:rPr>
          <w:rFonts w:ascii="Times New Roman" w:eastAsia="Calibri" w:hAnsi="Times New Roman" w:cs="Times New Roman"/>
          <w:b/>
          <w:sz w:val="28"/>
          <w:szCs w:val="28"/>
          <w:u w:val="single"/>
        </w:rPr>
        <w:t>genproc.gov.ru</w:t>
      </w:r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), в разделе «Противодействие коррупции», реестр юридических лиц, привлеченных к административной ответственности за незаконное вознаграждение. Где данная информация представлена по годам, начиная с 2014 года, о  юридических лицах, которых привлекли к ответственности по статье 19.28 КоАП. </w:t>
      </w:r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Данные об участии физического лица в деятельности субъектов предпринимательства (юридических лиц или ИП): </w:t>
      </w:r>
      <w:r w:rsidRPr="00AB1BA8">
        <w:rPr>
          <w:rFonts w:ascii="Times New Roman" w:eastAsia="Calibri" w:hAnsi="Times New Roman" w:cs="Times New Roman"/>
          <w:b/>
          <w:sz w:val="28"/>
          <w:szCs w:val="28"/>
          <w:u w:val="single"/>
        </w:rPr>
        <w:t>zachestnyibiznes.ru, egrul.nalog.ru/</w:t>
      </w:r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B1BA8">
        <w:rPr>
          <w:rFonts w:ascii="Times New Roman" w:eastAsia="Calibri" w:hAnsi="Times New Roman" w:cs="Times New Roman"/>
          <w:sz w:val="28"/>
          <w:szCs w:val="28"/>
        </w:rPr>
        <w:t>Реестр недобросовестных поставщиков  на сайте</w:t>
      </w:r>
      <w:r w:rsidRPr="00AB1BA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 </w:t>
      </w:r>
      <w:proofErr w:type="spellStart"/>
      <w:r w:rsidRPr="00AB1BA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zakupki</w:t>
      </w:r>
      <w:proofErr w:type="spellEnd"/>
      <w:r w:rsidRPr="00AB1BA8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  <w:proofErr w:type="spellStart"/>
      <w:r w:rsidRPr="00AB1BA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gov</w:t>
      </w:r>
      <w:proofErr w:type="spellEnd"/>
      <w:r w:rsidRPr="00AB1BA8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  <w:proofErr w:type="spellStart"/>
      <w:r w:rsidRPr="00AB1BA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ru</w:t>
      </w:r>
      <w:proofErr w:type="spellEnd"/>
      <w:r w:rsidRPr="00AB1BA8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</w:p>
    <w:p w:rsidR="00AB1BA8" w:rsidRPr="00AB1BA8" w:rsidRDefault="00AB1BA8" w:rsidP="00AB1B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1BA8">
        <w:rPr>
          <w:rFonts w:ascii="Times New Roman" w:eastAsia="Calibri" w:hAnsi="Times New Roman" w:cs="Times New Roman"/>
          <w:sz w:val="28"/>
          <w:szCs w:val="28"/>
        </w:rPr>
        <w:t xml:space="preserve">Проверка участников закупки также проводится по сервису «Прозрачный бизнес» — </w:t>
      </w:r>
      <w:r w:rsidRPr="00AB1BA8">
        <w:rPr>
          <w:rFonts w:ascii="Times New Roman" w:eastAsia="Calibri" w:hAnsi="Times New Roman" w:cs="Times New Roman"/>
          <w:b/>
          <w:sz w:val="28"/>
          <w:szCs w:val="28"/>
          <w:u w:val="single"/>
        </w:rPr>
        <w:t>pb.nalog.ru</w:t>
      </w:r>
      <w:r w:rsidRPr="00AB1BA8">
        <w:rPr>
          <w:rFonts w:ascii="Times New Roman" w:eastAsia="Calibri" w:hAnsi="Times New Roman" w:cs="Times New Roman"/>
          <w:sz w:val="28"/>
          <w:szCs w:val="28"/>
        </w:rPr>
        <w:t>. где проверяются сведения об организации, руководителя на предмет участия в нескольких юридических лицах, есть данные о дисквалификации, массовых адресах юридического лица, ограничениях участия в юридических лицах.</w:t>
      </w:r>
    </w:p>
    <w:p w:rsidR="00AB1BA8" w:rsidRPr="00AB1BA8" w:rsidRDefault="00AB1BA8" w:rsidP="00F1257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BA8">
        <w:rPr>
          <w:rFonts w:ascii="Times New Roman" w:hAnsi="Times New Roman" w:cs="Times New Roman"/>
          <w:sz w:val="28"/>
          <w:szCs w:val="28"/>
        </w:rPr>
        <w:t>С 2021 года вся информация о поставщиках (исполнителях и подрядчиках) проверяется  непосредственно  на Торговых электронных площадках, где размещена информация о закупках (genproc.gov.ru, nalog.ru,</w:t>
      </w: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B1BA8">
        <w:rPr>
          <w:rFonts w:ascii="Times New Roman" w:hAnsi="Times New Roman" w:cs="Times New Roman"/>
          <w:sz w:val="28"/>
          <w:szCs w:val="28"/>
        </w:rPr>
        <w:t>zakupki.gov.ru, сведения о контрагентах)</w:t>
      </w:r>
      <w:proofErr w:type="gramStart"/>
      <w:r w:rsidRPr="00AB1BA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B1BA8" w:rsidRPr="00AB1BA8" w:rsidRDefault="00AB1BA8" w:rsidP="00F125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итогам 2020 года отделом муниципальных закупок Администрации района заключено: </w:t>
      </w:r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104 контракта на сумму  более 148 294,9 тыс. рублей  из них</w:t>
      </w:r>
      <w:proofErr w:type="gramStart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:</w:t>
      </w:r>
      <w:proofErr w:type="gramEnd"/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Как уполномоченный орган- </w:t>
      </w: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45 контрактов на сумму 83 846,1 тыс. рублей;</w:t>
      </w:r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- 11 контрактов </w:t>
      </w:r>
      <w:proofErr w:type="gramStart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состоявшиеся</w:t>
      </w:r>
      <w:proofErr w:type="gramEnd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СМП на сумму более 30 218,8 тыс. рублей;</w:t>
      </w:r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- 19 контрактов </w:t>
      </w:r>
      <w:proofErr w:type="gramStart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несостоявшиеся</w:t>
      </w:r>
      <w:proofErr w:type="gramEnd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СМП на сумму более 32 421,1 тыс. рублей;</w:t>
      </w:r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- 15 контрактов закупка на общих основаниях (размещение через ГУОТ, для сельских поселений района по Генпланам) на сумму более 21206,2 тыс. рублей;</w:t>
      </w:r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Как Заказчик – 59 контрактов на сумму 64448,8 тыс. рублей </w:t>
      </w:r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 них конкурентным способом – 47 закупок; </w:t>
      </w:r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Из них -17 контрактов состоявшиеся СМП на сумму более 23 690, 7 тыс. рублей;</w:t>
      </w:r>
      <w:proofErr w:type="gramEnd"/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-20 контрактов </w:t>
      </w:r>
      <w:proofErr w:type="gramStart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несостоявшиеся</w:t>
      </w:r>
      <w:proofErr w:type="gramEnd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, но для СМП  на сумму более 25 509,8 тыс. рублей;</w:t>
      </w:r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- 9 контрактов (закупка не для СМП) заключены на сумму более 12 916,9 тыс. рублей ( квартиры детям сиротам, МУАТП Перевозки, Почта России, Газета Вестник </w:t>
      </w:r>
      <w:proofErr w:type="spellStart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Пох</w:t>
      </w:r>
      <w:proofErr w:type="gramStart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.р</w:t>
      </w:r>
      <w:proofErr w:type="spellEnd"/>
      <w:proofErr w:type="gramEnd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-на)</w:t>
      </w:r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С единственным поставщиком (подрядчиком, исполнителем</w:t>
      </w:r>
      <w:proofErr w:type="gramStart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)з</w:t>
      </w:r>
      <w:proofErr w:type="gramEnd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аключены – 13 контрактов (договоров)  на основании пунктов 1, 3, 6, 9, 23 части 1 статьи 93 </w:t>
      </w: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(статистика, услуги связи, ГО ЧС, аренда, экспертиза) на сумму  2 331 414,81 рублей;</w:t>
      </w:r>
    </w:p>
    <w:p w:rsidR="00AB1BA8" w:rsidRPr="00AB1BA8" w:rsidRDefault="00AB1BA8" w:rsidP="00AB1BA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итогам 2020 года доля закупок, которые </w:t>
      </w:r>
      <w:proofErr w:type="gramStart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Заказчик</w:t>
      </w:r>
      <w:proofErr w:type="gramEnd"/>
      <w:r w:rsidRPr="00AB1B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т.е. Администрация района осуществила у субъектов малого предпринимательства, социально ориентированных некоммерческих организаций в отчетном году, в совокупном годовом объеме закупок, рассчитанном за вычетом закупок, предусмотренных частью 1.1 статьи 30 Федерального закона выполнила на  </w:t>
      </w:r>
      <w:r w:rsidRPr="00AB1B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94,2%, это более чем 79,2% от положенных 15%.</w:t>
      </w:r>
    </w:p>
    <w:p w:rsidR="00AB1BA8" w:rsidRPr="00AB1BA8" w:rsidRDefault="00AB1BA8" w:rsidP="00AB1B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D51F5" w:rsidRPr="002D51F5" w:rsidRDefault="002D51F5" w:rsidP="002D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D51F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Выслушав информацию, члены комиссии приняли следующие решение:</w:t>
      </w:r>
    </w:p>
    <w:p w:rsidR="002D51F5" w:rsidRPr="002D51F5" w:rsidRDefault="002D51F5" w:rsidP="002D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51F5">
        <w:rPr>
          <w:rFonts w:ascii="Times New Roman" w:eastAsia="Times New Roman" w:hAnsi="Times New Roman" w:cs="Times New Roman"/>
          <w:sz w:val="28"/>
          <w:szCs w:val="28"/>
          <w:lang w:eastAsia="zh-CN"/>
        </w:rPr>
        <w:t>- информацию принять к сведению;</w:t>
      </w:r>
    </w:p>
    <w:p w:rsidR="002D51F5" w:rsidRPr="002D51F5" w:rsidRDefault="002D51F5" w:rsidP="002D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D51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="00540F65">
        <w:rPr>
          <w:rFonts w:ascii="Times New Roman" w:eastAsia="Times New Roman" w:hAnsi="Times New Roman" w:cs="Times New Roman"/>
          <w:sz w:val="28"/>
          <w:szCs w:val="28"/>
          <w:lang w:eastAsia="zh-CN"/>
        </w:rPr>
        <w:t>усилить</w:t>
      </w:r>
      <w:bookmarkStart w:id="5" w:name="_GoBack"/>
      <w:bookmarkEnd w:id="5"/>
      <w:r w:rsidRPr="002D51F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контроль по данному направлению </w:t>
      </w:r>
    </w:p>
    <w:p w:rsidR="007F6790" w:rsidRDefault="007F6790" w:rsidP="009E056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056C" w:rsidRPr="009E056C" w:rsidRDefault="00264E69" w:rsidP="009E056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ВОСЬМОЙ ВОПРОС </w:t>
      </w:r>
      <w:r w:rsidR="00B329C4">
        <w:rPr>
          <w:rFonts w:ascii="Times New Roman" w:hAnsi="Times New Roman" w:cs="Times New Roman"/>
          <w:b/>
          <w:sz w:val="28"/>
          <w:szCs w:val="28"/>
        </w:rPr>
        <w:t>озвучил</w:t>
      </w:r>
      <w:r w:rsidR="009E056C" w:rsidRPr="009E0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C29">
        <w:rPr>
          <w:rFonts w:ascii="Times New Roman" w:hAnsi="Times New Roman" w:cs="Times New Roman"/>
          <w:b/>
          <w:sz w:val="28"/>
          <w:szCs w:val="28"/>
        </w:rPr>
        <w:t>Ефремов АА</w:t>
      </w:r>
      <w:r w:rsidR="00D11B73">
        <w:rPr>
          <w:rFonts w:ascii="Times New Roman" w:hAnsi="Times New Roman" w:cs="Times New Roman"/>
          <w:b/>
          <w:sz w:val="28"/>
          <w:szCs w:val="28"/>
        </w:rPr>
        <w:t>.</w:t>
      </w:r>
      <w:r w:rsidR="005E4FD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11B73">
        <w:rPr>
          <w:rFonts w:ascii="Times New Roman" w:hAnsi="Times New Roman" w:cs="Times New Roman"/>
          <w:b/>
          <w:sz w:val="28"/>
          <w:szCs w:val="28"/>
        </w:rPr>
        <w:t>руководител</w:t>
      </w:r>
      <w:r w:rsidR="00C24C29">
        <w:rPr>
          <w:rFonts w:ascii="Times New Roman" w:hAnsi="Times New Roman" w:cs="Times New Roman"/>
          <w:b/>
          <w:sz w:val="28"/>
          <w:szCs w:val="28"/>
        </w:rPr>
        <w:t>ь</w:t>
      </w:r>
      <w:r w:rsidR="00D11B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4FDA">
        <w:rPr>
          <w:rFonts w:ascii="Times New Roman" w:hAnsi="Times New Roman" w:cs="Times New Roman"/>
          <w:b/>
          <w:sz w:val="28"/>
          <w:szCs w:val="28"/>
        </w:rPr>
        <w:t>Похвистневского управления развития АПК</w:t>
      </w:r>
      <w:r w:rsidR="00B7640F">
        <w:rPr>
          <w:rFonts w:ascii="Times New Roman" w:hAnsi="Times New Roman" w:cs="Times New Roman"/>
          <w:b/>
          <w:sz w:val="28"/>
          <w:szCs w:val="28"/>
        </w:rPr>
        <w:t>.</w:t>
      </w:r>
    </w:p>
    <w:p w:rsidR="006E291F" w:rsidRPr="006E291F" w:rsidRDefault="006E291F" w:rsidP="00F1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сельскохозяйственным товаропроизводителям предоставляются как за счет субвенций, так и за счет стимулирующих субсидий.</w:t>
      </w:r>
    </w:p>
    <w:p w:rsidR="006E291F" w:rsidRPr="006E291F" w:rsidRDefault="006E291F" w:rsidP="00F1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за счет субвенций сельскохозяйственным товаропроизводителям,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03.04.2009 г.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производства». </w:t>
      </w:r>
      <w:proofErr w:type="gramEnd"/>
    </w:p>
    <w:p w:rsidR="006E291F" w:rsidRPr="006E291F" w:rsidRDefault="006E291F" w:rsidP="00F1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регламентировано  нормативными правовыми актами: Постановлением Правительства Самарской области от 19.02.2013 № 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производства», а также нормативными правовыми актами Администрации муниципального района Похвистневский, утверждающими порядки предоставления соответствующих субсидий, где определены цели, условия и перечень предоставляемых документов.</w:t>
      </w:r>
    </w:p>
    <w:p w:rsidR="006E291F" w:rsidRPr="006E291F" w:rsidRDefault="006E291F" w:rsidP="00F1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муниципального района Похвистневский № 372 от 07.05.2015 «О порядке исполнения переданных отдельных государственных полномочий Самарской области по поддержке сельскохозяйственного производства», МКУ «Управление развития агропромышленного комплекса» муниципального района Похвистневский Самарской области (далее - Управление) участвует в осуществлении Финансовым управлением Администрации муниципального </w:t>
      </w:r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Похвистневский проверок соблюдения условий, целей и порядка предоставления субсидий.  В 2021 г.  на текущую дату проведена   проверка в отношен</w:t>
      </w:r>
      <w:proofErr w:type="gramStart"/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ООО</w:t>
      </w:r>
      <w:proofErr w:type="gramEnd"/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«Радуга».  Проверяемый период 2020 год.  По хозяйству  установлено нарушение - невыполнение условия по </w:t>
      </w:r>
      <w:proofErr w:type="spellStart"/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неснижению</w:t>
      </w:r>
      <w:proofErr w:type="spellEnd"/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молока, продуктивности коров по отношению к предыдущему году. В местный бюджет будет возвращено 126093,48 руб.</w:t>
      </w:r>
    </w:p>
    <w:p w:rsidR="006E291F" w:rsidRPr="006E291F" w:rsidRDefault="006E291F" w:rsidP="00F1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сельскохозяйственным товаропроизводителям, осуществляющим свою деятельность на территории муниципального района Похвистневский, в 2020 году предоставлялись стимулирующие субсидии за счет средств местного бюджета.   </w:t>
      </w:r>
      <w:proofErr w:type="gramStart"/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Порядков</w:t>
      </w:r>
      <w:proofErr w:type="gramEnd"/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стимулирующих субсидий за счет средств местного бюджета Управление осуществляет обязательную проверку соблюдения условий, целей и порядка предоставления субсидий их получателями. </w:t>
      </w:r>
    </w:p>
    <w:p w:rsidR="006E291F" w:rsidRDefault="006E291F" w:rsidP="00F1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Руководителя Управления  от 25.12.2020 г. № 33    утвержден план проведения плановых выездных проверок получателей субсидий за счет средств местного бюджета в сфере сельского хозяйства  на 2021 год. Первая проверка запланирована на апрель месяц.</w:t>
      </w:r>
    </w:p>
    <w:p w:rsidR="00E81628" w:rsidRPr="004619AE" w:rsidRDefault="00E81628" w:rsidP="00F1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этому вопросу приняты следующие решения:</w:t>
      </w:r>
    </w:p>
    <w:p w:rsidR="00E81628" w:rsidRDefault="00E81628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62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принять к сведению</w:t>
      </w:r>
      <w:r w:rsidR="009760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9C4" w:rsidRPr="00E81628" w:rsidRDefault="00B329C4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574" w:rsidRDefault="006E291F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6E2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ИНФОРМАЦИЕЙ ПО ДЕВЯТОМУ ВОПРОСУ</w:t>
      </w:r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реализации мероприятий в сфере противодействия коррупции в сельских поселениях района» выступили </w:t>
      </w:r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Подбельск</w:t>
      </w:r>
      <w:proofErr w:type="spellEnd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Атласова Ю.Г., Глава сельского поселения Среднее </w:t>
      </w:r>
      <w:proofErr w:type="spellStart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Аверкино</w:t>
      </w:r>
      <w:proofErr w:type="spellEnd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Просвиркина</w:t>
      </w:r>
      <w:proofErr w:type="spellEnd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Ф.М.,Глава</w:t>
      </w:r>
      <w:proofErr w:type="spellEnd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сельского поселения </w:t>
      </w:r>
      <w:proofErr w:type="spellStart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Савруха</w:t>
      </w:r>
      <w:proofErr w:type="spellEnd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Панфилов </w:t>
      </w:r>
      <w:proofErr w:type="spellStart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Н.А.,Глава</w:t>
      </w:r>
      <w:proofErr w:type="spellEnd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сельского поселения Большой Толкай Денисов О.А,. Глава сельского поселения </w:t>
      </w:r>
      <w:proofErr w:type="spellStart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Старопохвистнево</w:t>
      </w:r>
      <w:proofErr w:type="spellEnd"/>
      <w:r w:rsidRPr="006E2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Егорова О.Ю.)</w:t>
      </w:r>
      <w:r w:rsidR="00F125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proofErr w:type="gramEnd"/>
    </w:p>
    <w:p w:rsidR="006E291F" w:rsidRPr="006E291F" w:rsidRDefault="00F12574" w:rsidP="00F125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Тексты докладов прилагаются.</w:t>
      </w:r>
    </w:p>
    <w:p w:rsidR="00F12574" w:rsidRPr="004619AE" w:rsidRDefault="006E291F" w:rsidP="00F125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12574" w:rsidRPr="00461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этому вопросу приняты следующие решения:</w:t>
      </w:r>
    </w:p>
    <w:p w:rsidR="00F12574" w:rsidRDefault="00F12574" w:rsidP="00F1257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62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информацию принять к сведению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574" w:rsidRPr="006E291F" w:rsidRDefault="00F12574" w:rsidP="006E29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291F" w:rsidRPr="006E291F" w:rsidRDefault="006E291F" w:rsidP="006E29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Итоги заседания комиссии подвел председательствующей на заседании – Черкасов С.В</w:t>
      </w:r>
      <w:r w:rsidRPr="006E291F">
        <w:rPr>
          <w:rFonts w:ascii="Times New Roman" w:eastAsia="Times New Roman" w:hAnsi="Times New Roman" w:cs="Times New Roman"/>
          <w:sz w:val="28"/>
          <w:szCs w:val="28"/>
          <w:lang w:eastAsia="ru-RU"/>
        </w:rPr>
        <w:t>.: «Все запланированные вопросы рассмотрены. Спасибо всем присутствующим за работу. На этом заседание комиссии считается оконченным».</w:t>
      </w:r>
    </w:p>
    <w:p w:rsidR="006E291F" w:rsidRPr="006E291F" w:rsidRDefault="006E291F" w:rsidP="006E29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91F" w:rsidRPr="006E291F" w:rsidRDefault="006E291F" w:rsidP="006E29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91F" w:rsidRDefault="00F12574" w:rsidP="006E29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574">
        <w:rPr>
          <w:rFonts w:ascii="Times New Roman" w:hAnsi="Times New Roman" w:cs="Times New Roman"/>
          <w:sz w:val="28"/>
          <w:szCs w:val="28"/>
        </w:rPr>
        <w:t>Заместитель председателя комиссии</w:t>
      </w:r>
      <w:r w:rsidR="006E291F" w:rsidRPr="006E291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="006E291F" w:rsidRPr="006E291F">
        <w:rPr>
          <w:rFonts w:ascii="Times New Roman" w:hAnsi="Times New Roman" w:cs="Times New Roman"/>
          <w:sz w:val="28"/>
          <w:szCs w:val="28"/>
        </w:rPr>
        <w:t>С.В.Черкасов</w:t>
      </w:r>
      <w:proofErr w:type="spellEnd"/>
    </w:p>
    <w:p w:rsidR="00F12574" w:rsidRPr="006E291F" w:rsidRDefault="00F12574" w:rsidP="006E29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91F" w:rsidRPr="006E291F" w:rsidRDefault="006E291F" w:rsidP="006E29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91F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                         </w:t>
      </w:r>
      <w:proofErr w:type="spellStart"/>
      <w:r w:rsidRPr="006E291F">
        <w:rPr>
          <w:rFonts w:ascii="Times New Roman" w:hAnsi="Times New Roman" w:cs="Times New Roman"/>
          <w:sz w:val="28"/>
          <w:szCs w:val="28"/>
        </w:rPr>
        <w:t>И.В.Семкина</w:t>
      </w:r>
      <w:proofErr w:type="spellEnd"/>
    </w:p>
    <w:sectPr w:rsidR="006E291F" w:rsidRPr="006E291F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D3FC2"/>
    <w:multiLevelType w:val="hybridMultilevel"/>
    <w:tmpl w:val="14F6830C"/>
    <w:lvl w:ilvl="0" w:tplc="C4D001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57F2D"/>
    <w:multiLevelType w:val="hybridMultilevel"/>
    <w:tmpl w:val="B88679BC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E1DF7"/>
    <w:multiLevelType w:val="hybridMultilevel"/>
    <w:tmpl w:val="3EA82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2296E46"/>
    <w:multiLevelType w:val="hybridMultilevel"/>
    <w:tmpl w:val="EDCA082A"/>
    <w:lvl w:ilvl="0" w:tplc="8E2A7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C4F10"/>
    <w:multiLevelType w:val="hybridMultilevel"/>
    <w:tmpl w:val="A94A3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4017AD"/>
    <w:multiLevelType w:val="hybridMultilevel"/>
    <w:tmpl w:val="ED66F22A"/>
    <w:lvl w:ilvl="0" w:tplc="8BF6D466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504474"/>
    <w:multiLevelType w:val="hybridMultilevel"/>
    <w:tmpl w:val="62A0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443A1"/>
    <w:multiLevelType w:val="hybridMultilevel"/>
    <w:tmpl w:val="348E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BD3840"/>
    <w:multiLevelType w:val="hybridMultilevel"/>
    <w:tmpl w:val="227EBEBA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74D79"/>
    <w:multiLevelType w:val="hybridMultilevel"/>
    <w:tmpl w:val="D354E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CA5303"/>
    <w:multiLevelType w:val="hybridMultilevel"/>
    <w:tmpl w:val="0A62B00C"/>
    <w:lvl w:ilvl="0" w:tplc="3BFEFC42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6">
    <w:nsid w:val="78AA5C44"/>
    <w:multiLevelType w:val="hybridMultilevel"/>
    <w:tmpl w:val="2A5A33AE"/>
    <w:lvl w:ilvl="0" w:tplc="E5A0BEF8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7"/>
  </w:num>
  <w:num w:numId="4">
    <w:abstractNumId w:val="1"/>
  </w:num>
  <w:num w:numId="5">
    <w:abstractNumId w:val="5"/>
  </w:num>
  <w:num w:numId="6">
    <w:abstractNumId w:val="10"/>
  </w:num>
  <w:num w:numId="7">
    <w:abstractNumId w:val="0"/>
  </w:num>
  <w:num w:numId="8">
    <w:abstractNumId w:val="6"/>
  </w:num>
  <w:num w:numId="9">
    <w:abstractNumId w:val="2"/>
  </w:num>
  <w:num w:numId="10">
    <w:abstractNumId w:val="13"/>
  </w:num>
  <w:num w:numId="11">
    <w:abstractNumId w:val="11"/>
  </w:num>
  <w:num w:numId="12">
    <w:abstractNumId w:val="12"/>
  </w:num>
  <w:num w:numId="13">
    <w:abstractNumId w:val="14"/>
  </w:num>
  <w:num w:numId="14">
    <w:abstractNumId w:val="4"/>
  </w:num>
  <w:num w:numId="15">
    <w:abstractNumId w:val="8"/>
  </w:num>
  <w:num w:numId="16">
    <w:abstractNumId w:val="15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C8"/>
    <w:rsid w:val="00012D22"/>
    <w:rsid w:val="00016E5F"/>
    <w:rsid w:val="000209C7"/>
    <w:rsid w:val="00022927"/>
    <w:rsid w:val="000452E0"/>
    <w:rsid w:val="000665F9"/>
    <w:rsid w:val="00070A73"/>
    <w:rsid w:val="00073EA9"/>
    <w:rsid w:val="00091B54"/>
    <w:rsid w:val="000A0BD6"/>
    <w:rsid w:val="000A0D3E"/>
    <w:rsid w:val="000A1F00"/>
    <w:rsid w:val="000A4162"/>
    <w:rsid w:val="000C16D0"/>
    <w:rsid w:val="000C3865"/>
    <w:rsid w:val="000D27E6"/>
    <w:rsid w:val="000D4790"/>
    <w:rsid w:val="000D6B2D"/>
    <w:rsid w:val="000F52C1"/>
    <w:rsid w:val="00104A43"/>
    <w:rsid w:val="00104FB3"/>
    <w:rsid w:val="00107C31"/>
    <w:rsid w:val="00122781"/>
    <w:rsid w:val="00124E7F"/>
    <w:rsid w:val="00126D73"/>
    <w:rsid w:val="001534E6"/>
    <w:rsid w:val="00173AC4"/>
    <w:rsid w:val="00187F69"/>
    <w:rsid w:val="00193B4F"/>
    <w:rsid w:val="00196A2F"/>
    <w:rsid w:val="001A1A3C"/>
    <w:rsid w:val="001A2D5F"/>
    <w:rsid w:val="001A76FC"/>
    <w:rsid w:val="001B71ED"/>
    <w:rsid w:val="001B7E57"/>
    <w:rsid w:val="001C013B"/>
    <w:rsid w:val="001C1C3F"/>
    <w:rsid w:val="001D21AF"/>
    <w:rsid w:val="001E1621"/>
    <w:rsid w:val="00201B40"/>
    <w:rsid w:val="0020717C"/>
    <w:rsid w:val="0023265F"/>
    <w:rsid w:val="00240F32"/>
    <w:rsid w:val="00255E4D"/>
    <w:rsid w:val="0026038C"/>
    <w:rsid w:val="0026097B"/>
    <w:rsid w:val="00264E69"/>
    <w:rsid w:val="0028456D"/>
    <w:rsid w:val="0029461A"/>
    <w:rsid w:val="002A0C7D"/>
    <w:rsid w:val="002B2277"/>
    <w:rsid w:val="002D3577"/>
    <w:rsid w:val="002D5129"/>
    <w:rsid w:val="002D51F5"/>
    <w:rsid w:val="002D7B64"/>
    <w:rsid w:val="002D7C35"/>
    <w:rsid w:val="002E2783"/>
    <w:rsid w:val="002E60E4"/>
    <w:rsid w:val="00300BE4"/>
    <w:rsid w:val="00326C28"/>
    <w:rsid w:val="003418AF"/>
    <w:rsid w:val="00344D27"/>
    <w:rsid w:val="00347625"/>
    <w:rsid w:val="00347AD6"/>
    <w:rsid w:val="00351C58"/>
    <w:rsid w:val="00371E69"/>
    <w:rsid w:val="00380A3A"/>
    <w:rsid w:val="00380B63"/>
    <w:rsid w:val="00385B15"/>
    <w:rsid w:val="00387CCF"/>
    <w:rsid w:val="003B48AA"/>
    <w:rsid w:val="003D75DD"/>
    <w:rsid w:val="003E1595"/>
    <w:rsid w:val="003F2B10"/>
    <w:rsid w:val="003F34BC"/>
    <w:rsid w:val="00404976"/>
    <w:rsid w:val="00416733"/>
    <w:rsid w:val="004227B4"/>
    <w:rsid w:val="004306FF"/>
    <w:rsid w:val="00447FE1"/>
    <w:rsid w:val="0045208F"/>
    <w:rsid w:val="004526C5"/>
    <w:rsid w:val="004619AE"/>
    <w:rsid w:val="004704F2"/>
    <w:rsid w:val="00475F51"/>
    <w:rsid w:val="00476419"/>
    <w:rsid w:val="00497270"/>
    <w:rsid w:val="004A2BE9"/>
    <w:rsid w:val="004A2F21"/>
    <w:rsid w:val="004A4FD5"/>
    <w:rsid w:val="004B0810"/>
    <w:rsid w:val="004B286E"/>
    <w:rsid w:val="004B44D8"/>
    <w:rsid w:val="004D3D17"/>
    <w:rsid w:val="004D7733"/>
    <w:rsid w:val="00511B08"/>
    <w:rsid w:val="00511D0B"/>
    <w:rsid w:val="0051396B"/>
    <w:rsid w:val="00516D56"/>
    <w:rsid w:val="005204C5"/>
    <w:rsid w:val="00520B52"/>
    <w:rsid w:val="005216C8"/>
    <w:rsid w:val="00523A5B"/>
    <w:rsid w:val="005267CE"/>
    <w:rsid w:val="00537134"/>
    <w:rsid w:val="00540F65"/>
    <w:rsid w:val="005426C4"/>
    <w:rsid w:val="00554E26"/>
    <w:rsid w:val="0056164B"/>
    <w:rsid w:val="005736B0"/>
    <w:rsid w:val="0057689A"/>
    <w:rsid w:val="00576D64"/>
    <w:rsid w:val="00580253"/>
    <w:rsid w:val="00583339"/>
    <w:rsid w:val="00596760"/>
    <w:rsid w:val="0059720C"/>
    <w:rsid w:val="005A12DD"/>
    <w:rsid w:val="005C015E"/>
    <w:rsid w:val="005C1BD7"/>
    <w:rsid w:val="005C2BEF"/>
    <w:rsid w:val="005C4DA2"/>
    <w:rsid w:val="005D5A0D"/>
    <w:rsid w:val="005E0BE9"/>
    <w:rsid w:val="005E4FDA"/>
    <w:rsid w:val="005F4BF2"/>
    <w:rsid w:val="00623188"/>
    <w:rsid w:val="006310CD"/>
    <w:rsid w:val="00635105"/>
    <w:rsid w:val="00661A12"/>
    <w:rsid w:val="0066473A"/>
    <w:rsid w:val="00672678"/>
    <w:rsid w:val="00681DF4"/>
    <w:rsid w:val="0068633B"/>
    <w:rsid w:val="00691539"/>
    <w:rsid w:val="006926D1"/>
    <w:rsid w:val="00696A2B"/>
    <w:rsid w:val="006A2E00"/>
    <w:rsid w:val="006B6230"/>
    <w:rsid w:val="006C1D00"/>
    <w:rsid w:val="006D4B78"/>
    <w:rsid w:val="006E291F"/>
    <w:rsid w:val="00701401"/>
    <w:rsid w:val="00710B56"/>
    <w:rsid w:val="00720820"/>
    <w:rsid w:val="00723404"/>
    <w:rsid w:val="007321DD"/>
    <w:rsid w:val="00733BFF"/>
    <w:rsid w:val="00763E81"/>
    <w:rsid w:val="007729EC"/>
    <w:rsid w:val="00784B65"/>
    <w:rsid w:val="00786561"/>
    <w:rsid w:val="00797DEB"/>
    <w:rsid w:val="007A3EBC"/>
    <w:rsid w:val="007A5D05"/>
    <w:rsid w:val="007B49CE"/>
    <w:rsid w:val="007B6FED"/>
    <w:rsid w:val="007D38EE"/>
    <w:rsid w:val="007E285A"/>
    <w:rsid w:val="007E6057"/>
    <w:rsid w:val="007F3C58"/>
    <w:rsid w:val="007F6790"/>
    <w:rsid w:val="00823832"/>
    <w:rsid w:val="00836E46"/>
    <w:rsid w:val="008378A7"/>
    <w:rsid w:val="00842687"/>
    <w:rsid w:val="008505CD"/>
    <w:rsid w:val="00852A71"/>
    <w:rsid w:val="0086501D"/>
    <w:rsid w:val="008653FD"/>
    <w:rsid w:val="00871B50"/>
    <w:rsid w:val="00877F39"/>
    <w:rsid w:val="0088623D"/>
    <w:rsid w:val="00895375"/>
    <w:rsid w:val="008953B5"/>
    <w:rsid w:val="008976E0"/>
    <w:rsid w:val="008C0799"/>
    <w:rsid w:val="008C0B88"/>
    <w:rsid w:val="008D0FE5"/>
    <w:rsid w:val="008D58B8"/>
    <w:rsid w:val="008E2A23"/>
    <w:rsid w:val="008E762D"/>
    <w:rsid w:val="008F590A"/>
    <w:rsid w:val="009025C3"/>
    <w:rsid w:val="00902860"/>
    <w:rsid w:val="00905470"/>
    <w:rsid w:val="0091142A"/>
    <w:rsid w:val="0092643E"/>
    <w:rsid w:val="00940C97"/>
    <w:rsid w:val="00941E51"/>
    <w:rsid w:val="00952515"/>
    <w:rsid w:val="00952918"/>
    <w:rsid w:val="009607A6"/>
    <w:rsid w:val="00963A9F"/>
    <w:rsid w:val="009760A9"/>
    <w:rsid w:val="009873EF"/>
    <w:rsid w:val="0099043E"/>
    <w:rsid w:val="009A5868"/>
    <w:rsid w:val="009B0702"/>
    <w:rsid w:val="009C0D79"/>
    <w:rsid w:val="009C512B"/>
    <w:rsid w:val="009C6CCA"/>
    <w:rsid w:val="009D4793"/>
    <w:rsid w:val="009E056C"/>
    <w:rsid w:val="009F0AD7"/>
    <w:rsid w:val="00A062DB"/>
    <w:rsid w:val="00A101FA"/>
    <w:rsid w:val="00A10E77"/>
    <w:rsid w:val="00A13FE2"/>
    <w:rsid w:val="00A57C67"/>
    <w:rsid w:val="00A73645"/>
    <w:rsid w:val="00A81565"/>
    <w:rsid w:val="00A94AE7"/>
    <w:rsid w:val="00AB1337"/>
    <w:rsid w:val="00AB1BA8"/>
    <w:rsid w:val="00AB6302"/>
    <w:rsid w:val="00AB63E3"/>
    <w:rsid w:val="00AD3D00"/>
    <w:rsid w:val="00AD4929"/>
    <w:rsid w:val="00AF33B7"/>
    <w:rsid w:val="00B05C83"/>
    <w:rsid w:val="00B072AA"/>
    <w:rsid w:val="00B127EF"/>
    <w:rsid w:val="00B175B4"/>
    <w:rsid w:val="00B21E63"/>
    <w:rsid w:val="00B241D4"/>
    <w:rsid w:val="00B25221"/>
    <w:rsid w:val="00B329C4"/>
    <w:rsid w:val="00B41485"/>
    <w:rsid w:val="00B42DDC"/>
    <w:rsid w:val="00B51653"/>
    <w:rsid w:val="00B545CB"/>
    <w:rsid w:val="00B54BDB"/>
    <w:rsid w:val="00B7640F"/>
    <w:rsid w:val="00B83B58"/>
    <w:rsid w:val="00B83DA2"/>
    <w:rsid w:val="00B96EA5"/>
    <w:rsid w:val="00BA6C6B"/>
    <w:rsid w:val="00BB1458"/>
    <w:rsid w:val="00BD5A2A"/>
    <w:rsid w:val="00BE0814"/>
    <w:rsid w:val="00BE4EA9"/>
    <w:rsid w:val="00BF3933"/>
    <w:rsid w:val="00BF765B"/>
    <w:rsid w:val="00C04F98"/>
    <w:rsid w:val="00C24C12"/>
    <w:rsid w:val="00C24C29"/>
    <w:rsid w:val="00C26A85"/>
    <w:rsid w:val="00C279C7"/>
    <w:rsid w:val="00C4785E"/>
    <w:rsid w:val="00C5615D"/>
    <w:rsid w:val="00C62BA1"/>
    <w:rsid w:val="00C80431"/>
    <w:rsid w:val="00C8459F"/>
    <w:rsid w:val="00CA2686"/>
    <w:rsid w:val="00CA42EA"/>
    <w:rsid w:val="00CB2CE8"/>
    <w:rsid w:val="00CC4BC6"/>
    <w:rsid w:val="00CE425E"/>
    <w:rsid w:val="00CF7755"/>
    <w:rsid w:val="00D074CE"/>
    <w:rsid w:val="00D07EEE"/>
    <w:rsid w:val="00D10DD6"/>
    <w:rsid w:val="00D11B73"/>
    <w:rsid w:val="00D21C0A"/>
    <w:rsid w:val="00D224BD"/>
    <w:rsid w:val="00D23008"/>
    <w:rsid w:val="00D259BF"/>
    <w:rsid w:val="00D27C55"/>
    <w:rsid w:val="00D3527C"/>
    <w:rsid w:val="00D56338"/>
    <w:rsid w:val="00DA2C7C"/>
    <w:rsid w:val="00DB2CCD"/>
    <w:rsid w:val="00DB3E5A"/>
    <w:rsid w:val="00DB7CF8"/>
    <w:rsid w:val="00DD3B98"/>
    <w:rsid w:val="00DE792C"/>
    <w:rsid w:val="00E41113"/>
    <w:rsid w:val="00E4325C"/>
    <w:rsid w:val="00E733B8"/>
    <w:rsid w:val="00E81628"/>
    <w:rsid w:val="00E87C37"/>
    <w:rsid w:val="00E90BDE"/>
    <w:rsid w:val="00E9157A"/>
    <w:rsid w:val="00E91C49"/>
    <w:rsid w:val="00EA1288"/>
    <w:rsid w:val="00EA4A84"/>
    <w:rsid w:val="00EB766F"/>
    <w:rsid w:val="00EC698C"/>
    <w:rsid w:val="00EC71FD"/>
    <w:rsid w:val="00ED02D4"/>
    <w:rsid w:val="00ED66A7"/>
    <w:rsid w:val="00EE2E11"/>
    <w:rsid w:val="00EE4AE7"/>
    <w:rsid w:val="00EE5D5C"/>
    <w:rsid w:val="00EF52D3"/>
    <w:rsid w:val="00F01159"/>
    <w:rsid w:val="00F03077"/>
    <w:rsid w:val="00F04E84"/>
    <w:rsid w:val="00F12574"/>
    <w:rsid w:val="00F130B0"/>
    <w:rsid w:val="00F13B4E"/>
    <w:rsid w:val="00F1413D"/>
    <w:rsid w:val="00F26CD8"/>
    <w:rsid w:val="00F66C89"/>
    <w:rsid w:val="00F74500"/>
    <w:rsid w:val="00F97186"/>
    <w:rsid w:val="00F97B5D"/>
    <w:rsid w:val="00FA5018"/>
    <w:rsid w:val="00FC02DD"/>
    <w:rsid w:val="00FD50B2"/>
    <w:rsid w:val="00FD62C6"/>
    <w:rsid w:val="00FD7274"/>
    <w:rsid w:val="00FD7FC2"/>
    <w:rsid w:val="00FE1A6E"/>
    <w:rsid w:val="00FF0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3D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0A1F0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metodicheskie-rekomendatsii-po-vyjavleniiu-i-minimizatsii-korruptsionnykh-riskov-pri/" TargetMode="External"/><Relationship Id="rId3" Type="http://schemas.openxmlformats.org/officeDocument/2006/relationships/styles" Target="styles.xml"/><Relationship Id="rId7" Type="http://schemas.openxmlformats.org/officeDocument/2006/relationships/hyperlink" Target="https://legalacts.ru/doc/ukaz-prezidenta-rf-ot-29062018-n-378-o-natsionaln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egalacts.ru/doc/metodicheskie-rekomendatsii-po-vyjavleniiu-i-minimizatsii-korruptsionnykh-riskov-pr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6C699-4DA9-488A-B9F6-C75721C57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3216</TotalTime>
  <Pages>18</Pages>
  <Words>6405</Words>
  <Characters>36511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215</cp:revision>
  <cp:lastPrinted>2021-03-30T04:17:00Z</cp:lastPrinted>
  <dcterms:created xsi:type="dcterms:W3CDTF">2014-04-03T10:02:00Z</dcterms:created>
  <dcterms:modified xsi:type="dcterms:W3CDTF">2021-04-21T07:15:00Z</dcterms:modified>
</cp:coreProperties>
</file>