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E26555">
              <w:t xml:space="preserve">              09.04.2021 </w:t>
            </w:r>
            <w:r w:rsidR="00633EE1">
              <w:t>№</w:t>
            </w:r>
            <w:r w:rsidR="00E26555">
              <w:t xml:space="preserve"> 304</w:t>
            </w:r>
            <w:r w:rsidR="00633EE1">
              <w:t xml:space="preserve"> </w:t>
            </w:r>
            <w:r>
              <w:rPr>
                <w:u w:val="single"/>
              </w:rPr>
              <w:t xml:space="preserve">      </w:t>
            </w:r>
            <w:r w:rsidR="00643E04">
              <w:rPr>
                <w:u w:val="single"/>
              </w:rPr>
              <w:t xml:space="preserve">     </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22256D" w:rsidP="00633EE1">
            <w:pPr>
              <w:spacing w:before="276"/>
              <w:ind w:left="185" w:right="-1"/>
            </w:pPr>
            <w:r>
              <w:rPr>
                <w:noProof/>
              </w:rPr>
              <w:pict>
                <v:group id="Группа 4" o:spid="_x0000_s1044" style="position:absolute;left:0;text-align:left;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45"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46"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47" style="position:absolute;left:0;text-align:left;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4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4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w:t>
      </w:r>
      <w:r w:rsidR="00256689">
        <w:rPr>
          <w:sz w:val="24"/>
        </w:rPr>
        <w:t xml:space="preserve">О внесении изменений в </w:t>
      </w:r>
      <w:proofErr w:type="gramStart"/>
      <w:r w:rsidR="00256689">
        <w:rPr>
          <w:sz w:val="24"/>
        </w:rPr>
        <w:t>муниципальную</w:t>
      </w:r>
      <w:proofErr w:type="gramEnd"/>
      <w:r>
        <w:rPr>
          <w:sz w:val="24"/>
        </w:rPr>
        <w:t xml:space="preserve"> </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633EE1" w:rsidP="00256689">
      <w:pPr>
        <w:rPr>
          <w:sz w:val="24"/>
        </w:rPr>
      </w:pPr>
      <w:r>
        <w:rPr>
          <w:sz w:val="24"/>
        </w:rPr>
        <w:t xml:space="preserve">      </w:t>
      </w:r>
    </w:p>
    <w:p w:rsidR="00633EE1" w:rsidRDefault="00256689" w:rsidP="00C64C27">
      <w:pPr>
        <w:jc w:val="both"/>
        <w:rPr>
          <w:szCs w:val="28"/>
        </w:rPr>
      </w:pPr>
      <w:r>
        <w:rPr>
          <w:sz w:val="24"/>
        </w:rPr>
        <w:t xml:space="preserve">        </w:t>
      </w:r>
      <w:r w:rsidR="00633EE1">
        <w:rPr>
          <w:szCs w:val="28"/>
        </w:rPr>
        <w:t xml:space="preserve"> </w:t>
      </w: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Pr="007672E8">
        <w:rPr>
          <w:szCs w:val="28"/>
        </w:rPr>
        <w:t xml:space="preserve"> </w:t>
      </w:r>
      <w:r w:rsidRPr="005369BF">
        <w:rPr>
          <w:szCs w:val="28"/>
        </w:rPr>
        <w:t xml:space="preserve">решением Собрания представителей муниципального района Похвистневский </w:t>
      </w:r>
      <w:r>
        <w:rPr>
          <w:szCs w:val="28"/>
        </w:rPr>
        <w:t xml:space="preserve">от </w:t>
      </w:r>
      <w:r w:rsidR="003C04EF">
        <w:rPr>
          <w:szCs w:val="28"/>
        </w:rPr>
        <w:t>23.03</w:t>
      </w:r>
      <w:r w:rsidRPr="00206664">
        <w:rPr>
          <w:szCs w:val="28"/>
        </w:rPr>
        <w:t>.202</w:t>
      </w:r>
      <w:r w:rsidR="00423D08" w:rsidRPr="00206664">
        <w:rPr>
          <w:szCs w:val="28"/>
        </w:rPr>
        <w:t>1</w:t>
      </w:r>
      <w:r w:rsidRPr="00206664">
        <w:rPr>
          <w:szCs w:val="28"/>
        </w:rPr>
        <w:t xml:space="preserve">г. № </w:t>
      </w:r>
      <w:r w:rsidR="00371810">
        <w:rPr>
          <w:szCs w:val="28"/>
        </w:rPr>
        <w:t>31</w:t>
      </w:r>
      <w:proofErr w:type="gramStart"/>
      <w:r w:rsidR="00CD6AA6">
        <w:rPr>
          <w:szCs w:val="28"/>
        </w:rPr>
        <w:t xml:space="preserve"> О</w:t>
      </w:r>
      <w:proofErr w:type="gramEnd"/>
      <w:r w:rsidR="00CD6AA6">
        <w:rPr>
          <w:szCs w:val="28"/>
        </w:rPr>
        <w:t xml:space="preserve"> внесении изменений в Решение Собрания представителей муниципального района Похвистневский </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C64C27">
      <w:pPr>
        <w:pStyle w:val="ac"/>
        <w:spacing w:line="360" w:lineRule="auto"/>
        <w:ind w:left="0" w:firstLine="357"/>
        <w:jc w:val="both"/>
        <w:rPr>
          <w:b/>
          <w:szCs w:val="28"/>
        </w:rPr>
      </w:pPr>
      <w:r>
        <w:rPr>
          <w:sz w:val="28"/>
          <w:szCs w:val="28"/>
        </w:rPr>
        <w:t xml:space="preserve">                                             </w:t>
      </w:r>
      <w:r w:rsidRPr="005F622F">
        <w:rPr>
          <w:b/>
          <w:sz w:val="28"/>
          <w:szCs w:val="28"/>
        </w:rPr>
        <w:t>ПОСТАНОВЛЯЕТ:</w:t>
      </w:r>
    </w:p>
    <w:p w:rsidR="00256689" w:rsidRDefault="00256689" w:rsidP="00C64C27">
      <w:pPr>
        <w:numPr>
          <w:ilvl w:val="0"/>
          <w:numId w:val="37"/>
        </w:numPr>
        <w:spacing w:after="0" w:line="276" w:lineRule="auto"/>
        <w:ind w:left="284" w:right="-2" w:hanging="284"/>
        <w:jc w:val="both"/>
        <w:rPr>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00423D08">
        <w:rPr>
          <w:szCs w:val="28"/>
        </w:rPr>
        <w:t xml:space="preserve"> (с изменениями от 30.12.2020г. № 1037</w:t>
      </w:r>
      <w:r w:rsidR="003C04EF">
        <w:rPr>
          <w:szCs w:val="28"/>
        </w:rPr>
        <w:t>, от 20.01.2021г. № 24</w:t>
      </w:r>
      <w:r w:rsidR="00423D08">
        <w:rPr>
          <w:szCs w:val="28"/>
        </w:rPr>
        <w:t>)</w:t>
      </w:r>
      <w:r w:rsidRPr="001424CD">
        <w:rPr>
          <w:szCs w:val="28"/>
        </w:rPr>
        <w:t xml:space="preserve"> следующие изменения:</w:t>
      </w:r>
    </w:p>
    <w:p w:rsidR="00C64C27" w:rsidRDefault="00C64C27" w:rsidP="00C64C27">
      <w:pPr>
        <w:spacing w:after="0" w:line="276" w:lineRule="auto"/>
        <w:ind w:left="284" w:right="-2"/>
        <w:jc w:val="both"/>
        <w:rPr>
          <w:szCs w:val="28"/>
        </w:rPr>
      </w:pPr>
    </w:p>
    <w:p w:rsidR="00C64C27" w:rsidRPr="00AA0D74" w:rsidRDefault="00D166D5" w:rsidP="00D166D5">
      <w:pPr>
        <w:spacing w:after="0" w:line="276" w:lineRule="auto"/>
        <w:ind w:left="284" w:right="-2"/>
        <w:jc w:val="both"/>
        <w:rPr>
          <w:rFonts w:cs="Times New Roman"/>
          <w:szCs w:val="28"/>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 </w:t>
      </w:r>
      <w:r w:rsidR="006065D3">
        <w:rPr>
          <w:szCs w:val="28"/>
        </w:rPr>
        <w:t>Самарской области» на 2021-2025гг.</w:t>
      </w:r>
      <w:r w:rsidR="006065D3" w:rsidRPr="003260AE">
        <w:rPr>
          <w:szCs w:val="28"/>
        </w:rPr>
        <w:t xml:space="preserve"> </w:t>
      </w:r>
      <w:r w:rsidR="003C04EF">
        <w:rPr>
          <w:szCs w:val="28"/>
        </w:rPr>
        <w:t>раздел «Объемы бюджетных ассигнований муниципальной программы»</w:t>
      </w:r>
    </w:p>
    <w:p w:rsidR="00D166D5" w:rsidRDefault="00C64C27" w:rsidP="00C64C27">
      <w:pPr>
        <w:spacing w:after="0" w:line="276" w:lineRule="auto"/>
        <w:ind w:left="0" w:right="-2"/>
        <w:jc w:val="both"/>
        <w:rPr>
          <w:rFonts w:cs="Times New Roman"/>
          <w:sz w:val="24"/>
        </w:rPr>
      </w:pPr>
      <w:r>
        <w:rPr>
          <w:szCs w:val="28"/>
        </w:rPr>
        <w:t xml:space="preserve">   </w:t>
      </w:r>
      <w:r w:rsidR="006065D3">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r w:rsidR="001A79D0">
        <w:rPr>
          <w:rFonts w:cs="Times New Roman"/>
          <w:sz w:val="24"/>
        </w:rPr>
        <w:t xml:space="preserve">  </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7C6E30"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90081D" w:rsidRDefault="0018328A" w:rsidP="00C56EE9">
            <w:pPr>
              <w:ind w:left="0"/>
              <w:rPr>
                <w:b/>
                <w:szCs w:val="28"/>
              </w:rPr>
            </w:pPr>
            <w:r w:rsidRPr="007C6E30">
              <w:rPr>
                <w:szCs w:val="28"/>
              </w:rPr>
              <w:t xml:space="preserve">Объем средств на реализацию муниципальной программы составит </w:t>
            </w:r>
            <w:r w:rsidR="00DC243A" w:rsidRPr="007C6E30">
              <w:rPr>
                <w:szCs w:val="28"/>
              </w:rPr>
              <w:t xml:space="preserve"> </w:t>
            </w:r>
            <w:r w:rsidR="003C04EF">
              <w:rPr>
                <w:b/>
                <w:szCs w:val="28"/>
              </w:rPr>
              <w:t>484 139,5</w:t>
            </w:r>
            <w:r w:rsidRPr="007C6E30">
              <w:rPr>
                <w:b/>
                <w:szCs w:val="28"/>
              </w:rPr>
              <w:t xml:space="preserve"> тыс. рублей:</w:t>
            </w:r>
          </w:p>
          <w:p w:rsidR="005657C4" w:rsidRPr="003C1232" w:rsidRDefault="005657C4" w:rsidP="00C56EE9">
            <w:pPr>
              <w:ind w:left="0"/>
              <w:rPr>
                <w:sz w:val="10"/>
                <w:szCs w:val="10"/>
              </w:rPr>
            </w:pPr>
          </w:p>
          <w:p w:rsidR="0018328A" w:rsidRPr="007C6E30" w:rsidRDefault="0018328A" w:rsidP="00C56EE9">
            <w:pPr>
              <w:ind w:left="0"/>
              <w:rPr>
                <w:szCs w:val="28"/>
              </w:rPr>
            </w:pPr>
            <w:r w:rsidRPr="007C6E30">
              <w:rPr>
                <w:b/>
                <w:szCs w:val="28"/>
              </w:rPr>
              <w:t>2021</w:t>
            </w:r>
            <w:r w:rsidRPr="007C6E30">
              <w:rPr>
                <w:szCs w:val="28"/>
              </w:rPr>
              <w:t xml:space="preserve">    -       </w:t>
            </w:r>
            <w:r w:rsidR="003C04EF">
              <w:rPr>
                <w:b/>
                <w:szCs w:val="28"/>
              </w:rPr>
              <w:t>167 428,3</w:t>
            </w:r>
            <w:r w:rsidRPr="007C6E30">
              <w:rPr>
                <w:b/>
                <w:szCs w:val="28"/>
              </w:rPr>
              <w:t xml:space="preserve"> тыс. рублей</w:t>
            </w:r>
            <w:r w:rsidRPr="007C6E30">
              <w:rPr>
                <w:szCs w:val="28"/>
              </w:rPr>
              <w:t>, в том числе:</w:t>
            </w:r>
          </w:p>
          <w:p w:rsidR="0018328A" w:rsidRPr="007C6E30" w:rsidRDefault="0018328A" w:rsidP="00C56EE9">
            <w:pPr>
              <w:ind w:left="0"/>
              <w:rPr>
                <w:szCs w:val="28"/>
              </w:rPr>
            </w:pPr>
            <w:r w:rsidRPr="007C6E30">
              <w:rPr>
                <w:szCs w:val="28"/>
              </w:rPr>
              <w:t xml:space="preserve">- средства </w:t>
            </w:r>
            <w:r w:rsidR="002C1829" w:rsidRPr="007C6E30">
              <w:rPr>
                <w:szCs w:val="28"/>
              </w:rPr>
              <w:t>местного</w:t>
            </w:r>
            <w:r w:rsidRPr="007C6E30">
              <w:rPr>
                <w:szCs w:val="28"/>
              </w:rPr>
              <w:t xml:space="preserve"> бюджета – </w:t>
            </w:r>
            <w:r w:rsidR="003C04EF">
              <w:rPr>
                <w:szCs w:val="28"/>
              </w:rPr>
              <w:t>164 454,1</w:t>
            </w:r>
            <w:r w:rsidR="00423D08">
              <w:rPr>
                <w:szCs w:val="28"/>
              </w:rPr>
              <w:t xml:space="preserve"> </w:t>
            </w:r>
            <w:r w:rsidRPr="007C6E30">
              <w:rPr>
                <w:szCs w:val="28"/>
              </w:rPr>
              <w:t>тыс. руб.</w:t>
            </w:r>
          </w:p>
          <w:p w:rsidR="0018328A" w:rsidRPr="007C6E30" w:rsidRDefault="0018328A" w:rsidP="00C56EE9">
            <w:pPr>
              <w:ind w:left="0"/>
              <w:rPr>
                <w:szCs w:val="28"/>
              </w:rPr>
            </w:pPr>
            <w:r w:rsidRPr="007C6E30">
              <w:rPr>
                <w:szCs w:val="28"/>
              </w:rPr>
              <w:t xml:space="preserve">- </w:t>
            </w:r>
            <w:r w:rsidR="00813866" w:rsidRPr="007C6E30">
              <w:rPr>
                <w:szCs w:val="28"/>
              </w:rPr>
              <w:t>внебюджетные источники</w:t>
            </w:r>
            <w:r w:rsidRPr="007C6E30">
              <w:rPr>
                <w:szCs w:val="28"/>
              </w:rPr>
              <w:t xml:space="preserve"> – </w:t>
            </w:r>
            <w:r w:rsidR="00813866" w:rsidRPr="007C6E30">
              <w:rPr>
                <w:szCs w:val="28"/>
              </w:rPr>
              <w:t>2 974,2</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3C04EF">
              <w:rPr>
                <w:szCs w:val="28"/>
              </w:rPr>
              <w:t>78 166,4</w:t>
            </w:r>
            <w:r w:rsidRPr="007C6E30">
              <w:rPr>
                <w:szCs w:val="28"/>
              </w:rPr>
              <w:t xml:space="preserve"> тыс. </w:t>
            </w:r>
            <w:proofErr w:type="spellStart"/>
            <w:r w:rsidRPr="007C6E30">
              <w:rPr>
                <w:szCs w:val="28"/>
              </w:rPr>
              <w:t>руб</w:t>
            </w:r>
            <w:proofErr w:type="spellEnd"/>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proofErr w:type="gramStart"/>
            <w:r w:rsidRPr="007C6E30">
              <w:rPr>
                <w:szCs w:val="28"/>
              </w:rPr>
              <w:t>.</w:t>
            </w:r>
            <w:r w:rsidR="003C1232">
              <w:rPr>
                <w:szCs w:val="28"/>
              </w:rPr>
              <w:t>.</w:t>
            </w:r>
            <w:proofErr w:type="gramEnd"/>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CB4F84" w:rsidRPr="007C6E30">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0E420F" w:rsidRPr="007C6E30" w:rsidRDefault="00060952" w:rsidP="00DC1E46">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Pr="007C6E30">
        <w:rPr>
          <w:szCs w:val="28"/>
        </w:rPr>
        <w:t xml:space="preserve">     </w:t>
      </w:r>
      <w:r w:rsidR="003C04EF">
        <w:rPr>
          <w:b/>
          <w:szCs w:val="28"/>
        </w:rPr>
        <w:t>484 139,5</w:t>
      </w:r>
      <w:r w:rsidR="000E420F" w:rsidRPr="007C6E30">
        <w:rPr>
          <w:b/>
          <w:szCs w:val="28"/>
        </w:rPr>
        <w:t xml:space="preserve"> тыс. рублей, в том числе:</w:t>
      </w:r>
    </w:p>
    <w:p w:rsidR="004E2C7D" w:rsidRPr="007C6E30" w:rsidRDefault="004E2C7D" w:rsidP="00DC1E46">
      <w:pPr>
        <w:spacing w:line="220" w:lineRule="atLeast"/>
        <w:ind w:left="0"/>
        <w:jc w:val="both"/>
        <w:outlineLvl w:val="1"/>
        <w:rPr>
          <w:rFonts w:cs="Times New Roman"/>
          <w:szCs w:val="28"/>
        </w:rPr>
      </w:pPr>
    </w:p>
    <w:p w:rsidR="009B6EAE" w:rsidRPr="007C6E30" w:rsidRDefault="009B6EAE" w:rsidP="009B6EAE">
      <w:pPr>
        <w:ind w:left="0"/>
        <w:rPr>
          <w:szCs w:val="28"/>
        </w:rPr>
      </w:pPr>
      <w:r w:rsidRPr="007C6E30">
        <w:rPr>
          <w:b/>
          <w:szCs w:val="28"/>
        </w:rPr>
        <w:t>2021</w:t>
      </w:r>
      <w:r w:rsidRPr="007C6E30">
        <w:rPr>
          <w:szCs w:val="28"/>
        </w:rPr>
        <w:t xml:space="preserve">    -       </w:t>
      </w:r>
      <w:r w:rsidR="003C04EF">
        <w:rPr>
          <w:b/>
          <w:szCs w:val="28"/>
        </w:rPr>
        <w:t>167 428,3</w:t>
      </w:r>
      <w:r w:rsidR="00423D08">
        <w:rPr>
          <w:b/>
          <w:szCs w:val="28"/>
        </w:rPr>
        <w:t xml:space="preserve"> </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164 454,1</w:t>
      </w:r>
      <w:r w:rsidR="00423D08">
        <w:rPr>
          <w:szCs w:val="28"/>
        </w:rPr>
        <w:t xml:space="preserve"> </w:t>
      </w:r>
      <w:r w:rsidRPr="007C6E30">
        <w:rPr>
          <w:szCs w:val="28"/>
        </w:rPr>
        <w:t>тыс. руб.</w:t>
      </w:r>
    </w:p>
    <w:p w:rsidR="009B6EAE" w:rsidRPr="007C6E30" w:rsidRDefault="009B6EAE" w:rsidP="009B6EAE">
      <w:pPr>
        <w:ind w:left="0"/>
        <w:rPr>
          <w:szCs w:val="28"/>
        </w:rPr>
      </w:pPr>
      <w:r w:rsidRPr="007C6E30">
        <w:rPr>
          <w:szCs w:val="28"/>
        </w:rPr>
        <w:t xml:space="preserve">- внебюджетные источники – 2 974,2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78 166,4</w:t>
      </w:r>
      <w:r w:rsidRPr="007C6E30">
        <w:rPr>
          <w:szCs w:val="28"/>
        </w:rPr>
        <w:t xml:space="preserve">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74 482,8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75 778,0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lastRenderedPageBreak/>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56622E" w:rsidRDefault="00A057C7" w:rsidP="00AC780C">
      <w:pPr>
        <w:suppressAutoHyphens/>
        <w:spacing w:after="0"/>
        <w:ind w:left="0"/>
        <w:jc w:val="both"/>
        <w:rPr>
          <w:szCs w:val="28"/>
        </w:rPr>
      </w:pPr>
      <w:r w:rsidRPr="007C6E30">
        <w:rPr>
          <w:szCs w:val="28"/>
        </w:rPr>
        <w:t xml:space="preserve">  </w:t>
      </w:r>
      <w:r w:rsidR="007D674A" w:rsidRPr="007C6E30">
        <w:rPr>
          <w:szCs w:val="28"/>
        </w:rPr>
        <w:t xml:space="preserve">   </w:t>
      </w:r>
      <w:r w:rsidRPr="007C6E30">
        <w:rPr>
          <w:szCs w:val="28"/>
        </w:rPr>
        <w:t xml:space="preserve">Объем финансовых ресурсов, необходимых для реализации муниципальной </w:t>
      </w:r>
      <w:r w:rsidR="007D674A" w:rsidRPr="007C6E30">
        <w:rPr>
          <w:szCs w:val="28"/>
        </w:rPr>
        <w:t xml:space="preserve">  </w:t>
      </w:r>
      <w:r w:rsidRPr="007C6E30">
        <w:rPr>
          <w:szCs w:val="28"/>
        </w:rPr>
        <w:t>программы</w:t>
      </w:r>
      <w:r w:rsidR="007D674A" w:rsidRPr="007C6E30">
        <w:rPr>
          <w:rFonts w:cs="Times New Roman"/>
          <w:szCs w:val="28"/>
        </w:rPr>
        <w:t xml:space="preserve">  </w:t>
      </w:r>
      <w:r w:rsidR="00885617" w:rsidRPr="007C6E30">
        <w:rPr>
          <w:rFonts w:cs="Times New Roman"/>
          <w:szCs w:val="28"/>
        </w:rPr>
        <w:t xml:space="preserve">представлены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56622E" w:rsidRDefault="0056622E" w:rsidP="0056622E">
      <w:pPr>
        <w:tabs>
          <w:tab w:val="left" w:pos="3330"/>
        </w:tabs>
        <w:ind w:left="-142" w:right="-2" w:firstLine="284"/>
        <w:jc w:val="both"/>
        <w:rPr>
          <w:szCs w:val="28"/>
        </w:rPr>
      </w:pPr>
    </w:p>
    <w:p w:rsidR="005657C4" w:rsidRDefault="005657C4" w:rsidP="005657C4">
      <w:pPr>
        <w:ind w:left="0"/>
        <w:rPr>
          <w:rFonts w:cs="Times New Roman"/>
          <w:szCs w:val="28"/>
        </w:rPr>
      </w:pPr>
      <w:r w:rsidRPr="007C6E30">
        <w:rPr>
          <w:rFonts w:cs="Times New Roman"/>
          <w:sz w:val="20"/>
          <w:szCs w:val="20"/>
        </w:rPr>
        <w:t xml:space="preserve">                                                                                                                                                                                                                                                                                                                                                                                                                                                                                                                               </w:t>
      </w:r>
      <w:bookmarkStart w:id="0" w:name="Par328"/>
      <w:bookmarkEnd w:id="0"/>
      <w:r w:rsidRPr="007C6E30">
        <w:rPr>
          <w:rFonts w:cs="Times New Roman"/>
          <w:szCs w:val="28"/>
        </w:rPr>
        <w:t xml:space="preserve">                                                            </w:t>
      </w:r>
    </w:p>
    <w:p w:rsidR="005657C4" w:rsidRPr="007C6E30" w:rsidRDefault="005657C4" w:rsidP="003C04EF">
      <w:pPr>
        <w:ind w:left="0" w:firstLine="357"/>
        <w:jc w:val="both"/>
        <w:rPr>
          <w:rFonts w:cs="Times New Roman"/>
          <w:b/>
          <w:szCs w:val="28"/>
        </w:rPr>
      </w:pPr>
      <w:r>
        <w:rPr>
          <w:rFonts w:cs="Times New Roman"/>
          <w:szCs w:val="28"/>
        </w:rPr>
        <w:t xml:space="preserve">      </w:t>
      </w:r>
      <w:r w:rsidRPr="007C6E30">
        <w:rPr>
          <w:szCs w:val="28"/>
        </w:rPr>
        <w:t xml:space="preserve">-  В паспорте муниципальной подпрограммы 1  «Обеспечение муниципального задания на оказание услуг </w:t>
      </w:r>
      <w:proofErr w:type="gramStart"/>
      <w:r w:rsidRPr="007C6E30">
        <w:rPr>
          <w:szCs w:val="28"/>
        </w:rPr>
        <w:t xml:space="preserve">( </w:t>
      </w:r>
      <w:proofErr w:type="gramEnd"/>
      <w:r w:rsidRPr="007C6E30">
        <w:rPr>
          <w:szCs w:val="28"/>
        </w:rPr>
        <w:t>выполнение работ) в сфере культуры» раздел «Объемы бюджетных ассигнований подпрограммы 1»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5657C4" w:rsidRPr="007C6E30" w:rsidTr="003C1232">
        <w:trPr>
          <w:trHeight w:val="5939"/>
        </w:trPr>
        <w:tc>
          <w:tcPr>
            <w:tcW w:w="2660" w:type="dxa"/>
            <w:shd w:val="clear" w:color="auto" w:fill="auto"/>
          </w:tcPr>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r w:rsidRPr="007C6E30">
              <w:rPr>
                <w:rFonts w:cs="Times New Roman"/>
                <w:spacing w:val="-20"/>
                <w:szCs w:val="28"/>
              </w:rPr>
              <w:t>Объемы бюджетных ассигнований  подпрограммы</w:t>
            </w:r>
          </w:p>
        </w:tc>
        <w:tc>
          <w:tcPr>
            <w:tcW w:w="7405" w:type="dxa"/>
            <w:shd w:val="clear" w:color="auto" w:fill="auto"/>
          </w:tcPr>
          <w:p w:rsidR="005657C4" w:rsidRPr="007C6E30" w:rsidRDefault="005657C4" w:rsidP="003C04EF">
            <w:pPr>
              <w:spacing w:before="1" w:after="0"/>
              <w:ind w:left="0"/>
              <w:jc w:val="both"/>
              <w:rPr>
                <w:rFonts w:cs="Times New Roman"/>
                <w:spacing w:val="-20"/>
                <w:szCs w:val="28"/>
              </w:rPr>
            </w:pPr>
            <w:r w:rsidRPr="007C6E30">
              <w:rPr>
                <w:rFonts w:cs="Times New Roman"/>
                <w:spacing w:val="-20"/>
                <w:szCs w:val="28"/>
              </w:rPr>
              <w:t xml:space="preserve">Объем средств на реализацию </w:t>
            </w:r>
            <w:r w:rsidRPr="007C6E30">
              <w:rPr>
                <w:rFonts w:cs="Times New Roman"/>
                <w:b/>
                <w:spacing w:val="-20"/>
                <w:szCs w:val="28"/>
              </w:rPr>
              <w:t xml:space="preserve">:   </w:t>
            </w:r>
            <w:r w:rsidR="003C04EF">
              <w:rPr>
                <w:rFonts w:cs="Times New Roman"/>
                <w:b/>
                <w:spacing w:val="-20"/>
                <w:szCs w:val="28"/>
              </w:rPr>
              <w:t>373 615,4</w:t>
            </w:r>
            <w:r w:rsidRPr="007C6E30">
              <w:rPr>
                <w:rFonts w:cs="Times New Roman"/>
                <w:b/>
                <w:spacing w:val="-20"/>
                <w:szCs w:val="28"/>
              </w:rPr>
              <w:t xml:space="preserve"> </w:t>
            </w:r>
            <w:proofErr w:type="spellStart"/>
            <w:r w:rsidRPr="007C6E30">
              <w:rPr>
                <w:rFonts w:cs="Times New Roman"/>
                <w:spacing w:val="-20"/>
                <w:szCs w:val="28"/>
              </w:rPr>
              <w:t>тыс</w:t>
            </w:r>
            <w:proofErr w:type="gramStart"/>
            <w:r w:rsidRPr="007C6E30">
              <w:rPr>
                <w:rFonts w:cs="Times New Roman"/>
                <w:spacing w:val="-20"/>
                <w:szCs w:val="28"/>
              </w:rPr>
              <w:t>.р</w:t>
            </w:r>
            <w:proofErr w:type="gramEnd"/>
            <w:r w:rsidRPr="007C6E30">
              <w:rPr>
                <w:rFonts w:cs="Times New Roman"/>
                <w:spacing w:val="-20"/>
                <w:szCs w:val="28"/>
              </w:rPr>
              <w:t>уб</w:t>
            </w:r>
            <w:proofErr w:type="spellEnd"/>
            <w:r w:rsidRPr="007C6E30">
              <w:rPr>
                <w:rFonts w:cs="Times New Roman"/>
                <w:spacing w:val="-20"/>
                <w:szCs w:val="28"/>
              </w:rPr>
              <w:t>., в том числе:</w:t>
            </w:r>
          </w:p>
          <w:p w:rsidR="005657C4" w:rsidRPr="003C1232" w:rsidRDefault="005657C4" w:rsidP="003C04EF">
            <w:pPr>
              <w:spacing w:before="1" w:after="0"/>
              <w:ind w:left="0"/>
              <w:jc w:val="both"/>
              <w:rPr>
                <w:rFonts w:cs="Times New Roman"/>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 xml:space="preserve">2021г-  </w:t>
            </w:r>
            <w:r w:rsidR="00AC780C">
              <w:rPr>
                <w:rFonts w:cs="Times New Roman"/>
                <w:b/>
                <w:spacing w:val="-20"/>
                <w:szCs w:val="28"/>
              </w:rPr>
              <w:t>70 776,6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 xml:space="preserve">Местный бюджет- </w:t>
            </w:r>
            <w:r w:rsidR="00AC780C">
              <w:rPr>
                <w:rFonts w:cs="Times New Roman"/>
                <w:spacing w:val="-20"/>
                <w:szCs w:val="28"/>
              </w:rPr>
              <w:t>67 802,4</w:t>
            </w:r>
            <w:r w:rsidR="00F40BAD">
              <w:rPr>
                <w:rFonts w:cs="Times New Roman"/>
                <w:spacing w:val="-20"/>
                <w:szCs w:val="28"/>
              </w:rPr>
              <w:t xml:space="preserve"> тыс. руб.</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Внебюджетный источник- 2 974,2  тыс. ру</w:t>
            </w:r>
            <w:r w:rsidR="00F40BAD">
              <w:rPr>
                <w:rFonts w:cs="Times New Roman"/>
                <w:spacing w:val="-20"/>
                <w:szCs w:val="28"/>
              </w:rPr>
              <w:t>б.</w:t>
            </w:r>
          </w:p>
          <w:p w:rsidR="005657C4" w:rsidRPr="003C1232" w:rsidRDefault="005657C4" w:rsidP="003C04EF">
            <w:pPr>
              <w:spacing w:before="1" w:after="0"/>
              <w:ind w:left="567"/>
              <w:jc w:val="both"/>
              <w:rPr>
                <w:rFonts w:cs="Times New Roman"/>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2022г-  73 124,0</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бюджет- 69 958,2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источник- 3 165,8  тыс. руб.</w:t>
            </w:r>
          </w:p>
          <w:p w:rsidR="005657C4" w:rsidRPr="003C1232" w:rsidRDefault="005657C4" w:rsidP="003C04EF">
            <w:pPr>
              <w:ind w:left="567"/>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2023г-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источник- 3 388,3  тыс. руб.</w:t>
            </w:r>
          </w:p>
          <w:p w:rsidR="005657C4" w:rsidRPr="003C1232" w:rsidRDefault="005657C4" w:rsidP="003C04EF">
            <w:pPr>
              <w:ind w:left="567"/>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2024г-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источник- 3 388,3  тыс. руб.</w:t>
            </w:r>
          </w:p>
          <w:p w:rsidR="005657C4" w:rsidRPr="003C1232" w:rsidRDefault="005657C4" w:rsidP="003C04EF">
            <w:pPr>
              <w:spacing w:before="1" w:after="0"/>
              <w:ind w:left="567"/>
              <w:jc w:val="both"/>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2025г-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AC780C">
            <w:pPr>
              <w:ind w:left="0"/>
              <w:rPr>
                <w:rFonts w:cs="Times New Roman"/>
                <w:spacing w:val="-20"/>
                <w:szCs w:val="28"/>
              </w:rPr>
            </w:pPr>
            <w:r w:rsidRPr="007C6E30">
              <w:rPr>
                <w:spacing w:val="-20"/>
                <w:szCs w:val="28"/>
              </w:rPr>
              <w:t>Внебюджетный источник-  3 388,3  тыс. руб</w:t>
            </w:r>
            <w:r w:rsidR="00F40BAD">
              <w:rPr>
                <w:spacing w:val="-20"/>
                <w:szCs w:val="28"/>
              </w:rPr>
              <w:t>.</w:t>
            </w:r>
          </w:p>
        </w:tc>
      </w:tr>
    </w:tbl>
    <w:p w:rsidR="005657C4" w:rsidRPr="007C6E30" w:rsidRDefault="005657C4" w:rsidP="005657C4">
      <w:pPr>
        <w:pStyle w:val="a3"/>
        <w:spacing w:after="0"/>
        <w:ind w:left="0"/>
        <w:rPr>
          <w:b/>
          <w:sz w:val="28"/>
          <w:szCs w:val="28"/>
        </w:rPr>
      </w:pPr>
    </w:p>
    <w:p w:rsidR="005657C4" w:rsidRPr="007C6E30" w:rsidRDefault="005657C4" w:rsidP="00AC780C">
      <w:pPr>
        <w:ind w:left="284" w:hanging="284"/>
        <w:jc w:val="both"/>
        <w:rPr>
          <w:rFonts w:cs="Times New Roman"/>
          <w:b/>
          <w:sz w:val="16"/>
          <w:szCs w:val="16"/>
        </w:rPr>
      </w:pPr>
      <w:r>
        <w:rPr>
          <w:szCs w:val="28"/>
        </w:rPr>
        <w:t xml:space="preserve"> - </w:t>
      </w:r>
      <w:r w:rsidRPr="007C6E30">
        <w:rPr>
          <w:szCs w:val="28"/>
        </w:rPr>
        <w:t xml:space="preserve">Раздел 4 «Ресурсное обеспечение муниципальной подпрограммы 1 «Обеспечение муниципального задания на оказание услуг </w:t>
      </w:r>
      <w:proofErr w:type="gramStart"/>
      <w:r w:rsidRPr="007C6E30">
        <w:rPr>
          <w:szCs w:val="28"/>
        </w:rPr>
        <w:t xml:space="preserve">( </w:t>
      </w:r>
      <w:proofErr w:type="gramEnd"/>
      <w:r w:rsidRPr="007C6E30">
        <w:rPr>
          <w:szCs w:val="28"/>
        </w:rPr>
        <w:t>выполнение работ) в сфере культуры» изложить в новой редакции:</w:t>
      </w:r>
    </w:p>
    <w:p w:rsidR="005657C4" w:rsidRPr="00AC780C" w:rsidRDefault="005657C4" w:rsidP="00AC780C">
      <w:pPr>
        <w:ind w:left="284" w:hanging="284"/>
        <w:jc w:val="both"/>
        <w:rPr>
          <w:rFonts w:cs="Times New Roman"/>
          <w:b/>
          <w:szCs w:val="28"/>
        </w:rPr>
      </w:pPr>
    </w:p>
    <w:p w:rsidR="005657C4" w:rsidRPr="00693066" w:rsidRDefault="005657C4" w:rsidP="00AC780C">
      <w:pPr>
        <w:pStyle w:val="a3"/>
        <w:numPr>
          <w:ilvl w:val="0"/>
          <w:numId w:val="40"/>
        </w:numPr>
        <w:ind w:left="284" w:hanging="284"/>
        <w:jc w:val="center"/>
        <w:rPr>
          <w:b/>
          <w:sz w:val="28"/>
          <w:szCs w:val="28"/>
        </w:rPr>
      </w:pPr>
      <w:r w:rsidRPr="00693066">
        <w:rPr>
          <w:b/>
          <w:sz w:val="28"/>
          <w:szCs w:val="28"/>
        </w:rPr>
        <w:t>Ресурсное обеспечение по выполнению подпрограммы 1  «Обеспечение муниципального задания на оказание услуг (выполнение работ) в сфере культуры.</w:t>
      </w:r>
    </w:p>
    <w:p w:rsidR="005657C4" w:rsidRPr="007C6E30" w:rsidRDefault="005657C4" w:rsidP="00AC780C">
      <w:pPr>
        <w:pStyle w:val="a3"/>
        <w:ind w:left="284" w:hanging="284"/>
        <w:rPr>
          <w:b/>
          <w:sz w:val="16"/>
          <w:szCs w:val="16"/>
        </w:rPr>
      </w:pPr>
    </w:p>
    <w:p w:rsidR="005657C4" w:rsidRPr="007C6E30" w:rsidRDefault="005657C4" w:rsidP="00AC780C">
      <w:pPr>
        <w:ind w:left="0" w:hanging="284"/>
        <w:jc w:val="both"/>
        <w:rPr>
          <w:rFonts w:cs="Times New Roman"/>
          <w:b/>
          <w:szCs w:val="28"/>
        </w:rPr>
      </w:pPr>
      <w:r>
        <w:rPr>
          <w:szCs w:val="28"/>
        </w:rPr>
        <w:t xml:space="preserve">            </w:t>
      </w:r>
      <w:r w:rsidRPr="007C6E30">
        <w:rPr>
          <w:szCs w:val="28"/>
        </w:rPr>
        <w:t xml:space="preserve">Подпрограмма реализуется за счет средств муниципального бюджета, в том числе средств, формируемых за счет субсидий областного бюджета, а так же </w:t>
      </w:r>
      <w:r w:rsidR="00605B47">
        <w:rPr>
          <w:szCs w:val="28"/>
        </w:rPr>
        <w:t>ср</w:t>
      </w:r>
      <w:r w:rsidRPr="007C6E30">
        <w:rPr>
          <w:szCs w:val="28"/>
        </w:rPr>
        <w:t>едств от иной приносящей доход деятельности и спонсорских средств. Общий объем финансирования средств на реализацию подпрограммы составит</w:t>
      </w:r>
      <w:r w:rsidRPr="007C6E30">
        <w:rPr>
          <w:rFonts w:cs="Times New Roman"/>
          <w:b/>
          <w:szCs w:val="28"/>
        </w:rPr>
        <w:t>:</w:t>
      </w:r>
    </w:p>
    <w:p w:rsidR="005657C4" w:rsidRPr="007C6E30" w:rsidRDefault="005657C4" w:rsidP="00AC780C">
      <w:pPr>
        <w:ind w:left="0" w:hanging="284"/>
        <w:jc w:val="both"/>
        <w:rPr>
          <w:rFonts w:cs="Times New Roman"/>
          <w:szCs w:val="28"/>
        </w:rPr>
      </w:pPr>
      <w:r w:rsidRPr="007C6E30">
        <w:rPr>
          <w:rFonts w:cs="Times New Roman"/>
          <w:b/>
          <w:szCs w:val="28"/>
        </w:rPr>
        <w:t xml:space="preserve"> </w:t>
      </w:r>
      <w:r w:rsidR="00AC780C">
        <w:rPr>
          <w:rFonts w:cs="Times New Roman"/>
          <w:b/>
          <w:szCs w:val="28"/>
        </w:rPr>
        <w:t xml:space="preserve">    </w:t>
      </w:r>
      <w:r w:rsidR="00040A2A">
        <w:rPr>
          <w:rFonts w:cs="Times New Roman"/>
          <w:b/>
          <w:szCs w:val="28"/>
        </w:rPr>
        <w:t>373 615,4</w:t>
      </w:r>
      <w:r w:rsidRPr="007C6E30">
        <w:rPr>
          <w:rFonts w:cs="Times New Roman"/>
          <w:b/>
          <w:szCs w:val="28"/>
        </w:rPr>
        <w:t xml:space="preserve"> </w:t>
      </w:r>
      <w:proofErr w:type="spellStart"/>
      <w:r w:rsidRPr="007C6E30">
        <w:rPr>
          <w:rFonts w:cs="Times New Roman"/>
          <w:szCs w:val="28"/>
        </w:rPr>
        <w:t>тыс</w:t>
      </w:r>
      <w:proofErr w:type="gramStart"/>
      <w:r w:rsidRPr="007C6E30">
        <w:rPr>
          <w:rFonts w:cs="Times New Roman"/>
          <w:szCs w:val="28"/>
        </w:rPr>
        <w:t>.р</w:t>
      </w:r>
      <w:proofErr w:type="gramEnd"/>
      <w:r w:rsidRPr="007C6E30">
        <w:rPr>
          <w:rFonts w:cs="Times New Roman"/>
          <w:szCs w:val="28"/>
        </w:rPr>
        <w:t>уб</w:t>
      </w:r>
      <w:proofErr w:type="spellEnd"/>
      <w:r w:rsidRPr="007C6E30">
        <w:rPr>
          <w:rFonts w:cs="Times New Roman"/>
          <w:szCs w:val="28"/>
        </w:rPr>
        <w:t>., в том числе:</w:t>
      </w:r>
    </w:p>
    <w:p w:rsidR="005657C4" w:rsidRPr="00605B47" w:rsidRDefault="005657C4" w:rsidP="00AC780C">
      <w:pPr>
        <w:ind w:left="284" w:hanging="284"/>
        <w:jc w:val="both"/>
        <w:rPr>
          <w:rFonts w:cs="Times New Roman"/>
          <w:sz w:val="10"/>
          <w:szCs w:val="10"/>
        </w:rPr>
      </w:pPr>
    </w:p>
    <w:p w:rsidR="005657C4" w:rsidRPr="007C6E30" w:rsidRDefault="005657C4" w:rsidP="00F40BAD">
      <w:pPr>
        <w:spacing w:before="1" w:after="0"/>
        <w:ind w:left="0"/>
        <w:jc w:val="both"/>
        <w:rPr>
          <w:rFonts w:cs="Times New Roman"/>
          <w:spacing w:val="-20"/>
          <w:szCs w:val="28"/>
        </w:rPr>
      </w:pPr>
      <w:r w:rsidRPr="007C6E30">
        <w:rPr>
          <w:rFonts w:cs="Times New Roman"/>
          <w:b/>
          <w:spacing w:val="-20"/>
          <w:szCs w:val="28"/>
        </w:rPr>
        <w:t xml:space="preserve"> 2021г-  </w:t>
      </w:r>
      <w:r w:rsidR="00040A2A">
        <w:rPr>
          <w:rFonts w:cs="Times New Roman"/>
          <w:b/>
          <w:spacing w:val="-20"/>
          <w:szCs w:val="28"/>
        </w:rPr>
        <w:t>70 776,6</w:t>
      </w:r>
      <w:r w:rsidR="00F40BAD">
        <w:rPr>
          <w:rFonts w:cs="Times New Roman"/>
          <w:spacing w:val="-20"/>
          <w:szCs w:val="28"/>
        </w:rPr>
        <w:t xml:space="preserve"> тыс. руб.</w:t>
      </w:r>
      <w:r w:rsidRPr="007C6E30">
        <w:rPr>
          <w:rFonts w:cs="Times New Roman"/>
          <w:spacing w:val="-20"/>
          <w:szCs w:val="28"/>
        </w:rPr>
        <w:t>, в том числе:</w:t>
      </w:r>
    </w:p>
    <w:p w:rsidR="005657C4" w:rsidRDefault="005657C4" w:rsidP="00F40BAD">
      <w:pPr>
        <w:spacing w:before="1"/>
        <w:ind w:left="0"/>
        <w:jc w:val="both"/>
        <w:rPr>
          <w:rFonts w:cs="Times New Roman"/>
          <w:spacing w:val="-20"/>
          <w:szCs w:val="28"/>
        </w:rPr>
      </w:pPr>
      <w:r w:rsidRPr="007C6E30">
        <w:rPr>
          <w:rFonts w:cs="Times New Roman"/>
          <w:spacing w:val="-20"/>
          <w:szCs w:val="28"/>
        </w:rPr>
        <w:t xml:space="preserve">Местный бюджет- </w:t>
      </w:r>
      <w:r w:rsidR="00040A2A">
        <w:rPr>
          <w:rFonts w:cs="Times New Roman"/>
          <w:spacing w:val="-20"/>
          <w:szCs w:val="28"/>
        </w:rPr>
        <w:t>67 802,4</w:t>
      </w:r>
      <w:r w:rsidR="00F40BAD">
        <w:rPr>
          <w:rFonts w:cs="Times New Roman"/>
          <w:spacing w:val="-20"/>
          <w:szCs w:val="28"/>
        </w:rPr>
        <w:t xml:space="preserve"> тыс. руб.</w:t>
      </w:r>
    </w:p>
    <w:p w:rsidR="005657C4" w:rsidRDefault="005657C4" w:rsidP="00F40BAD">
      <w:pPr>
        <w:spacing w:before="1"/>
        <w:ind w:left="0"/>
        <w:jc w:val="both"/>
        <w:rPr>
          <w:rFonts w:cs="Times New Roman"/>
          <w:spacing w:val="-20"/>
          <w:szCs w:val="28"/>
        </w:rPr>
      </w:pPr>
      <w:r w:rsidRPr="007C6E30">
        <w:rPr>
          <w:rFonts w:cs="Times New Roman"/>
          <w:spacing w:val="-20"/>
          <w:szCs w:val="28"/>
        </w:rPr>
        <w:t>Внебюджетный источник- 2 97</w:t>
      </w:r>
      <w:r w:rsidR="00F40BAD">
        <w:rPr>
          <w:rFonts w:cs="Times New Roman"/>
          <w:spacing w:val="-20"/>
          <w:szCs w:val="28"/>
        </w:rPr>
        <w:t>4,2  тыс. руб.</w:t>
      </w:r>
    </w:p>
    <w:p w:rsidR="003C1232" w:rsidRPr="007C6E30" w:rsidRDefault="003C1232" w:rsidP="00AC780C">
      <w:pPr>
        <w:spacing w:before="1"/>
        <w:ind w:left="284" w:firstLine="283"/>
        <w:jc w:val="both"/>
        <w:rPr>
          <w:rFonts w:cs="Times New Roman"/>
          <w:spacing w:val="-20"/>
          <w:szCs w:val="28"/>
        </w:rPr>
      </w:pPr>
    </w:p>
    <w:p w:rsidR="005657C4" w:rsidRPr="007C6E30" w:rsidRDefault="005657C4" w:rsidP="00AC780C">
      <w:pPr>
        <w:spacing w:before="1" w:after="0"/>
        <w:ind w:left="284" w:firstLine="283"/>
        <w:jc w:val="both"/>
        <w:rPr>
          <w:rFonts w:cs="Times New Roman"/>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lastRenderedPageBreak/>
        <w:t>2022г-  73 124,0</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бюджет- 69 958,2 тыс. руб.</w:t>
      </w:r>
    </w:p>
    <w:p w:rsidR="005657C4" w:rsidRPr="007C6E30" w:rsidRDefault="005657C4" w:rsidP="00F40BAD">
      <w:pPr>
        <w:ind w:left="284" w:hanging="284"/>
        <w:rPr>
          <w:spacing w:val="-20"/>
          <w:szCs w:val="28"/>
        </w:rPr>
      </w:pPr>
      <w:r w:rsidRPr="007C6E30">
        <w:rPr>
          <w:spacing w:val="-20"/>
          <w:szCs w:val="28"/>
        </w:rPr>
        <w:t>Внебюджетны</w:t>
      </w:r>
      <w:r w:rsidR="00F40BAD">
        <w:rPr>
          <w:spacing w:val="-20"/>
          <w:szCs w:val="28"/>
        </w:rPr>
        <w:t>й источник- 3 165,8  тыс. руб.</w:t>
      </w:r>
    </w:p>
    <w:p w:rsidR="005657C4" w:rsidRPr="007C6E30" w:rsidRDefault="005657C4" w:rsidP="00F40BAD">
      <w:pPr>
        <w:ind w:left="284" w:hanging="284"/>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2023г-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F40BAD">
      <w:pPr>
        <w:ind w:left="284" w:hanging="284"/>
        <w:rPr>
          <w:spacing w:val="-20"/>
          <w:szCs w:val="28"/>
        </w:rPr>
      </w:pPr>
      <w:r w:rsidRPr="007C6E30">
        <w:rPr>
          <w:spacing w:val="-20"/>
          <w:szCs w:val="28"/>
        </w:rPr>
        <w:t xml:space="preserve">Внебюджетный источник- 3 388,3  </w:t>
      </w:r>
      <w:r w:rsidR="00F40BAD">
        <w:rPr>
          <w:spacing w:val="-20"/>
          <w:szCs w:val="28"/>
        </w:rPr>
        <w:t>тыс. руб.</w:t>
      </w:r>
    </w:p>
    <w:p w:rsidR="005657C4" w:rsidRPr="007C6E30" w:rsidRDefault="005657C4" w:rsidP="00F40BAD">
      <w:pPr>
        <w:ind w:left="284" w:hanging="284"/>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2024г-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F40BAD">
      <w:pPr>
        <w:ind w:left="284" w:hanging="284"/>
        <w:rPr>
          <w:spacing w:val="-20"/>
          <w:szCs w:val="28"/>
        </w:rPr>
      </w:pPr>
      <w:r w:rsidRPr="007C6E30">
        <w:rPr>
          <w:spacing w:val="-20"/>
          <w:szCs w:val="28"/>
        </w:rPr>
        <w:t>Внебюджетны</w:t>
      </w:r>
      <w:r w:rsidR="00F40BAD">
        <w:rPr>
          <w:spacing w:val="-20"/>
          <w:szCs w:val="28"/>
        </w:rPr>
        <w:t>й источник- 3 388,3  тыс. руб.</w:t>
      </w:r>
    </w:p>
    <w:p w:rsidR="005657C4" w:rsidRPr="007C6E30" w:rsidRDefault="005657C4" w:rsidP="00F40BAD">
      <w:pPr>
        <w:spacing w:before="1" w:after="0"/>
        <w:ind w:left="284" w:hanging="284"/>
        <w:jc w:val="both"/>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2025г-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Default="005657C4" w:rsidP="00F40BAD">
      <w:pPr>
        <w:ind w:left="284" w:hanging="284"/>
        <w:rPr>
          <w:spacing w:val="-20"/>
          <w:szCs w:val="28"/>
        </w:rPr>
      </w:pPr>
      <w:r w:rsidRPr="007C6E30">
        <w:rPr>
          <w:spacing w:val="-20"/>
          <w:szCs w:val="28"/>
        </w:rPr>
        <w:t>Внебюджетный</w:t>
      </w:r>
      <w:r w:rsidR="00F40BAD">
        <w:rPr>
          <w:spacing w:val="-20"/>
          <w:szCs w:val="28"/>
        </w:rPr>
        <w:t xml:space="preserve"> источник-  3 388,3  тыс. руб.</w:t>
      </w:r>
    </w:p>
    <w:p w:rsidR="005657C4" w:rsidRPr="00605B47" w:rsidRDefault="005657C4" w:rsidP="005657C4">
      <w:pPr>
        <w:ind w:left="709"/>
        <w:rPr>
          <w:b/>
          <w:sz w:val="10"/>
          <w:szCs w:val="10"/>
        </w:rPr>
      </w:pPr>
    </w:p>
    <w:p w:rsidR="005657C4" w:rsidRDefault="005657C4" w:rsidP="00605B47">
      <w:pPr>
        <w:pStyle w:val="a3"/>
        <w:tabs>
          <w:tab w:val="left" w:pos="567"/>
        </w:tabs>
        <w:ind w:left="142"/>
        <w:jc w:val="both"/>
        <w:rPr>
          <w:sz w:val="28"/>
          <w:szCs w:val="28"/>
        </w:rPr>
      </w:pPr>
      <w:r w:rsidRPr="007C6E30">
        <w:rPr>
          <w:b/>
          <w:sz w:val="28"/>
          <w:szCs w:val="28"/>
        </w:rPr>
        <w:t xml:space="preserve">              </w:t>
      </w:r>
      <w:r w:rsidRPr="007C6E30">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представлено в Приложении  </w:t>
      </w:r>
      <w:r w:rsidR="006A563D">
        <w:rPr>
          <w:sz w:val="28"/>
          <w:szCs w:val="28"/>
        </w:rPr>
        <w:t>1</w:t>
      </w:r>
      <w:r w:rsidRPr="007C6E30">
        <w:rPr>
          <w:sz w:val="28"/>
          <w:szCs w:val="28"/>
        </w:rPr>
        <w:t xml:space="preserve"> к </w:t>
      </w:r>
      <w:r>
        <w:rPr>
          <w:sz w:val="28"/>
          <w:szCs w:val="28"/>
        </w:rPr>
        <w:t>постановлению</w:t>
      </w:r>
      <w:r w:rsidRPr="007C6E30">
        <w:rPr>
          <w:sz w:val="28"/>
          <w:szCs w:val="28"/>
        </w:rPr>
        <w:t>.</w:t>
      </w:r>
    </w:p>
    <w:p w:rsidR="005657C4" w:rsidRDefault="005657C4" w:rsidP="005657C4">
      <w:pPr>
        <w:pStyle w:val="a3"/>
        <w:tabs>
          <w:tab w:val="left" w:pos="567"/>
        </w:tabs>
        <w:ind w:left="709" w:hanging="567"/>
        <w:jc w:val="both"/>
        <w:rPr>
          <w:sz w:val="28"/>
          <w:szCs w:val="28"/>
        </w:rPr>
      </w:pPr>
    </w:p>
    <w:p w:rsidR="005657C4" w:rsidRDefault="00605B47" w:rsidP="00605B47">
      <w:pPr>
        <w:pStyle w:val="a3"/>
        <w:tabs>
          <w:tab w:val="left" w:pos="567"/>
        </w:tabs>
        <w:ind w:left="142" w:hanging="567"/>
        <w:jc w:val="both"/>
        <w:rPr>
          <w:sz w:val="28"/>
          <w:szCs w:val="28"/>
        </w:rPr>
      </w:pPr>
      <w:r>
        <w:rPr>
          <w:sz w:val="28"/>
          <w:szCs w:val="28"/>
        </w:rPr>
        <w:t xml:space="preserve">                    </w:t>
      </w:r>
      <w:r w:rsidR="00040A2A" w:rsidRPr="00040A2A">
        <w:rPr>
          <w:sz w:val="28"/>
          <w:szCs w:val="28"/>
        </w:rPr>
        <w:t>В паспорте муниципальной подпрограммы</w:t>
      </w:r>
      <w:r w:rsidR="00040A2A">
        <w:rPr>
          <w:sz w:val="28"/>
          <w:szCs w:val="28"/>
        </w:rPr>
        <w:t xml:space="preserve"> 4 «Оснащение оборудованием и капитальный ремонт</w:t>
      </w:r>
      <w:r>
        <w:rPr>
          <w:sz w:val="28"/>
          <w:szCs w:val="28"/>
        </w:rPr>
        <w:t xml:space="preserve">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05B47" w:rsidRDefault="00605B47" w:rsidP="00605B47">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5657C4" w:rsidRPr="007C6E30" w:rsidTr="00605B47">
        <w:trPr>
          <w:trHeight w:val="2224"/>
        </w:trPr>
        <w:tc>
          <w:tcPr>
            <w:tcW w:w="2552" w:type="dxa"/>
          </w:tcPr>
          <w:p w:rsidR="005657C4" w:rsidRPr="007C6E30" w:rsidRDefault="005657C4" w:rsidP="00F9068C">
            <w:pPr>
              <w:ind w:left="57"/>
              <w:rPr>
                <w:rFonts w:cs="Times New Roman"/>
                <w:szCs w:val="28"/>
              </w:rPr>
            </w:pPr>
          </w:p>
          <w:p w:rsidR="005657C4" w:rsidRPr="007C6E30" w:rsidRDefault="005657C4" w:rsidP="00F9068C">
            <w:pPr>
              <w:ind w:left="0"/>
              <w:rPr>
                <w:rFonts w:cs="Times New Roman"/>
                <w:szCs w:val="28"/>
              </w:rPr>
            </w:pPr>
            <w:r w:rsidRPr="007C6E30">
              <w:rPr>
                <w:rFonts w:cs="Times New Roman"/>
                <w:szCs w:val="28"/>
              </w:rPr>
              <w:t>Объемы бюджетных ассигнований  подпрограммы</w:t>
            </w:r>
          </w:p>
          <w:p w:rsidR="005657C4" w:rsidRPr="007C6E30" w:rsidRDefault="005657C4" w:rsidP="00F9068C">
            <w:pPr>
              <w:ind w:left="57"/>
              <w:rPr>
                <w:rFonts w:cs="Times New Roman"/>
                <w:szCs w:val="28"/>
              </w:rPr>
            </w:pPr>
          </w:p>
          <w:p w:rsidR="005657C4" w:rsidRPr="007C6E30" w:rsidRDefault="005657C4" w:rsidP="00F9068C">
            <w:pPr>
              <w:ind w:left="57"/>
              <w:rPr>
                <w:rFonts w:cs="Times New Roman"/>
                <w:szCs w:val="28"/>
              </w:rPr>
            </w:pPr>
          </w:p>
        </w:tc>
        <w:tc>
          <w:tcPr>
            <w:tcW w:w="7371" w:type="dxa"/>
          </w:tcPr>
          <w:p w:rsidR="00605B47" w:rsidRDefault="005657C4" w:rsidP="00F9068C">
            <w:pPr>
              <w:spacing w:before="1"/>
              <w:ind w:left="0"/>
              <w:jc w:val="both"/>
              <w:rPr>
                <w:rFonts w:cs="Times New Roman"/>
                <w:b/>
                <w:szCs w:val="28"/>
              </w:rPr>
            </w:pPr>
            <w:r w:rsidRPr="007C6E30">
              <w:rPr>
                <w:rFonts w:cs="Times New Roman"/>
                <w:szCs w:val="28"/>
              </w:rPr>
              <w:t>Объем средств на реализацию</w:t>
            </w:r>
            <w:r w:rsidRPr="007C6E30">
              <w:rPr>
                <w:rFonts w:cs="Times New Roman"/>
                <w:b/>
                <w:szCs w:val="28"/>
              </w:rPr>
              <w:t>:</w:t>
            </w:r>
            <w:r w:rsidR="00605B47">
              <w:rPr>
                <w:rFonts w:cs="Times New Roman"/>
                <w:b/>
                <w:szCs w:val="28"/>
              </w:rPr>
              <w:t xml:space="preserve">101 509,9 </w:t>
            </w:r>
            <w:r w:rsidRPr="007C6E30">
              <w:rPr>
                <w:rFonts w:cs="Times New Roman"/>
                <w:b/>
                <w:szCs w:val="28"/>
              </w:rPr>
              <w:t>тыс. руб.,</w:t>
            </w:r>
          </w:p>
          <w:p w:rsidR="005657C4" w:rsidRPr="007C6E30" w:rsidRDefault="005657C4" w:rsidP="00F9068C">
            <w:pPr>
              <w:spacing w:before="1"/>
              <w:ind w:left="0"/>
              <w:jc w:val="both"/>
              <w:rPr>
                <w:rFonts w:cs="Times New Roman"/>
                <w:b/>
                <w:szCs w:val="28"/>
              </w:rPr>
            </w:pPr>
            <w:r w:rsidRPr="007C6E30">
              <w:rPr>
                <w:rFonts w:cs="Times New Roman"/>
                <w:b/>
                <w:szCs w:val="28"/>
              </w:rPr>
              <w:t xml:space="preserve"> в том числе</w:t>
            </w:r>
            <w:r w:rsidR="00605B47">
              <w:rPr>
                <w:rFonts w:cs="Times New Roman"/>
                <w:b/>
                <w:szCs w:val="28"/>
              </w:rPr>
              <w:t>:</w:t>
            </w:r>
          </w:p>
          <w:p w:rsidR="005657C4" w:rsidRPr="007B42DC" w:rsidRDefault="005657C4" w:rsidP="00F9068C">
            <w:pPr>
              <w:spacing w:before="1"/>
              <w:ind w:left="0"/>
              <w:jc w:val="both"/>
              <w:rPr>
                <w:rFonts w:cs="Times New Roman"/>
                <w:b/>
                <w:sz w:val="10"/>
                <w:szCs w:val="10"/>
              </w:rPr>
            </w:pPr>
          </w:p>
          <w:p w:rsidR="005657C4" w:rsidRPr="007C6E30" w:rsidRDefault="005657C4" w:rsidP="00F9068C">
            <w:pPr>
              <w:spacing w:before="1"/>
              <w:ind w:left="57"/>
              <w:jc w:val="both"/>
              <w:rPr>
                <w:rFonts w:cs="Times New Roman"/>
                <w:szCs w:val="28"/>
              </w:rPr>
            </w:pPr>
            <w:r w:rsidRPr="007C6E30">
              <w:rPr>
                <w:rFonts w:cs="Times New Roman"/>
                <w:b/>
                <w:szCs w:val="28"/>
              </w:rPr>
              <w:t xml:space="preserve">2021г-  </w:t>
            </w:r>
            <w:r w:rsidR="00605B47">
              <w:rPr>
                <w:rFonts w:cs="Times New Roman"/>
                <w:b/>
                <w:szCs w:val="28"/>
              </w:rPr>
              <w:t>95 646,7</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57"/>
              <w:jc w:val="both"/>
              <w:rPr>
                <w:rFonts w:cs="Times New Roman"/>
                <w:szCs w:val="28"/>
              </w:rPr>
            </w:pPr>
            <w:r w:rsidRPr="007C6E30">
              <w:rPr>
                <w:rFonts w:cs="Times New Roman"/>
                <w:szCs w:val="28"/>
              </w:rPr>
              <w:t xml:space="preserve">Местный бюджет- </w:t>
            </w:r>
            <w:r w:rsidR="00605B47">
              <w:rPr>
                <w:rFonts w:cs="Times New Roman"/>
                <w:szCs w:val="28"/>
              </w:rPr>
              <w:t>95 646,7</w:t>
            </w:r>
            <w:r w:rsidR="00E74A66">
              <w:rPr>
                <w:rFonts w:cs="Times New Roman"/>
                <w:szCs w:val="28"/>
              </w:rPr>
              <w:t xml:space="preserve"> тыс. руб.</w:t>
            </w:r>
            <w:r w:rsidRPr="007C6E30">
              <w:rPr>
                <w:rFonts w:cs="Times New Roman"/>
                <w:szCs w:val="28"/>
              </w:rPr>
              <w:t>;</w:t>
            </w:r>
          </w:p>
          <w:p w:rsidR="005657C4" w:rsidRPr="007B42DC" w:rsidRDefault="005657C4" w:rsidP="00F9068C">
            <w:pPr>
              <w:spacing w:before="1"/>
              <w:ind w:left="57"/>
              <w:jc w:val="both"/>
              <w:rPr>
                <w:rFonts w:cs="Times New Roman"/>
                <w:sz w:val="10"/>
                <w:szCs w:val="10"/>
              </w:rPr>
            </w:pPr>
          </w:p>
          <w:p w:rsidR="005657C4" w:rsidRPr="007C6E30" w:rsidRDefault="005657C4" w:rsidP="00F9068C">
            <w:pPr>
              <w:spacing w:before="1"/>
              <w:ind w:left="57"/>
              <w:jc w:val="both"/>
              <w:rPr>
                <w:rFonts w:cs="Times New Roman"/>
                <w:szCs w:val="28"/>
              </w:rPr>
            </w:pPr>
            <w:r w:rsidRPr="007C6E30">
              <w:rPr>
                <w:rFonts w:cs="Times New Roman"/>
                <w:b/>
                <w:szCs w:val="28"/>
              </w:rPr>
              <w:t xml:space="preserve">2022г-  </w:t>
            </w:r>
            <w:r>
              <w:rPr>
                <w:rFonts w:cs="Times New Roman"/>
                <w:b/>
                <w:szCs w:val="28"/>
              </w:rPr>
              <w:t>5</w:t>
            </w:r>
            <w:r w:rsidR="00605B47">
              <w:rPr>
                <w:rFonts w:cs="Times New Roman"/>
                <w:b/>
                <w:szCs w:val="28"/>
              </w:rPr>
              <w:t> 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605B47">
            <w:pPr>
              <w:spacing w:before="1"/>
              <w:ind w:left="57"/>
              <w:jc w:val="both"/>
              <w:rPr>
                <w:rFonts w:cs="Times New Roman"/>
                <w:szCs w:val="28"/>
              </w:rPr>
            </w:pPr>
            <w:r w:rsidRPr="007C6E30">
              <w:rPr>
                <w:rFonts w:cs="Times New Roman"/>
                <w:szCs w:val="28"/>
              </w:rPr>
              <w:t xml:space="preserve">Местный бюджет- </w:t>
            </w:r>
            <w:r>
              <w:rPr>
                <w:rFonts w:cs="Times New Roman"/>
                <w:szCs w:val="28"/>
              </w:rPr>
              <w:t>5</w:t>
            </w:r>
            <w:r w:rsidR="00605B47">
              <w:rPr>
                <w:rFonts w:cs="Times New Roman"/>
                <w:szCs w:val="28"/>
              </w:rPr>
              <w:t> 863,2</w:t>
            </w:r>
            <w:r w:rsidRPr="007C6E30">
              <w:rPr>
                <w:rFonts w:cs="Times New Roman"/>
                <w:szCs w:val="28"/>
              </w:rPr>
              <w:t xml:space="preserve"> тыс. руб</w:t>
            </w:r>
            <w:proofErr w:type="gramStart"/>
            <w:r w:rsidR="00E74A66">
              <w:rPr>
                <w:rFonts w:cs="Times New Roman"/>
                <w:szCs w:val="28"/>
              </w:rPr>
              <w:t>..</w:t>
            </w:r>
            <w:proofErr w:type="gramEnd"/>
          </w:p>
        </w:tc>
      </w:tr>
    </w:tbl>
    <w:p w:rsidR="005657C4" w:rsidRPr="007B42DC" w:rsidRDefault="005657C4" w:rsidP="005657C4">
      <w:pPr>
        <w:jc w:val="both"/>
        <w:rPr>
          <w:rFonts w:cs="Times New Roman"/>
          <w:b/>
          <w:sz w:val="10"/>
          <w:szCs w:val="10"/>
        </w:rPr>
      </w:pPr>
    </w:p>
    <w:p w:rsidR="00605B47" w:rsidRDefault="00605B47" w:rsidP="00605B47">
      <w:pPr>
        <w:pStyle w:val="a3"/>
        <w:tabs>
          <w:tab w:val="left" w:pos="567"/>
        </w:tabs>
        <w:ind w:left="142" w:hanging="567"/>
        <w:jc w:val="both"/>
        <w:rPr>
          <w:szCs w:val="28"/>
        </w:rPr>
      </w:pPr>
      <w:r>
        <w:rPr>
          <w:szCs w:val="28"/>
        </w:rPr>
        <w:t xml:space="preserve">        </w:t>
      </w:r>
    </w:p>
    <w:p w:rsidR="005657C4" w:rsidRDefault="00605B47" w:rsidP="00605B47">
      <w:pPr>
        <w:pStyle w:val="a3"/>
        <w:tabs>
          <w:tab w:val="left" w:pos="567"/>
        </w:tabs>
        <w:ind w:left="142" w:hanging="567"/>
        <w:jc w:val="both"/>
        <w:rPr>
          <w:sz w:val="28"/>
          <w:szCs w:val="28"/>
        </w:rPr>
      </w:pPr>
      <w:r w:rsidRPr="00605B47">
        <w:rPr>
          <w:sz w:val="28"/>
          <w:szCs w:val="28"/>
        </w:rPr>
        <w:t xml:space="preserve">              </w:t>
      </w:r>
      <w:r>
        <w:rPr>
          <w:sz w:val="28"/>
          <w:szCs w:val="28"/>
        </w:rPr>
        <w:t>-</w:t>
      </w:r>
      <w:r w:rsidRPr="00605B47">
        <w:rPr>
          <w:sz w:val="28"/>
          <w:szCs w:val="28"/>
        </w:rPr>
        <w:t xml:space="preserve"> Раздел 4 «Ресурсное обеспечение муниципальной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05B47" w:rsidRDefault="00605B47" w:rsidP="00605B47">
      <w:pPr>
        <w:pStyle w:val="a3"/>
        <w:tabs>
          <w:tab w:val="left" w:pos="567"/>
        </w:tabs>
        <w:ind w:left="142" w:hanging="567"/>
        <w:jc w:val="both"/>
        <w:rPr>
          <w:szCs w:val="28"/>
        </w:rPr>
      </w:pPr>
    </w:p>
    <w:p w:rsidR="005657C4" w:rsidRPr="00605B47" w:rsidRDefault="005657C4" w:rsidP="00605B47">
      <w:pPr>
        <w:pStyle w:val="a3"/>
        <w:numPr>
          <w:ilvl w:val="0"/>
          <w:numId w:val="42"/>
        </w:numPr>
        <w:spacing w:line="220" w:lineRule="atLeast"/>
        <w:ind w:left="426" w:hanging="284"/>
        <w:jc w:val="center"/>
        <w:rPr>
          <w:b/>
          <w:sz w:val="28"/>
          <w:szCs w:val="28"/>
        </w:rPr>
      </w:pPr>
      <w:r w:rsidRPr="00605B47">
        <w:rPr>
          <w:b/>
          <w:sz w:val="28"/>
          <w:szCs w:val="28"/>
        </w:rPr>
        <w:t xml:space="preserve">Ресурсное обеспечение подпрограммы 4 </w:t>
      </w:r>
      <w:r w:rsidRPr="00605B4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605B47">
        <w:rPr>
          <w:b/>
          <w:sz w:val="28"/>
          <w:szCs w:val="28"/>
        </w:rPr>
        <w:t xml:space="preserve">  на 2021-2025гг</w:t>
      </w:r>
    </w:p>
    <w:p w:rsidR="005657C4" w:rsidRPr="00136C31" w:rsidRDefault="005657C4" w:rsidP="005657C4">
      <w:pPr>
        <w:pStyle w:val="a3"/>
        <w:ind w:left="567" w:hanging="360"/>
        <w:jc w:val="center"/>
        <w:rPr>
          <w:sz w:val="28"/>
          <w:szCs w:val="28"/>
        </w:rPr>
      </w:pPr>
    </w:p>
    <w:p w:rsidR="005657C4" w:rsidRPr="007C6E30" w:rsidRDefault="005657C4" w:rsidP="005657C4">
      <w:pPr>
        <w:pStyle w:val="a3"/>
        <w:ind w:left="567" w:hanging="360"/>
        <w:jc w:val="both"/>
        <w:rPr>
          <w:sz w:val="28"/>
          <w:szCs w:val="28"/>
        </w:rPr>
      </w:pPr>
      <w:r w:rsidRPr="007C6E30">
        <w:rPr>
          <w:sz w:val="28"/>
          <w:szCs w:val="28"/>
        </w:rPr>
        <w:t xml:space="preserve">      Подпрограмма реализуется за счет средств местного бюджета района.</w:t>
      </w:r>
    </w:p>
    <w:p w:rsidR="005657C4" w:rsidRDefault="005657C4" w:rsidP="00E74A66">
      <w:pPr>
        <w:spacing w:before="1"/>
        <w:ind w:left="0"/>
        <w:jc w:val="both"/>
        <w:rPr>
          <w:rFonts w:cs="Times New Roman"/>
          <w:b/>
          <w:szCs w:val="28"/>
        </w:rPr>
      </w:pPr>
      <w:r w:rsidRPr="007C6E30">
        <w:rPr>
          <w:szCs w:val="28"/>
        </w:rPr>
        <w:t xml:space="preserve">Общий объем финансирования средств на реализацию подпрограммы составляет- </w:t>
      </w:r>
      <w:r w:rsidR="00E74A66">
        <w:rPr>
          <w:rFonts w:cs="Times New Roman"/>
          <w:b/>
          <w:szCs w:val="28"/>
        </w:rPr>
        <w:t>101 509,9</w:t>
      </w:r>
      <w:r>
        <w:rPr>
          <w:rFonts w:cs="Times New Roman"/>
          <w:b/>
          <w:szCs w:val="28"/>
        </w:rPr>
        <w:t xml:space="preserve"> </w:t>
      </w:r>
      <w:r w:rsidRPr="007C6E30">
        <w:rPr>
          <w:rFonts w:cs="Times New Roman"/>
          <w:b/>
          <w:szCs w:val="28"/>
        </w:rPr>
        <w:t>тыс. руб., в том числе</w:t>
      </w:r>
      <w:r w:rsidR="00E74A66">
        <w:rPr>
          <w:rFonts w:cs="Times New Roman"/>
          <w:b/>
          <w:szCs w:val="28"/>
        </w:rPr>
        <w:t>:</w:t>
      </w:r>
    </w:p>
    <w:p w:rsidR="005657C4" w:rsidRPr="00E74A66" w:rsidRDefault="005657C4" w:rsidP="005657C4">
      <w:pPr>
        <w:spacing w:before="1"/>
        <w:ind w:left="709" w:firstLine="425"/>
        <w:jc w:val="both"/>
        <w:rPr>
          <w:rFonts w:cs="Times New Roman"/>
          <w:b/>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2021г-  </w:t>
      </w:r>
      <w:r w:rsidR="00E74A66">
        <w:rPr>
          <w:rFonts w:cs="Times New Roman"/>
          <w:b/>
          <w:szCs w:val="28"/>
        </w:rPr>
        <w:t>95 646,7</w:t>
      </w:r>
      <w:r w:rsidR="00E74A66">
        <w:rPr>
          <w:rFonts w:cs="Times New Roman"/>
          <w:szCs w:val="28"/>
        </w:rPr>
        <w:t xml:space="preserve"> тыс. руб.</w:t>
      </w:r>
      <w:r w:rsidRPr="007C6E30">
        <w:rPr>
          <w:rFonts w:cs="Times New Roman"/>
          <w:szCs w:val="28"/>
        </w:rPr>
        <w:t xml:space="preserve"> в том числе:</w:t>
      </w:r>
    </w:p>
    <w:p w:rsidR="005657C4"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sidR="00E74A66">
        <w:rPr>
          <w:rFonts w:cs="Times New Roman"/>
          <w:szCs w:val="28"/>
        </w:rPr>
        <w:t>95 646,7 тыс. руб.</w:t>
      </w:r>
      <w:r w:rsidRPr="007C6E30">
        <w:rPr>
          <w:rFonts w:cs="Times New Roman"/>
          <w:szCs w:val="28"/>
        </w:rPr>
        <w:t>;</w:t>
      </w:r>
    </w:p>
    <w:p w:rsidR="005657C4" w:rsidRPr="00E74A66" w:rsidRDefault="005657C4" w:rsidP="00F9068C">
      <w:pPr>
        <w:spacing w:before="1"/>
        <w:ind w:left="709" w:hanging="142"/>
        <w:jc w:val="both"/>
        <w:rPr>
          <w:rFonts w:cs="Times New Roman"/>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2022г-  </w:t>
      </w:r>
      <w:r>
        <w:rPr>
          <w:rFonts w:cs="Times New Roman"/>
          <w:b/>
          <w:szCs w:val="28"/>
        </w:rPr>
        <w:t>5 </w:t>
      </w:r>
      <w:r w:rsidR="00E74A66">
        <w:rPr>
          <w:rFonts w:cs="Times New Roman"/>
          <w:b/>
          <w:szCs w:val="28"/>
        </w:rPr>
        <w:t>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Pr>
          <w:rFonts w:cs="Times New Roman"/>
          <w:szCs w:val="28"/>
        </w:rPr>
        <w:t>5</w:t>
      </w:r>
      <w:r w:rsidR="00E74A66">
        <w:rPr>
          <w:rFonts w:cs="Times New Roman"/>
          <w:szCs w:val="28"/>
        </w:rPr>
        <w:t> 863,2 тыс. руб</w:t>
      </w:r>
      <w:proofErr w:type="gramStart"/>
      <w:r w:rsidR="00E74A66">
        <w:rPr>
          <w:rFonts w:cs="Times New Roman"/>
          <w:szCs w:val="28"/>
        </w:rPr>
        <w:t>..</w:t>
      </w:r>
      <w:proofErr w:type="gramEnd"/>
    </w:p>
    <w:p w:rsidR="005657C4" w:rsidRPr="007C6E30" w:rsidRDefault="005657C4" w:rsidP="005657C4">
      <w:pPr>
        <w:pStyle w:val="a3"/>
        <w:spacing w:line="220" w:lineRule="atLeast"/>
        <w:ind w:left="567" w:hanging="360"/>
        <w:jc w:val="both"/>
        <w:outlineLvl w:val="1"/>
        <w:rPr>
          <w:sz w:val="16"/>
          <w:szCs w:val="16"/>
        </w:rPr>
      </w:pPr>
      <w:r w:rsidRPr="007C6E30">
        <w:rPr>
          <w:szCs w:val="28"/>
        </w:rPr>
        <w:t xml:space="preserve">    </w:t>
      </w:r>
    </w:p>
    <w:p w:rsidR="005657C4" w:rsidRDefault="005657C4" w:rsidP="00F9068C">
      <w:pPr>
        <w:pStyle w:val="a3"/>
        <w:ind w:left="0"/>
        <w:jc w:val="both"/>
        <w:rPr>
          <w:sz w:val="28"/>
          <w:szCs w:val="28"/>
        </w:rPr>
      </w:pPr>
      <w:r w:rsidRPr="007C6E30">
        <w:rPr>
          <w:sz w:val="28"/>
          <w:szCs w:val="28"/>
        </w:rPr>
        <w:lastRenderedPageBreak/>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 в Приложении </w:t>
      </w:r>
      <w:r w:rsidR="003F0E74">
        <w:rPr>
          <w:sz w:val="28"/>
          <w:szCs w:val="28"/>
        </w:rPr>
        <w:t>1</w:t>
      </w:r>
      <w:r w:rsidRPr="007C6E30">
        <w:rPr>
          <w:sz w:val="28"/>
          <w:szCs w:val="28"/>
        </w:rPr>
        <w:t xml:space="preserve"> к </w:t>
      </w:r>
      <w:r w:rsidR="003F0E74">
        <w:rPr>
          <w:sz w:val="28"/>
          <w:szCs w:val="28"/>
        </w:rPr>
        <w:t xml:space="preserve">настоящему </w:t>
      </w:r>
      <w:r w:rsidRPr="007C6E30">
        <w:rPr>
          <w:sz w:val="28"/>
          <w:szCs w:val="28"/>
        </w:rPr>
        <w:t>Постановлению.</w:t>
      </w: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F9068C" w:rsidRDefault="00F9068C" w:rsidP="00F9068C">
      <w:pPr>
        <w:pStyle w:val="a3"/>
        <w:ind w:left="0"/>
        <w:jc w:val="both"/>
        <w:rPr>
          <w:sz w:val="28"/>
          <w:szCs w:val="28"/>
        </w:rPr>
      </w:pPr>
    </w:p>
    <w:p w:rsidR="00E74A66" w:rsidRPr="00AC780C" w:rsidRDefault="00E74A66" w:rsidP="00F9068C">
      <w:pPr>
        <w:pStyle w:val="a3"/>
        <w:ind w:left="0"/>
        <w:jc w:val="both"/>
        <w:rPr>
          <w:sz w:val="28"/>
          <w:szCs w:val="28"/>
        </w:rPr>
      </w:pPr>
      <w:r>
        <w:rPr>
          <w:sz w:val="28"/>
          <w:szCs w:val="28"/>
        </w:rPr>
        <w:t>- Приложение 4</w:t>
      </w:r>
      <w:r w:rsidR="00F9068C">
        <w:rPr>
          <w:sz w:val="28"/>
          <w:szCs w:val="28"/>
        </w:rPr>
        <w:t>-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 согласно Приложению 2 к настоящему Постановлению.</w:t>
      </w: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Pr="007C6E30" w:rsidRDefault="005657C4" w:rsidP="00F9068C">
      <w:pPr>
        <w:tabs>
          <w:tab w:val="left" w:pos="3330"/>
        </w:tabs>
        <w:ind w:left="0" w:right="-2"/>
        <w:jc w:val="both"/>
        <w:rPr>
          <w:szCs w:val="28"/>
        </w:rPr>
      </w:pPr>
      <w:r>
        <w:rPr>
          <w:szCs w:val="28"/>
        </w:rPr>
        <w:t xml:space="preserve">   </w:t>
      </w: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Pr>
          <w:szCs w:val="28"/>
        </w:rPr>
        <w:t xml:space="preserve">   </w:t>
      </w: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9068C">
      <w:pPr>
        <w:ind w:left="0" w:right="-2"/>
        <w:jc w:val="both"/>
        <w:rPr>
          <w:szCs w:val="28"/>
        </w:rPr>
      </w:pPr>
      <w:r>
        <w:rPr>
          <w:szCs w:val="28"/>
        </w:rPr>
        <w:t xml:space="preserve">   </w:t>
      </w:r>
      <w:r w:rsidRPr="007C6E30">
        <w:rPr>
          <w:szCs w:val="28"/>
        </w:rPr>
        <w:t>4. Разместить Постановление на сайте Администрации муниципального района Похвистневский в сети Интернет.</w:t>
      </w:r>
    </w:p>
    <w:p w:rsidR="00F9068C" w:rsidRDefault="00F9068C" w:rsidP="00F9068C">
      <w:pPr>
        <w:ind w:left="0" w:right="-2"/>
        <w:jc w:val="both"/>
        <w:rPr>
          <w:szCs w:val="28"/>
        </w:rPr>
      </w:pPr>
    </w:p>
    <w:p w:rsidR="00F9068C" w:rsidRDefault="00F9068C" w:rsidP="00F9068C">
      <w:pPr>
        <w:ind w:left="0" w:right="-2"/>
        <w:jc w:val="both"/>
        <w:rPr>
          <w:szCs w:val="28"/>
        </w:rPr>
      </w:pPr>
    </w:p>
    <w:p w:rsidR="00F9068C" w:rsidRPr="007C6E30" w:rsidRDefault="00F9068C" w:rsidP="00F9068C">
      <w:pPr>
        <w:ind w:left="0" w:right="-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r w:rsidRPr="007C6E30">
        <w:rPr>
          <w:szCs w:val="28"/>
        </w:rPr>
        <w:t xml:space="preserve"> </w:t>
      </w:r>
    </w:p>
    <w:p w:rsidR="00A305F7" w:rsidRDefault="00F9068C"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w:t>
      </w:r>
      <w:proofErr w:type="spellStart"/>
      <w:r>
        <w:rPr>
          <w:szCs w:val="28"/>
        </w:rPr>
        <w:t>И.о</w:t>
      </w:r>
      <w:proofErr w:type="spellEnd"/>
      <w:r>
        <w:rPr>
          <w:szCs w:val="28"/>
        </w:rPr>
        <w:t xml:space="preserve">. </w:t>
      </w:r>
      <w:r w:rsidR="005657C4">
        <w:rPr>
          <w:szCs w:val="28"/>
        </w:rPr>
        <w:t xml:space="preserve">главы </w:t>
      </w:r>
      <w:r w:rsidR="005657C4" w:rsidRPr="007C6E30">
        <w:rPr>
          <w:szCs w:val="28"/>
        </w:rPr>
        <w:t xml:space="preserve">района   </w:t>
      </w:r>
      <w:r>
        <w:rPr>
          <w:szCs w:val="28"/>
        </w:rPr>
        <w:t xml:space="preserve">              С.В. </w:t>
      </w:r>
      <w:r w:rsidR="005657C4">
        <w:rPr>
          <w:szCs w:val="28"/>
        </w:rPr>
        <w:t>Черкасов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w:t>
      </w:r>
      <w:proofErr w:type="gramStart"/>
      <w:r w:rsidRPr="007C6E30">
        <w:rPr>
          <w:rFonts w:cs="Times New Roman"/>
          <w:szCs w:val="28"/>
        </w:rPr>
        <w:t>муниципального</w:t>
      </w:r>
      <w:proofErr w:type="gramEnd"/>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ED1E25" w:rsidRPr="007C6E30">
        <w:rPr>
          <w:rFonts w:cs="Times New Roman"/>
          <w:szCs w:val="28"/>
        </w:rPr>
        <w:t xml:space="preserve"> </w:t>
      </w:r>
      <w:r w:rsidR="00F9068C">
        <w:rPr>
          <w:rFonts w:cs="Times New Roman"/>
          <w:szCs w:val="28"/>
        </w:rPr>
        <w:t>1</w:t>
      </w:r>
      <w:r w:rsidR="00E26555">
        <w:rPr>
          <w:rFonts w:cs="Times New Roman"/>
          <w:szCs w:val="28"/>
        </w:rPr>
        <w:t xml:space="preserve"> к постановлению от</w:t>
      </w:r>
      <w:r w:rsidR="00AF38BD">
        <w:rPr>
          <w:rFonts w:cs="Times New Roman"/>
          <w:szCs w:val="28"/>
        </w:rPr>
        <w:t xml:space="preserve"> </w:t>
      </w:r>
      <w:r w:rsidR="00E26555" w:rsidRPr="00E26555">
        <w:rPr>
          <w:rFonts w:cs="Times New Roman"/>
          <w:szCs w:val="28"/>
        </w:rPr>
        <w:t>09.04.2021 № 304</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F2156E" w:rsidP="00F2156E">
            <w:pPr>
              <w:suppressAutoHyphens/>
              <w:ind w:left="0"/>
              <w:rPr>
                <w:szCs w:val="28"/>
              </w:rPr>
            </w:pPr>
            <w:r w:rsidRPr="007C6E30">
              <w:rPr>
                <w:szCs w:val="28"/>
              </w:rPr>
              <w:t xml:space="preserve">  </w:t>
            </w:r>
            <w:proofErr w:type="gramStart"/>
            <w:r w:rsidR="003F0BB5" w:rsidRPr="007C6E30">
              <w:rPr>
                <w:szCs w:val="28"/>
              </w:rPr>
              <w:t>п</w:t>
            </w:r>
            <w:proofErr w:type="gramEnd"/>
            <w:r w:rsidR="003F0BB5" w:rsidRPr="007C6E30">
              <w:rPr>
                <w:szCs w:val="28"/>
              </w:rPr>
              <w:t>/п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 xml:space="preserve">Направления </w:t>
            </w:r>
            <w:r w:rsidR="00CC42AE" w:rsidRPr="007C6E30">
              <w:rPr>
                <w:szCs w:val="28"/>
              </w:rPr>
              <w:t xml:space="preserve">    </w:t>
            </w:r>
            <w:r w:rsidRPr="007C6E30">
              <w:rPr>
                <w:szCs w:val="28"/>
              </w:rPr>
              <w:t>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w:t>
            </w:r>
            <w:r w:rsidR="00CA30CC" w:rsidRPr="007C6E30">
              <w:rPr>
                <w:szCs w:val="28"/>
              </w:rPr>
              <w:t xml:space="preserve"> </w:t>
            </w:r>
            <w:r w:rsidRPr="007C6E30">
              <w:rPr>
                <w:szCs w:val="28"/>
              </w:rPr>
              <w:t>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 xml:space="preserve">Всего на реализацию муниципальной программы, в </w:t>
            </w:r>
            <w:proofErr w:type="spellStart"/>
            <w:r w:rsidRPr="007C6E30">
              <w:rPr>
                <w:b/>
                <w:szCs w:val="28"/>
              </w:rPr>
              <w:t>т.ч</w:t>
            </w:r>
            <w:proofErr w:type="spellEnd"/>
            <w:r w:rsidRPr="007C6E30">
              <w:rPr>
                <w:b/>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167 428,3</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81 332,2</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593E56"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484 139,5</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164 454,1</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78 166,4</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467 834,6</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 xml:space="preserve">Всего на реализацию подпрограммы 1,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70 776,6</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73 124,0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373 615,4</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67 802,4</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69 958,2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357 310,5</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 xml:space="preserve">Всего на реализацию подпрограммы 2,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3 910,0</w:t>
            </w:r>
          </w:p>
        </w:tc>
      </w:tr>
      <w:tr w:rsidR="00CD74A5" w:rsidRPr="007C6E30" w:rsidTr="00D742F5">
        <w:trPr>
          <w:trHeight w:val="656"/>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3 910,0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подпрограммы 3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5 104,2</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5 104,2</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95 646,7</w:t>
            </w: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5 863,2</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101 509,9</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95 646,7</w:t>
            </w: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5 863,2</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101 509,9</w:t>
            </w:r>
          </w:p>
        </w:tc>
      </w:tr>
    </w:tbl>
    <w:p w:rsidR="001B6DCE" w:rsidRPr="00A305F7" w:rsidRDefault="00EF13B4"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r w:rsidRPr="007C6E30">
        <w:rPr>
          <w:rFonts w:cs="Times New Roman"/>
          <w:sz w:val="20"/>
          <w:szCs w:val="20"/>
        </w:rPr>
        <w:t xml:space="preserve">                                                                            </w:t>
      </w:r>
      <w:r w:rsidR="001B6E52" w:rsidRPr="007C6E30">
        <w:rPr>
          <w:rFonts w:cs="Times New Roman"/>
          <w:sz w:val="20"/>
          <w:szCs w:val="20"/>
        </w:rPr>
        <w:t xml:space="preserve">                     </w:t>
      </w:r>
      <w:r w:rsidR="005740CE">
        <w:rPr>
          <w:rFonts w:cs="Times New Roman"/>
          <w:sz w:val="20"/>
          <w:szCs w:val="20"/>
        </w:rPr>
        <w:t xml:space="preserve">                             </w:t>
      </w:r>
    </w:p>
    <w:p w:rsidR="007B42DC" w:rsidRPr="007C6E30" w:rsidRDefault="007B42DC" w:rsidP="005740CE">
      <w:pPr>
        <w:ind w:left="0"/>
        <w:jc w:val="right"/>
        <w:rPr>
          <w:b/>
          <w:szCs w:val="28"/>
        </w:rPr>
      </w:pPr>
      <w:r w:rsidRPr="007C6E30">
        <w:rPr>
          <w:b/>
          <w:szCs w:val="28"/>
        </w:rPr>
        <w:lastRenderedPageBreak/>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муниципального района Похвистневский </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r w:rsidRPr="007C6E30">
        <w:rPr>
          <w:rFonts w:cs="Times New Roman"/>
          <w:szCs w:val="28"/>
        </w:rPr>
        <w:t xml:space="preserve">  </w:t>
      </w:r>
    </w:p>
    <w:p w:rsidR="007B42DC" w:rsidRPr="007C6E30" w:rsidRDefault="007B42DC" w:rsidP="007B42DC">
      <w:pPr>
        <w:jc w:val="right"/>
        <w:rPr>
          <w:rFonts w:cs="Times New Roman"/>
          <w:szCs w:val="28"/>
        </w:rPr>
      </w:pPr>
      <w:r w:rsidRPr="007C6E30">
        <w:rPr>
          <w:rFonts w:cs="Times New Roman"/>
          <w:szCs w:val="28"/>
        </w:rPr>
        <w:t xml:space="preserve">Приложение </w:t>
      </w:r>
      <w:r w:rsidR="0002096D">
        <w:rPr>
          <w:rFonts w:cs="Times New Roman"/>
          <w:szCs w:val="28"/>
        </w:rPr>
        <w:t>2</w:t>
      </w:r>
      <w:r w:rsidRPr="007C6E30">
        <w:rPr>
          <w:rFonts w:cs="Times New Roman"/>
          <w:szCs w:val="28"/>
        </w:rPr>
        <w:t xml:space="preserve"> </w:t>
      </w:r>
      <w:r>
        <w:rPr>
          <w:rFonts w:cs="Times New Roman"/>
          <w:szCs w:val="28"/>
        </w:rPr>
        <w:t>к постановлению</w:t>
      </w:r>
      <w:r w:rsidR="0002096D">
        <w:rPr>
          <w:rFonts w:cs="Times New Roman"/>
          <w:szCs w:val="28"/>
        </w:rPr>
        <w:t xml:space="preserve"> </w:t>
      </w:r>
      <w:r w:rsidR="00E26555">
        <w:rPr>
          <w:rFonts w:cs="Times New Roman"/>
          <w:szCs w:val="28"/>
        </w:rPr>
        <w:t xml:space="preserve">от </w:t>
      </w:r>
      <w:r w:rsidR="00E26555" w:rsidRPr="00E26555">
        <w:rPr>
          <w:rFonts w:cs="Times New Roman"/>
          <w:szCs w:val="28"/>
        </w:rPr>
        <w:t>09.04.2021 № 304</w:t>
      </w:r>
      <w:bookmarkStart w:id="1" w:name="_GoBack"/>
      <w:bookmarkEnd w:id="1"/>
      <w:r w:rsidRPr="007C6E30">
        <w:rPr>
          <w:rFonts w:cs="Times New Roman"/>
          <w:szCs w:val="28"/>
        </w:rPr>
        <w:t>.</w:t>
      </w:r>
    </w:p>
    <w:p w:rsidR="007B42DC" w:rsidRPr="007C6E30" w:rsidRDefault="007B42DC" w:rsidP="007B42DC">
      <w:pPr>
        <w:widowControl w:val="0"/>
        <w:autoSpaceDE w:val="0"/>
        <w:autoSpaceDN w:val="0"/>
        <w:adjustRightInd w:val="0"/>
        <w:jc w:val="center"/>
        <w:rPr>
          <w:b/>
          <w:szCs w:val="28"/>
        </w:rPr>
      </w:pPr>
    </w:p>
    <w:p w:rsidR="007B42DC" w:rsidRDefault="007B42DC" w:rsidP="005740CE">
      <w:pPr>
        <w:widowControl w:val="0"/>
        <w:autoSpaceDE w:val="0"/>
        <w:autoSpaceDN w:val="0"/>
        <w:adjustRightInd w:val="0"/>
        <w:jc w:val="center"/>
        <w:rPr>
          <w:szCs w:val="28"/>
        </w:rPr>
      </w:pPr>
      <w:r w:rsidRPr="007C6E30">
        <w:rPr>
          <w:b/>
          <w:szCs w:val="28"/>
        </w:rPr>
        <w:t>План мероприятий и ресурсное обеспечение по выполнению подпрограммы 4</w:t>
      </w:r>
      <w:r w:rsidR="005740CE">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5740CE" w:rsidRPr="007C6E30" w:rsidRDefault="005740CE" w:rsidP="005740CE">
      <w:pPr>
        <w:widowControl w:val="0"/>
        <w:autoSpaceDE w:val="0"/>
        <w:autoSpaceDN w:val="0"/>
        <w:adjustRightInd w:val="0"/>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740CE" w:rsidRPr="007C6E30" w:rsidTr="005740CE">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w:t>
            </w:r>
            <w:r>
              <w:rPr>
                <w:spacing w:val="2"/>
                <w:szCs w:val="28"/>
              </w:rPr>
              <w:t xml:space="preserve"> </w:t>
            </w:r>
            <w:proofErr w:type="gramStart"/>
            <w:r w:rsidRPr="007C6E30">
              <w:rPr>
                <w:spacing w:val="2"/>
                <w:szCs w:val="28"/>
              </w:rPr>
              <w:t>п</w:t>
            </w:r>
            <w:proofErr w:type="gramEnd"/>
            <w:r w:rsidRPr="007C6E30">
              <w:rPr>
                <w:spacing w:val="2"/>
                <w:szCs w:val="28"/>
              </w:rPr>
              <w:t>/</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Pr>
                <w:szCs w:val="28"/>
              </w:rPr>
              <w:t xml:space="preserve">        </w:t>
            </w: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spacing w:val="2"/>
                <w:szCs w:val="28"/>
              </w:rPr>
              <w:t xml:space="preserve">  </w:t>
            </w:r>
            <w:r w:rsidRPr="007C6E30">
              <w:rPr>
                <w:b/>
                <w:spacing w:val="2"/>
                <w:szCs w:val="28"/>
              </w:rPr>
              <w:t>Итого</w:t>
            </w:r>
          </w:p>
        </w:tc>
      </w:tr>
      <w:tr w:rsidR="005740CE" w:rsidRPr="007C6E30" w:rsidTr="005740CE">
        <w:trPr>
          <w:trHeight w:val="648"/>
        </w:trPr>
        <w:tc>
          <w:tcPr>
            <w:tcW w:w="709" w:type="dxa"/>
            <w:tcBorders>
              <w:top w:val="single" w:sz="4" w:space="0" w:color="auto"/>
              <w:left w:val="single" w:sz="4" w:space="0" w:color="auto"/>
              <w:bottom w:val="single" w:sz="4" w:space="0" w:color="auto"/>
              <w:right w:val="single" w:sz="4" w:space="0" w:color="auto"/>
            </w:tcBorders>
            <w:hideMark/>
          </w:tcPr>
          <w:p w:rsidR="001B6DCE" w:rsidRPr="007C6E30" w:rsidRDefault="001B6DCE" w:rsidP="00C1540A">
            <w:pPr>
              <w:spacing w:after="0"/>
              <w:ind w:left="0"/>
              <w:jc w:val="center"/>
              <w:rPr>
                <w:b/>
                <w:szCs w:val="28"/>
                <w:lang w:eastAsia="en-US"/>
              </w:rPr>
            </w:pPr>
            <w:r>
              <w:rPr>
                <w:b/>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1B6DCE" w:rsidRPr="00FB372B" w:rsidRDefault="00FB372B" w:rsidP="00FB372B">
            <w:pPr>
              <w:spacing w:after="0"/>
              <w:ind w:left="0"/>
              <w:rPr>
                <w:b/>
                <w:spacing w:val="2"/>
                <w:szCs w:val="28"/>
              </w:rPr>
            </w:pPr>
            <w:r>
              <w:rPr>
                <w:b/>
                <w:spacing w:val="2"/>
                <w:szCs w:val="28"/>
              </w:rPr>
              <w:t>Оснащение и р</w:t>
            </w:r>
            <w:r w:rsidR="001B6DCE" w:rsidRPr="00FB372B">
              <w:rPr>
                <w:b/>
                <w:spacing w:val="2"/>
                <w:szCs w:val="28"/>
              </w:rPr>
              <w:t>емонт учреждений культуры:</w:t>
            </w:r>
          </w:p>
        </w:tc>
        <w:tc>
          <w:tcPr>
            <w:tcW w:w="1418"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r w:rsidRPr="00FB372B">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B6DCE" w:rsidRPr="00FB372B" w:rsidRDefault="00FB372B" w:rsidP="00C1540A">
            <w:pPr>
              <w:spacing w:after="0"/>
              <w:ind w:left="0"/>
              <w:jc w:val="center"/>
              <w:rPr>
                <w:b/>
                <w:szCs w:val="28"/>
                <w:lang w:eastAsia="en-US"/>
              </w:rPr>
            </w:pPr>
            <w:r w:rsidRPr="00FB372B">
              <w:rPr>
                <w:b/>
                <w:szCs w:val="28"/>
                <w:lang w:eastAsia="en-US"/>
              </w:rPr>
              <w:t>12</w:t>
            </w:r>
            <w:r w:rsidR="00782138">
              <w:rPr>
                <w:b/>
                <w:szCs w:val="28"/>
                <w:lang w:eastAsia="en-US"/>
              </w:rPr>
              <w:t> </w:t>
            </w:r>
            <w:r w:rsidRPr="00FB372B">
              <w:rPr>
                <w:b/>
                <w:szCs w:val="28"/>
                <w:lang w:eastAsia="en-US"/>
              </w:rPr>
              <w:t>835</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B6DCE" w:rsidRPr="00FB372B" w:rsidRDefault="00782138" w:rsidP="00C1540A">
            <w:pPr>
              <w:spacing w:after="0"/>
              <w:ind w:left="0"/>
              <w:jc w:val="center"/>
              <w:rPr>
                <w:b/>
                <w:szCs w:val="28"/>
                <w:lang w:eastAsia="en-US"/>
              </w:rPr>
            </w:pPr>
            <w:r>
              <w:rPr>
                <w:b/>
                <w:szCs w:val="28"/>
                <w:lang w:eastAsia="en-US"/>
              </w:rPr>
              <w:t>12 835,0</w:t>
            </w:r>
          </w:p>
        </w:tc>
      </w:tr>
      <w:tr w:rsidR="005740CE" w:rsidRPr="007C6E30" w:rsidTr="005740CE">
        <w:trPr>
          <w:trHeight w:val="699"/>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1.1.</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5740CE">
            <w:pPr>
              <w:spacing w:after="0"/>
              <w:ind w:left="0"/>
              <w:rPr>
                <w:spacing w:val="2"/>
                <w:szCs w:val="28"/>
              </w:rPr>
            </w:pPr>
            <w:r w:rsidRPr="007C6E30">
              <w:rPr>
                <w:spacing w:val="2"/>
                <w:szCs w:val="28"/>
              </w:rPr>
              <w:t>Ремонт кровли</w:t>
            </w:r>
            <w:r w:rsidR="005740CE">
              <w:rPr>
                <w:spacing w:val="2"/>
                <w:szCs w:val="28"/>
              </w:rPr>
              <w:t xml:space="preserve"> СДК</w:t>
            </w:r>
            <w:r w:rsidRPr="007C6E30">
              <w:rPr>
                <w:spacing w:val="2"/>
                <w:szCs w:val="28"/>
              </w:rPr>
              <w:t>:</w:t>
            </w:r>
            <w:r w:rsidR="005740CE">
              <w:rPr>
                <w:spacing w:val="2"/>
                <w:szCs w:val="28"/>
              </w:rPr>
              <w:t xml:space="preserve"> </w:t>
            </w:r>
            <w:proofErr w:type="spellStart"/>
            <w:r w:rsidRPr="007C6E30">
              <w:rPr>
                <w:spacing w:val="2"/>
                <w:szCs w:val="28"/>
              </w:rPr>
              <w:t>Ахратский</w:t>
            </w:r>
            <w:proofErr w:type="spellEnd"/>
            <w:r w:rsidRPr="007C6E30">
              <w:rPr>
                <w:spacing w:val="2"/>
                <w:szCs w:val="28"/>
              </w:rPr>
              <w:t>,</w:t>
            </w:r>
            <w:r w:rsidR="005740CE">
              <w:rPr>
                <w:spacing w:val="2"/>
                <w:szCs w:val="28"/>
              </w:rPr>
              <w:t xml:space="preserve"> </w:t>
            </w:r>
            <w:r w:rsidRPr="007C6E30">
              <w:rPr>
                <w:spacing w:val="2"/>
                <w:szCs w:val="28"/>
              </w:rPr>
              <w:t>Исаковский,</w:t>
            </w:r>
            <w:r w:rsidR="005740CE">
              <w:rPr>
                <w:spacing w:val="2"/>
                <w:szCs w:val="28"/>
              </w:rPr>
              <w:t xml:space="preserve"> </w:t>
            </w:r>
            <w:proofErr w:type="spellStart"/>
            <w:r w:rsidRPr="007C6E30">
              <w:rPr>
                <w:spacing w:val="2"/>
                <w:szCs w:val="28"/>
              </w:rPr>
              <w:t>Саврушский</w:t>
            </w:r>
            <w:proofErr w:type="spellEnd"/>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1B6DCE">
            <w:pPr>
              <w:spacing w:after="0"/>
              <w:ind w:left="0"/>
              <w:rPr>
                <w:szCs w:val="28"/>
                <w:lang w:eastAsia="en-US"/>
              </w:rPr>
            </w:pPr>
            <w:r w:rsidRPr="007C6E30">
              <w:rPr>
                <w:szCs w:val="28"/>
                <w:lang w:eastAsia="en-US"/>
              </w:rPr>
              <w:t>Тыс.</w:t>
            </w:r>
            <w:r w:rsidR="001B6DCE">
              <w:rPr>
                <w:szCs w:val="28"/>
                <w:lang w:eastAsia="en-US"/>
              </w:rPr>
              <w:t xml:space="preserve"> </w:t>
            </w:r>
            <w:r w:rsidRPr="007C6E30">
              <w:rPr>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E01D80" w:rsidRDefault="00E01D80" w:rsidP="00E01D80">
            <w:pPr>
              <w:spacing w:after="0"/>
              <w:ind w:left="0"/>
              <w:jc w:val="center"/>
              <w:rPr>
                <w:szCs w:val="28"/>
                <w:lang w:eastAsia="en-US"/>
              </w:rPr>
            </w:pPr>
          </w:p>
          <w:p w:rsidR="007B42DC" w:rsidRPr="007C6E30" w:rsidRDefault="007B42DC" w:rsidP="00E01D80">
            <w:pPr>
              <w:spacing w:after="0"/>
              <w:ind w:left="0"/>
              <w:jc w:val="center"/>
              <w:rPr>
                <w:szCs w:val="28"/>
                <w:lang w:eastAsia="en-US"/>
              </w:rPr>
            </w:pPr>
            <w:r>
              <w:rPr>
                <w:szCs w:val="28"/>
                <w:lang w:eastAsia="en-US"/>
              </w:rPr>
              <w:t>10</w:t>
            </w:r>
            <w:r w:rsidR="00782138">
              <w:rPr>
                <w:szCs w:val="28"/>
                <w:lang w:eastAsia="en-US"/>
              </w:rPr>
              <w:t> </w:t>
            </w:r>
            <w:r>
              <w:rPr>
                <w:szCs w:val="28"/>
                <w:lang w:eastAsia="en-US"/>
              </w:rPr>
              <w:t>200</w:t>
            </w:r>
            <w:r w:rsidR="00782138">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Default="00E01D80" w:rsidP="00E01D80">
            <w:pPr>
              <w:spacing w:after="0"/>
              <w:ind w:left="0"/>
              <w:jc w:val="center"/>
              <w:rPr>
                <w:szCs w:val="28"/>
                <w:lang w:eastAsia="en-US"/>
              </w:rPr>
            </w:pPr>
          </w:p>
          <w:p w:rsidR="007B42DC" w:rsidRPr="00782138" w:rsidRDefault="007B42DC" w:rsidP="00E01D80">
            <w:pPr>
              <w:spacing w:after="0"/>
              <w:ind w:left="0"/>
              <w:jc w:val="center"/>
              <w:rPr>
                <w:szCs w:val="28"/>
                <w:lang w:eastAsia="en-US"/>
              </w:rPr>
            </w:pPr>
            <w:r w:rsidRPr="00782138">
              <w:rPr>
                <w:szCs w:val="28"/>
                <w:lang w:eastAsia="en-US"/>
              </w:rPr>
              <w:t>10</w:t>
            </w:r>
            <w:r w:rsidR="00782138">
              <w:rPr>
                <w:szCs w:val="28"/>
                <w:lang w:eastAsia="en-US"/>
              </w:rPr>
              <w:t> </w:t>
            </w:r>
            <w:r w:rsidRPr="00782138">
              <w:rPr>
                <w:szCs w:val="28"/>
                <w:lang w:eastAsia="en-US"/>
              </w:rPr>
              <w:t>200</w:t>
            </w:r>
            <w:r w:rsidR="00782138">
              <w:rPr>
                <w:szCs w:val="28"/>
                <w:lang w:eastAsia="en-US"/>
              </w:rPr>
              <w:t>,0</w:t>
            </w:r>
          </w:p>
        </w:tc>
      </w:tr>
      <w:tr w:rsidR="005740CE" w:rsidRPr="007C6E30" w:rsidTr="005740CE">
        <w:trPr>
          <w:trHeight w:val="710"/>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1.2.</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5740CE">
            <w:pPr>
              <w:spacing w:after="0"/>
              <w:ind w:left="0"/>
              <w:rPr>
                <w:spacing w:val="2"/>
                <w:szCs w:val="28"/>
              </w:rPr>
            </w:pPr>
            <w:r w:rsidRPr="007C6E30">
              <w:rPr>
                <w:spacing w:val="2"/>
                <w:szCs w:val="28"/>
              </w:rPr>
              <w:t xml:space="preserve">Ремонт </w:t>
            </w:r>
            <w:proofErr w:type="spellStart"/>
            <w:r w:rsidRPr="007C6E30">
              <w:rPr>
                <w:spacing w:val="2"/>
                <w:szCs w:val="28"/>
              </w:rPr>
              <w:t>отмостки</w:t>
            </w:r>
            <w:proofErr w:type="spellEnd"/>
            <w:r w:rsidR="005740CE">
              <w:rPr>
                <w:spacing w:val="2"/>
                <w:szCs w:val="28"/>
              </w:rPr>
              <w:t xml:space="preserve"> СДК</w:t>
            </w:r>
            <w:r w:rsidRPr="007C6E30">
              <w:rPr>
                <w:spacing w:val="2"/>
                <w:szCs w:val="28"/>
              </w:rPr>
              <w:t xml:space="preserve">: </w:t>
            </w:r>
            <w:proofErr w:type="spellStart"/>
            <w:r w:rsidRPr="007C6E30">
              <w:rPr>
                <w:spacing w:val="2"/>
                <w:szCs w:val="28"/>
              </w:rPr>
              <w:t>Красноключевский</w:t>
            </w:r>
            <w:proofErr w:type="spellEnd"/>
            <w:r w:rsidRPr="007C6E30">
              <w:rPr>
                <w:spacing w:val="2"/>
                <w:szCs w:val="28"/>
              </w:rPr>
              <w:t xml:space="preserve">, </w:t>
            </w:r>
            <w:proofErr w:type="spellStart"/>
            <w:r w:rsidRPr="007C6E30">
              <w:rPr>
                <w:spacing w:val="2"/>
                <w:szCs w:val="28"/>
              </w:rPr>
              <w:t>Егинский</w:t>
            </w:r>
            <w:proofErr w:type="spellEnd"/>
            <w:proofErr w:type="gramStart"/>
            <w:r w:rsidRPr="007C6E30">
              <w:rPr>
                <w:spacing w:val="2"/>
                <w:szCs w:val="28"/>
              </w:rPr>
              <w:t xml:space="preserve"> ,</w:t>
            </w:r>
            <w:proofErr w:type="gramEnd"/>
            <w:r w:rsidRPr="007C6E30">
              <w:rPr>
                <w:spacing w:val="2"/>
                <w:szCs w:val="28"/>
              </w:rPr>
              <w:t xml:space="preserve"> </w:t>
            </w:r>
            <w:proofErr w:type="spellStart"/>
            <w:r w:rsidRPr="007C6E30">
              <w:rPr>
                <w:spacing w:val="2"/>
                <w:szCs w:val="28"/>
              </w:rPr>
              <w:t>Нижнеаверкинский</w:t>
            </w:r>
            <w:proofErr w:type="spellEnd"/>
            <w:r w:rsidRPr="007C6E30">
              <w:rPr>
                <w:spacing w:val="2"/>
                <w:szCs w:val="28"/>
              </w:rPr>
              <w:t xml:space="preserve"> </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Тыс. руб</w:t>
            </w:r>
            <w:r w:rsidR="001B6DCE">
              <w:rPr>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1</w:t>
            </w:r>
            <w:r w:rsidR="00782138">
              <w:rPr>
                <w:szCs w:val="28"/>
                <w:lang w:eastAsia="en-US"/>
              </w:rPr>
              <w:t> </w:t>
            </w:r>
            <w:r>
              <w:rPr>
                <w:szCs w:val="28"/>
                <w:lang w:eastAsia="en-US"/>
              </w:rPr>
              <w:t>200</w:t>
            </w:r>
            <w:r w:rsidR="00782138">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82138" w:rsidRDefault="007B42DC" w:rsidP="00C1540A">
            <w:pPr>
              <w:spacing w:after="0"/>
              <w:ind w:left="0"/>
              <w:jc w:val="center"/>
              <w:rPr>
                <w:szCs w:val="28"/>
                <w:lang w:eastAsia="en-US"/>
              </w:rPr>
            </w:pPr>
            <w:r w:rsidRPr="00782138">
              <w:rPr>
                <w:szCs w:val="28"/>
                <w:lang w:eastAsia="en-US"/>
              </w:rPr>
              <w:t>1</w:t>
            </w:r>
            <w:r w:rsidR="00782138">
              <w:rPr>
                <w:szCs w:val="28"/>
                <w:lang w:eastAsia="en-US"/>
              </w:rPr>
              <w:t> </w:t>
            </w:r>
            <w:r w:rsidRPr="00782138">
              <w:rPr>
                <w:szCs w:val="28"/>
                <w:lang w:eastAsia="en-US"/>
              </w:rPr>
              <w:t>200</w:t>
            </w:r>
            <w:r w:rsidR="00782138">
              <w:rPr>
                <w:szCs w:val="28"/>
                <w:lang w:eastAsia="en-US"/>
              </w:rPr>
              <w:t>,0</w:t>
            </w:r>
          </w:p>
        </w:tc>
      </w:tr>
      <w:tr w:rsidR="005740CE" w:rsidRPr="007C6E30" w:rsidTr="005740CE">
        <w:trPr>
          <w:trHeight w:val="692"/>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1.3.</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5740CE">
            <w:pPr>
              <w:spacing w:after="0"/>
              <w:ind w:left="0"/>
              <w:rPr>
                <w:spacing w:val="2"/>
                <w:szCs w:val="28"/>
              </w:rPr>
            </w:pPr>
            <w:r w:rsidRPr="007C6E30">
              <w:rPr>
                <w:spacing w:val="2"/>
                <w:szCs w:val="28"/>
              </w:rPr>
              <w:t>Замена оконных блоков</w:t>
            </w:r>
            <w:r w:rsidR="005740CE">
              <w:rPr>
                <w:spacing w:val="2"/>
                <w:szCs w:val="28"/>
              </w:rPr>
              <w:t xml:space="preserve"> СДК</w:t>
            </w:r>
            <w:r w:rsidRPr="007C6E30">
              <w:rPr>
                <w:spacing w:val="2"/>
                <w:szCs w:val="28"/>
              </w:rPr>
              <w:t xml:space="preserve">: Первомайский, </w:t>
            </w:r>
            <w:proofErr w:type="spellStart"/>
            <w:r w:rsidRPr="007C6E30">
              <w:rPr>
                <w:spacing w:val="2"/>
                <w:szCs w:val="28"/>
              </w:rPr>
              <w:t>Ахратский</w:t>
            </w:r>
            <w:proofErr w:type="spellEnd"/>
            <w:proofErr w:type="gramStart"/>
            <w:r w:rsidRPr="007C6E30">
              <w:rPr>
                <w:spacing w:val="2"/>
                <w:szCs w:val="28"/>
              </w:rPr>
              <w:t xml:space="preserve"> ,</w:t>
            </w:r>
            <w:proofErr w:type="gramEnd"/>
            <w:r w:rsidRPr="007C6E30">
              <w:rPr>
                <w:spacing w:val="2"/>
                <w:szCs w:val="28"/>
              </w:rPr>
              <w:t xml:space="preserve"> </w:t>
            </w:r>
            <w:proofErr w:type="spellStart"/>
            <w:r w:rsidRPr="007C6E30">
              <w:rPr>
                <w:spacing w:val="2"/>
                <w:szCs w:val="28"/>
              </w:rPr>
              <w:t>Кротковский</w:t>
            </w:r>
            <w:proofErr w:type="spellEnd"/>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Тыс. руб</w:t>
            </w:r>
            <w:r w:rsidR="001B6DCE">
              <w:rPr>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Pr>
                <w:szCs w:val="28"/>
                <w:lang w:eastAsia="en-US"/>
              </w:rPr>
              <w:t>935</w:t>
            </w:r>
            <w:r w:rsidR="00782138">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82138" w:rsidRDefault="007B42DC" w:rsidP="00C1540A">
            <w:pPr>
              <w:spacing w:after="0"/>
              <w:ind w:left="0"/>
              <w:jc w:val="center"/>
              <w:rPr>
                <w:szCs w:val="28"/>
                <w:lang w:eastAsia="en-US"/>
              </w:rPr>
            </w:pPr>
            <w:r w:rsidRPr="00782138">
              <w:rPr>
                <w:szCs w:val="28"/>
                <w:lang w:eastAsia="en-US"/>
              </w:rPr>
              <w:t>935</w:t>
            </w:r>
            <w:r w:rsidR="00782138">
              <w:rPr>
                <w:szCs w:val="28"/>
                <w:lang w:eastAsia="en-US"/>
              </w:rPr>
              <w:t>,0</w:t>
            </w:r>
          </w:p>
        </w:tc>
      </w:tr>
      <w:tr w:rsidR="005740CE" w:rsidRPr="007C6E30" w:rsidTr="00F40BAD">
        <w:trPr>
          <w:trHeight w:val="547"/>
        </w:trPr>
        <w:tc>
          <w:tcPr>
            <w:tcW w:w="709" w:type="dxa"/>
            <w:tcBorders>
              <w:top w:val="single" w:sz="4" w:space="0" w:color="auto"/>
              <w:left w:val="single" w:sz="4" w:space="0" w:color="auto"/>
              <w:bottom w:val="single" w:sz="4" w:space="0" w:color="auto"/>
              <w:right w:val="single" w:sz="4" w:space="0" w:color="auto"/>
            </w:tcBorders>
            <w:hideMark/>
          </w:tcPr>
          <w:p w:rsidR="006443C3" w:rsidRPr="001B6DCE" w:rsidRDefault="006443C3" w:rsidP="00C1540A">
            <w:pPr>
              <w:spacing w:after="0"/>
              <w:ind w:left="0"/>
              <w:jc w:val="center"/>
              <w:rPr>
                <w:szCs w:val="28"/>
                <w:lang w:eastAsia="en-US"/>
              </w:rPr>
            </w:pPr>
            <w:r>
              <w:rPr>
                <w:szCs w:val="28"/>
                <w:lang w:eastAsia="en-US"/>
              </w:rPr>
              <w:t>1.4.</w:t>
            </w:r>
          </w:p>
        </w:tc>
        <w:tc>
          <w:tcPr>
            <w:tcW w:w="7087"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rPr>
                <w:spacing w:val="2"/>
                <w:szCs w:val="28"/>
              </w:rPr>
            </w:pPr>
            <w:r>
              <w:rPr>
                <w:spacing w:val="2"/>
                <w:szCs w:val="28"/>
              </w:rPr>
              <w:t>Работы по установке дверей и внутренних откосов</w:t>
            </w:r>
          </w:p>
        </w:tc>
        <w:tc>
          <w:tcPr>
            <w:tcW w:w="1418"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r>
              <w:rPr>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6443C3" w:rsidRPr="007C6E30" w:rsidRDefault="00782138" w:rsidP="00782138">
            <w:pPr>
              <w:spacing w:after="0"/>
              <w:ind w:left="0"/>
              <w:rPr>
                <w:szCs w:val="28"/>
                <w:lang w:eastAsia="en-US"/>
              </w:rPr>
            </w:pPr>
            <w:r>
              <w:rPr>
                <w:szCs w:val="28"/>
                <w:lang w:eastAsia="en-US"/>
              </w:rPr>
              <w:t xml:space="preserve">   </w:t>
            </w:r>
            <w:r w:rsidR="006443C3">
              <w:rPr>
                <w:szCs w:val="28"/>
                <w:lang w:eastAsia="en-US"/>
              </w:rPr>
              <w:t>500</w:t>
            </w:r>
            <w:r>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6443C3" w:rsidRPr="00782138" w:rsidRDefault="005740CE" w:rsidP="005740CE">
            <w:pPr>
              <w:spacing w:after="0"/>
              <w:ind w:left="0"/>
              <w:rPr>
                <w:szCs w:val="28"/>
                <w:lang w:eastAsia="en-US"/>
              </w:rPr>
            </w:pPr>
            <w:r>
              <w:rPr>
                <w:szCs w:val="28"/>
                <w:lang w:eastAsia="en-US"/>
              </w:rPr>
              <w:t xml:space="preserve">    </w:t>
            </w:r>
            <w:r w:rsidR="00782138" w:rsidRPr="00782138">
              <w:rPr>
                <w:szCs w:val="28"/>
                <w:lang w:eastAsia="en-US"/>
              </w:rPr>
              <w:t>500</w:t>
            </w:r>
            <w:r w:rsidR="00782138">
              <w:rPr>
                <w:szCs w:val="28"/>
                <w:lang w:eastAsia="en-US"/>
              </w:rPr>
              <w:t>,0</w:t>
            </w:r>
          </w:p>
        </w:tc>
      </w:tr>
      <w:tr w:rsidR="005740CE" w:rsidRPr="007C6E30" w:rsidTr="005740CE">
        <w:trPr>
          <w:trHeight w:val="560"/>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782138" w:rsidP="00C1540A">
            <w:pPr>
              <w:spacing w:after="0"/>
              <w:ind w:left="0"/>
              <w:jc w:val="center"/>
              <w:rPr>
                <w:b/>
                <w:szCs w:val="28"/>
                <w:lang w:eastAsia="en-US"/>
              </w:rPr>
            </w:pPr>
            <w:r w:rsidRPr="00782138">
              <w:rPr>
                <w:b/>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Капитальный ремонт здания СДК с.</w:t>
            </w:r>
            <w:r w:rsidR="005740CE">
              <w:rPr>
                <w:b/>
                <w:spacing w:val="2"/>
                <w:szCs w:val="28"/>
              </w:rPr>
              <w:t xml:space="preserve"> </w:t>
            </w:r>
            <w:r w:rsidRPr="00782138">
              <w:rPr>
                <w:b/>
                <w:spacing w:val="2"/>
                <w:szCs w:val="28"/>
              </w:rPr>
              <w:t>Б</w:t>
            </w:r>
            <w:r w:rsidR="00F40BAD">
              <w:rPr>
                <w:b/>
                <w:spacing w:val="2"/>
                <w:szCs w:val="28"/>
              </w:rPr>
              <w:t>ольшой</w:t>
            </w:r>
            <w:proofErr w:type="gramStart"/>
            <w:r w:rsidRPr="00782138">
              <w:rPr>
                <w:b/>
                <w:spacing w:val="2"/>
                <w:szCs w:val="28"/>
              </w:rPr>
              <w:t xml:space="preserve"> Т</w:t>
            </w:r>
            <w:proofErr w:type="gramEnd"/>
            <w:r w:rsidRPr="00782138">
              <w:rPr>
                <w:b/>
                <w:spacing w:val="2"/>
                <w:szCs w:val="28"/>
              </w:rPr>
              <w:t>олкай</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82138" w:rsidP="005740CE">
            <w:pPr>
              <w:spacing w:after="0"/>
              <w:ind w:left="0"/>
              <w:rPr>
                <w:b/>
                <w:szCs w:val="28"/>
                <w:lang w:eastAsia="en-US"/>
              </w:rPr>
            </w:pPr>
            <w:r>
              <w:rPr>
                <w:b/>
                <w:szCs w:val="28"/>
                <w:lang w:eastAsia="en-US"/>
              </w:rPr>
              <w:t>28 099 ,7</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5740CE" w:rsidP="005740CE">
            <w:pPr>
              <w:spacing w:after="0"/>
              <w:ind w:left="0"/>
              <w:rPr>
                <w:b/>
                <w:szCs w:val="28"/>
                <w:lang w:eastAsia="en-US"/>
              </w:rPr>
            </w:pPr>
            <w:r>
              <w:rPr>
                <w:b/>
                <w:szCs w:val="28"/>
                <w:lang w:eastAsia="en-US"/>
              </w:rPr>
              <w:t xml:space="preserve"> </w:t>
            </w:r>
            <w:r w:rsidR="00782138">
              <w:rPr>
                <w:b/>
                <w:szCs w:val="28"/>
                <w:lang w:eastAsia="en-US"/>
              </w:rPr>
              <w:t>28 099,7</w:t>
            </w:r>
          </w:p>
        </w:tc>
      </w:tr>
      <w:tr w:rsidR="005740CE" w:rsidRPr="007C6E30" w:rsidTr="005740CE">
        <w:trPr>
          <w:trHeight w:val="403"/>
        </w:trPr>
        <w:tc>
          <w:tcPr>
            <w:tcW w:w="709" w:type="dxa"/>
            <w:tcBorders>
              <w:top w:val="single" w:sz="4" w:space="0" w:color="auto"/>
              <w:left w:val="single" w:sz="4" w:space="0" w:color="auto"/>
              <w:bottom w:val="single" w:sz="4" w:space="0" w:color="auto"/>
              <w:right w:val="single" w:sz="4" w:space="0" w:color="auto"/>
            </w:tcBorders>
            <w:hideMark/>
          </w:tcPr>
          <w:p w:rsidR="00782138" w:rsidRPr="00782138" w:rsidRDefault="00782138" w:rsidP="00C1540A">
            <w:pPr>
              <w:spacing w:after="0"/>
              <w:ind w:left="0"/>
              <w:jc w:val="center"/>
              <w:rPr>
                <w:b/>
                <w:szCs w:val="28"/>
                <w:lang w:eastAsia="en-US"/>
              </w:rPr>
            </w:pPr>
            <w:r>
              <w:rPr>
                <w:b/>
                <w:szCs w:val="28"/>
                <w:lang w:eastAsia="en-US"/>
              </w:rPr>
              <w:t>3.</w:t>
            </w:r>
          </w:p>
        </w:tc>
        <w:tc>
          <w:tcPr>
            <w:tcW w:w="7087" w:type="dxa"/>
            <w:tcBorders>
              <w:top w:val="single" w:sz="4" w:space="0" w:color="auto"/>
              <w:left w:val="single" w:sz="4" w:space="0" w:color="auto"/>
              <w:bottom w:val="single" w:sz="4" w:space="0" w:color="auto"/>
              <w:right w:val="single" w:sz="4" w:space="0" w:color="auto"/>
            </w:tcBorders>
          </w:tcPr>
          <w:p w:rsidR="00782138" w:rsidRPr="00782138" w:rsidRDefault="00782138" w:rsidP="005740CE">
            <w:pPr>
              <w:spacing w:after="0"/>
              <w:ind w:left="0"/>
              <w:rPr>
                <w:b/>
                <w:spacing w:val="2"/>
                <w:szCs w:val="28"/>
              </w:rPr>
            </w:pPr>
            <w:r>
              <w:rPr>
                <w:b/>
                <w:spacing w:val="2"/>
                <w:szCs w:val="28"/>
              </w:rPr>
              <w:t>Приобретение оборудования для СДК с.</w:t>
            </w:r>
            <w:r w:rsidR="005740CE">
              <w:rPr>
                <w:b/>
                <w:spacing w:val="2"/>
                <w:szCs w:val="28"/>
              </w:rPr>
              <w:t xml:space="preserve"> </w:t>
            </w:r>
            <w:r>
              <w:rPr>
                <w:b/>
                <w:spacing w:val="2"/>
                <w:szCs w:val="28"/>
              </w:rPr>
              <w:t>Б</w:t>
            </w:r>
            <w:r w:rsidR="00F40BAD">
              <w:rPr>
                <w:b/>
                <w:spacing w:val="2"/>
                <w:szCs w:val="28"/>
              </w:rPr>
              <w:t>ольшой</w:t>
            </w:r>
            <w:proofErr w:type="gramStart"/>
            <w:r w:rsidR="00F40BAD">
              <w:rPr>
                <w:b/>
                <w:spacing w:val="2"/>
                <w:szCs w:val="28"/>
              </w:rPr>
              <w:t xml:space="preserve"> </w:t>
            </w:r>
            <w:r>
              <w:rPr>
                <w:b/>
                <w:spacing w:val="2"/>
                <w:szCs w:val="28"/>
              </w:rPr>
              <w:t>Т</w:t>
            </w:r>
            <w:proofErr w:type="gramEnd"/>
            <w:r>
              <w:rPr>
                <w:b/>
                <w:spacing w:val="2"/>
                <w:szCs w:val="28"/>
              </w:rPr>
              <w:t>олкай</w:t>
            </w: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782138" w:rsidP="001B6DCE">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782138" w:rsidRPr="00782138" w:rsidRDefault="00782138" w:rsidP="005740CE">
            <w:pPr>
              <w:spacing w:after="0"/>
              <w:ind w:left="0"/>
              <w:rPr>
                <w:b/>
                <w:szCs w:val="28"/>
                <w:lang w:eastAsia="en-US"/>
              </w:rPr>
            </w:pPr>
            <w:r>
              <w:rPr>
                <w:b/>
                <w:szCs w:val="28"/>
                <w:lang w:eastAsia="en-US"/>
              </w:rPr>
              <w:t>6 000,0</w:t>
            </w:r>
          </w:p>
        </w:tc>
        <w:tc>
          <w:tcPr>
            <w:tcW w:w="1134"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5740CE" w:rsidP="005740CE">
            <w:pPr>
              <w:spacing w:after="0"/>
              <w:ind w:left="0"/>
              <w:rPr>
                <w:b/>
                <w:szCs w:val="28"/>
                <w:lang w:eastAsia="en-US"/>
              </w:rPr>
            </w:pPr>
            <w:r>
              <w:rPr>
                <w:b/>
                <w:szCs w:val="28"/>
                <w:lang w:eastAsia="en-US"/>
              </w:rPr>
              <w:t xml:space="preserve">  </w:t>
            </w:r>
            <w:r w:rsidR="00782138">
              <w:rPr>
                <w:b/>
                <w:szCs w:val="28"/>
                <w:lang w:eastAsia="en-US"/>
              </w:rPr>
              <w:t>6 000,0</w:t>
            </w:r>
          </w:p>
        </w:tc>
      </w:tr>
      <w:tr w:rsidR="005740CE" w:rsidRPr="007C6E30" w:rsidTr="00F40BAD">
        <w:trPr>
          <w:trHeight w:val="672"/>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1D47AE" w:rsidP="00C1540A">
            <w:pPr>
              <w:spacing w:after="0"/>
              <w:ind w:left="0"/>
              <w:jc w:val="center"/>
              <w:rPr>
                <w:b/>
                <w:szCs w:val="28"/>
                <w:lang w:eastAsia="en-US"/>
              </w:rPr>
            </w:pPr>
            <w:r>
              <w:rPr>
                <w:b/>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 xml:space="preserve">Капитальный ремонт здания СДК </w:t>
            </w:r>
            <w:proofErr w:type="gramStart"/>
            <w:r w:rsidRPr="00782138">
              <w:rPr>
                <w:b/>
                <w:spacing w:val="2"/>
                <w:szCs w:val="28"/>
              </w:rPr>
              <w:t>с</w:t>
            </w:r>
            <w:proofErr w:type="gramEnd"/>
            <w:r w:rsidRPr="00782138">
              <w:rPr>
                <w:b/>
                <w:spacing w:val="2"/>
                <w:szCs w:val="28"/>
              </w:rPr>
              <w:t>. Староганькино</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5740CE">
            <w:pPr>
              <w:spacing w:after="0"/>
              <w:ind w:left="0"/>
              <w:rPr>
                <w:b/>
                <w:szCs w:val="28"/>
                <w:lang w:eastAsia="en-US"/>
              </w:rPr>
            </w:pPr>
            <w:r w:rsidRPr="00782138">
              <w:rPr>
                <w:b/>
                <w:szCs w:val="28"/>
                <w:lang w:eastAsia="en-US"/>
              </w:rPr>
              <w:t>25</w:t>
            </w:r>
            <w:r w:rsidR="00782138">
              <w:rPr>
                <w:b/>
                <w:szCs w:val="28"/>
                <w:lang w:eastAsia="en-US"/>
              </w:rPr>
              <w:t> </w:t>
            </w:r>
            <w:r w:rsidRPr="00782138">
              <w:rPr>
                <w:b/>
                <w:szCs w:val="28"/>
                <w:lang w:eastAsia="en-US"/>
              </w:rPr>
              <w:t>000</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5740CE">
            <w:pPr>
              <w:spacing w:after="0"/>
              <w:ind w:left="0"/>
              <w:jc w:val="center"/>
              <w:rPr>
                <w:b/>
                <w:szCs w:val="28"/>
                <w:lang w:eastAsia="en-US"/>
              </w:rPr>
            </w:pPr>
            <w:r w:rsidRPr="00782138">
              <w:rPr>
                <w:b/>
                <w:szCs w:val="28"/>
                <w:lang w:eastAsia="en-US"/>
              </w:rPr>
              <w:t>25</w:t>
            </w:r>
            <w:r w:rsidR="00782138">
              <w:rPr>
                <w:b/>
                <w:szCs w:val="28"/>
                <w:lang w:eastAsia="en-US"/>
              </w:rPr>
              <w:t> </w:t>
            </w:r>
            <w:r w:rsidRPr="00782138">
              <w:rPr>
                <w:b/>
                <w:szCs w:val="28"/>
                <w:lang w:eastAsia="en-US"/>
              </w:rPr>
              <w:t>000</w:t>
            </w:r>
            <w:r w:rsidR="00782138">
              <w:rPr>
                <w:b/>
                <w:szCs w:val="28"/>
                <w:lang w:eastAsia="en-US"/>
              </w:rPr>
              <w:t>,0</w:t>
            </w:r>
          </w:p>
        </w:tc>
      </w:tr>
      <w:tr w:rsidR="005740CE" w:rsidRPr="007C6E30" w:rsidTr="005740CE">
        <w:trPr>
          <w:trHeight w:val="683"/>
        </w:trPr>
        <w:tc>
          <w:tcPr>
            <w:tcW w:w="709" w:type="dxa"/>
            <w:tcBorders>
              <w:top w:val="single" w:sz="4" w:space="0" w:color="auto"/>
              <w:left w:val="single" w:sz="4" w:space="0" w:color="auto"/>
              <w:bottom w:val="single" w:sz="4" w:space="0" w:color="auto"/>
              <w:right w:val="single" w:sz="4" w:space="0" w:color="auto"/>
            </w:tcBorders>
            <w:hideMark/>
          </w:tcPr>
          <w:p w:rsidR="001D47AE" w:rsidRPr="00782138" w:rsidRDefault="001D47AE" w:rsidP="00C1540A">
            <w:pPr>
              <w:spacing w:after="0"/>
              <w:ind w:left="0"/>
              <w:jc w:val="center"/>
              <w:rPr>
                <w:b/>
                <w:szCs w:val="28"/>
                <w:lang w:eastAsia="en-US"/>
              </w:rPr>
            </w:pPr>
            <w:r>
              <w:rPr>
                <w:b/>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pacing w:val="2"/>
                <w:szCs w:val="28"/>
              </w:rPr>
            </w:pPr>
            <w:r>
              <w:rPr>
                <w:b/>
                <w:spacing w:val="2"/>
                <w:szCs w:val="28"/>
              </w:rPr>
              <w:t>Гос. экспертиза достоверности сметной стоимости по объекту «</w:t>
            </w:r>
            <w:proofErr w:type="spellStart"/>
            <w:r>
              <w:rPr>
                <w:b/>
                <w:spacing w:val="2"/>
                <w:szCs w:val="28"/>
              </w:rPr>
              <w:t>Кап.ремонт</w:t>
            </w:r>
            <w:proofErr w:type="spellEnd"/>
            <w:r>
              <w:rPr>
                <w:b/>
                <w:spacing w:val="2"/>
                <w:szCs w:val="28"/>
              </w:rPr>
              <w:t xml:space="preserve"> СДК </w:t>
            </w:r>
            <w:proofErr w:type="spellStart"/>
            <w:r>
              <w:rPr>
                <w:b/>
                <w:spacing w:val="2"/>
                <w:szCs w:val="28"/>
              </w:rPr>
              <w:t>с</w:t>
            </w:r>
            <w:proofErr w:type="gramStart"/>
            <w:r>
              <w:rPr>
                <w:b/>
                <w:spacing w:val="2"/>
                <w:szCs w:val="28"/>
              </w:rPr>
              <w:t>.С</w:t>
            </w:r>
            <w:proofErr w:type="gramEnd"/>
            <w:r>
              <w:rPr>
                <w:b/>
                <w:spacing w:val="2"/>
                <w:szCs w:val="28"/>
              </w:rPr>
              <w:t>тароганькино</w:t>
            </w:r>
            <w:proofErr w:type="spellEnd"/>
            <w:r>
              <w:rPr>
                <w:b/>
                <w:spacing w:val="2"/>
                <w:szCs w:val="28"/>
              </w:rPr>
              <w:t>»</w:t>
            </w: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5740CE" w:rsidP="001B6DCE">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E01D80" w:rsidRDefault="00E01D80" w:rsidP="00C1540A">
            <w:pPr>
              <w:spacing w:after="0"/>
              <w:ind w:left="0"/>
              <w:jc w:val="center"/>
              <w:rPr>
                <w:b/>
                <w:szCs w:val="28"/>
                <w:lang w:eastAsia="en-US"/>
              </w:rPr>
            </w:pPr>
          </w:p>
          <w:p w:rsidR="001D47AE" w:rsidRPr="00782138" w:rsidRDefault="001D47AE" w:rsidP="00C1540A">
            <w:pPr>
              <w:spacing w:after="0"/>
              <w:ind w:left="0"/>
              <w:jc w:val="center"/>
              <w:rPr>
                <w:b/>
                <w:szCs w:val="28"/>
                <w:lang w:eastAsia="en-US"/>
              </w:rPr>
            </w:pPr>
            <w:r>
              <w:rPr>
                <w:b/>
                <w:szCs w:val="28"/>
                <w:lang w:eastAsia="en-US"/>
              </w:rPr>
              <w:t>250,0</w:t>
            </w:r>
          </w:p>
        </w:tc>
        <w:tc>
          <w:tcPr>
            <w:tcW w:w="1134"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Default="00E01D80" w:rsidP="00C1540A">
            <w:pPr>
              <w:spacing w:after="0"/>
              <w:ind w:left="0"/>
              <w:jc w:val="center"/>
              <w:rPr>
                <w:b/>
                <w:szCs w:val="28"/>
                <w:lang w:eastAsia="en-US"/>
              </w:rPr>
            </w:pPr>
          </w:p>
          <w:p w:rsidR="001D47AE" w:rsidRPr="00782138" w:rsidRDefault="001D47AE" w:rsidP="00C1540A">
            <w:pPr>
              <w:spacing w:after="0"/>
              <w:ind w:left="0"/>
              <w:jc w:val="center"/>
              <w:rPr>
                <w:b/>
                <w:szCs w:val="28"/>
                <w:lang w:eastAsia="en-US"/>
              </w:rPr>
            </w:pPr>
            <w:r>
              <w:rPr>
                <w:b/>
                <w:szCs w:val="28"/>
                <w:lang w:eastAsia="en-US"/>
              </w:rPr>
              <w:t>250,0</w:t>
            </w:r>
          </w:p>
        </w:tc>
      </w:tr>
      <w:tr w:rsidR="005740CE" w:rsidRPr="007C6E30" w:rsidTr="005740CE">
        <w:trPr>
          <w:trHeight w:val="661"/>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1D47AE" w:rsidP="00C1540A">
            <w:pPr>
              <w:spacing w:after="0"/>
              <w:ind w:left="0"/>
              <w:jc w:val="center"/>
              <w:rPr>
                <w:b/>
                <w:szCs w:val="28"/>
                <w:lang w:eastAsia="en-US"/>
              </w:rPr>
            </w:pPr>
            <w:r>
              <w:rPr>
                <w:b/>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Приобретение оборудования для учреждений культуры</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p w:rsidR="007B42DC" w:rsidRPr="00782138" w:rsidRDefault="007B42DC" w:rsidP="00C1540A">
            <w:pPr>
              <w:spacing w:after="0"/>
              <w:ind w:left="0"/>
              <w:jc w:val="center"/>
              <w:rPr>
                <w:b/>
                <w:szCs w:val="28"/>
                <w:lang w:eastAsia="en-US"/>
              </w:rPr>
            </w:pPr>
            <w:r w:rsidRPr="00782138">
              <w:rPr>
                <w:b/>
                <w:szCs w:val="28"/>
                <w:lang w:eastAsia="en-US"/>
              </w:rPr>
              <w:t>3</w:t>
            </w:r>
            <w:r w:rsidR="00782138">
              <w:rPr>
                <w:b/>
                <w:szCs w:val="28"/>
                <w:lang w:eastAsia="en-US"/>
              </w:rPr>
              <w:t> </w:t>
            </w:r>
            <w:r w:rsidRPr="00782138">
              <w:rPr>
                <w:b/>
                <w:szCs w:val="28"/>
                <w:lang w:eastAsia="en-US"/>
              </w:rPr>
              <w:t>262</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p w:rsidR="007B42DC" w:rsidRPr="00782138" w:rsidRDefault="007B42DC" w:rsidP="00C1540A">
            <w:pPr>
              <w:spacing w:after="0"/>
              <w:ind w:left="0"/>
              <w:jc w:val="center"/>
              <w:rPr>
                <w:b/>
                <w:szCs w:val="28"/>
                <w:lang w:eastAsia="en-US"/>
              </w:rPr>
            </w:pPr>
            <w:r w:rsidRPr="00782138">
              <w:rPr>
                <w:b/>
                <w:szCs w:val="28"/>
                <w:lang w:eastAsia="en-US"/>
              </w:rPr>
              <w:t>3</w:t>
            </w:r>
            <w:r w:rsidR="00782138">
              <w:rPr>
                <w:b/>
                <w:szCs w:val="28"/>
                <w:lang w:eastAsia="en-US"/>
              </w:rPr>
              <w:t> </w:t>
            </w:r>
            <w:r w:rsidRPr="00782138">
              <w:rPr>
                <w:b/>
                <w:szCs w:val="28"/>
                <w:lang w:eastAsia="en-US"/>
              </w:rPr>
              <w:t>262</w:t>
            </w:r>
            <w:r w:rsidR="00782138">
              <w:rPr>
                <w:b/>
                <w:szCs w:val="28"/>
                <w:lang w:eastAsia="en-US"/>
              </w:rPr>
              <w:t>,0</w:t>
            </w:r>
          </w:p>
        </w:tc>
      </w:tr>
      <w:tr w:rsidR="005740CE" w:rsidRPr="007C6E30" w:rsidTr="005740CE">
        <w:trPr>
          <w:trHeight w:val="424"/>
        </w:trPr>
        <w:tc>
          <w:tcPr>
            <w:tcW w:w="709" w:type="dxa"/>
            <w:tcBorders>
              <w:top w:val="single" w:sz="4" w:space="0" w:color="auto"/>
              <w:left w:val="single" w:sz="4" w:space="0" w:color="auto"/>
              <w:bottom w:val="single" w:sz="4" w:space="0" w:color="auto"/>
              <w:right w:val="single" w:sz="4" w:space="0" w:color="auto"/>
            </w:tcBorders>
            <w:hideMark/>
          </w:tcPr>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7B42DC" w:rsidRDefault="001D47AE" w:rsidP="00782138">
            <w:pPr>
              <w:spacing w:after="0"/>
              <w:ind w:left="0"/>
              <w:jc w:val="center"/>
              <w:rPr>
                <w:b/>
                <w:szCs w:val="28"/>
                <w:lang w:eastAsia="en-US"/>
              </w:rPr>
            </w:pPr>
            <w:r>
              <w:rPr>
                <w:b/>
                <w:szCs w:val="28"/>
                <w:lang w:eastAsia="en-US"/>
              </w:rPr>
              <w:t>7.</w:t>
            </w:r>
          </w:p>
          <w:p w:rsidR="00FA0284" w:rsidRDefault="00FA0284" w:rsidP="00782138">
            <w:pPr>
              <w:spacing w:after="0"/>
              <w:ind w:left="0"/>
              <w:jc w:val="center"/>
              <w:rPr>
                <w:b/>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7B42DC" w:rsidRPr="00782138" w:rsidRDefault="001B6DCE" w:rsidP="00C1540A">
            <w:pPr>
              <w:spacing w:after="0"/>
              <w:ind w:left="0"/>
              <w:rPr>
                <w:b/>
                <w:spacing w:val="2"/>
                <w:szCs w:val="28"/>
              </w:rPr>
            </w:pPr>
            <w:r w:rsidRPr="00782138">
              <w:rPr>
                <w:b/>
                <w:spacing w:val="2"/>
                <w:szCs w:val="28"/>
              </w:rPr>
              <w:t>Создание модельных библиотек</w:t>
            </w:r>
            <w:r w:rsidR="007B42DC" w:rsidRPr="00782138">
              <w:rPr>
                <w:b/>
                <w:spacing w:val="2"/>
                <w:szCs w:val="28"/>
              </w:rPr>
              <w:t xml:space="preserve"> </w:t>
            </w:r>
          </w:p>
        </w:tc>
        <w:tc>
          <w:tcPr>
            <w:tcW w:w="1418" w:type="dxa"/>
            <w:tcBorders>
              <w:top w:val="single" w:sz="4" w:space="0" w:color="auto"/>
              <w:left w:val="single" w:sz="4" w:space="0" w:color="auto"/>
              <w:bottom w:val="single" w:sz="4" w:space="0" w:color="auto"/>
              <w:right w:val="single" w:sz="4" w:space="0" w:color="auto"/>
            </w:tcBorders>
          </w:tcPr>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7B42DC" w:rsidRPr="00782138" w:rsidRDefault="007B42DC" w:rsidP="00C1540A">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A0284" w:rsidRDefault="001D47AE" w:rsidP="00C1540A">
            <w:pPr>
              <w:spacing w:after="0"/>
              <w:ind w:left="0"/>
              <w:rPr>
                <w:b/>
                <w:szCs w:val="28"/>
                <w:lang w:eastAsia="en-US"/>
              </w:rPr>
            </w:pPr>
            <w:r>
              <w:rPr>
                <w:b/>
                <w:szCs w:val="28"/>
                <w:lang w:eastAsia="en-US"/>
              </w:rPr>
              <w:t xml:space="preserve">  </w:t>
            </w: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7B42DC" w:rsidRPr="00782138" w:rsidRDefault="00782138" w:rsidP="00C1540A">
            <w:pPr>
              <w:spacing w:after="0"/>
              <w:ind w:left="0"/>
              <w:rPr>
                <w:b/>
                <w:szCs w:val="28"/>
                <w:lang w:eastAsia="en-US"/>
              </w:rPr>
            </w:pPr>
            <w:r>
              <w:rPr>
                <w:b/>
                <w:szCs w:val="28"/>
                <w:lang w:eastAsia="en-US"/>
              </w:rPr>
              <w:t>5 263,2</w:t>
            </w: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FA0284" w:rsidRDefault="007B42DC" w:rsidP="00782138">
            <w:pPr>
              <w:spacing w:after="0"/>
              <w:ind w:left="0"/>
              <w:rPr>
                <w:b/>
                <w:szCs w:val="28"/>
                <w:lang w:eastAsia="en-US"/>
              </w:rPr>
            </w:pPr>
            <w:r w:rsidRPr="00782138">
              <w:rPr>
                <w:b/>
                <w:szCs w:val="28"/>
                <w:lang w:eastAsia="en-US"/>
              </w:rPr>
              <w:t xml:space="preserve">   </w:t>
            </w:r>
          </w:p>
          <w:p w:rsidR="00FA0284" w:rsidRDefault="00FA0284" w:rsidP="00782138">
            <w:pPr>
              <w:spacing w:after="0"/>
              <w:ind w:left="0"/>
              <w:rPr>
                <w:b/>
                <w:szCs w:val="28"/>
                <w:lang w:eastAsia="en-US"/>
              </w:rPr>
            </w:pPr>
          </w:p>
          <w:p w:rsidR="00FA0284" w:rsidRDefault="00FA0284" w:rsidP="00782138">
            <w:pPr>
              <w:spacing w:after="0"/>
              <w:ind w:left="0"/>
              <w:rPr>
                <w:b/>
                <w:szCs w:val="28"/>
                <w:lang w:eastAsia="en-US"/>
              </w:rPr>
            </w:pPr>
          </w:p>
          <w:p w:rsidR="00FA0284" w:rsidRDefault="00FA0284" w:rsidP="00782138">
            <w:pPr>
              <w:spacing w:after="0"/>
              <w:ind w:left="0"/>
              <w:rPr>
                <w:b/>
                <w:szCs w:val="28"/>
                <w:lang w:eastAsia="en-US"/>
              </w:rPr>
            </w:pPr>
            <w:r>
              <w:rPr>
                <w:b/>
                <w:szCs w:val="28"/>
                <w:lang w:eastAsia="en-US"/>
              </w:rPr>
              <w:t xml:space="preserve">  </w:t>
            </w:r>
          </w:p>
          <w:p w:rsidR="007B42DC" w:rsidRPr="00782138" w:rsidRDefault="00FA0284" w:rsidP="00782138">
            <w:pPr>
              <w:spacing w:after="0"/>
              <w:ind w:left="0"/>
              <w:rPr>
                <w:b/>
                <w:szCs w:val="28"/>
                <w:lang w:eastAsia="en-US"/>
              </w:rPr>
            </w:pPr>
            <w:r>
              <w:rPr>
                <w:b/>
                <w:szCs w:val="28"/>
                <w:lang w:eastAsia="en-US"/>
              </w:rPr>
              <w:t xml:space="preserve">   </w:t>
            </w:r>
            <w:r w:rsidR="007B42DC" w:rsidRPr="00782138">
              <w:rPr>
                <w:b/>
                <w:szCs w:val="28"/>
                <w:lang w:eastAsia="en-US"/>
              </w:rPr>
              <w:t>5</w:t>
            </w:r>
            <w:r w:rsidR="00782138">
              <w:rPr>
                <w:b/>
                <w:szCs w:val="28"/>
                <w:lang w:eastAsia="en-US"/>
              </w:rPr>
              <w:t> 263,2</w:t>
            </w:r>
          </w:p>
        </w:tc>
      </w:tr>
      <w:tr w:rsidR="005740CE" w:rsidRPr="007C6E30" w:rsidTr="00F40BAD">
        <w:trPr>
          <w:trHeight w:val="616"/>
        </w:trPr>
        <w:tc>
          <w:tcPr>
            <w:tcW w:w="709" w:type="dxa"/>
            <w:tcBorders>
              <w:top w:val="single" w:sz="4" w:space="0" w:color="auto"/>
              <w:left w:val="single" w:sz="4" w:space="0" w:color="auto"/>
              <w:bottom w:val="single" w:sz="4" w:space="0" w:color="auto"/>
              <w:right w:val="single" w:sz="4" w:space="0" w:color="auto"/>
            </w:tcBorders>
            <w:hideMark/>
          </w:tcPr>
          <w:p w:rsidR="001D47AE" w:rsidRDefault="001D47AE" w:rsidP="00782138">
            <w:pPr>
              <w:spacing w:after="0"/>
              <w:ind w:left="0"/>
              <w:jc w:val="center"/>
              <w:rPr>
                <w:b/>
                <w:szCs w:val="28"/>
                <w:lang w:eastAsia="en-US"/>
              </w:rPr>
            </w:pPr>
            <w:r>
              <w:rPr>
                <w:b/>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pacing w:val="2"/>
                <w:szCs w:val="28"/>
              </w:rPr>
            </w:pPr>
            <w:r>
              <w:rPr>
                <w:b/>
                <w:spacing w:val="2"/>
                <w:szCs w:val="28"/>
              </w:rPr>
              <w:t xml:space="preserve">Капитальный ремонт СДК </w:t>
            </w:r>
            <w:proofErr w:type="spellStart"/>
            <w:r>
              <w:rPr>
                <w:b/>
                <w:spacing w:val="2"/>
                <w:szCs w:val="28"/>
              </w:rPr>
              <w:t>с</w:t>
            </w:r>
            <w:proofErr w:type="gramStart"/>
            <w:r>
              <w:rPr>
                <w:b/>
                <w:spacing w:val="2"/>
                <w:szCs w:val="28"/>
              </w:rPr>
              <w:t>.С</w:t>
            </w:r>
            <w:proofErr w:type="gramEnd"/>
            <w:r>
              <w:rPr>
                <w:b/>
                <w:spacing w:val="2"/>
                <w:szCs w:val="28"/>
              </w:rPr>
              <w:t>таропохвистнево</w:t>
            </w:r>
            <w:proofErr w:type="spellEnd"/>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zCs w:val="28"/>
                <w:lang w:eastAsia="en-US"/>
              </w:rPr>
            </w:pPr>
            <w:r w:rsidRPr="00782138">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D47AE" w:rsidRPr="00782138" w:rsidRDefault="001D47AE" w:rsidP="005740CE">
            <w:pPr>
              <w:spacing w:after="0"/>
              <w:ind w:left="0"/>
              <w:rPr>
                <w:b/>
                <w:szCs w:val="28"/>
                <w:lang w:eastAsia="en-US"/>
              </w:rPr>
            </w:pPr>
            <w:r>
              <w:rPr>
                <w:b/>
                <w:szCs w:val="28"/>
                <w:lang w:eastAsia="en-US"/>
              </w:rPr>
              <w:t>20 000,0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782138">
            <w:pPr>
              <w:spacing w:after="0"/>
              <w:ind w:left="0"/>
              <w:rPr>
                <w:b/>
                <w:szCs w:val="28"/>
                <w:lang w:eastAsia="en-US"/>
              </w:rPr>
            </w:pPr>
            <w:r>
              <w:rPr>
                <w:b/>
                <w:szCs w:val="28"/>
                <w:lang w:eastAsia="en-US"/>
              </w:rPr>
              <w:t xml:space="preserve">  20 000,0</w:t>
            </w:r>
          </w:p>
        </w:tc>
      </w:tr>
      <w:tr w:rsidR="005740CE" w:rsidRPr="007C6E30" w:rsidTr="00F40BAD">
        <w:trPr>
          <w:trHeight w:val="838"/>
        </w:trPr>
        <w:tc>
          <w:tcPr>
            <w:tcW w:w="709" w:type="dxa"/>
            <w:tcBorders>
              <w:top w:val="single" w:sz="4" w:space="0" w:color="auto"/>
              <w:left w:val="single" w:sz="4" w:space="0" w:color="auto"/>
              <w:bottom w:val="single" w:sz="4" w:space="0" w:color="auto"/>
              <w:right w:val="single" w:sz="4" w:space="0" w:color="auto"/>
            </w:tcBorders>
            <w:hideMark/>
          </w:tcPr>
          <w:p w:rsidR="001D47AE" w:rsidRDefault="001D47AE" w:rsidP="00782138">
            <w:pPr>
              <w:spacing w:after="0"/>
              <w:ind w:left="0"/>
              <w:jc w:val="center"/>
              <w:rPr>
                <w:b/>
                <w:szCs w:val="28"/>
                <w:lang w:eastAsia="en-US"/>
              </w:rPr>
            </w:pPr>
            <w:r>
              <w:rPr>
                <w:b/>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F40BAD" w:rsidP="001D47AE">
            <w:pPr>
              <w:spacing w:after="0"/>
              <w:ind w:left="0"/>
              <w:rPr>
                <w:b/>
                <w:spacing w:val="2"/>
                <w:szCs w:val="28"/>
              </w:rPr>
            </w:pPr>
            <w:r>
              <w:rPr>
                <w:b/>
                <w:spacing w:val="2"/>
                <w:szCs w:val="28"/>
              </w:rPr>
              <w:t>Гос. экспертиза достоверности</w:t>
            </w:r>
            <w:r w:rsidR="001D47AE">
              <w:rPr>
                <w:b/>
                <w:spacing w:val="2"/>
                <w:szCs w:val="28"/>
              </w:rPr>
              <w:t xml:space="preserve"> сметной стоимости по объекту «</w:t>
            </w:r>
            <w:proofErr w:type="spellStart"/>
            <w:r w:rsidR="001D47AE">
              <w:rPr>
                <w:b/>
                <w:spacing w:val="2"/>
                <w:szCs w:val="28"/>
              </w:rPr>
              <w:t>Кап.ремонт</w:t>
            </w:r>
            <w:proofErr w:type="spellEnd"/>
            <w:r w:rsidR="001D47AE">
              <w:rPr>
                <w:b/>
                <w:spacing w:val="2"/>
                <w:szCs w:val="28"/>
              </w:rPr>
              <w:t xml:space="preserve"> СДК </w:t>
            </w:r>
            <w:proofErr w:type="spellStart"/>
            <w:r w:rsidR="001D47AE">
              <w:rPr>
                <w:b/>
                <w:spacing w:val="2"/>
                <w:szCs w:val="28"/>
              </w:rPr>
              <w:t>с</w:t>
            </w:r>
            <w:proofErr w:type="gramStart"/>
            <w:r w:rsidR="001D47AE">
              <w:rPr>
                <w:b/>
                <w:spacing w:val="2"/>
                <w:szCs w:val="28"/>
              </w:rPr>
              <w:t>.С</w:t>
            </w:r>
            <w:proofErr w:type="gramEnd"/>
            <w:r w:rsidR="001D47AE">
              <w:rPr>
                <w:b/>
                <w:spacing w:val="2"/>
                <w:szCs w:val="28"/>
              </w:rPr>
              <w:t>таропохвистнево</w:t>
            </w:r>
            <w:proofErr w:type="spellEnd"/>
            <w:r w:rsidR="001D47AE">
              <w:rPr>
                <w:b/>
                <w:spacing w:val="2"/>
                <w:szCs w:val="28"/>
              </w:rPr>
              <w:t>»</w:t>
            </w: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zCs w:val="28"/>
                <w:lang w:eastAsia="en-US"/>
              </w:rPr>
            </w:pPr>
            <w:r w:rsidRPr="00782138">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D47AE" w:rsidRPr="00782138" w:rsidRDefault="005740CE" w:rsidP="005740CE">
            <w:pPr>
              <w:spacing w:after="0"/>
              <w:ind w:left="0"/>
              <w:rPr>
                <w:b/>
                <w:szCs w:val="28"/>
                <w:lang w:eastAsia="en-US"/>
              </w:rPr>
            </w:pPr>
            <w:r>
              <w:rPr>
                <w:b/>
                <w:szCs w:val="28"/>
                <w:lang w:eastAsia="en-US"/>
              </w:rPr>
              <w:t xml:space="preserve">   </w:t>
            </w:r>
            <w:r w:rsidR="001D47AE">
              <w:rPr>
                <w:b/>
                <w:szCs w:val="28"/>
                <w:lang w:eastAsia="en-US"/>
              </w:rPr>
              <w:t>200,0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782138">
            <w:pPr>
              <w:spacing w:after="0"/>
              <w:ind w:left="0"/>
              <w:rPr>
                <w:b/>
                <w:szCs w:val="28"/>
                <w:lang w:eastAsia="en-US"/>
              </w:rPr>
            </w:pPr>
            <w:r>
              <w:rPr>
                <w:b/>
                <w:szCs w:val="28"/>
                <w:lang w:eastAsia="en-US"/>
              </w:rPr>
              <w:t xml:space="preserve"> </w:t>
            </w:r>
            <w:r w:rsidR="005740CE">
              <w:rPr>
                <w:b/>
                <w:szCs w:val="28"/>
                <w:lang w:eastAsia="en-US"/>
              </w:rPr>
              <w:t xml:space="preserve">   </w:t>
            </w:r>
            <w:r>
              <w:rPr>
                <w:b/>
                <w:szCs w:val="28"/>
                <w:lang w:eastAsia="en-US"/>
              </w:rPr>
              <w:t>200,0</w:t>
            </w:r>
          </w:p>
        </w:tc>
      </w:tr>
      <w:tr w:rsidR="005740CE" w:rsidRPr="007C6E30" w:rsidTr="00F40BAD">
        <w:trPr>
          <w:trHeight w:val="606"/>
        </w:trPr>
        <w:tc>
          <w:tcPr>
            <w:tcW w:w="709" w:type="dxa"/>
            <w:tcBorders>
              <w:top w:val="single" w:sz="4" w:space="0" w:color="auto"/>
              <w:left w:val="single" w:sz="4" w:space="0" w:color="auto"/>
              <w:bottom w:val="single" w:sz="4" w:space="0" w:color="auto"/>
              <w:right w:val="single" w:sz="4" w:space="0" w:color="auto"/>
            </w:tcBorders>
            <w:hideMark/>
          </w:tcPr>
          <w:p w:rsidR="00782138" w:rsidRDefault="001D47AE" w:rsidP="00782138">
            <w:pPr>
              <w:spacing w:after="0"/>
              <w:ind w:left="0"/>
              <w:jc w:val="center"/>
              <w:rPr>
                <w:b/>
                <w:szCs w:val="28"/>
                <w:lang w:eastAsia="en-US"/>
              </w:rPr>
            </w:pPr>
            <w:r>
              <w:rPr>
                <w:b/>
                <w:szCs w:val="28"/>
                <w:lang w:eastAsia="en-US"/>
              </w:rPr>
              <w:t>10.</w:t>
            </w:r>
          </w:p>
        </w:tc>
        <w:tc>
          <w:tcPr>
            <w:tcW w:w="7087" w:type="dxa"/>
            <w:tcBorders>
              <w:top w:val="single" w:sz="4" w:space="0" w:color="auto"/>
              <w:left w:val="single" w:sz="4" w:space="0" w:color="auto"/>
              <w:bottom w:val="single" w:sz="4" w:space="0" w:color="auto"/>
              <w:right w:val="single" w:sz="4" w:space="0" w:color="auto"/>
            </w:tcBorders>
          </w:tcPr>
          <w:p w:rsidR="00782138" w:rsidRPr="00782138" w:rsidRDefault="005740CE" w:rsidP="00C1540A">
            <w:pPr>
              <w:spacing w:after="0"/>
              <w:ind w:left="0"/>
              <w:rPr>
                <w:b/>
                <w:spacing w:val="2"/>
                <w:szCs w:val="28"/>
              </w:rPr>
            </w:pPr>
            <w:r>
              <w:rPr>
                <w:b/>
                <w:spacing w:val="2"/>
                <w:szCs w:val="28"/>
              </w:rPr>
              <w:t>Обеспечение нов</w:t>
            </w:r>
            <w:proofErr w:type="gramStart"/>
            <w:r>
              <w:rPr>
                <w:b/>
                <w:spacing w:val="2"/>
                <w:szCs w:val="28"/>
              </w:rPr>
              <w:t>.</w:t>
            </w:r>
            <w:proofErr w:type="gramEnd"/>
            <w:r w:rsidR="00782138">
              <w:rPr>
                <w:b/>
                <w:spacing w:val="2"/>
                <w:szCs w:val="28"/>
              </w:rPr>
              <w:t xml:space="preserve"> </w:t>
            </w:r>
            <w:proofErr w:type="gramStart"/>
            <w:r w:rsidR="00782138">
              <w:rPr>
                <w:b/>
                <w:spacing w:val="2"/>
                <w:szCs w:val="28"/>
              </w:rPr>
              <w:t>п</w:t>
            </w:r>
            <w:proofErr w:type="gramEnd"/>
            <w:r w:rsidR="00782138">
              <w:rPr>
                <w:b/>
                <w:spacing w:val="2"/>
                <w:szCs w:val="28"/>
              </w:rPr>
              <w:t>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82138" w:rsidRDefault="00E01D80" w:rsidP="00C1540A">
            <w:pPr>
              <w:spacing w:after="0"/>
              <w:ind w:left="0"/>
              <w:rPr>
                <w:b/>
                <w:szCs w:val="28"/>
                <w:lang w:eastAsia="en-US"/>
              </w:rPr>
            </w:pPr>
            <w:r>
              <w:rPr>
                <w:b/>
                <w:szCs w:val="28"/>
                <w:lang w:eastAsia="en-US"/>
              </w:rPr>
              <w:t xml:space="preserve"> 600,0</w:t>
            </w: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1D47AE" w:rsidP="00782138">
            <w:pPr>
              <w:spacing w:after="0"/>
              <w:ind w:left="0"/>
              <w:rPr>
                <w:b/>
                <w:szCs w:val="28"/>
                <w:lang w:eastAsia="en-US"/>
              </w:rPr>
            </w:pPr>
            <w:r>
              <w:rPr>
                <w:b/>
                <w:szCs w:val="28"/>
                <w:lang w:eastAsia="en-US"/>
              </w:rPr>
              <w:t xml:space="preserve">     </w:t>
            </w:r>
            <w:r w:rsidR="00782138">
              <w:rPr>
                <w:b/>
                <w:szCs w:val="28"/>
                <w:lang w:eastAsia="en-US"/>
              </w:rPr>
              <w:t>600,0</w:t>
            </w:r>
          </w:p>
        </w:tc>
      </w:tr>
      <w:tr w:rsidR="005740CE" w:rsidRPr="007C6E30" w:rsidTr="005740CE">
        <w:trPr>
          <w:trHeight w:val="108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rPr>
                <w:b/>
                <w:spacing w:val="2"/>
                <w:szCs w:val="28"/>
              </w:rPr>
            </w:pPr>
          </w:p>
          <w:p w:rsidR="001D47AE" w:rsidRPr="001D47AE" w:rsidRDefault="001D47AE" w:rsidP="00C1540A">
            <w:pPr>
              <w:spacing w:after="0"/>
              <w:ind w:left="0"/>
              <w:rPr>
                <w:b/>
                <w:spacing w:val="2"/>
                <w:szCs w:val="28"/>
              </w:rPr>
            </w:pPr>
          </w:p>
          <w:p w:rsidR="007B42DC" w:rsidRPr="001D47AE" w:rsidRDefault="007B42DC" w:rsidP="00C1540A">
            <w:pPr>
              <w:spacing w:after="0"/>
              <w:ind w:left="0"/>
              <w:rPr>
                <w:b/>
                <w:spacing w:val="2"/>
                <w:szCs w:val="28"/>
              </w:rPr>
            </w:pPr>
            <w:r w:rsidRPr="001D47AE">
              <w:rPr>
                <w:b/>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7B42DC" w:rsidRPr="001D47AE" w:rsidRDefault="005C6070" w:rsidP="00C1540A">
            <w:pPr>
              <w:spacing w:after="0"/>
              <w:ind w:left="0"/>
              <w:jc w:val="center"/>
              <w:rPr>
                <w:b/>
                <w:szCs w:val="28"/>
                <w:lang w:eastAsia="en-US"/>
              </w:rPr>
            </w:pPr>
            <w:r w:rsidRPr="001D47AE">
              <w:rPr>
                <w:b/>
                <w:szCs w:val="28"/>
                <w:lang w:eastAsia="en-US"/>
              </w:rPr>
              <w:t>Тыс.</w:t>
            </w:r>
            <w:r w:rsidR="001B6DCE" w:rsidRPr="001D47AE">
              <w:rPr>
                <w:b/>
                <w:szCs w:val="28"/>
                <w:lang w:eastAsia="en-US"/>
              </w:rPr>
              <w:t xml:space="preserve"> </w:t>
            </w:r>
            <w:r w:rsidRPr="001D47AE">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E01D80" w:rsidP="00C1540A">
            <w:pPr>
              <w:spacing w:after="0"/>
              <w:ind w:left="0"/>
              <w:jc w:val="center"/>
              <w:rPr>
                <w:b/>
                <w:szCs w:val="28"/>
                <w:lang w:eastAsia="en-US"/>
              </w:rPr>
            </w:pPr>
            <w:r>
              <w:rPr>
                <w:b/>
                <w:szCs w:val="28"/>
                <w:lang w:eastAsia="en-US"/>
              </w:rPr>
              <w:t>95 646,7</w:t>
            </w:r>
          </w:p>
        </w:tc>
        <w:tc>
          <w:tcPr>
            <w:tcW w:w="1134"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7B42DC" w:rsidP="001D47AE">
            <w:pPr>
              <w:spacing w:after="0"/>
              <w:ind w:left="0"/>
              <w:jc w:val="center"/>
              <w:rPr>
                <w:b/>
                <w:szCs w:val="28"/>
                <w:lang w:eastAsia="en-US"/>
              </w:rPr>
            </w:pPr>
            <w:r w:rsidRPr="001D47AE">
              <w:rPr>
                <w:b/>
                <w:szCs w:val="28"/>
                <w:lang w:eastAsia="en-US"/>
              </w:rPr>
              <w:t>5</w:t>
            </w:r>
            <w:r w:rsidR="001D47AE">
              <w:rPr>
                <w:b/>
                <w:szCs w:val="28"/>
                <w:lang w:eastAsia="en-US"/>
              </w:rPr>
              <w:t> </w:t>
            </w:r>
            <w:r w:rsidR="00E01D80">
              <w:rPr>
                <w:b/>
                <w:szCs w:val="28"/>
                <w:lang w:eastAsia="en-US"/>
              </w:rPr>
              <w:t>8</w:t>
            </w:r>
            <w:r w:rsidR="001D47AE">
              <w:rPr>
                <w:b/>
                <w:szCs w:val="28"/>
                <w:lang w:eastAsia="en-US"/>
              </w:rPr>
              <w:t>63,2</w:t>
            </w:r>
          </w:p>
        </w:tc>
        <w:tc>
          <w:tcPr>
            <w:tcW w:w="850"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E01D80" w:rsidP="00C1540A">
            <w:pPr>
              <w:spacing w:after="0"/>
              <w:ind w:left="0"/>
              <w:jc w:val="center"/>
              <w:rPr>
                <w:b/>
                <w:szCs w:val="28"/>
                <w:lang w:eastAsia="en-US"/>
              </w:rPr>
            </w:pPr>
            <w:r>
              <w:rPr>
                <w:b/>
                <w:szCs w:val="28"/>
                <w:lang w:eastAsia="en-US"/>
              </w:rPr>
              <w:t>101 509,9</w:t>
            </w:r>
          </w:p>
        </w:tc>
      </w:tr>
    </w:tbl>
    <w:p w:rsidR="007B42DC" w:rsidRDefault="007B42DC"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Pr="007C6E30" w:rsidRDefault="00D7139D" w:rsidP="007C6E30">
      <w:pPr>
        <w:spacing w:before="10"/>
        <w:ind w:left="567" w:hanging="360"/>
        <w:jc w:val="both"/>
        <w:rPr>
          <w:rFonts w:cs="Times New Roman"/>
          <w:szCs w:val="28"/>
        </w:rPr>
      </w:pPr>
    </w:p>
    <w:p w:rsidR="00EF69D5" w:rsidRPr="007C6E30" w:rsidRDefault="00EF69D5" w:rsidP="0040040F">
      <w:pPr>
        <w:ind w:left="567" w:hanging="360"/>
        <w:jc w:val="both"/>
        <w:rPr>
          <w:rFonts w:cs="Times New Roman"/>
          <w:sz w:val="16"/>
          <w:szCs w:val="16"/>
        </w:rPr>
      </w:pPr>
    </w:p>
    <w:p w:rsidR="00EF69D5" w:rsidRPr="007C6E30" w:rsidRDefault="00EF69D5" w:rsidP="0040040F">
      <w:pPr>
        <w:ind w:left="567" w:hanging="360"/>
        <w:jc w:val="both"/>
        <w:rPr>
          <w:rFonts w:cs="Times New Roman"/>
          <w:szCs w:val="28"/>
        </w:rPr>
      </w:pPr>
    </w:p>
    <w:p w:rsidR="00C64C27" w:rsidRDefault="00C64C27" w:rsidP="007C6E30">
      <w:pPr>
        <w:tabs>
          <w:tab w:val="left" w:pos="3330"/>
        </w:tabs>
        <w:ind w:left="709" w:right="-2" w:hanging="142"/>
        <w:jc w:val="both"/>
        <w:rPr>
          <w:szCs w:val="28"/>
        </w:rPr>
      </w:pPr>
    </w:p>
    <w:p w:rsidR="00136C31" w:rsidRDefault="00136C31" w:rsidP="007C6E30">
      <w:pPr>
        <w:tabs>
          <w:tab w:val="left" w:pos="3330"/>
        </w:tabs>
        <w:ind w:left="709" w:right="-2" w:hanging="142"/>
        <w:jc w:val="both"/>
        <w:rPr>
          <w:szCs w:val="28"/>
        </w:rPr>
      </w:pPr>
    </w:p>
    <w:sectPr w:rsidR="00136C31"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56D" w:rsidRDefault="0022256D" w:rsidP="00E14302">
      <w:r>
        <w:separator/>
      </w:r>
    </w:p>
  </w:endnote>
  <w:endnote w:type="continuationSeparator" w:id="0">
    <w:p w:rsidR="0022256D" w:rsidRDefault="0022256D"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56D" w:rsidRDefault="0022256D" w:rsidP="00E14302">
      <w:r>
        <w:separator/>
      </w:r>
    </w:p>
  </w:footnote>
  <w:footnote w:type="continuationSeparator" w:id="0">
    <w:p w:rsidR="0022256D" w:rsidRDefault="0022256D"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8580CC9"/>
    <w:multiLevelType w:val="hybridMultilevel"/>
    <w:tmpl w:val="AE42CDC4"/>
    <w:lvl w:ilvl="0" w:tplc="B8008B68">
      <w:start w:val="4"/>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CB7"/>
    <w:rsid w:val="0002096D"/>
    <w:rsid w:val="00021506"/>
    <w:rsid w:val="00032D8F"/>
    <w:rsid w:val="000331ED"/>
    <w:rsid w:val="000333E5"/>
    <w:rsid w:val="00036A99"/>
    <w:rsid w:val="00037771"/>
    <w:rsid w:val="00040A2A"/>
    <w:rsid w:val="00040E1F"/>
    <w:rsid w:val="00042162"/>
    <w:rsid w:val="000452FF"/>
    <w:rsid w:val="00046074"/>
    <w:rsid w:val="000516A9"/>
    <w:rsid w:val="00054068"/>
    <w:rsid w:val="00060952"/>
    <w:rsid w:val="00062346"/>
    <w:rsid w:val="000675A3"/>
    <w:rsid w:val="00070143"/>
    <w:rsid w:val="00070A1D"/>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4371"/>
    <w:rsid w:val="000D7FDF"/>
    <w:rsid w:val="000E420F"/>
    <w:rsid w:val="000E79A5"/>
    <w:rsid w:val="000F1BD3"/>
    <w:rsid w:val="000F4B67"/>
    <w:rsid w:val="000F7BA6"/>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43FD"/>
    <w:rsid w:val="0014532A"/>
    <w:rsid w:val="00152541"/>
    <w:rsid w:val="00152779"/>
    <w:rsid w:val="00152EA4"/>
    <w:rsid w:val="001540BE"/>
    <w:rsid w:val="00154F01"/>
    <w:rsid w:val="00156CFE"/>
    <w:rsid w:val="00162010"/>
    <w:rsid w:val="00163B29"/>
    <w:rsid w:val="00163E8C"/>
    <w:rsid w:val="001646E7"/>
    <w:rsid w:val="00164F35"/>
    <w:rsid w:val="00170E66"/>
    <w:rsid w:val="00171EE0"/>
    <w:rsid w:val="00176A93"/>
    <w:rsid w:val="0018328A"/>
    <w:rsid w:val="0018670F"/>
    <w:rsid w:val="00192E7C"/>
    <w:rsid w:val="00194960"/>
    <w:rsid w:val="00195274"/>
    <w:rsid w:val="00196C1E"/>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D07FA"/>
    <w:rsid w:val="001D1506"/>
    <w:rsid w:val="001D3C5C"/>
    <w:rsid w:val="001D4088"/>
    <w:rsid w:val="001D47AE"/>
    <w:rsid w:val="001E39EB"/>
    <w:rsid w:val="001E6CB7"/>
    <w:rsid w:val="001F0519"/>
    <w:rsid w:val="001F72DB"/>
    <w:rsid w:val="001F7639"/>
    <w:rsid w:val="001F778A"/>
    <w:rsid w:val="001F7F5D"/>
    <w:rsid w:val="0020002F"/>
    <w:rsid w:val="00204648"/>
    <w:rsid w:val="00206664"/>
    <w:rsid w:val="002107D9"/>
    <w:rsid w:val="00211D0C"/>
    <w:rsid w:val="00212C40"/>
    <w:rsid w:val="00214FDA"/>
    <w:rsid w:val="00216FDC"/>
    <w:rsid w:val="002204DE"/>
    <w:rsid w:val="0022256D"/>
    <w:rsid w:val="0023158F"/>
    <w:rsid w:val="0023169B"/>
    <w:rsid w:val="00232742"/>
    <w:rsid w:val="00233588"/>
    <w:rsid w:val="0023381E"/>
    <w:rsid w:val="00233B04"/>
    <w:rsid w:val="00234373"/>
    <w:rsid w:val="00234A38"/>
    <w:rsid w:val="00240075"/>
    <w:rsid w:val="00240657"/>
    <w:rsid w:val="00241B64"/>
    <w:rsid w:val="00247022"/>
    <w:rsid w:val="002513DE"/>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52E0"/>
    <w:rsid w:val="002B5FCA"/>
    <w:rsid w:val="002B7476"/>
    <w:rsid w:val="002C1829"/>
    <w:rsid w:val="002C3D36"/>
    <w:rsid w:val="002C4166"/>
    <w:rsid w:val="002D481C"/>
    <w:rsid w:val="002D4AF2"/>
    <w:rsid w:val="002D5169"/>
    <w:rsid w:val="002D6BF0"/>
    <w:rsid w:val="002E15A8"/>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42071"/>
    <w:rsid w:val="00342507"/>
    <w:rsid w:val="0034369B"/>
    <w:rsid w:val="00343C94"/>
    <w:rsid w:val="00353CD7"/>
    <w:rsid w:val="003549F9"/>
    <w:rsid w:val="00355CD1"/>
    <w:rsid w:val="003565F0"/>
    <w:rsid w:val="003572A9"/>
    <w:rsid w:val="003617EF"/>
    <w:rsid w:val="0036234A"/>
    <w:rsid w:val="00365E19"/>
    <w:rsid w:val="00366B52"/>
    <w:rsid w:val="00366C0E"/>
    <w:rsid w:val="00371415"/>
    <w:rsid w:val="00371810"/>
    <w:rsid w:val="003750CA"/>
    <w:rsid w:val="003772E2"/>
    <w:rsid w:val="0037746A"/>
    <w:rsid w:val="003774C5"/>
    <w:rsid w:val="003822CC"/>
    <w:rsid w:val="00385E93"/>
    <w:rsid w:val="00387305"/>
    <w:rsid w:val="00394877"/>
    <w:rsid w:val="00395D5D"/>
    <w:rsid w:val="003A46D9"/>
    <w:rsid w:val="003A5479"/>
    <w:rsid w:val="003A559A"/>
    <w:rsid w:val="003B1F15"/>
    <w:rsid w:val="003B59B0"/>
    <w:rsid w:val="003B7B63"/>
    <w:rsid w:val="003C04EF"/>
    <w:rsid w:val="003C08D1"/>
    <w:rsid w:val="003C1198"/>
    <w:rsid w:val="003C1232"/>
    <w:rsid w:val="003C3E1B"/>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40040F"/>
    <w:rsid w:val="004020D5"/>
    <w:rsid w:val="00403DE2"/>
    <w:rsid w:val="004049FD"/>
    <w:rsid w:val="00406A98"/>
    <w:rsid w:val="00415637"/>
    <w:rsid w:val="00416EA8"/>
    <w:rsid w:val="00416F31"/>
    <w:rsid w:val="00420116"/>
    <w:rsid w:val="00422425"/>
    <w:rsid w:val="00423D08"/>
    <w:rsid w:val="0042595D"/>
    <w:rsid w:val="00430CFA"/>
    <w:rsid w:val="00435D01"/>
    <w:rsid w:val="00443022"/>
    <w:rsid w:val="00450E02"/>
    <w:rsid w:val="00452BC9"/>
    <w:rsid w:val="00453709"/>
    <w:rsid w:val="00455EA5"/>
    <w:rsid w:val="004578B4"/>
    <w:rsid w:val="00460474"/>
    <w:rsid w:val="004675F2"/>
    <w:rsid w:val="0047033C"/>
    <w:rsid w:val="00470DE3"/>
    <w:rsid w:val="004730E6"/>
    <w:rsid w:val="0047401C"/>
    <w:rsid w:val="00474D09"/>
    <w:rsid w:val="00477754"/>
    <w:rsid w:val="004810BA"/>
    <w:rsid w:val="00482DC0"/>
    <w:rsid w:val="00483513"/>
    <w:rsid w:val="00484C05"/>
    <w:rsid w:val="00484F03"/>
    <w:rsid w:val="0048789E"/>
    <w:rsid w:val="00490F7D"/>
    <w:rsid w:val="00492062"/>
    <w:rsid w:val="004927A0"/>
    <w:rsid w:val="0049506C"/>
    <w:rsid w:val="00497388"/>
    <w:rsid w:val="004A2AF9"/>
    <w:rsid w:val="004A470C"/>
    <w:rsid w:val="004A480C"/>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300C"/>
    <w:rsid w:val="0055303E"/>
    <w:rsid w:val="00553431"/>
    <w:rsid w:val="00553C93"/>
    <w:rsid w:val="00556268"/>
    <w:rsid w:val="00560F6C"/>
    <w:rsid w:val="00562132"/>
    <w:rsid w:val="0056238F"/>
    <w:rsid w:val="00564858"/>
    <w:rsid w:val="005657C4"/>
    <w:rsid w:val="00565A66"/>
    <w:rsid w:val="0056622E"/>
    <w:rsid w:val="00566C9B"/>
    <w:rsid w:val="00570B91"/>
    <w:rsid w:val="005740CE"/>
    <w:rsid w:val="00577740"/>
    <w:rsid w:val="005802FF"/>
    <w:rsid w:val="00583BA7"/>
    <w:rsid w:val="00584094"/>
    <w:rsid w:val="00585857"/>
    <w:rsid w:val="00585F8B"/>
    <w:rsid w:val="00590ECD"/>
    <w:rsid w:val="00592A37"/>
    <w:rsid w:val="00593874"/>
    <w:rsid w:val="00593E56"/>
    <w:rsid w:val="00595D69"/>
    <w:rsid w:val="005963F2"/>
    <w:rsid w:val="00596424"/>
    <w:rsid w:val="0059687B"/>
    <w:rsid w:val="005A0917"/>
    <w:rsid w:val="005A1307"/>
    <w:rsid w:val="005A1925"/>
    <w:rsid w:val="005B0BB4"/>
    <w:rsid w:val="005B1C60"/>
    <w:rsid w:val="005B5284"/>
    <w:rsid w:val="005B7BC0"/>
    <w:rsid w:val="005C6070"/>
    <w:rsid w:val="005C6F67"/>
    <w:rsid w:val="005D13C5"/>
    <w:rsid w:val="005D213C"/>
    <w:rsid w:val="005D295A"/>
    <w:rsid w:val="005D3BCD"/>
    <w:rsid w:val="005E217B"/>
    <w:rsid w:val="005E2E3D"/>
    <w:rsid w:val="005F242B"/>
    <w:rsid w:val="005F4E79"/>
    <w:rsid w:val="005F673D"/>
    <w:rsid w:val="005F7BC9"/>
    <w:rsid w:val="006024DC"/>
    <w:rsid w:val="00603288"/>
    <w:rsid w:val="006037F5"/>
    <w:rsid w:val="00604C5A"/>
    <w:rsid w:val="00605B47"/>
    <w:rsid w:val="006065D3"/>
    <w:rsid w:val="0060775F"/>
    <w:rsid w:val="006120FE"/>
    <w:rsid w:val="006149DD"/>
    <w:rsid w:val="006164F7"/>
    <w:rsid w:val="00620D27"/>
    <w:rsid w:val="0062252E"/>
    <w:rsid w:val="006239E8"/>
    <w:rsid w:val="006250EE"/>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401C"/>
    <w:rsid w:val="006741B7"/>
    <w:rsid w:val="006767D1"/>
    <w:rsid w:val="00676A99"/>
    <w:rsid w:val="00677A62"/>
    <w:rsid w:val="006813C2"/>
    <w:rsid w:val="00685523"/>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C275E"/>
    <w:rsid w:val="006C7024"/>
    <w:rsid w:val="006D01A7"/>
    <w:rsid w:val="006D1682"/>
    <w:rsid w:val="006D18F8"/>
    <w:rsid w:val="006D42B0"/>
    <w:rsid w:val="006E3DD7"/>
    <w:rsid w:val="006F0662"/>
    <w:rsid w:val="006F0F7E"/>
    <w:rsid w:val="006F23A5"/>
    <w:rsid w:val="006F5DE6"/>
    <w:rsid w:val="006F6B5C"/>
    <w:rsid w:val="006F7AAA"/>
    <w:rsid w:val="00702445"/>
    <w:rsid w:val="00703E41"/>
    <w:rsid w:val="0070469C"/>
    <w:rsid w:val="00705736"/>
    <w:rsid w:val="007059A9"/>
    <w:rsid w:val="0070620A"/>
    <w:rsid w:val="00706C9D"/>
    <w:rsid w:val="007121B0"/>
    <w:rsid w:val="0071227F"/>
    <w:rsid w:val="00712B32"/>
    <w:rsid w:val="007142C8"/>
    <w:rsid w:val="00715413"/>
    <w:rsid w:val="00715AE2"/>
    <w:rsid w:val="007205D1"/>
    <w:rsid w:val="00720B09"/>
    <w:rsid w:val="007220DF"/>
    <w:rsid w:val="00723487"/>
    <w:rsid w:val="00724829"/>
    <w:rsid w:val="00724D89"/>
    <w:rsid w:val="007256E1"/>
    <w:rsid w:val="00726585"/>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5D80"/>
    <w:rsid w:val="007967DB"/>
    <w:rsid w:val="007979C0"/>
    <w:rsid w:val="007A0CCE"/>
    <w:rsid w:val="007A0DE6"/>
    <w:rsid w:val="007A1B43"/>
    <w:rsid w:val="007A772A"/>
    <w:rsid w:val="007B1557"/>
    <w:rsid w:val="007B1A92"/>
    <w:rsid w:val="007B42DC"/>
    <w:rsid w:val="007B4634"/>
    <w:rsid w:val="007B4B92"/>
    <w:rsid w:val="007C0E5A"/>
    <w:rsid w:val="007C1AB7"/>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601D"/>
    <w:rsid w:val="00826C7B"/>
    <w:rsid w:val="00827618"/>
    <w:rsid w:val="00832121"/>
    <w:rsid w:val="0083324A"/>
    <w:rsid w:val="00834CFA"/>
    <w:rsid w:val="00834FBD"/>
    <w:rsid w:val="0083625A"/>
    <w:rsid w:val="00841608"/>
    <w:rsid w:val="008417BC"/>
    <w:rsid w:val="00844D12"/>
    <w:rsid w:val="00846D74"/>
    <w:rsid w:val="00852450"/>
    <w:rsid w:val="00854F21"/>
    <w:rsid w:val="00855C00"/>
    <w:rsid w:val="00860A07"/>
    <w:rsid w:val="00861ACB"/>
    <w:rsid w:val="00861F53"/>
    <w:rsid w:val="00863564"/>
    <w:rsid w:val="00865883"/>
    <w:rsid w:val="00866C76"/>
    <w:rsid w:val="00870F8F"/>
    <w:rsid w:val="00876954"/>
    <w:rsid w:val="00884386"/>
    <w:rsid w:val="00885617"/>
    <w:rsid w:val="00890B43"/>
    <w:rsid w:val="008937B9"/>
    <w:rsid w:val="00894924"/>
    <w:rsid w:val="008975FA"/>
    <w:rsid w:val="008A52EC"/>
    <w:rsid w:val="008B01A0"/>
    <w:rsid w:val="008B24FE"/>
    <w:rsid w:val="008B40AF"/>
    <w:rsid w:val="008B5551"/>
    <w:rsid w:val="008B68E2"/>
    <w:rsid w:val="008B7C01"/>
    <w:rsid w:val="008C0E21"/>
    <w:rsid w:val="008C4F9C"/>
    <w:rsid w:val="008C59D0"/>
    <w:rsid w:val="008C71BD"/>
    <w:rsid w:val="008D0462"/>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5F"/>
    <w:rsid w:val="0090799E"/>
    <w:rsid w:val="00920ACD"/>
    <w:rsid w:val="009221B5"/>
    <w:rsid w:val="00924A21"/>
    <w:rsid w:val="0093287D"/>
    <w:rsid w:val="00932E96"/>
    <w:rsid w:val="0093399B"/>
    <w:rsid w:val="00936FD8"/>
    <w:rsid w:val="009442FA"/>
    <w:rsid w:val="00946BDC"/>
    <w:rsid w:val="00947649"/>
    <w:rsid w:val="00950341"/>
    <w:rsid w:val="00951088"/>
    <w:rsid w:val="0095310C"/>
    <w:rsid w:val="00953FE7"/>
    <w:rsid w:val="00961C72"/>
    <w:rsid w:val="00964C99"/>
    <w:rsid w:val="0096559E"/>
    <w:rsid w:val="009731E6"/>
    <w:rsid w:val="00976D50"/>
    <w:rsid w:val="00976F12"/>
    <w:rsid w:val="00981C17"/>
    <w:rsid w:val="0098417A"/>
    <w:rsid w:val="0098643C"/>
    <w:rsid w:val="00986CB9"/>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DC8"/>
    <w:rsid w:val="009F1052"/>
    <w:rsid w:val="009F1EAD"/>
    <w:rsid w:val="009F2882"/>
    <w:rsid w:val="009F6A8E"/>
    <w:rsid w:val="00A0079F"/>
    <w:rsid w:val="00A04FAE"/>
    <w:rsid w:val="00A057C7"/>
    <w:rsid w:val="00A05C5A"/>
    <w:rsid w:val="00A131C4"/>
    <w:rsid w:val="00A13355"/>
    <w:rsid w:val="00A14288"/>
    <w:rsid w:val="00A16C8C"/>
    <w:rsid w:val="00A20941"/>
    <w:rsid w:val="00A303AF"/>
    <w:rsid w:val="00A305F7"/>
    <w:rsid w:val="00A30B1D"/>
    <w:rsid w:val="00A33C7D"/>
    <w:rsid w:val="00A34E54"/>
    <w:rsid w:val="00A37256"/>
    <w:rsid w:val="00A37C1F"/>
    <w:rsid w:val="00A4021C"/>
    <w:rsid w:val="00A427A3"/>
    <w:rsid w:val="00A452B8"/>
    <w:rsid w:val="00A45C73"/>
    <w:rsid w:val="00A4611B"/>
    <w:rsid w:val="00A47C4D"/>
    <w:rsid w:val="00A50B5E"/>
    <w:rsid w:val="00A522EC"/>
    <w:rsid w:val="00A55D1B"/>
    <w:rsid w:val="00A5647E"/>
    <w:rsid w:val="00A65971"/>
    <w:rsid w:val="00A65C6B"/>
    <w:rsid w:val="00A6603E"/>
    <w:rsid w:val="00A70C7E"/>
    <w:rsid w:val="00A71EF7"/>
    <w:rsid w:val="00A75F81"/>
    <w:rsid w:val="00A77099"/>
    <w:rsid w:val="00A80831"/>
    <w:rsid w:val="00A83617"/>
    <w:rsid w:val="00A84731"/>
    <w:rsid w:val="00A937A9"/>
    <w:rsid w:val="00A94621"/>
    <w:rsid w:val="00A96A11"/>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255B"/>
    <w:rsid w:val="00B47C59"/>
    <w:rsid w:val="00B5170E"/>
    <w:rsid w:val="00B61C96"/>
    <w:rsid w:val="00B70500"/>
    <w:rsid w:val="00B72637"/>
    <w:rsid w:val="00B72739"/>
    <w:rsid w:val="00B7304B"/>
    <w:rsid w:val="00B74886"/>
    <w:rsid w:val="00B74F9E"/>
    <w:rsid w:val="00B830C8"/>
    <w:rsid w:val="00B83E49"/>
    <w:rsid w:val="00B906F6"/>
    <w:rsid w:val="00B93291"/>
    <w:rsid w:val="00B93FF0"/>
    <w:rsid w:val="00B94E43"/>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10CE9"/>
    <w:rsid w:val="00C12D74"/>
    <w:rsid w:val="00C1471F"/>
    <w:rsid w:val="00C1540A"/>
    <w:rsid w:val="00C15A3D"/>
    <w:rsid w:val="00C15B97"/>
    <w:rsid w:val="00C160E6"/>
    <w:rsid w:val="00C2359F"/>
    <w:rsid w:val="00C27AB7"/>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BC"/>
    <w:rsid w:val="00C80861"/>
    <w:rsid w:val="00C824C4"/>
    <w:rsid w:val="00C8570E"/>
    <w:rsid w:val="00C86C2E"/>
    <w:rsid w:val="00C86C93"/>
    <w:rsid w:val="00C87741"/>
    <w:rsid w:val="00C909EB"/>
    <w:rsid w:val="00C90A54"/>
    <w:rsid w:val="00C914AE"/>
    <w:rsid w:val="00C95196"/>
    <w:rsid w:val="00C953E2"/>
    <w:rsid w:val="00CA30CC"/>
    <w:rsid w:val="00CA3B55"/>
    <w:rsid w:val="00CA463E"/>
    <w:rsid w:val="00CA48ED"/>
    <w:rsid w:val="00CB1343"/>
    <w:rsid w:val="00CB4F84"/>
    <w:rsid w:val="00CB51FA"/>
    <w:rsid w:val="00CB699E"/>
    <w:rsid w:val="00CC0318"/>
    <w:rsid w:val="00CC116E"/>
    <w:rsid w:val="00CC1E27"/>
    <w:rsid w:val="00CC42AE"/>
    <w:rsid w:val="00CD6AA6"/>
    <w:rsid w:val="00CD74A5"/>
    <w:rsid w:val="00CE0129"/>
    <w:rsid w:val="00CE0244"/>
    <w:rsid w:val="00CE03FC"/>
    <w:rsid w:val="00CE07ED"/>
    <w:rsid w:val="00CE391E"/>
    <w:rsid w:val="00CE3BD1"/>
    <w:rsid w:val="00CE4A33"/>
    <w:rsid w:val="00CF12CD"/>
    <w:rsid w:val="00CF1FDC"/>
    <w:rsid w:val="00CF23B7"/>
    <w:rsid w:val="00D02539"/>
    <w:rsid w:val="00D053C0"/>
    <w:rsid w:val="00D10B86"/>
    <w:rsid w:val="00D12C48"/>
    <w:rsid w:val="00D1309E"/>
    <w:rsid w:val="00D13525"/>
    <w:rsid w:val="00D14F42"/>
    <w:rsid w:val="00D166D5"/>
    <w:rsid w:val="00D213E7"/>
    <w:rsid w:val="00D22710"/>
    <w:rsid w:val="00D24084"/>
    <w:rsid w:val="00D24310"/>
    <w:rsid w:val="00D35AF1"/>
    <w:rsid w:val="00D439DF"/>
    <w:rsid w:val="00D451A7"/>
    <w:rsid w:val="00D51EBE"/>
    <w:rsid w:val="00D535AE"/>
    <w:rsid w:val="00D542C5"/>
    <w:rsid w:val="00D54351"/>
    <w:rsid w:val="00D55933"/>
    <w:rsid w:val="00D56B75"/>
    <w:rsid w:val="00D57634"/>
    <w:rsid w:val="00D57FD0"/>
    <w:rsid w:val="00D61FBD"/>
    <w:rsid w:val="00D63B80"/>
    <w:rsid w:val="00D656A5"/>
    <w:rsid w:val="00D65932"/>
    <w:rsid w:val="00D7027C"/>
    <w:rsid w:val="00D70542"/>
    <w:rsid w:val="00D7139D"/>
    <w:rsid w:val="00D71B7C"/>
    <w:rsid w:val="00D738DB"/>
    <w:rsid w:val="00D742F5"/>
    <w:rsid w:val="00D762DF"/>
    <w:rsid w:val="00D7670B"/>
    <w:rsid w:val="00D803D1"/>
    <w:rsid w:val="00D81367"/>
    <w:rsid w:val="00D82378"/>
    <w:rsid w:val="00D82695"/>
    <w:rsid w:val="00D82815"/>
    <w:rsid w:val="00D8340F"/>
    <w:rsid w:val="00D847D7"/>
    <w:rsid w:val="00D90A1A"/>
    <w:rsid w:val="00D9114A"/>
    <w:rsid w:val="00D93862"/>
    <w:rsid w:val="00D949D6"/>
    <w:rsid w:val="00DA28ED"/>
    <w:rsid w:val="00DA3C7C"/>
    <w:rsid w:val="00DA3D92"/>
    <w:rsid w:val="00DA3F14"/>
    <w:rsid w:val="00DB0357"/>
    <w:rsid w:val="00DB1EE5"/>
    <w:rsid w:val="00DB245E"/>
    <w:rsid w:val="00DB4327"/>
    <w:rsid w:val="00DB6834"/>
    <w:rsid w:val="00DC1E46"/>
    <w:rsid w:val="00DC243A"/>
    <w:rsid w:val="00DC3C36"/>
    <w:rsid w:val="00DC4BE9"/>
    <w:rsid w:val="00DC7321"/>
    <w:rsid w:val="00DD5970"/>
    <w:rsid w:val="00DE3642"/>
    <w:rsid w:val="00DE374C"/>
    <w:rsid w:val="00DE3A57"/>
    <w:rsid w:val="00DE6102"/>
    <w:rsid w:val="00DE626A"/>
    <w:rsid w:val="00DF178D"/>
    <w:rsid w:val="00DF1A85"/>
    <w:rsid w:val="00DF617A"/>
    <w:rsid w:val="00DF6837"/>
    <w:rsid w:val="00DF6B64"/>
    <w:rsid w:val="00E002F7"/>
    <w:rsid w:val="00E00306"/>
    <w:rsid w:val="00E00F09"/>
    <w:rsid w:val="00E01589"/>
    <w:rsid w:val="00E01D80"/>
    <w:rsid w:val="00E03BD4"/>
    <w:rsid w:val="00E0687C"/>
    <w:rsid w:val="00E079D6"/>
    <w:rsid w:val="00E112C2"/>
    <w:rsid w:val="00E1277D"/>
    <w:rsid w:val="00E14302"/>
    <w:rsid w:val="00E147D7"/>
    <w:rsid w:val="00E161D7"/>
    <w:rsid w:val="00E20A1C"/>
    <w:rsid w:val="00E222C7"/>
    <w:rsid w:val="00E24B01"/>
    <w:rsid w:val="00E26555"/>
    <w:rsid w:val="00E26CDE"/>
    <w:rsid w:val="00E30246"/>
    <w:rsid w:val="00E306DF"/>
    <w:rsid w:val="00E31347"/>
    <w:rsid w:val="00E32729"/>
    <w:rsid w:val="00E32A90"/>
    <w:rsid w:val="00E33C6B"/>
    <w:rsid w:val="00E36A48"/>
    <w:rsid w:val="00E43DC2"/>
    <w:rsid w:val="00E44178"/>
    <w:rsid w:val="00E513C2"/>
    <w:rsid w:val="00E5356E"/>
    <w:rsid w:val="00E54CFE"/>
    <w:rsid w:val="00E55DDB"/>
    <w:rsid w:val="00E56EBB"/>
    <w:rsid w:val="00E61ACE"/>
    <w:rsid w:val="00E661D7"/>
    <w:rsid w:val="00E665C0"/>
    <w:rsid w:val="00E719A1"/>
    <w:rsid w:val="00E725F0"/>
    <w:rsid w:val="00E74A66"/>
    <w:rsid w:val="00E831FE"/>
    <w:rsid w:val="00E83E32"/>
    <w:rsid w:val="00E856B9"/>
    <w:rsid w:val="00E8735D"/>
    <w:rsid w:val="00E91B8B"/>
    <w:rsid w:val="00E926E8"/>
    <w:rsid w:val="00E95F5D"/>
    <w:rsid w:val="00EA2E62"/>
    <w:rsid w:val="00EA346A"/>
    <w:rsid w:val="00EA360B"/>
    <w:rsid w:val="00EA6BB3"/>
    <w:rsid w:val="00EA7953"/>
    <w:rsid w:val="00EA7FED"/>
    <w:rsid w:val="00EB5130"/>
    <w:rsid w:val="00EB5503"/>
    <w:rsid w:val="00EB5862"/>
    <w:rsid w:val="00EC0541"/>
    <w:rsid w:val="00EC06C4"/>
    <w:rsid w:val="00EC12E8"/>
    <w:rsid w:val="00EC2101"/>
    <w:rsid w:val="00EC3EEE"/>
    <w:rsid w:val="00EC4C75"/>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C79"/>
    <w:rsid w:val="00F0339B"/>
    <w:rsid w:val="00F0688F"/>
    <w:rsid w:val="00F06AA8"/>
    <w:rsid w:val="00F12A57"/>
    <w:rsid w:val="00F13F88"/>
    <w:rsid w:val="00F1730D"/>
    <w:rsid w:val="00F20BE0"/>
    <w:rsid w:val="00F2156E"/>
    <w:rsid w:val="00F223E3"/>
    <w:rsid w:val="00F35341"/>
    <w:rsid w:val="00F3588E"/>
    <w:rsid w:val="00F36C45"/>
    <w:rsid w:val="00F40BAD"/>
    <w:rsid w:val="00F43573"/>
    <w:rsid w:val="00F43BF4"/>
    <w:rsid w:val="00F4410E"/>
    <w:rsid w:val="00F44C9F"/>
    <w:rsid w:val="00F46EA5"/>
    <w:rsid w:val="00F543B0"/>
    <w:rsid w:val="00F544D2"/>
    <w:rsid w:val="00F54E8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rules v:ext="edit">
        <o:r id="V:Rule1" type="connector" idref="#AutoShape 3"/>
        <o:r id="V:Rule2" type="connector" idref="#AutoShape 6"/>
        <o:r id="V:Rule3" type="connector" idref="#AutoShape 4"/>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7F1CD-BD91-4D24-BFAC-6F666DBE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1953</Words>
  <Characters>11133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13060</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Иванова Е В</cp:lastModifiedBy>
  <cp:revision>15</cp:revision>
  <cp:lastPrinted>2021-04-15T03:46:00Z</cp:lastPrinted>
  <dcterms:created xsi:type="dcterms:W3CDTF">2021-04-07T09:04:00Z</dcterms:created>
  <dcterms:modified xsi:type="dcterms:W3CDTF">2021-04-15T03:46:00Z</dcterms:modified>
</cp:coreProperties>
</file>