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304BD4" w:rsidRDefault="00304BD4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</w:t>
            </w:r>
            <w:bookmarkStart w:id="0" w:name="_GoBack"/>
            <w:r w:rsidRPr="00304BD4">
              <w:rPr>
                <w:sz w:val="28"/>
                <w:szCs w:val="28"/>
                <w:u w:val="single"/>
              </w:rPr>
              <w:t xml:space="preserve">02.04.2021 </w:t>
            </w:r>
            <w:r w:rsidR="00F07B1E" w:rsidRPr="00304BD4">
              <w:rPr>
                <w:sz w:val="28"/>
                <w:szCs w:val="28"/>
                <w:u w:val="single"/>
              </w:rPr>
              <w:t>№</w:t>
            </w:r>
            <w:r w:rsidRPr="00304BD4">
              <w:rPr>
                <w:sz w:val="28"/>
                <w:szCs w:val="28"/>
                <w:u w:val="single"/>
              </w:rPr>
              <w:t>290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1A439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 xml:space="preserve">Самарской области </w:t>
      </w:r>
      <w:r>
        <w:rPr>
          <w:sz w:val="28"/>
          <w:szCs w:val="28"/>
        </w:rPr>
        <w:t xml:space="preserve">от </w:t>
      </w:r>
      <w:r w:rsidR="00A509D1">
        <w:rPr>
          <w:sz w:val="28"/>
          <w:szCs w:val="28"/>
        </w:rPr>
        <w:t>23</w:t>
      </w:r>
      <w:r w:rsidRPr="00E23809">
        <w:rPr>
          <w:sz w:val="28"/>
          <w:szCs w:val="28"/>
        </w:rPr>
        <w:t>.</w:t>
      </w:r>
      <w:r w:rsidR="00A509D1">
        <w:rPr>
          <w:sz w:val="28"/>
          <w:szCs w:val="28"/>
        </w:rPr>
        <w:t>03</w:t>
      </w:r>
      <w:r w:rsidR="00501D87" w:rsidRPr="00E23809">
        <w:rPr>
          <w:sz w:val="28"/>
          <w:szCs w:val="28"/>
        </w:rPr>
        <w:t>.202</w:t>
      </w:r>
      <w:r w:rsidR="00A509D1">
        <w:rPr>
          <w:sz w:val="28"/>
          <w:szCs w:val="28"/>
        </w:rPr>
        <w:t>1</w:t>
      </w:r>
      <w:r w:rsidR="00501D87" w:rsidRPr="00E23809">
        <w:rPr>
          <w:sz w:val="28"/>
          <w:szCs w:val="28"/>
        </w:rPr>
        <w:t xml:space="preserve"> №</w:t>
      </w:r>
      <w:r w:rsidR="00A509D1">
        <w:rPr>
          <w:sz w:val="28"/>
          <w:szCs w:val="28"/>
        </w:rPr>
        <w:t>30</w:t>
      </w:r>
      <w:r w:rsidRPr="00E23809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«</w:t>
      </w:r>
      <w:r w:rsidR="00A509D1">
        <w:rPr>
          <w:sz w:val="28"/>
          <w:szCs w:val="28"/>
        </w:rPr>
        <w:t xml:space="preserve">О внесении изменений в решение Собрания представителей муниципального района </w:t>
      </w:r>
      <w:proofErr w:type="spellStart"/>
      <w:r w:rsidR="00A509D1">
        <w:rPr>
          <w:sz w:val="28"/>
          <w:szCs w:val="28"/>
        </w:rPr>
        <w:t>Похвистневский</w:t>
      </w:r>
      <w:proofErr w:type="spellEnd"/>
      <w:r w:rsidR="00A509D1">
        <w:rPr>
          <w:sz w:val="28"/>
          <w:szCs w:val="28"/>
        </w:rPr>
        <w:t xml:space="preserve"> «</w:t>
      </w:r>
      <w:r w:rsidRPr="005369BF">
        <w:rPr>
          <w:sz w:val="28"/>
          <w:szCs w:val="28"/>
        </w:rPr>
        <w:t>О</w:t>
      </w:r>
      <w:proofErr w:type="gramEnd"/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>бюджете</w:t>
      </w:r>
      <w:proofErr w:type="gramEnd"/>
      <w:r w:rsidRPr="005369BF">
        <w:rPr>
          <w:sz w:val="28"/>
          <w:szCs w:val="28"/>
        </w:rPr>
        <w:t xml:space="preserve">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 xml:space="preserve">Самарской области </w:t>
      </w:r>
      <w:r w:rsidRPr="005369B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1A4392" w:rsidRDefault="001A4392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</w:t>
      </w:r>
      <w:r w:rsidR="009C5857">
        <w:rPr>
          <w:sz w:val="28"/>
          <w:szCs w:val="28"/>
        </w:rPr>
        <w:t xml:space="preserve"> (с изм. от 30.12.2020 №1034)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061187">
        <w:trPr>
          <w:trHeight w:val="274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  <w:proofErr w:type="gramEnd"/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290 799,</w:t>
            </w:r>
            <w:r w:rsidR="002E2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>69 902,5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C5203" w:rsidRPr="006C5203">
              <w:rPr>
                <w:rFonts w:ascii="Times New Roman" w:hAnsi="Times New Roman" w:cs="Times New Roman"/>
                <w:sz w:val="24"/>
                <w:szCs w:val="24"/>
              </w:rPr>
              <w:t>63 697,6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20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B2B8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1A4392" w:rsidRDefault="001A4392" w:rsidP="000B70DA">
      <w:pPr>
        <w:spacing w:line="276" w:lineRule="auto"/>
        <w:jc w:val="both"/>
        <w:rPr>
          <w:sz w:val="24"/>
          <w:szCs w:val="24"/>
        </w:rPr>
      </w:pPr>
    </w:p>
    <w:p w:rsidR="00F07B1E" w:rsidRPr="000B70DA" w:rsidRDefault="00F07B1E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61 600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12 400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12 300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12 300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В Паспорте Подпрограммы 3 «Межбюджетные отношения муниципального района </w:t>
      </w:r>
      <w:proofErr w:type="spellStart"/>
      <w:r w:rsidRPr="000B70DA">
        <w:rPr>
          <w:sz w:val="24"/>
          <w:szCs w:val="24"/>
        </w:rPr>
        <w:t>Похвистневский</w:t>
      </w:r>
      <w:proofErr w:type="spellEnd"/>
      <w:r w:rsidRPr="000B70DA">
        <w:rPr>
          <w:sz w:val="24"/>
          <w:szCs w:val="24"/>
        </w:rPr>
        <w:t xml:space="preserve">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3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170 139,</w:t>
            </w:r>
            <w:r w:rsidR="002E2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45 450,</w:t>
            </w:r>
            <w:r w:rsidR="002E2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39 645,6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 xml:space="preserve">В Паспорте Подпрограммы 4 «Обеспечение деятельности Муниципального казенного учреждения  муниципального района </w:t>
      </w:r>
      <w:proofErr w:type="spellStart"/>
      <w:r w:rsidR="000B70DA" w:rsidRPr="000B70DA">
        <w:rPr>
          <w:sz w:val="24"/>
          <w:szCs w:val="24"/>
        </w:rPr>
        <w:t>Похвистневский</w:t>
      </w:r>
      <w:proofErr w:type="spellEnd"/>
      <w:r w:rsidR="000B70DA" w:rsidRPr="000B70DA">
        <w:rPr>
          <w:sz w:val="24"/>
          <w:szCs w:val="24"/>
        </w:rPr>
        <w:t xml:space="preserve">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59 060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3E778A" w:rsidRDefault="003E778A" w:rsidP="00F07B1E">
      <w:pPr>
        <w:suppressAutoHyphens/>
        <w:jc w:val="center"/>
        <w:rPr>
          <w:sz w:val="24"/>
          <w:szCs w:val="24"/>
        </w:rPr>
      </w:pP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</w:t>
            </w:r>
            <w:r w:rsidRPr="003B455A">
              <w:rPr>
                <w:b/>
                <w:sz w:val="24"/>
                <w:szCs w:val="24"/>
              </w:rPr>
              <w:lastRenderedPageBreak/>
              <w:t xml:space="preserve">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3A005A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69 902,5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63 697,6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3A005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69 173,5 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62 968,6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2018 – 2022 годы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45 450,5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39 645,6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44 721,5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38 916,6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3B455A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12 052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1A03C7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07B1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07B1E">
        <w:rPr>
          <w:sz w:val="28"/>
          <w:szCs w:val="28"/>
        </w:rPr>
        <w:t xml:space="preserve"> района                                                      </w:t>
      </w:r>
      <w:r>
        <w:rPr>
          <w:sz w:val="28"/>
          <w:szCs w:val="28"/>
        </w:rPr>
        <w:t>С.В. Черкасов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61187"/>
    <w:rsid w:val="0007734E"/>
    <w:rsid w:val="000B70DA"/>
    <w:rsid w:val="00114673"/>
    <w:rsid w:val="001359AA"/>
    <w:rsid w:val="0016004A"/>
    <w:rsid w:val="001A03C7"/>
    <w:rsid w:val="001A3052"/>
    <w:rsid w:val="001A4392"/>
    <w:rsid w:val="00215B67"/>
    <w:rsid w:val="002E25A4"/>
    <w:rsid w:val="00304BD4"/>
    <w:rsid w:val="00335A96"/>
    <w:rsid w:val="00396E3F"/>
    <w:rsid w:val="003A005A"/>
    <w:rsid w:val="003B455A"/>
    <w:rsid w:val="003E778A"/>
    <w:rsid w:val="00432E40"/>
    <w:rsid w:val="00473DDB"/>
    <w:rsid w:val="00494719"/>
    <w:rsid w:val="00501D87"/>
    <w:rsid w:val="0051461C"/>
    <w:rsid w:val="00523511"/>
    <w:rsid w:val="005E646B"/>
    <w:rsid w:val="006C1E8D"/>
    <w:rsid w:val="006C5203"/>
    <w:rsid w:val="006F7B29"/>
    <w:rsid w:val="00725B32"/>
    <w:rsid w:val="00746E12"/>
    <w:rsid w:val="008219ED"/>
    <w:rsid w:val="00825B87"/>
    <w:rsid w:val="00874835"/>
    <w:rsid w:val="008B6949"/>
    <w:rsid w:val="008E2B00"/>
    <w:rsid w:val="009778F9"/>
    <w:rsid w:val="009C5857"/>
    <w:rsid w:val="009D0FBB"/>
    <w:rsid w:val="00A509D1"/>
    <w:rsid w:val="00AF2882"/>
    <w:rsid w:val="00B03F17"/>
    <w:rsid w:val="00B42E2A"/>
    <w:rsid w:val="00B656A1"/>
    <w:rsid w:val="00B82B42"/>
    <w:rsid w:val="00B90261"/>
    <w:rsid w:val="00BC0201"/>
    <w:rsid w:val="00C07B49"/>
    <w:rsid w:val="00C1183C"/>
    <w:rsid w:val="00C35ACB"/>
    <w:rsid w:val="00C816B2"/>
    <w:rsid w:val="00CA57D3"/>
    <w:rsid w:val="00CA682A"/>
    <w:rsid w:val="00CF2C24"/>
    <w:rsid w:val="00D24410"/>
    <w:rsid w:val="00D269F8"/>
    <w:rsid w:val="00D5455C"/>
    <w:rsid w:val="00D831CF"/>
    <w:rsid w:val="00E23809"/>
    <w:rsid w:val="00EE5B75"/>
    <w:rsid w:val="00F01A54"/>
    <w:rsid w:val="00F07B1E"/>
    <w:rsid w:val="00F93BFD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Лилия Молянова</cp:lastModifiedBy>
  <cp:revision>22</cp:revision>
  <cp:lastPrinted>2021-04-12T04:34:00Z</cp:lastPrinted>
  <dcterms:created xsi:type="dcterms:W3CDTF">2021-04-10T07:23:00Z</dcterms:created>
  <dcterms:modified xsi:type="dcterms:W3CDTF">2021-04-12T04:42:00Z</dcterms:modified>
</cp:coreProperties>
</file>