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C62D5" w:rsidRPr="00966E14" w:rsidTr="00B61FE0">
        <w:tc>
          <w:tcPr>
            <w:tcW w:w="7393" w:type="dxa"/>
          </w:tcPr>
          <w:p w:rsidR="00BC62D5" w:rsidRPr="00966E14" w:rsidRDefault="00BC62D5" w:rsidP="00B6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BC62D5" w:rsidRPr="00966E14" w:rsidRDefault="00BC62D5" w:rsidP="00B61FE0">
            <w:pPr>
              <w:jc w:val="right"/>
              <w:rPr>
                <w:rFonts w:ascii="Times New Roman" w:hAnsi="Times New Roman" w:cs="Times New Roman"/>
              </w:rPr>
            </w:pPr>
            <w:r w:rsidRPr="00966E14">
              <w:rPr>
                <w:rFonts w:ascii="Times New Roman" w:hAnsi="Times New Roman" w:cs="Times New Roman"/>
              </w:rPr>
              <w:t xml:space="preserve">Приложение № </w:t>
            </w:r>
            <w:r w:rsidR="00F22BE3">
              <w:rPr>
                <w:rFonts w:ascii="Times New Roman" w:hAnsi="Times New Roman" w:cs="Times New Roman"/>
              </w:rPr>
              <w:t>4</w:t>
            </w:r>
            <w:r w:rsidRPr="00966E14">
              <w:rPr>
                <w:rFonts w:ascii="Times New Roman" w:hAnsi="Times New Roman" w:cs="Times New Roman"/>
              </w:rPr>
              <w:t xml:space="preserve"> к  муниципальной программе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      </w:r>
          </w:p>
        </w:tc>
      </w:tr>
    </w:tbl>
    <w:p w:rsidR="002813A7" w:rsidRPr="00BC62D5" w:rsidRDefault="002813A7" w:rsidP="00BC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2D5" w:rsidRPr="00BC62D5" w:rsidRDefault="00BC62D5" w:rsidP="00BC6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2D5">
        <w:rPr>
          <w:rFonts w:ascii="Times New Roman" w:hAnsi="Times New Roman" w:cs="Times New Roman"/>
          <w:sz w:val="24"/>
          <w:szCs w:val="24"/>
        </w:rPr>
        <w:t>Перечень программных мероприятий муниципальной программы</w:t>
      </w:r>
    </w:p>
    <w:p w:rsidR="00BC62D5" w:rsidRPr="00BC62D5" w:rsidRDefault="00BC62D5" w:rsidP="00BC6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2D5">
        <w:rPr>
          <w:rFonts w:ascii="Times New Roman" w:hAnsi="Times New Roman" w:cs="Times New Roman"/>
          <w:sz w:val="24"/>
          <w:szCs w:val="24"/>
        </w:rPr>
        <w:t>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</w:p>
    <w:p w:rsidR="00BC62D5" w:rsidRPr="00BC62D5" w:rsidRDefault="00BC62D5" w:rsidP="00BC6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1985"/>
        <w:gridCol w:w="1606"/>
        <w:gridCol w:w="1796"/>
        <w:gridCol w:w="1559"/>
        <w:gridCol w:w="1276"/>
        <w:gridCol w:w="1417"/>
      </w:tblGrid>
      <w:tr w:rsidR="00BC62D5" w:rsidRPr="00BC62D5" w:rsidTr="00BC62D5">
        <w:tc>
          <w:tcPr>
            <w:tcW w:w="726" w:type="dxa"/>
            <w:vMerge w:val="restart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 п\</w:t>
            </w:r>
            <w:proofErr w:type="gramStart"/>
            <w:r w:rsidRPr="00BC62D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C62D5" w:rsidRPr="00BC62D5" w:rsidRDefault="00F22BE3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(тыс. руб.)</w:t>
            </w:r>
          </w:p>
        </w:tc>
        <w:tc>
          <w:tcPr>
            <w:tcW w:w="7654" w:type="dxa"/>
            <w:gridSpan w:val="5"/>
            <w:shd w:val="clear" w:color="auto" w:fill="auto"/>
          </w:tcPr>
          <w:p w:rsidR="00BC62D5" w:rsidRPr="00BC62D5" w:rsidRDefault="00F22BE3" w:rsidP="00F2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годам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(тыс. рублей)</w:t>
            </w:r>
          </w:p>
        </w:tc>
      </w:tr>
      <w:tr w:rsidR="00BC62D5" w:rsidRPr="00BC62D5" w:rsidTr="00BC62D5">
        <w:tc>
          <w:tcPr>
            <w:tcW w:w="726" w:type="dxa"/>
            <w:vMerge/>
            <w:vAlign w:val="center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961" w:type="dxa"/>
            <w:vMerge/>
            <w:vAlign w:val="center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</w:tcPr>
          <w:p w:rsidR="00BC62D5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796" w:type="dxa"/>
            <w:shd w:val="clear" w:color="auto" w:fill="auto"/>
          </w:tcPr>
          <w:p w:rsidR="00BC62D5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5A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6" w:type="dxa"/>
            <w:shd w:val="clear" w:color="auto" w:fill="auto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5A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417" w:type="dxa"/>
            <w:shd w:val="clear" w:color="auto" w:fill="auto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5A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BC62D5" w:rsidRPr="00BC62D5" w:rsidTr="00BC62D5">
        <w:tc>
          <w:tcPr>
            <w:tcW w:w="15326" w:type="dxa"/>
            <w:gridSpan w:val="8"/>
            <w:vAlign w:val="center"/>
          </w:tcPr>
          <w:p w:rsidR="00BC62D5" w:rsidRPr="002E79DD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Проектирование и строительство зданий дошкольных образовательных учреждений</w:t>
            </w:r>
          </w:p>
        </w:tc>
      </w:tr>
      <w:tr w:rsidR="00BC62D5" w:rsidRPr="00BC62D5" w:rsidTr="005A0EB8">
        <w:tc>
          <w:tcPr>
            <w:tcW w:w="726" w:type="dxa"/>
            <w:vMerge w:val="restart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ГБОУ СОШ с.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Алькино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«Улыбка»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115761,90878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46806,88519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6146,90905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6146,90905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33484,99973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33484,99973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 w:val="restart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5A0EB8" w:rsidRPr="002E79DD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ГБОУ СОШ с. Алькино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Pr="00BC62D5" w:rsidRDefault="005A0EB8" w:rsidP="0092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«Улыбка»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(оснащение основными средствами и материальными запасами здания (помещений))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4860,96698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4860,96698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753,93598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753,93598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4107,031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4107,031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 w:val="restart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5A0EB8" w:rsidRP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ГБОУ СОШ с. Савруха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«Пчелка»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71,528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AF49FF">
        <w:trPr>
          <w:trHeight w:val="725"/>
        </w:trPr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бюджет (возмещение расходов при оплате судебной экспертизы)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71,528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2E79DD" w:rsidRDefault="00AF49FF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120694,40376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76130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51667,85217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79DD" w:rsidRPr="00BC62D5" w:rsidTr="005A0EB8">
        <w:tc>
          <w:tcPr>
            <w:tcW w:w="726" w:type="dxa"/>
            <w:shd w:val="clear" w:color="auto" w:fill="auto"/>
          </w:tcPr>
          <w:p w:rsidR="002E79DD" w:rsidRPr="00BC62D5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E79DD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7102,37303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6900,84503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71,528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9DD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79DD" w:rsidRPr="00BC62D5" w:rsidTr="005A0EB8">
        <w:tc>
          <w:tcPr>
            <w:tcW w:w="726" w:type="dxa"/>
            <w:shd w:val="clear" w:color="auto" w:fill="auto"/>
          </w:tcPr>
          <w:p w:rsidR="002E79DD" w:rsidRPr="00BC62D5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E79DD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37592,03073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37592,03073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9DD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79DD" w:rsidRPr="00BC62D5" w:rsidTr="005A0EB8">
        <w:tc>
          <w:tcPr>
            <w:tcW w:w="726" w:type="dxa"/>
            <w:shd w:val="clear" w:color="auto" w:fill="auto"/>
          </w:tcPr>
          <w:p w:rsidR="002E79DD" w:rsidRPr="00BC62D5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E79DD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7174,97641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9DD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C62D5" w:rsidRPr="00BC62D5" w:rsidRDefault="00BC62D5" w:rsidP="00BC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62D5" w:rsidRPr="00BC62D5" w:rsidSect="002E79D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446" w:rsidRDefault="00553446" w:rsidP="002E79DD">
      <w:pPr>
        <w:spacing w:after="0" w:line="240" w:lineRule="auto"/>
      </w:pPr>
      <w:r>
        <w:separator/>
      </w:r>
    </w:p>
  </w:endnote>
  <w:endnote w:type="continuationSeparator" w:id="0">
    <w:p w:rsidR="00553446" w:rsidRDefault="00553446" w:rsidP="002E7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446" w:rsidRDefault="00553446" w:rsidP="002E79DD">
      <w:pPr>
        <w:spacing w:after="0" w:line="240" w:lineRule="auto"/>
      </w:pPr>
      <w:r>
        <w:separator/>
      </w:r>
    </w:p>
  </w:footnote>
  <w:footnote w:type="continuationSeparator" w:id="0">
    <w:p w:rsidR="00553446" w:rsidRDefault="00553446" w:rsidP="002E7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B8"/>
    <w:rsid w:val="002813A7"/>
    <w:rsid w:val="002E79DD"/>
    <w:rsid w:val="00553446"/>
    <w:rsid w:val="005A0EB8"/>
    <w:rsid w:val="00677311"/>
    <w:rsid w:val="00677C8D"/>
    <w:rsid w:val="007E1422"/>
    <w:rsid w:val="0092757D"/>
    <w:rsid w:val="009F3BBD"/>
    <w:rsid w:val="00AF49FF"/>
    <w:rsid w:val="00B43AB8"/>
    <w:rsid w:val="00BC62D5"/>
    <w:rsid w:val="00D83DC2"/>
    <w:rsid w:val="00F2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9DD"/>
  </w:style>
  <w:style w:type="paragraph" w:styleId="a6">
    <w:name w:val="footer"/>
    <w:basedOn w:val="a"/>
    <w:link w:val="a7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9DD"/>
  </w:style>
  <w:style w:type="paragraph" w:styleId="a6">
    <w:name w:val="footer"/>
    <w:basedOn w:val="a"/>
    <w:link w:val="a7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8</cp:revision>
  <cp:lastPrinted>2021-04-08T04:26:00Z</cp:lastPrinted>
  <dcterms:created xsi:type="dcterms:W3CDTF">2021-04-07T09:38:00Z</dcterms:created>
  <dcterms:modified xsi:type="dcterms:W3CDTF">2021-04-08T04:27:00Z</dcterms:modified>
</cp:coreProperties>
</file>