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484" w:rsidRDefault="00435484" w:rsidP="0043548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35484" w:rsidRPr="005D6824" w:rsidRDefault="00435484" w:rsidP="0043548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35484" w:rsidRPr="00EB53DE" w:rsidRDefault="00435484" w:rsidP="00435484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муниципальной п</w:t>
      </w:r>
      <w:r w:rsidRPr="00EB53DE">
        <w:rPr>
          <w:rFonts w:ascii="Times New Roman" w:hAnsi="Times New Roman" w:cs="Times New Roman"/>
          <w:sz w:val="24"/>
          <w:szCs w:val="24"/>
        </w:rPr>
        <w:t>рограмме</w:t>
      </w:r>
    </w:p>
    <w:p w:rsidR="00435484" w:rsidRPr="00A73E0F" w:rsidRDefault="00435484" w:rsidP="00435484">
      <w:pPr>
        <w:jc w:val="right"/>
        <w:rPr>
          <w:rFonts w:ascii="Times New Roman" w:hAnsi="Times New Roman" w:cs="Times New Roman"/>
          <w:sz w:val="24"/>
          <w:szCs w:val="24"/>
        </w:rPr>
      </w:pPr>
      <w:r w:rsidRPr="00043F68">
        <w:rPr>
          <w:rFonts w:ascii="Times New Roman" w:hAnsi="Times New Roman" w:cs="Times New Roman"/>
          <w:sz w:val="24"/>
          <w:szCs w:val="24"/>
        </w:rPr>
        <w:t>«</w:t>
      </w:r>
      <w:r w:rsidRPr="00A73E0F">
        <w:rPr>
          <w:rFonts w:ascii="Times New Roman" w:hAnsi="Times New Roman" w:cs="Times New Roman"/>
          <w:sz w:val="24"/>
          <w:szCs w:val="24"/>
        </w:rPr>
        <w:t xml:space="preserve">«Увековечение памяти погибших </w:t>
      </w:r>
    </w:p>
    <w:p w:rsidR="00435484" w:rsidRDefault="00435484" w:rsidP="00435484">
      <w:pPr>
        <w:jc w:val="right"/>
        <w:rPr>
          <w:rFonts w:ascii="Times New Roman" w:hAnsi="Times New Roman" w:cs="Times New Roman"/>
          <w:sz w:val="24"/>
          <w:szCs w:val="24"/>
        </w:rPr>
      </w:pPr>
      <w:r w:rsidRPr="00A73E0F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73E0F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73E0F">
        <w:rPr>
          <w:rFonts w:ascii="Times New Roman" w:hAnsi="Times New Roman" w:cs="Times New Roman"/>
          <w:sz w:val="24"/>
          <w:szCs w:val="24"/>
        </w:rPr>
        <w:t xml:space="preserve"> защите Отечества </w:t>
      </w:r>
      <w:r w:rsidRPr="00F3539D">
        <w:rPr>
          <w:rFonts w:ascii="Times New Roman" w:hAnsi="Times New Roman" w:cs="Times New Roman"/>
          <w:sz w:val="24"/>
          <w:szCs w:val="24"/>
        </w:rPr>
        <w:t>в муниципальном районе</w:t>
      </w:r>
    </w:p>
    <w:p w:rsidR="00435484" w:rsidRPr="00043F68" w:rsidRDefault="00435484" w:rsidP="00435484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3539D">
        <w:rPr>
          <w:rFonts w:ascii="Times New Roman" w:hAnsi="Times New Roman" w:cs="Times New Roman"/>
          <w:sz w:val="24"/>
          <w:szCs w:val="24"/>
        </w:rPr>
        <w:t>Похвистневский  на</w:t>
      </w:r>
      <w:proofErr w:type="gramEnd"/>
      <w:r w:rsidRPr="00F3539D">
        <w:rPr>
          <w:rFonts w:ascii="Times New Roman" w:hAnsi="Times New Roman" w:cs="Times New Roman"/>
          <w:sz w:val="24"/>
          <w:szCs w:val="24"/>
        </w:rPr>
        <w:t xml:space="preserve"> 2020 - 2024 годы»</w:t>
      </w:r>
    </w:p>
    <w:p w:rsidR="00435484" w:rsidRDefault="00435484" w:rsidP="004354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5484" w:rsidRDefault="00435484" w:rsidP="004354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C1E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435484" w:rsidRDefault="00435484" w:rsidP="004354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3C1E">
        <w:rPr>
          <w:rFonts w:ascii="Times New Roman" w:hAnsi="Times New Roman" w:cs="Times New Roman"/>
          <w:b/>
          <w:sz w:val="28"/>
          <w:szCs w:val="28"/>
        </w:rPr>
        <w:t>мероприятий</w:t>
      </w:r>
      <w:proofErr w:type="gramEnd"/>
      <w:r w:rsidRPr="00EF3C1E">
        <w:rPr>
          <w:rFonts w:ascii="Times New Roman" w:hAnsi="Times New Roman" w:cs="Times New Roman"/>
          <w:b/>
          <w:sz w:val="28"/>
          <w:szCs w:val="28"/>
        </w:rPr>
        <w:t xml:space="preserve"> по выполнению муниципальной программы </w:t>
      </w:r>
    </w:p>
    <w:p w:rsidR="00435484" w:rsidRDefault="00435484" w:rsidP="004354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C1E">
        <w:rPr>
          <w:rFonts w:ascii="Times New Roman" w:hAnsi="Times New Roman" w:cs="Times New Roman"/>
          <w:b/>
          <w:sz w:val="28"/>
          <w:szCs w:val="28"/>
        </w:rPr>
        <w:t>«Увековечение памяти погибших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3C1E">
        <w:rPr>
          <w:rFonts w:ascii="Times New Roman" w:hAnsi="Times New Roman" w:cs="Times New Roman"/>
          <w:b/>
          <w:sz w:val="28"/>
          <w:szCs w:val="28"/>
        </w:rPr>
        <w:t xml:space="preserve">при защите Отечества </w:t>
      </w:r>
      <w:r w:rsidRPr="00F3539D">
        <w:rPr>
          <w:rFonts w:ascii="Times New Roman" w:hAnsi="Times New Roman" w:cs="Times New Roman"/>
          <w:b/>
          <w:sz w:val="28"/>
          <w:szCs w:val="28"/>
        </w:rPr>
        <w:t xml:space="preserve">в муниципальном районе </w:t>
      </w:r>
    </w:p>
    <w:p w:rsidR="00435484" w:rsidRPr="00FF3D5B" w:rsidRDefault="00435484" w:rsidP="004354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Похвистневский </w:t>
      </w:r>
      <w:r w:rsidRPr="00F3539D">
        <w:rPr>
          <w:rFonts w:ascii="Times New Roman" w:hAnsi="Times New Roman" w:cs="Times New Roman"/>
          <w:b/>
          <w:sz w:val="28"/>
          <w:szCs w:val="28"/>
        </w:rPr>
        <w:t>на 2020 - 2024 годы»</w:t>
      </w:r>
    </w:p>
    <w:p w:rsidR="00435484" w:rsidRPr="00EF3C1E" w:rsidRDefault="00435484" w:rsidP="004354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5484" w:rsidRDefault="00435484" w:rsidP="004354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6588"/>
        <w:gridCol w:w="3587"/>
        <w:gridCol w:w="3608"/>
      </w:tblGrid>
      <w:tr w:rsidR="00435484" w:rsidRPr="00310C98" w:rsidTr="00435484">
        <w:trPr>
          <w:trHeight w:val="674"/>
        </w:trPr>
        <w:tc>
          <w:tcPr>
            <w:tcW w:w="866" w:type="dxa"/>
          </w:tcPr>
          <w:p w:rsidR="00435484" w:rsidRPr="00310C98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C98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6588" w:type="dxa"/>
          </w:tcPr>
          <w:p w:rsidR="00435484" w:rsidRPr="00310C98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C98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587" w:type="dxa"/>
          </w:tcPr>
          <w:p w:rsidR="00435484" w:rsidRPr="00310C98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C98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3608" w:type="dxa"/>
          </w:tcPr>
          <w:p w:rsidR="00435484" w:rsidRPr="00310C98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C98">
              <w:rPr>
                <w:rFonts w:ascii="Times New Roman" w:hAnsi="Times New Roman" w:cs="Times New Roman"/>
                <w:sz w:val="28"/>
                <w:szCs w:val="28"/>
              </w:rPr>
              <w:t>Непосредственный результат</w:t>
            </w:r>
          </w:p>
        </w:tc>
      </w:tr>
      <w:tr w:rsidR="00435484" w:rsidRPr="00310C98" w:rsidTr="00435484">
        <w:trPr>
          <w:trHeight w:val="658"/>
        </w:trPr>
        <w:tc>
          <w:tcPr>
            <w:tcW w:w="866" w:type="dxa"/>
          </w:tcPr>
          <w:p w:rsidR="00435484" w:rsidRPr="00310C98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88" w:type="dxa"/>
          </w:tcPr>
          <w:p w:rsidR="00435484" w:rsidRPr="00310C98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C84"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в с. </w:t>
            </w:r>
            <w:proofErr w:type="spellStart"/>
            <w:r w:rsidRPr="00E21C84">
              <w:rPr>
                <w:rFonts w:ascii="Times New Roman" w:hAnsi="Times New Roman" w:cs="Times New Roman"/>
                <w:sz w:val="28"/>
                <w:szCs w:val="28"/>
              </w:rPr>
              <w:t>Подбельск</w:t>
            </w:r>
            <w:proofErr w:type="spellEnd"/>
            <w:r w:rsidRPr="00E21C8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Похвистневский</w:t>
            </w:r>
          </w:p>
        </w:tc>
        <w:tc>
          <w:tcPr>
            <w:tcW w:w="3587" w:type="dxa"/>
          </w:tcPr>
          <w:p w:rsidR="00435484" w:rsidRPr="00310C98" w:rsidRDefault="00435484" w:rsidP="00435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608" w:type="dxa"/>
          </w:tcPr>
          <w:p w:rsidR="00435484" w:rsidRPr="00310C98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мемориального комплекса</w:t>
            </w:r>
          </w:p>
        </w:tc>
      </w:tr>
      <w:tr w:rsidR="00435484" w:rsidRPr="00310C98" w:rsidTr="00435484">
        <w:trPr>
          <w:trHeight w:val="1004"/>
        </w:trPr>
        <w:tc>
          <w:tcPr>
            <w:tcW w:w="866" w:type="dxa"/>
          </w:tcPr>
          <w:p w:rsidR="00435484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88" w:type="dxa"/>
          </w:tcPr>
          <w:p w:rsidR="00435484" w:rsidRPr="00E21C84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места захоронения с. Малое Ибряйкино муниципального района Похвистневский</w:t>
            </w:r>
          </w:p>
        </w:tc>
        <w:tc>
          <w:tcPr>
            <w:tcW w:w="3587" w:type="dxa"/>
          </w:tcPr>
          <w:p w:rsidR="00435484" w:rsidRDefault="00435484" w:rsidP="00435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608" w:type="dxa"/>
          </w:tcPr>
          <w:p w:rsidR="00435484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места захоронения солдата</w:t>
            </w:r>
          </w:p>
        </w:tc>
      </w:tr>
      <w:tr w:rsidR="00435484" w:rsidRPr="00310C98" w:rsidTr="00435484">
        <w:trPr>
          <w:trHeight w:val="674"/>
        </w:trPr>
        <w:tc>
          <w:tcPr>
            <w:tcW w:w="866" w:type="dxa"/>
          </w:tcPr>
          <w:p w:rsidR="00435484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88" w:type="dxa"/>
          </w:tcPr>
          <w:p w:rsidR="00435484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мемориалов, монументов, памятников, обелисков</w:t>
            </w:r>
          </w:p>
        </w:tc>
        <w:tc>
          <w:tcPr>
            <w:tcW w:w="3587" w:type="dxa"/>
          </w:tcPr>
          <w:p w:rsidR="00435484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608" w:type="dxa"/>
          </w:tcPr>
          <w:p w:rsidR="00435484" w:rsidRDefault="0043548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 благоустроенный монумент</w:t>
            </w:r>
          </w:p>
        </w:tc>
      </w:tr>
      <w:tr w:rsidR="00435484" w:rsidRPr="00310C98" w:rsidTr="00435484">
        <w:trPr>
          <w:trHeight w:val="329"/>
        </w:trPr>
        <w:tc>
          <w:tcPr>
            <w:tcW w:w="866" w:type="dxa"/>
          </w:tcPr>
          <w:p w:rsidR="00435484" w:rsidRDefault="002410E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6588" w:type="dxa"/>
          </w:tcPr>
          <w:p w:rsidR="00435484" w:rsidRDefault="002410E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воинского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захоронения 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Старый Аманак </w:t>
            </w:r>
          </w:p>
        </w:tc>
        <w:tc>
          <w:tcPr>
            <w:tcW w:w="3587" w:type="dxa"/>
          </w:tcPr>
          <w:p w:rsidR="00435484" w:rsidRDefault="00B42F9D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bookmarkStart w:id="0" w:name="_GoBack"/>
            <w:bookmarkEnd w:id="0"/>
          </w:p>
        </w:tc>
        <w:tc>
          <w:tcPr>
            <w:tcW w:w="3608" w:type="dxa"/>
          </w:tcPr>
          <w:p w:rsidR="00435484" w:rsidRDefault="002410E4" w:rsidP="00DE7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Обустройство места захоронения солдата </w:t>
            </w:r>
          </w:p>
        </w:tc>
      </w:tr>
    </w:tbl>
    <w:p w:rsidR="005911A3" w:rsidRDefault="005911A3"/>
    <w:sectPr w:rsidR="005911A3" w:rsidSect="004354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20B"/>
    <w:rsid w:val="002410E4"/>
    <w:rsid w:val="00435484"/>
    <w:rsid w:val="005911A3"/>
    <w:rsid w:val="00B42F9D"/>
    <w:rsid w:val="00BC620B"/>
    <w:rsid w:val="00DD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A8DAC4-410C-44A1-9D2B-3C6FCEA7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4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5</cp:revision>
  <dcterms:created xsi:type="dcterms:W3CDTF">2021-03-22T10:40:00Z</dcterms:created>
  <dcterms:modified xsi:type="dcterms:W3CDTF">2021-03-23T04:32:00Z</dcterms:modified>
</cp:coreProperties>
</file>