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495"/>
      </w:tblGrid>
      <w:tr w:rsidR="00273109" w:rsidTr="00394FEB">
        <w:trPr>
          <w:trHeight w:val="728"/>
        </w:trPr>
        <w:tc>
          <w:tcPr>
            <w:tcW w:w="5495" w:type="dxa"/>
            <w:vMerge w:val="restart"/>
          </w:tcPr>
          <w:p w:rsidR="00273109" w:rsidRPr="00356F0B" w:rsidRDefault="00273109" w:rsidP="008E0E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1396365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8E0E8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A111BF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                  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="00A111BF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73109" w:rsidRPr="00356F0B" w:rsidRDefault="00273109" w:rsidP="008E0E8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Pr="00F65838" w:rsidRDefault="00DC7206" w:rsidP="008E0E8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</w:t>
            </w:r>
            <w:r w:rsidR="001E38E3">
              <w:rPr>
                <w:rFonts w:cs="Times New Roman"/>
                <w:sz w:val="28"/>
                <w:szCs w:val="28"/>
              </w:rPr>
              <w:t xml:space="preserve">30.12.2020  </w:t>
            </w:r>
            <w:r w:rsidR="00926E46">
              <w:rPr>
                <w:rFonts w:cs="Times New Roman"/>
                <w:sz w:val="28"/>
                <w:szCs w:val="28"/>
              </w:rPr>
              <w:t>№</w:t>
            </w:r>
            <w:r w:rsidR="001E38E3">
              <w:rPr>
                <w:rFonts w:cs="Times New Roman"/>
                <w:sz w:val="28"/>
                <w:szCs w:val="28"/>
              </w:rPr>
              <w:t>1064</w:t>
            </w:r>
            <w:bookmarkStart w:id="0" w:name="_GoBack"/>
            <w:bookmarkEnd w:id="0"/>
          </w:p>
          <w:p w:rsidR="00273109" w:rsidRDefault="00273109" w:rsidP="008E0E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</w:t>
            </w:r>
            <w:r w:rsidR="00F65838">
              <w:rPr>
                <w:rFonts w:cs="Times New Roman"/>
                <w:spacing w:val="-3"/>
              </w:rPr>
              <w:t xml:space="preserve">       </w:t>
            </w:r>
            <w:r>
              <w:rPr>
                <w:rFonts w:cs="Times New Roman"/>
                <w:spacing w:val="-3"/>
              </w:rPr>
              <w:t xml:space="preserve">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1E38E3" w:rsidP="008E0E8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1" o:spid="_x0000_s1026" style="position:absolute;left:0;text-align:left;margin-left:275.25pt;margin-top:21.2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WS0in4QAAAAkBAAAPAAAAAAAAAAAAAAAAACcFAABkcnMvZG93&#10;bnJldi54bWxQSwUGAAAAAAQABADzAAAANQY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4" o:spid="_x0000_s1029" style="position:absolute;left:0;text-align:left;margin-left:-1.1pt;margin-top:12.4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W+wtS3wAAAAcBAAAPAAAAZHJzL2Rvd25y&#10;ZXYueG1sTI9BS8NAFITvgv9heYIXaTfGVCTmpYhF6aFQbHvpbZN9JsHdt2l226b/3u1Jj8MMM98U&#10;89EacaLBd44RHqcJCOLa6Y4bhN32Y/ICwgfFWhnHhHAhD/Py9qZQuXZn/qLTJjQilrDPFUIbQp9L&#10;6euWrPJT1xNH79sNVoUoh0bqQZ1juTUyTZJnaVXHcaFVPb23VP9sjhYhmMV+tVyvu89tqC6rwyEb&#10;Fw9LxPu78e0VRKAx/IXhih/RoYxMlTuy9sIgTNKnmERIZ/HS1Z+lICqELM1AloX8z1/+Ag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Bb7C1LfAAAABwEAAA8AAAAAAAAAAAAAAAAAMQUA&#10;AGRycy9kb3ducmV2LnhtbFBLBQYAAAAABAAEAPMAAAA9BgAAAAA=&#10;">
                  <v:shape id="AutoShape 3" o:spid="_x0000_s1031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30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</w:p>
        </w:tc>
      </w:tr>
      <w:tr w:rsidR="00273109" w:rsidTr="00394FEB">
        <w:trPr>
          <w:trHeight w:val="3245"/>
        </w:trPr>
        <w:tc>
          <w:tcPr>
            <w:tcW w:w="5495" w:type="dxa"/>
            <w:vMerge/>
          </w:tcPr>
          <w:p w:rsidR="00273109" w:rsidRDefault="00273109" w:rsidP="008E0E8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4F4F44" w:rsidRPr="003C668E" w:rsidRDefault="00273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F4F44" w:rsidRPr="003C668E">
        <w:rPr>
          <w:rFonts w:ascii="Times New Roman" w:hAnsi="Times New Roman" w:cs="Times New Roman"/>
          <w:sz w:val="24"/>
          <w:szCs w:val="24"/>
        </w:rPr>
        <w:t>О вн</w:t>
      </w:r>
      <w:r w:rsidR="002D5C56">
        <w:rPr>
          <w:rFonts w:ascii="Times New Roman" w:hAnsi="Times New Roman" w:cs="Times New Roman"/>
          <w:sz w:val="24"/>
          <w:szCs w:val="24"/>
        </w:rPr>
        <w:t>есении изменений в муниципальную программу</w:t>
      </w:r>
      <w:r w:rsidR="004F4F44" w:rsidRPr="003C66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68E" w:rsidRPr="003C668E" w:rsidRDefault="00E90C43" w:rsidP="00394F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73109" w:rsidRPr="003C668E">
        <w:rPr>
          <w:rFonts w:ascii="Times New Roman" w:hAnsi="Times New Roman" w:cs="Times New Roman"/>
          <w:sz w:val="24"/>
          <w:szCs w:val="24"/>
        </w:rPr>
        <w:t>«</w:t>
      </w:r>
      <w:r w:rsidR="00BA70AC" w:rsidRPr="003C668E">
        <w:rPr>
          <w:rFonts w:ascii="Times New Roman" w:hAnsi="Times New Roman" w:cs="Times New Roman"/>
          <w:sz w:val="24"/>
          <w:szCs w:val="24"/>
        </w:rPr>
        <w:t xml:space="preserve">Увековечивание памяти погибших при защите </w:t>
      </w:r>
    </w:p>
    <w:p w:rsidR="00AD7699" w:rsidRPr="003C668E" w:rsidRDefault="003C668E">
      <w:pPr>
        <w:rPr>
          <w:rFonts w:ascii="Times New Roman" w:hAnsi="Times New Roman" w:cs="Times New Roman"/>
          <w:sz w:val="24"/>
          <w:szCs w:val="24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 </w:t>
      </w:r>
      <w:r w:rsidR="00BA70AC" w:rsidRPr="003C668E">
        <w:rPr>
          <w:rFonts w:ascii="Times New Roman" w:hAnsi="Times New Roman" w:cs="Times New Roman"/>
          <w:sz w:val="24"/>
          <w:szCs w:val="24"/>
        </w:rPr>
        <w:t>Отечества</w:t>
      </w:r>
      <w:r w:rsidR="00394FEB" w:rsidRPr="003C668E">
        <w:rPr>
          <w:rFonts w:ascii="Times New Roman" w:hAnsi="Times New Roman" w:cs="Times New Roman"/>
          <w:sz w:val="24"/>
          <w:szCs w:val="24"/>
        </w:rPr>
        <w:t xml:space="preserve"> в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 </w:t>
      </w:r>
      <w:r w:rsidR="00AD7699" w:rsidRPr="003C668E">
        <w:rPr>
          <w:rFonts w:ascii="Times New Roman" w:hAnsi="Times New Roman" w:cs="Times New Roman"/>
          <w:sz w:val="24"/>
          <w:szCs w:val="24"/>
        </w:rPr>
        <w:t>муниципально</w:t>
      </w:r>
      <w:r w:rsidR="00394FEB" w:rsidRPr="003C668E">
        <w:rPr>
          <w:rFonts w:ascii="Times New Roman" w:hAnsi="Times New Roman" w:cs="Times New Roman"/>
          <w:sz w:val="24"/>
          <w:szCs w:val="24"/>
        </w:rPr>
        <w:t>м</w:t>
      </w:r>
      <w:r w:rsidR="00AD7699" w:rsidRPr="003C668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94FEB" w:rsidRPr="003C668E">
        <w:rPr>
          <w:rFonts w:ascii="Times New Roman" w:hAnsi="Times New Roman" w:cs="Times New Roman"/>
          <w:sz w:val="24"/>
          <w:szCs w:val="24"/>
        </w:rPr>
        <w:t>е</w:t>
      </w:r>
      <w:r w:rsidR="00AD7699" w:rsidRPr="003C668E">
        <w:rPr>
          <w:rFonts w:ascii="Times New Roman" w:hAnsi="Times New Roman" w:cs="Times New Roman"/>
          <w:sz w:val="24"/>
          <w:szCs w:val="24"/>
        </w:rPr>
        <w:t xml:space="preserve"> </w:t>
      </w:r>
      <w:r w:rsidR="00273109" w:rsidRPr="003C668E">
        <w:rPr>
          <w:rFonts w:ascii="Times New Roman" w:hAnsi="Times New Roman" w:cs="Times New Roman"/>
          <w:sz w:val="24"/>
          <w:szCs w:val="24"/>
        </w:rPr>
        <w:t>Похвистневск</w:t>
      </w:r>
      <w:r w:rsidR="00AD7699" w:rsidRPr="003C668E">
        <w:rPr>
          <w:rFonts w:ascii="Times New Roman" w:hAnsi="Times New Roman" w:cs="Times New Roman"/>
          <w:sz w:val="24"/>
          <w:szCs w:val="24"/>
        </w:rPr>
        <w:t>ий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F17" w:rsidRDefault="00AD7699" w:rsidP="00394FEB">
      <w:pPr>
        <w:rPr>
          <w:rFonts w:ascii="Times New Roman" w:hAnsi="Times New Roman" w:cs="Times New Roman"/>
          <w:sz w:val="28"/>
          <w:szCs w:val="28"/>
        </w:rPr>
      </w:pPr>
      <w:r w:rsidRPr="003C668E">
        <w:rPr>
          <w:rFonts w:ascii="Times New Roman" w:hAnsi="Times New Roman" w:cs="Times New Roman"/>
          <w:sz w:val="24"/>
          <w:szCs w:val="24"/>
        </w:rPr>
        <w:t xml:space="preserve">  Самарской области</w:t>
      </w:r>
      <w:r w:rsidR="00394FEB" w:rsidRPr="003C668E">
        <w:rPr>
          <w:rFonts w:ascii="Times New Roman" w:hAnsi="Times New Roman" w:cs="Times New Roman"/>
          <w:sz w:val="24"/>
          <w:szCs w:val="24"/>
        </w:rPr>
        <w:t>»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 на 20</w:t>
      </w:r>
      <w:r w:rsidR="00BA70AC" w:rsidRPr="003C668E">
        <w:rPr>
          <w:rFonts w:ascii="Times New Roman" w:hAnsi="Times New Roman" w:cs="Times New Roman"/>
          <w:sz w:val="24"/>
          <w:szCs w:val="24"/>
        </w:rPr>
        <w:t>20</w:t>
      </w:r>
      <w:r w:rsidR="00273109" w:rsidRPr="003C668E">
        <w:rPr>
          <w:rFonts w:ascii="Times New Roman" w:hAnsi="Times New Roman" w:cs="Times New Roman"/>
          <w:sz w:val="24"/>
          <w:szCs w:val="24"/>
        </w:rPr>
        <w:t>-20</w:t>
      </w:r>
      <w:r w:rsidR="00422DF9" w:rsidRPr="003C668E">
        <w:rPr>
          <w:rFonts w:ascii="Times New Roman" w:hAnsi="Times New Roman" w:cs="Times New Roman"/>
          <w:sz w:val="24"/>
          <w:szCs w:val="24"/>
        </w:rPr>
        <w:t>2</w:t>
      </w:r>
      <w:r w:rsidR="00BA70AC" w:rsidRPr="003C668E">
        <w:rPr>
          <w:rFonts w:ascii="Times New Roman" w:hAnsi="Times New Roman" w:cs="Times New Roman"/>
          <w:sz w:val="24"/>
          <w:szCs w:val="24"/>
        </w:rPr>
        <w:t>4</w:t>
      </w:r>
      <w:r w:rsidR="00273109" w:rsidRPr="003C668E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</w:p>
    <w:p w:rsidR="003C668E" w:rsidRDefault="003C668E">
      <w:pPr>
        <w:rPr>
          <w:rFonts w:ascii="Times New Roman" w:hAnsi="Times New Roman" w:cs="Times New Roman"/>
          <w:sz w:val="28"/>
          <w:szCs w:val="28"/>
        </w:rPr>
      </w:pPr>
    </w:p>
    <w:p w:rsidR="00C41197" w:rsidRDefault="001B6107" w:rsidP="00BA70AC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107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2D5C56">
        <w:rPr>
          <w:rFonts w:ascii="Times New Roman" w:hAnsi="Times New Roman" w:cs="Times New Roman"/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="00FF6EFC">
        <w:rPr>
          <w:rFonts w:ascii="Times New Roman" w:hAnsi="Times New Roman" w:cs="Times New Roman"/>
          <w:sz w:val="28"/>
          <w:szCs w:val="28"/>
        </w:rPr>
        <w:t xml:space="preserve"> от 28.12. 2020 № 17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2020  и на плановый период 2021 и 2022 годов»,   </w:t>
      </w:r>
      <w:r w:rsidRPr="001B6107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273109" w:rsidRDefault="00E90C43" w:rsidP="00E90C4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73109" w:rsidRPr="0027310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73109" w:rsidRPr="00677FF4" w:rsidRDefault="00273109" w:rsidP="00C41197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4F4F44" w:rsidRDefault="004F4F44" w:rsidP="00BA70AC">
      <w:pPr>
        <w:pStyle w:val="a3"/>
        <w:numPr>
          <w:ilvl w:val="0"/>
          <w:numId w:val="2"/>
        </w:numPr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4F4F44">
        <w:rPr>
          <w:rFonts w:ascii="Times New Roman" w:hAnsi="Times New Roman" w:cs="Times New Roman"/>
          <w:sz w:val="28"/>
          <w:szCs w:val="28"/>
        </w:rPr>
        <w:t>Внести в муниципальную программу «</w:t>
      </w:r>
      <w:r w:rsidR="00BA70AC" w:rsidRPr="00BA70AC">
        <w:rPr>
          <w:rFonts w:ascii="Times New Roman" w:hAnsi="Times New Roman" w:cs="Times New Roman"/>
          <w:sz w:val="28"/>
          <w:szCs w:val="28"/>
        </w:rPr>
        <w:t>Увековечение памяти погибших при защите Отечества в муниципальном районе Похвистневский  на 2020 - 2024 годы»</w:t>
      </w:r>
      <w:r w:rsidR="00FF6EFC">
        <w:rPr>
          <w:rFonts w:ascii="Times New Roman" w:hAnsi="Times New Roman" w:cs="Times New Roman"/>
          <w:sz w:val="28"/>
          <w:szCs w:val="28"/>
        </w:rPr>
        <w:t xml:space="preserve"> утвержденную Постановлением Администрации района от 09.12.2019 </w:t>
      </w:r>
      <w:r w:rsidR="00D040CC">
        <w:rPr>
          <w:rFonts w:ascii="Times New Roman" w:hAnsi="Times New Roman" w:cs="Times New Roman"/>
          <w:sz w:val="28"/>
          <w:szCs w:val="28"/>
        </w:rPr>
        <w:t>№</w:t>
      </w:r>
      <w:r w:rsidR="00FF6EFC">
        <w:rPr>
          <w:rFonts w:ascii="Times New Roman" w:hAnsi="Times New Roman" w:cs="Times New Roman"/>
          <w:sz w:val="28"/>
          <w:szCs w:val="28"/>
        </w:rPr>
        <w:t xml:space="preserve">903 </w:t>
      </w:r>
      <w:proofErr w:type="gramStart"/>
      <w:r w:rsidR="00D040CC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040CC">
        <w:rPr>
          <w:rFonts w:ascii="Times New Roman" w:hAnsi="Times New Roman" w:cs="Times New Roman"/>
          <w:sz w:val="28"/>
          <w:szCs w:val="28"/>
        </w:rPr>
        <w:t xml:space="preserve">с </w:t>
      </w:r>
      <w:r w:rsidR="00FF6EFC">
        <w:rPr>
          <w:rFonts w:ascii="Times New Roman" w:hAnsi="Times New Roman" w:cs="Times New Roman"/>
          <w:sz w:val="28"/>
          <w:szCs w:val="28"/>
        </w:rPr>
        <w:t>изменениями от</w:t>
      </w:r>
      <w:r w:rsidR="00D040CC">
        <w:rPr>
          <w:rFonts w:ascii="Times New Roman" w:hAnsi="Times New Roman" w:cs="Times New Roman"/>
          <w:sz w:val="28"/>
          <w:szCs w:val="28"/>
        </w:rPr>
        <w:t xml:space="preserve"> 16.04.2020 №300, 19.05.2020 №381)</w:t>
      </w:r>
      <w:r w:rsidR="00FF6EFC">
        <w:rPr>
          <w:rFonts w:ascii="Times New Roman" w:hAnsi="Times New Roman" w:cs="Times New Roman"/>
          <w:sz w:val="28"/>
          <w:szCs w:val="28"/>
        </w:rPr>
        <w:t xml:space="preserve"> </w:t>
      </w:r>
      <w:r w:rsidR="00BA70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D22FF" w:rsidRDefault="008D22FF" w:rsidP="008D22FF">
      <w:pPr>
        <w:pStyle w:val="a3"/>
        <w:spacing w:line="276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9041B" w:rsidRPr="00F9041B" w:rsidRDefault="005D2934" w:rsidP="00F9041B">
      <w:pPr>
        <w:pStyle w:val="a3"/>
        <w:numPr>
          <w:ilvl w:val="1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</w:t>
      </w:r>
      <w:r w:rsidR="00E90C43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C43">
        <w:rPr>
          <w:rFonts w:ascii="Times New Roman" w:hAnsi="Times New Roman" w:cs="Times New Roman"/>
          <w:sz w:val="28"/>
          <w:szCs w:val="28"/>
        </w:rPr>
        <w:t xml:space="preserve">«Увековечение памяти погибших при защите Отечества в муниципальном районе Похвистневский Самарской области на 2020-2024 годы» раздел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C2F5F">
        <w:rPr>
          <w:rFonts w:ascii="Times New Roman" w:hAnsi="Times New Roman" w:cs="Times New Roman"/>
          <w:sz w:val="28"/>
          <w:szCs w:val="28"/>
        </w:rPr>
        <w:t xml:space="preserve">Объемы и источники </w:t>
      </w:r>
      <w:r w:rsidR="00EC2F5F">
        <w:rPr>
          <w:rFonts w:ascii="Times New Roman" w:hAnsi="Times New Roman" w:cs="Times New Roman"/>
          <w:sz w:val="28"/>
          <w:szCs w:val="28"/>
        </w:rPr>
        <w:lastRenderedPageBreak/>
        <w:t>финансирования Программы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574D1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4235"/>
        <w:gridCol w:w="4802"/>
      </w:tblGrid>
      <w:tr w:rsidR="00F9764E" w:rsidRPr="00F9764E" w:rsidTr="00A70170">
        <w:tc>
          <w:tcPr>
            <w:tcW w:w="534" w:type="dxa"/>
          </w:tcPr>
          <w:p w:rsidR="00F9764E" w:rsidRPr="00F9764E" w:rsidRDefault="00F9764E" w:rsidP="00F97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52" w:type="dxa"/>
          </w:tcPr>
          <w:p w:rsidR="00F9764E" w:rsidRPr="00F9764E" w:rsidRDefault="00F9764E" w:rsidP="00F976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820" w:type="dxa"/>
          </w:tcPr>
          <w:p w:rsidR="00D07438" w:rsidRPr="00F9764E" w:rsidRDefault="00D07438" w:rsidP="00D0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муниципальной программы осуществляется за счет средств областного  бюджета. Всего по муниципальной программе на 2020 – 2024 годы предусматриваются финансовые средства в объеме      </w:t>
            </w:r>
            <w:r w:rsidR="00355393">
              <w:rPr>
                <w:rFonts w:ascii="Times New Roman" w:hAnsi="Times New Roman" w:cs="Times New Roman"/>
                <w:b/>
                <w:sz w:val="28"/>
                <w:szCs w:val="28"/>
              </w:rPr>
              <w:t>11111,24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  <w:proofErr w:type="gramStart"/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Из 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288,47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 – средства федерального бюджета,10096,85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руб.– средства областного бюджета,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475,92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руб. – средства местного бюджета),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250,0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руб. –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небюджетные средства, в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т.ч. по годам:</w:t>
            </w:r>
            <w:proofErr w:type="gramEnd"/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7300,05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 рублей. Из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208,97тыс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  - средства федерального бюджета,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6367,46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руб.– средства областного бюджета,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473,62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руб. – средства местного бюджета;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74E5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6174E5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74E5">
              <w:rPr>
                <w:rFonts w:ascii="Times New Roman" w:hAnsi="Times New Roman" w:cs="Times New Roman"/>
                <w:sz w:val="28"/>
                <w:szCs w:val="28"/>
              </w:rPr>
              <w:t>руб. – внебюджетные средства</w:t>
            </w: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2021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21,</w:t>
            </w:r>
            <w:r w:rsidR="00D040C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 Из 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13,5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рублей </w:t>
            </w:r>
            <w:r w:rsidR="00D040CC">
              <w:rPr>
                <w:rFonts w:ascii="Times New Roman" w:hAnsi="Times New Roman" w:cs="Times New Roman"/>
                <w:sz w:val="28"/>
                <w:szCs w:val="28"/>
              </w:rPr>
              <w:t>- средства федерального бюджета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7,27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руб.– средства областного бюджета, 0,4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руб. – средства местного бюджета;</w:t>
            </w: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105,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02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Из 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66,0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 средства федерального бюджета,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37,12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руб.– средства областного бюджета, 1,9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руб. – средства местного бюджета;</w:t>
            </w: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1579 тыс. рублей. Из них 1579 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руб.– средства областного бюджета;</w:t>
            </w: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 xml:space="preserve"> год – 2106 тыс. рублей. Из них 2106  тыс.</w:t>
            </w:r>
            <w:r w:rsidR="00F9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руб.– средства областного бюджета.</w:t>
            </w:r>
          </w:p>
          <w:p w:rsidR="00D07438" w:rsidRPr="00F9764E" w:rsidRDefault="00D07438" w:rsidP="00D0743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9764E" w:rsidRPr="00F9764E" w:rsidRDefault="00D07438" w:rsidP="00D074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64E">
              <w:rPr>
                <w:rFonts w:ascii="Times New Roman" w:hAnsi="Times New Roman" w:cs="Times New Roman"/>
                <w:sz w:val="28"/>
                <w:szCs w:val="28"/>
              </w:rPr>
              <w:t>(Приложение 3)</w:t>
            </w:r>
          </w:p>
        </w:tc>
      </w:tr>
    </w:tbl>
    <w:p w:rsidR="00F9764E" w:rsidRDefault="00F9764E" w:rsidP="008D22FF">
      <w:pPr>
        <w:pStyle w:val="a3"/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8D22FF" w:rsidRDefault="00216497" w:rsidP="00BC7030">
      <w:pPr>
        <w:pStyle w:val="a3"/>
        <w:numPr>
          <w:ilvl w:val="1"/>
          <w:numId w:val="2"/>
        </w:numPr>
        <w:spacing w:line="276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6174E5" w:rsidRPr="006174E5">
        <w:rPr>
          <w:rFonts w:ascii="Times New Roman" w:hAnsi="Times New Roman" w:cs="Times New Roman"/>
          <w:sz w:val="28"/>
          <w:szCs w:val="28"/>
        </w:rPr>
        <w:t>аздел 4</w:t>
      </w:r>
      <w:r w:rsidR="008D22FF" w:rsidRPr="006174E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D22FF" w:rsidRPr="006174E5">
        <w:rPr>
          <w:rFonts w:ascii="Times New Roman" w:hAnsi="Times New Roman" w:cs="Times New Roman"/>
          <w:sz w:val="28"/>
          <w:szCs w:val="28"/>
        </w:rPr>
        <w:t xml:space="preserve">Ресурсное обеспечение </w:t>
      </w:r>
      <w:r w:rsidR="006174E5" w:rsidRPr="006174E5">
        <w:rPr>
          <w:rFonts w:ascii="Times New Roman" w:hAnsi="Times New Roman" w:cs="Times New Roman"/>
          <w:sz w:val="28"/>
          <w:szCs w:val="28"/>
        </w:rPr>
        <w:t>муниципальной п</w:t>
      </w:r>
      <w:r w:rsidR="008D22FF" w:rsidRPr="006174E5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D22FF" w:rsidRPr="006174E5">
        <w:rPr>
          <w:rFonts w:ascii="Times New Roman" w:hAnsi="Times New Roman" w:cs="Times New Roman"/>
          <w:sz w:val="28"/>
          <w:szCs w:val="28"/>
        </w:rPr>
        <w:t xml:space="preserve"> </w:t>
      </w:r>
      <w:r w:rsidR="006174E5" w:rsidRPr="006174E5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376F62" w:rsidRPr="00376F62" w:rsidRDefault="00376F62" w:rsidP="00376F62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1504C" w:rsidRDefault="00B1504C" w:rsidP="006174E5">
      <w:pPr>
        <w:pStyle w:val="a3"/>
        <w:ind w:left="14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4E5" w:rsidRPr="00376F62" w:rsidRDefault="00376F62" w:rsidP="006174E5">
      <w:pPr>
        <w:pStyle w:val="a3"/>
        <w:ind w:left="142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6F62">
        <w:rPr>
          <w:rFonts w:ascii="Times New Roman" w:hAnsi="Times New Roman" w:cs="Times New Roman"/>
          <w:b/>
          <w:sz w:val="28"/>
          <w:szCs w:val="28"/>
        </w:rPr>
        <w:t>4. Ресурсное обеспечение муниципальной программы</w:t>
      </w:r>
    </w:p>
    <w:p w:rsidR="00376F62" w:rsidRPr="00DD6BD6" w:rsidRDefault="00376F62" w:rsidP="006174E5">
      <w:pPr>
        <w:pStyle w:val="a3"/>
        <w:ind w:left="1428"/>
        <w:jc w:val="both"/>
        <w:rPr>
          <w:rFonts w:ascii="Times New Roman" w:hAnsi="Times New Roman" w:cs="Times New Roman"/>
          <w:sz w:val="16"/>
          <w:szCs w:val="16"/>
        </w:rPr>
      </w:pPr>
    </w:p>
    <w:p w:rsidR="00D07438" w:rsidRPr="00F9764E" w:rsidRDefault="00D07438" w:rsidP="00D07438">
      <w:pPr>
        <w:rPr>
          <w:rFonts w:ascii="Times New Roman" w:hAnsi="Times New Roman" w:cs="Times New Roman"/>
          <w:sz w:val="28"/>
          <w:szCs w:val="28"/>
        </w:rPr>
      </w:pPr>
      <w:r w:rsidRPr="00F9764E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осуществляется за счет средств областного  бюджета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F9764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 xml:space="preserve">Всего по муниципальной программе на 2020 – 2024 годы предусматриваются финансовые средства в объеме      </w:t>
      </w:r>
      <w:r>
        <w:rPr>
          <w:rFonts w:ascii="Times New Roman" w:hAnsi="Times New Roman" w:cs="Times New Roman"/>
          <w:b/>
          <w:sz w:val="28"/>
          <w:szCs w:val="28"/>
        </w:rPr>
        <w:t>11111,</w:t>
      </w:r>
      <w:r w:rsidR="00F9041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F9764E">
        <w:rPr>
          <w:rFonts w:ascii="Times New Roman" w:hAnsi="Times New Roman" w:cs="Times New Roman"/>
          <w:sz w:val="28"/>
          <w:szCs w:val="28"/>
        </w:rPr>
        <w:t xml:space="preserve">тыс. рублей. </w:t>
      </w:r>
      <w:proofErr w:type="gramStart"/>
      <w:r w:rsidRPr="00F9764E">
        <w:rPr>
          <w:rFonts w:ascii="Times New Roman" w:hAnsi="Times New Roman" w:cs="Times New Roman"/>
          <w:sz w:val="28"/>
          <w:szCs w:val="28"/>
        </w:rPr>
        <w:t xml:space="preserve">Из них </w:t>
      </w:r>
      <w:r>
        <w:rPr>
          <w:rFonts w:ascii="Times New Roman" w:hAnsi="Times New Roman" w:cs="Times New Roman"/>
          <w:sz w:val="28"/>
          <w:szCs w:val="28"/>
        </w:rPr>
        <w:t>288,47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– средства федерального бюджета,10096,85</w:t>
      </w:r>
      <w:r w:rsidRPr="00F9764E">
        <w:rPr>
          <w:rFonts w:ascii="Times New Roman" w:hAnsi="Times New Roman" w:cs="Times New Roman"/>
          <w:sz w:val="28"/>
          <w:szCs w:val="28"/>
        </w:rPr>
        <w:t xml:space="preserve"> 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 xml:space="preserve">руб.– средства областного бюджета, </w:t>
      </w:r>
      <w:r>
        <w:rPr>
          <w:rFonts w:ascii="Times New Roman" w:hAnsi="Times New Roman" w:cs="Times New Roman"/>
          <w:sz w:val="28"/>
          <w:szCs w:val="28"/>
        </w:rPr>
        <w:t xml:space="preserve">475,92 </w:t>
      </w:r>
      <w:r w:rsidRPr="00F9764E">
        <w:rPr>
          <w:rFonts w:ascii="Times New Roman" w:hAnsi="Times New Roman" w:cs="Times New Roman"/>
          <w:sz w:val="28"/>
          <w:szCs w:val="28"/>
        </w:rPr>
        <w:t>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 xml:space="preserve">руб. – средства местного бюджета), </w:t>
      </w:r>
      <w:r>
        <w:rPr>
          <w:rFonts w:ascii="Times New Roman" w:hAnsi="Times New Roman" w:cs="Times New Roman"/>
          <w:sz w:val="28"/>
          <w:szCs w:val="28"/>
        </w:rPr>
        <w:t>250,0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руб. – </w:t>
      </w:r>
      <w:r w:rsidRPr="00F9764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небюджетные средства, в </w:t>
      </w:r>
      <w:r w:rsidRPr="00F9764E">
        <w:rPr>
          <w:rFonts w:ascii="Times New Roman" w:hAnsi="Times New Roman" w:cs="Times New Roman"/>
          <w:sz w:val="28"/>
          <w:szCs w:val="28"/>
        </w:rPr>
        <w:t xml:space="preserve"> т.ч. по годам:</w:t>
      </w:r>
      <w:proofErr w:type="gramEnd"/>
    </w:p>
    <w:p w:rsidR="00D07438" w:rsidRPr="00F9764E" w:rsidRDefault="00D07438" w:rsidP="00D07438">
      <w:pPr>
        <w:rPr>
          <w:rFonts w:ascii="Times New Roman" w:hAnsi="Times New Roman" w:cs="Times New Roman"/>
          <w:sz w:val="16"/>
          <w:szCs w:val="16"/>
        </w:rPr>
      </w:pPr>
    </w:p>
    <w:p w:rsidR="00D07438" w:rsidRPr="00F9764E" w:rsidRDefault="00D07438" w:rsidP="00D07438">
      <w:pPr>
        <w:rPr>
          <w:rFonts w:ascii="Times New Roman" w:hAnsi="Times New Roman" w:cs="Times New Roman"/>
          <w:sz w:val="28"/>
          <w:szCs w:val="28"/>
        </w:rPr>
      </w:pPr>
      <w:r w:rsidRPr="00F9764E">
        <w:rPr>
          <w:rFonts w:ascii="Times New Roman" w:hAnsi="Times New Roman" w:cs="Times New Roman"/>
          <w:b/>
          <w:sz w:val="28"/>
          <w:szCs w:val="28"/>
        </w:rPr>
        <w:t>2020</w:t>
      </w:r>
      <w:r w:rsidRPr="00F9764E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b/>
          <w:sz w:val="28"/>
          <w:szCs w:val="28"/>
        </w:rPr>
        <w:t xml:space="preserve">7300,05 </w:t>
      </w:r>
      <w:r w:rsidRPr="00F9764E">
        <w:rPr>
          <w:rFonts w:ascii="Times New Roman" w:hAnsi="Times New Roman" w:cs="Times New Roman"/>
          <w:sz w:val="28"/>
          <w:szCs w:val="28"/>
        </w:rPr>
        <w:t>тыс. рублей. Из них</w:t>
      </w:r>
      <w:r>
        <w:rPr>
          <w:rFonts w:ascii="Times New Roman" w:hAnsi="Times New Roman" w:cs="Times New Roman"/>
          <w:sz w:val="28"/>
          <w:szCs w:val="28"/>
        </w:rPr>
        <w:t xml:space="preserve"> 208,97тыс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  - средства федерального бюджета,</w:t>
      </w:r>
      <w:r w:rsidRPr="00F97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6367,46 </w:t>
      </w:r>
      <w:r w:rsidRPr="00F9764E">
        <w:rPr>
          <w:rFonts w:ascii="Times New Roman" w:hAnsi="Times New Roman" w:cs="Times New Roman"/>
          <w:sz w:val="28"/>
          <w:szCs w:val="28"/>
        </w:rPr>
        <w:t>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 xml:space="preserve">руб.– средства областного бюджета, </w:t>
      </w:r>
      <w:r>
        <w:rPr>
          <w:rFonts w:ascii="Times New Roman" w:hAnsi="Times New Roman" w:cs="Times New Roman"/>
          <w:sz w:val="28"/>
          <w:szCs w:val="28"/>
        </w:rPr>
        <w:t xml:space="preserve">473,62 </w:t>
      </w:r>
      <w:r w:rsidRPr="00F9764E">
        <w:rPr>
          <w:rFonts w:ascii="Times New Roman" w:hAnsi="Times New Roman" w:cs="Times New Roman"/>
          <w:sz w:val="28"/>
          <w:szCs w:val="28"/>
        </w:rPr>
        <w:t>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>руб. – средства местного бюджета;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4E5">
        <w:rPr>
          <w:rFonts w:ascii="Times New Roman" w:hAnsi="Times New Roman" w:cs="Times New Roman"/>
          <w:sz w:val="28"/>
          <w:szCs w:val="28"/>
        </w:rPr>
        <w:t>250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6174E5">
        <w:rPr>
          <w:rFonts w:ascii="Times New Roman" w:hAnsi="Times New Roman" w:cs="Times New Roman"/>
          <w:sz w:val="28"/>
          <w:szCs w:val="28"/>
        </w:rPr>
        <w:t xml:space="preserve">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6174E5">
        <w:rPr>
          <w:rFonts w:ascii="Times New Roman" w:hAnsi="Times New Roman" w:cs="Times New Roman"/>
          <w:sz w:val="28"/>
          <w:szCs w:val="28"/>
        </w:rPr>
        <w:t>руб. – внебюджетные средства</w:t>
      </w:r>
    </w:p>
    <w:p w:rsidR="00D07438" w:rsidRPr="00F9764E" w:rsidRDefault="00D07438" w:rsidP="00D07438">
      <w:pPr>
        <w:rPr>
          <w:rFonts w:ascii="Times New Roman" w:hAnsi="Times New Roman" w:cs="Times New Roman"/>
          <w:sz w:val="16"/>
          <w:szCs w:val="16"/>
        </w:rPr>
      </w:pPr>
    </w:p>
    <w:p w:rsidR="00D07438" w:rsidRPr="00F9764E" w:rsidRDefault="00D07438" w:rsidP="00D07438">
      <w:pPr>
        <w:rPr>
          <w:rFonts w:ascii="Times New Roman" w:hAnsi="Times New Roman" w:cs="Times New Roman"/>
          <w:sz w:val="28"/>
          <w:szCs w:val="28"/>
        </w:rPr>
      </w:pPr>
      <w:r w:rsidRPr="00F9764E">
        <w:rPr>
          <w:rFonts w:ascii="Times New Roman" w:hAnsi="Times New Roman" w:cs="Times New Roman"/>
          <w:b/>
          <w:sz w:val="28"/>
          <w:szCs w:val="28"/>
        </w:rPr>
        <w:t xml:space="preserve">2021 </w:t>
      </w:r>
      <w:r w:rsidRPr="00F9764E">
        <w:rPr>
          <w:rFonts w:ascii="Times New Roman" w:hAnsi="Times New Roman" w:cs="Times New Roman"/>
          <w:sz w:val="28"/>
          <w:szCs w:val="28"/>
        </w:rPr>
        <w:t xml:space="preserve">год – </w:t>
      </w:r>
      <w:r w:rsidRPr="00F9764E">
        <w:rPr>
          <w:rFonts w:ascii="Times New Roman" w:hAnsi="Times New Roman" w:cs="Times New Roman"/>
          <w:b/>
          <w:sz w:val="28"/>
          <w:szCs w:val="28"/>
        </w:rPr>
        <w:t>21,</w:t>
      </w:r>
      <w:r w:rsidR="00F9041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F9764E">
        <w:rPr>
          <w:rFonts w:ascii="Times New Roman" w:hAnsi="Times New Roman" w:cs="Times New Roman"/>
          <w:sz w:val="28"/>
          <w:szCs w:val="28"/>
        </w:rPr>
        <w:t xml:space="preserve">  тыс. рублей. Из них</w:t>
      </w:r>
      <w:r>
        <w:rPr>
          <w:rFonts w:ascii="Times New Roman" w:hAnsi="Times New Roman" w:cs="Times New Roman"/>
          <w:sz w:val="28"/>
          <w:szCs w:val="28"/>
        </w:rPr>
        <w:t xml:space="preserve"> 13,5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- средства федерального бюджета,</w:t>
      </w:r>
      <w:r w:rsidRPr="00F97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7,27 </w:t>
      </w:r>
      <w:r w:rsidRPr="00F9764E">
        <w:rPr>
          <w:rFonts w:ascii="Times New Roman" w:hAnsi="Times New Roman" w:cs="Times New Roman"/>
          <w:sz w:val="28"/>
          <w:szCs w:val="28"/>
        </w:rPr>
        <w:t>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>руб.– средства областного бюджета, 0,4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>руб. – средства местного бюджета;</w:t>
      </w:r>
    </w:p>
    <w:p w:rsidR="00D07438" w:rsidRPr="00F9764E" w:rsidRDefault="00D07438" w:rsidP="00D07438">
      <w:pPr>
        <w:rPr>
          <w:rFonts w:ascii="Times New Roman" w:hAnsi="Times New Roman" w:cs="Times New Roman"/>
          <w:sz w:val="28"/>
          <w:szCs w:val="28"/>
        </w:rPr>
      </w:pPr>
    </w:p>
    <w:p w:rsidR="00D07438" w:rsidRPr="00F9764E" w:rsidRDefault="00D07438" w:rsidP="00D07438">
      <w:pPr>
        <w:rPr>
          <w:rFonts w:ascii="Times New Roman" w:hAnsi="Times New Roman" w:cs="Times New Roman"/>
          <w:sz w:val="28"/>
          <w:szCs w:val="28"/>
        </w:rPr>
      </w:pPr>
      <w:r w:rsidRPr="00F9764E">
        <w:rPr>
          <w:rFonts w:ascii="Times New Roman" w:hAnsi="Times New Roman" w:cs="Times New Roman"/>
          <w:b/>
          <w:sz w:val="28"/>
          <w:szCs w:val="28"/>
        </w:rPr>
        <w:t>2022</w:t>
      </w:r>
      <w:r w:rsidRPr="00F9764E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F9764E">
        <w:rPr>
          <w:rFonts w:ascii="Times New Roman" w:hAnsi="Times New Roman" w:cs="Times New Roman"/>
          <w:b/>
          <w:sz w:val="28"/>
          <w:szCs w:val="28"/>
        </w:rPr>
        <w:t>105,</w:t>
      </w:r>
      <w:r>
        <w:rPr>
          <w:rFonts w:ascii="Times New Roman" w:hAnsi="Times New Roman" w:cs="Times New Roman"/>
          <w:b/>
          <w:sz w:val="28"/>
          <w:szCs w:val="28"/>
        </w:rPr>
        <w:t xml:space="preserve">02 </w:t>
      </w:r>
      <w:r w:rsidRPr="00F9764E">
        <w:rPr>
          <w:rFonts w:ascii="Times New Roman" w:hAnsi="Times New Roman" w:cs="Times New Roman"/>
          <w:sz w:val="28"/>
          <w:szCs w:val="28"/>
        </w:rPr>
        <w:t xml:space="preserve">тыс. рублей. Из них </w:t>
      </w:r>
      <w:r>
        <w:rPr>
          <w:rFonts w:ascii="Times New Roman" w:hAnsi="Times New Roman" w:cs="Times New Roman"/>
          <w:sz w:val="28"/>
          <w:szCs w:val="28"/>
        </w:rPr>
        <w:t>66,0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средства федерального бюджета,</w:t>
      </w:r>
      <w:r w:rsidRPr="00F976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37,12 </w:t>
      </w:r>
      <w:r w:rsidRPr="00F9764E">
        <w:rPr>
          <w:rFonts w:ascii="Times New Roman" w:hAnsi="Times New Roman" w:cs="Times New Roman"/>
          <w:sz w:val="28"/>
          <w:szCs w:val="28"/>
        </w:rPr>
        <w:t>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>руб.– средства областного бюджета, 1,9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>руб. – средства местного бюджета;</w:t>
      </w:r>
    </w:p>
    <w:p w:rsidR="00D07438" w:rsidRPr="00F9764E" w:rsidRDefault="00D07438" w:rsidP="00D07438">
      <w:pPr>
        <w:rPr>
          <w:rFonts w:ascii="Times New Roman" w:hAnsi="Times New Roman" w:cs="Times New Roman"/>
          <w:sz w:val="16"/>
          <w:szCs w:val="16"/>
        </w:rPr>
      </w:pPr>
    </w:p>
    <w:p w:rsidR="00D07438" w:rsidRPr="00F9764E" w:rsidRDefault="00D07438" w:rsidP="00D07438">
      <w:pPr>
        <w:rPr>
          <w:rFonts w:ascii="Times New Roman" w:hAnsi="Times New Roman" w:cs="Times New Roman"/>
          <w:sz w:val="28"/>
          <w:szCs w:val="28"/>
        </w:rPr>
      </w:pPr>
      <w:r w:rsidRPr="00F9764E">
        <w:rPr>
          <w:rFonts w:ascii="Times New Roman" w:hAnsi="Times New Roman" w:cs="Times New Roman"/>
          <w:b/>
          <w:sz w:val="28"/>
          <w:szCs w:val="28"/>
        </w:rPr>
        <w:t>2023</w:t>
      </w:r>
      <w:r w:rsidRPr="00F9764E">
        <w:rPr>
          <w:rFonts w:ascii="Times New Roman" w:hAnsi="Times New Roman" w:cs="Times New Roman"/>
          <w:sz w:val="28"/>
          <w:szCs w:val="28"/>
        </w:rPr>
        <w:t xml:space="preserve"> год – 1579 тыс. рублей. Из них 1579 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>руб.– средства областного бюджета;</w:t>
      </w:r>
    </w:p>
    <w:p w:rsidR="00D07438" w:rsidRPr="00F9764E" w:rsidRDefault="00D07438" w:rsidP="00D07438">
      <w:pPr>
        <w:rPr>
          <w:rFonts w:ascii="Times New Roman" w:hAnsi="Times New Roman" w:cs="Times New Roman"/>
          <w:sz w:val="16"/>
          <w:szCs w:val="16"/>
        </w:rPr>
      </w:pPr>
    </w:p>
    <w:p w:rsidR="00D07438" w:rsidRDefault="00D07438" w:rsidP="00D07438">
      <w:pPr>
        <w:rPr>
          <w:rFonts w:ascii="Times New Roman" w:hAnsi="Times New Roman" w:cs="Times New Roman"/>
          <w:sz w:val="28"/>
          <w:szCs w:val="28"/>
        </w:rPr>
      </w:pPr>
      <w:r w:rsidRPr="00F9764E">
        <w:rPr>
          <w:rFonts w:ascii="Times New Roman" w:hAnsi="Times New Roman" w:cs="Times New Roman"/>
          <w:b/>
          <w:sz w:val="28"/>
          <w:szCs w:val="28"/>
        </w:rPr>
        <w:t>2024</w:t>
      </w:r>
      <w:r w:rsidRPr="00F9764E">
        <w:rPr>
          <w:rFonts w:ascii="Times New Roman" w:hAnsi="Times New Roman" w:cs="Times New Roman"/>
          <w:sz w:val="28"/>
          <w:szCs w:val="28"/>
        </w:rPr>
        <w:t xml:space="preserve"> год – 2106 тыс. рублей. Из них 2106  тыс.</w:t>
      </w:r>
      <w:r w:rsidR="00F9041B">
        <w:rPr>
          <w:rFonts w:ascii="Times New Roman" w:hAnsi="Times New Roman" w:cs="Times New Roman"/>
          <w:sz w:val="28"/>
          <w:szCs w:val="28"/>
        </w:rPr>
        <w:t xml:space="preserve"> </w:t>
      </w:r>
      <w:r w:rsidRPr="00F9764E">
        <w:rPr>
          <w:rFonts w:ascii="Times New Roman" w:hAnsi="Times New Roman" w:cs="Times New Roman"/>
          <w:sz w:val="28"/>
          <w:szCs w:val="28"/>
        </w:rPr>
        <w:t>руб.– средства областного бюджета.</w:t>
      </w:r>
    </w:p>
    <w:p w:rsidR="00D07438" w:rsidRPr="00F9764E" w:rsidRDefault="00D07438" w:rsidP="00D07438">
      <w:pPr>
        <w:rPr>
          <w:rFonts w:ascii="Times New Roman" w:hAnsi="Times New Roman" w:cs="Times New Roman"/>
          <w:sz w:val="28"/>
          <w:szCs w:val="28"/>
        </w:rPr>
      </w:pPr>
    </w:p>
    <w:p w:rsidR="008D22FF" w:rsidRPr="00E90C43" w:rsidRDefault="00E90C43" w:rsidP="00E90C43">
      <w:pPr>
        <w:spacing w:line="276" w:lineRule="auto"/>
        <w:ind w:left="142"/>
        <w:jc w:val="both"/>
        <w:rPr>
          <w:rFonts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F9041B" w:rsidRPr="00E90C43">
        <w:rPr>
          <w:rFonts w:ascii="Times New Roman" w:hAnsi="Times New Roman" w:cs="Times New Roman"/>
          <w:sz w:val="28"/>
          <w:szCs w:val="28"/>
        </w:rPr>
        <w:t xml:space="preserve"> Приложение 1</w:t>
      </w:r>
      <w:r w:rsidR="00165322" w:rsidRPr="00E90C43">
        <w:rPr>
          <w:rFonts w:ascii="Times New Roman" w:hAnsi="Times New Roman" w:cs="Times New Roman"/>
          <w:sz w:val="28"/>
          <w:szCs w:val="28"/>
        </w:rPr>
        <w:t xml:space="preserve"> ПЕРЕЧЕНЬ СТРАТЕГИЧЕСКИХ ПОКАЗАТЕЛЕЙ (ИНДИКАТОРОВ),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5322" w:rsidRPr="00E90C43">
        <w:rPr>
          <w:rFonts w:ascii="Times New Roman" w:hAnsi="Times New Roman" w:cs="Times New Roman"/>
          <w:sz w:val="28"/>
          <w:szCs w:val="28"/>
        </w:rPr>
        <w:t xml:space="preserve">ХАРАКТЕРИЗУЮЩИХ ЕЖЕГОДНЫЙ ХОД И ИТОГИ РЕАЛИЗАЦИИ МУНИЦИПАЛЬНОЙ ПРОГРАММЫ «Увековечение памяти погибших при защите Отечества в муниципальном районе Похвистневский на 2020-2024 годы», Приложение 2 «ПЛАН МЕРОПРИЯТИЙ ПО ВЫПОЛНЕНИЮ МУНИЦИПАЛЬНОЙ ПРОГРАММЫ «Увековечение памяти погибших при защите Отечества в муниципальном районе Похвистневский на 2020-2024 годы», </w:t>
      </w:r>
      <w:r w:rsidR="00BC7030" w:rsidRPr="00E90C43">
        <w:rPr>
          <w:rFonts w:ascii="Times New Roman" w:hAnsi="Times New Roman" w:cs="Times New Roman"/>
          <w:sz w:val="28"/>
          <w:szCs w:val="28"/>
        </w:rPr>
        <w:t xml:space="preserve">Приложение 3 </w:t>
      </w:r>
      <w:r w:rsidR="00216497" w:rsidRPr="00E90C43">
        <w:rPr>
          <w:rFonts w:ascii="Times New Roman" w:hAnsi="Times New Roman" w:cs="Times New Roman"/>
          <w:sz w:val="28"/>
          <w:szCs w:val="28"/>
        </w:rPr>
        <w:t>«</w:t>
      </w:r>
      <w:r w:rsidR="00165322" w:rsidRPr="00E90C43">
        <w:rPr>
          <w:rFonts w:ascii="Times New Roman" w:hAnsi="Times New Roman" w:cs="Times New Roman"/>
          <w:sz w:val="28"/>
          <w:szCs w:val="28"/>
        </w:rPr>
        <w:t xml:space="preserve">ОБЪЕМ ФИНАНСОВЫХ РЕСУРСОВ,НЕОБХОДИМЫХ ДЛЯ РЕАЛИЗАЦИИ </w:t>
      </w:r>
      <w:r w:rsidR="007257B6" w:rsidRPr="00E90C4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BC7030" w:rsidRPr="00E90C43">
        <w:rPr>
          <w:rFonts w:ascii="Times New Roman" w:hAnsi="Times New Roman" w:cs="Times New Roman"/>
          <w:sz w:val="28"/>
          <w:szCs w:val="28"/>
        </w:rPr>
        <w:t xml:space="preserve">«Увековечение памяти погибших  при защите Отечества в муниципальном районе </w:t>
      </w:r>
      <w:r w:rsidR="00BC7030" w:rsidRPr="00E90C43">
        <w:rPr>
          <w:rFonts w:ascii="Times New Roman" w:hAnsi="Times New Roman" w:cs="Times New Roman"/>
          <w:sz w:val="28"/>
          <w:szCs w:val="28"/>
        </w:rPr>
        <w:lastRenderedPageBreak/>
        <w:t>Похвистневский  на 2020 - 2024 годы»</w:t>
      </w:r>
      <w:r w:rsidR="007257B6" w:rsidRPr="00E90C43">
        <w:rPr>
          <w:rFonts w:ascii="Times New Roman" w:hAnsi="Times New Roman" w:cs="Times New Roman"/>
          <w:sz w:val="28"/>
          <w:szCs w:val="28"/>
        </w:rPr>
        <w:t xml:space="preserve">, </w:t>
      </w:r>
      <w:r w:rsidR="00BC7030" w:rsidRPr="00E90C43">
        <w:rPr>
          <w:rFonts w:ascii="Times New Roman" w:hAnsi="Times New Roman" w:cs="Times New Roman"/>
          <w:sz w:val="28"/>
          <w:szCs w:val="28"/>
        </w:rPr>
        <w:t>изложить в но</w:t>
      </w:r>
      <w:r w:rsidR="008C5E0A" w:rsidRPr="00E90C43">
        <w:rPr>
          <w:rFonts w:ascii="Times New Roman" w:hAnsi="Times New Roman" w:cs="Times New Roman"/>
          <w:sz w:val="28"/>
          <w:szCs w:val="28"/>
        </w:rPr>
        <w:t>вой редакции согласно приложениям.</w:t>
      </w:r>
      <w:r w:rsidR="00BC7030" w:rsidRPr="00E90C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2FF" w:rsidRPr="008D22FF" w:rsidRDefault="008D22FF" w:rsidP="008D22FF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="00660E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первого 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заместителя Главы района</w:t>
      </w:r>
      <w:r w:rsidR="00660EF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социальным вопросам (Черкасова С.В)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D22FF" w:rsidRPr="008D22FF" w:rsidRDefault="008D22FF" w:rsidP="008D22FF">
      <w:pPr>
        <w:spacing w:line="276" w:lineRule="auto"/>
        <w:ind w:left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Разместить настоящее Постановление на сайте Администрации района в сети Интернет. </w:t>
      </w: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8D22FF" w:rsidRPr="008D22FF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района                                                   </w:t>
      </w:r>
      <w:r w:rsidRPr="008D22FF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</w:t>
      </w:r>
      <w:r w:rsidRPr="008D22F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Ю.Ф. Рябов</w:t>
      </w: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F36B8F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6CEE" w:rsidRDefault="00256CEE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BC7030" w:rsidSect="008D22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7030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>Приложение 3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 xml:space="preserve">«Увековечение памяти погибших 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 xml:space="preserve">      при защите Отечества в муниципальном районе </w:t>
      </w:r>
    </w:p>
    <w:p w:rsidR="00BC7030" w:rsidRPr="00BC7030" w:rsidRDefault="00BC7030" w:rsidP="00BC7030">
      <w:pPr>
        <w:jc w:val="right"/>
        <w:rPr>
          <w:rFonts w:ascii="Times New Roman" w:hAnsi="Times New Roman" w:cs="Times New Roman"/>
          <w:sz w:val="24"/>
          <w:szCs w:val="24"/>
        </w:rPr>
      </w:pPr>
      <w:r w:rsidRPr="00BC7030">
        <w:rPr>
          <w:rFonts w:ascii="Times New Roman" w:hAnsi="Times New Roman" w:cs="Times New Roman"/>
          <w:sz w:val="24"/>
          <w:szCs w:val="24"/>
        </w:rPr>
        <w:t>Похвистневский  на 2020 - 2024 годы»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030">
        <w:rPr>
          <w:rFonts w:ascii="Times New Roman" w:hAnsi="Times New Roman" w:cs="Times New Roman"/>
          <w:b/>
          <w:sz w:val="28"/>
          <w:szCs w:val="28"/>
        </w:rPr>
        <w:t xml:space="preserve">Объем финансовых ресурсов, необходимых для реализации муниципальной программы 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030">
        <w:rPr>
          <w:rFonts w:ascii="Times New Roman" w:hAnsi="Times New Roman" w:cs="Times New Roman"/>
          <w:b/>
          <w:sz w:val="28"/>
          <w:szCs w:val="28"/>
        </w:rPr>
        <w:t xml:space="preserve">«Увековечение памяти погибших  при защите Отечества в муниципальном районе 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7030">
        <w:rPr>
          <w:rFonts w:ascii="Times New Roman" w:hAnsi="Times New Roman" w:cs="Times New Roman"/>
          <w:b/>
          <w:sz w:val="28"/>
          <w:szCs w:val="28"/>
        </w:rPr>
        <w:t>Похвистневский  на 2020 - 2024 годы»</w:t>
      </w:r>
    </w:p>
    <w:p w:rsidR="00BC7030" w:rsidRPr="00BC7030" w:rsidRDefault="00BC7030" w:rsidP="00BC703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206"/>
        <w:gridCol w:w="2230"/>
        <w:gridCol w:w="1671"/>
        <w:gridCol w:w="1636"/>
        <w:gridCol w:w="1233"/>
        <w:gridCol w:w="1103"/>
        <w:gridCol w:w="1140"/>
      </w:tblGrid>
      <w:tr w:rsidR="00BC7030" w:rsidRPr="00BC7030" w:rsidTr="00A70170">
        <w:tc>
          <w:tcPr>
            <w:tcW w:w="569" w:type="dxa"/>
            <w:vMerge w:val="restart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51" w:type="dxa"/>
            <w:vMerge w:val="restart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Направление финансирования</w:t>
            </w:r>
          </w:p>
        </w:tc>
        <w:tc>
          <w:tcPr>
            <w:tcW w:w="2268" w:type="dxa"/>
            <w:vMerge w:val="restart"/>
          </w:tcPr>
          <w:p w:rsidR="00BC7030" w:rsidRPr="00BC7030" w:rsidRDefault="00BC7030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Общая сумма программы (</w:t>
            </w:r>
            <w:proofErr w:type="spellStart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ты.руб</w:t>
            </w:r>
            <w:proofErr w:type="spellEnd"/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911" w:type="dxa"/>
            <w:gridSpan w:val="5"/>
          </w:tcPr>
          <w:p w:rsidR="00BC7030" w:rsidRPr="00BC7030" w:rsidRDefault="00BC7030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Предполагаемые объемы финансирования муниципальной программы, в том числе по годам (тыс.руб.)</w:t>
            </w:r>
          </w:p>
        </w:tc>
      </w:tr>
      <w:tr w:rsidR="00BC7030" w:rsidRPr="00BC7030" w:rsidTr="00A70170">
        <w:tc>
          <w:tcPr>
            <w:tcW w:w="569" w:type="dxa"/>
            <w:vMerge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1" w:type="dxa"/>
            <w:vMerge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35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5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1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1" w:type="dxa"/>
          </w:tcPr>
          <w:p w:rsidR="008C5E0A" w:rsidRPr="008C5E0A" w:rsidRDefault="00BC7030" w:rsidP="00BC70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b/>
                <w:sz w:val="24"/>
                <w:szCs w:val="24"/>
              </w:rPr>
              <w:t>Всего на реализацию муниципальной программы, в т.ч.</w:t>
            </w:r>
          </w:p>
        </w:tc>
        <w:tc>
          <w:tcPr>
            <w:tcW w:w="2268" w:type="dxa"/>
          </w:tcPr>
          <w:p w:rsidR="00BC7030" w:rsidRPr="00BC7030" w:rsidRDefault="008C5E0A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11111,24</w:t>
            </w:r>
          </w:p>
        </w:tc>
        <w:tc>
          <w:tcPr>
            <w:tcW w:w="1701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7300,05</w:t>
            </w:r>
          </w:p>
        </w:tc>
        <w:tc>
          <w:tcPr>
            <w:tcW w:w="1675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21,17</w:t>
            </w:r>
          </w:p>
        </w:tc>
        <w:tc>
          <w:tcPr>
            <w:tcW w:w="1254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21" w:type="dxa"/>
          </w:tcPr>
          <w:p w:rsidR="00BC7030" w:rsidRPr="00BC7030" w:rsidRDefault="00BC7030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160" w:type="dxa"/>
          </w:tcPr>
          <w:p w:rsidR="00BC7030" w:rsidRPr="00BC7030" w:rsidRDefault="00BC7030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2106</w:t>
            </w:r>
          </w:p>
        </w:tc>
      </w:tr>
      <w:tr w:rsidR="008C5E0A" w:rsidRPr="00BC7030" w:rsidTr="00A70170">
        <w:tc>
          <w:tcPr>
            <w:tcW w:w="569" w:type="dxa"/>
          </w:tcPr>
          <w:p w:rsidR="008C5E0A" w:rsidRPr="00BC7030" w:rsidRDefault="008C5E0A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8C5E0A" w:rsidRPr="00BC7030" w:rsidRDefault="008C5E0A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268" w:type="dxa"/>
          </w:tcPr>
          <w:p w:rsidR="008C5E0A" w:rsidRDefault="008C5E0A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288,47</w:t>
            </w:r>
          </w:p>
        </w:tc>
        <w:tc>
          <w:tcPr>
            <w:tcW w:w="1701" w:type="dxa"/>
          </w:tcPr>
          <w:p w:rsidR="008C5E0A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208,97</w:t>
            </w:r>
          </w:p>
        </w:tc>
        <w:tc>
          <w:tcPr>
            <w:tcW w:w="1675" w:type="dxa"/>
          </w:tcPr>
          <w:p w:rsidR="008C5E0A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254" w:type="dxa"/>
          </w:tcPr>
          <w:p w:rsidR="008C5E0A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121" w:type="dxa"/>
          </w:tcPr>
          <w:p w:rsidR="008C5E0A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</w:tcPr>
          <w:p w:rsidR="008C5E0A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8C5E0A" w:rsidRPr="00BC7030" w:rsidRDefault="008C5E0A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268" w:type="dxa"/>
          </w:tcPr>
          <w:p w:rsidR="00BC7030" w:rsidRPr="00BC7030" w:rsidRDefault="008C5E0A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10096,85</w:t>
            </w:r>
          </w:p>
        </w:tc>
        <w:tc>
          <w:tcPr>
            <w:tcW w:w="1701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6367,46</w:t>
            </w:r>
          </w:p>
        </w:tc>
        <w:tc>
          <w:tcPr>
            <w:tcW w:w="1675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7,27</w:t>
            </w:r>
          </w:p>
        </w:tc>
        <w:tc>
          <w:tcPr>
            <w:tcW w:w="1254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37,12</w:t>
            </w:r>
          </w:p>
        </w:tc>
        <w:tc>
          <w:tcPr>
            <w:tcW w:w="1121" w:type="dxa"/>
          </w:tcPr>
          <w:p w:rsidR="00BC7030" w:rsidRPr="00BC7030" w:rsidRDefault="00BC7030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</w:p>
        </w:tc>
        <w:tc>
          <w:tcPr>
            <w:tcW w:w="1160" w:type="dxa"/>
          </w:tcPr>
          <w:p w:rsidR="00BC7030" w:rsidRPr="00BC7030" w:rsidRDefault="00BC7030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2106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8C5E0A" w:rsidRPr="00BC7030" w:rsidRDefault="008C5E0A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2268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475,92</w:t>
            </w:r>
          </w:p>
        </w:tc>
        <w:tc>
          <w:tcPr>
            <w:tcW w:w="1701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473,62</w:t>
            </w:r>
          </w:p>
        </w:tc>
        <w:tc>
          <w:tcPr>
            <w:tcW w:w="1675" w:type="dxa"/>
          </w:tcPr>
          <w:p w:rsidR="00BC7030" w:rsidRPr="00BC7030" w:rsidRDefault="00BC7030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54" w:type="dxa"/>
          </w:tcPr>
          <w:p w:rsidR="00BC7030" w:rsidRPr="00BC7030" w:rsidRDefault="00BC7030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7030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21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7030" w:rsidRPr="00BC7030" w:rsidTr="00A70170">
        <w:tc>
          <w:tcPr>
            <w:tcW w:w="569" w:type="dxa"/>
          </w:tcPr>
          <w:p w:rsidR="00BC7030" w:rsidRPr="00BC7030" w:rsidRDefault="00BC7030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1" w:type="dxa"/>
          </w:tcPr>
          <w:p w:rsidR="00BC7030" w:rsidRPr="00BC7030" w:rsidRDefault="008C5E0A" w:rsidP="00BC70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68" w:type="dxa"/>
          </w:tcPr>
          <w:p w:rsidR="00BC7030" w:rsidRPr="00BC7030" w:rsidRDefault="008C5E0A" w:rsidP="00BC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701" w:type="dxa"/>
          </w:tcPr>
          <w:p w:rsidR="00BC7030" w:rsidRPr="00BC7030" w:rsidRDefault="00BC7030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675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54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1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0" w:type="dxa"/>
          </w:tcPr>
          <w:p w:rsidR="00BC7030" w:rsidRPr="00BC7030" w:rsidRDefault="008C5E0A" w:rsidP="008C5E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C7030" w:rsidRPr="00BC7030" w:rsidRDefault="00BC7030" w:rsidP="00BC70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7030" w:rsidRPr="00256CEE" w:rsidRDefault="00BC7030" w:rsidP="008D22F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BC7030" w:rsidRPr="00256CEE" w:rsidSect="00BC703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3109"/>
    <w:rsid w:val="000277E4"/>
    <w:rsid w:val="00044B8E"/>
    <w:rsid w:val="00051C96"/>
    <w:rsid w:val="000574D1"/>
    <w:rsid w:val="00075ED3"/>
    <w:rsid w:val="00084A16"/>
    <w:rsid w:val="000A3E2C"/>
    <w:rsid w:val="000B5AD8"/>
    <w:rsid w:val="000C65F3"/>
    <w:rsid w:val="00122C7E"/>
    <w:rsid w:val="00155CF1"/>
    <w:rsid w:val="00161877"/>
    <w:rsid w:val="00165322"/>
    <w:rsid w:val="001B0137"/>
    <w:rsid w:val="001B6107"/>
    <w:rsid w:val="001C333A"/>
    <w:rsid w:val="001E38E3"/>
    <w:rsid w:val="0020013B"/>
    <w:rsid w:val="0020741B"/>
    <w:rsid w:val="00216497"/>
    <w:rsid w:val="00256CEE"/>
    <w:rsid w:val="00273109"/>
    <w:rsid w:val="0029743D"/>
    <w:rsid w:val="002D5C56"/>
    <w:rsid w:val="002F350A"/>
    <w:rsid w:val="00302DEA"/>
    <w:rsid w:val="00306DE1"/>
    <w:rsid w:val="0034609A"/>
    <w:rsid w:val="00355393"/>
    <w:rsid w:val="00372B35"/>
    <w:rsid w:val="00376F62"/>
    <w:rsid w:val="003861CF"/>
    <w:rsid w:val="00394FEB"/>
    <w:rsid w:val="003A12E0"/>
    <w:rsid w:val="003B3215"/>
    <w:rsid w:val="003C668E"/>
    <w:rsid w:val="004057A3"/>
    <w:rsid w:val="004063CF"/>
    <w:rsid w:val="00422DF9"/>
    <w:rsid w:val="00436FC2"/>
    <w:rsid w:val="004F0E36"/>
    <w:rsid w:val="004F4F44"/>
    <w:rsid w:val="00543996"/>
    <w:rsid w:val="00573D78"/>
    <w:rsid w:val="005A14D3"/>
    <w:rsid w:val="005C0E63"/>
    <w:rsid w:val="005D21B1"/>
    <w:rsid w:val="005D2934"/>
    <w:rsid w:val="005E336A"/>
    <w:rsid w:val="005E7492"/>
    <w:rsid w:val="006174E5"/>
    <w:rsid w:val="00651301"/>
    <w:rsid w:val="00654CE9"/>
    <w:rsid w:val="00660EFB"/>
    <w:rsid w:val="00662F17"/>
    <w:rsid w:val="0066612B"/>
    <w:rsid w:val="00677FF4"/>
    <w:rsid w:val="006844CA"/>
    <w:rsid w:val="006A0444"/>
    <w:rsid w:val="006C537E"/>
    <w:rsid w:val="006F6C64"/>
    <w:rsid w:val="007257B6"/>
    <w:rsid w:val="00763B9A"/>
    <w:rsid w:val="007B7CC3"/>
    <w:rsid w:val="007E166A"/>
    <w:rsid w:val="007E780D"/>
    <w:rsid w:val="00896627"/>
    <w:rsid w:val="008B4041"/>
    <w:rsid w:val="008C5E0A"/>
    <w:rsid w:val="008D22FF"/>
    <w:rsid w:val="008E0E82"/>
    <w:rsid w:val="008E73CA"/>
    <w:rsid w:val="00906CCE"/>
    <w:rsid w:val="00920B93"/>
    <w:rsid w:val="00926E46"/>
    <w:rsid w:val="00931CE4"/>
    <w:rsid w:val="009734E8"/>
    <w:rsid w:val="009B2428"/>
    <w:rsid w:val="009E5DDE"/>
    <w:rsid w:val="00A111BF"/>
    <w:rsid w:val="00A12DFB"/>
    <w:rsid w:val="00A21078"/>
    <w:rsid w:val="00A21369"/>
    <w:rsid w:val="00A40F40"/>
    <w:rsid w:val="00AA2F8B"/>
    <w:rsid w:val="00AB0CF3"/>
    <w:rsid w:val="00AD7699"/>
    <w:rsid w:val="00AF1714"/>
    <w:rsid w:val="00B1504C"/>
    <w:rsid w:val="00B43198"/>
    <w:rsid w:val="00BA70AC"/>
    <w:rsid w:val="00BC7030"/>
    <w:rsid w:val="00C01FBF"/>
    <w:rsid w:val="00C41197"/>
    <w:rsid w:val="00C60518"/>
    <w:rsid w:val="00CB0F38"/>
    <w:rsid w:val="00CC1984"/>
    <w:rsid w:val="00CC2BA4"/>
    <w:rsid w:val="00CF5EB7"/>
    <w:rsid w:val="00D040CC"/>
    <w:rsid w:val="00D0515A"/>
    <w:rsid w:val="00D07438"/>
    <w:rsid w:val="00D41F89"/>
    <w:rsid w:val="00D43258"/>
    <w:rsid w:val="00D63AA9"/>
    <w:rsid w:val="00DC7206"/>
    <w:rsid w:val="00DD6BD6"/>
    <w:rsid w:val="00E6110E"/>
    <w:rsid w:val="00E62DE4"/>
    <w:rsid w:val="00E80D32"/>
    <w:rsid w:val="00E843AF"/>
    <w:rsid w:val="00E90C43"/>
    <w:rsid w:val="00EB104F"/>
    <w:rsid w:val="00EB7CFC"/>
    <w:rsid w:val="00EC2F5F"/>
    <w:rsid w:val="00F0284C"/>
    <w:rsid w:val="00F10DA8"/>
    <w:rsid w:val="00F36B8F"/>
    <w:rsid w:val="00F568B5"/>
    <w:rsid w:val="00F65838"/>
    <w:rsid w:val="00F75B22"/>
    <w:rsid w:val="00F85B27"/>
    <w:rsid w:val="00F9041B"/>
    <w:rsid w:val="00F9764E"/>
    <w:rsid w:val="00FA6A17"/>
    <w:rsid w:val="00FD3685"/>
    <w:rsid w:val="00FD3B9A"/>
    <w:rsid w:val="00FD6ABE"/>
    <w:rsid w:val="00FE0685"/>
    <w:rsid w:val="00FF6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uiPriority w:val="59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E38E3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8E3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EA13F-AED8-4759-8A05-A842EEDC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5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9</cp:revision>
  <cp:lastPrinted>2021-03-24T05:37:00Z</cp:lastPrinted>
  <dcterms:created xsi:type="dcterms:W3CDTF">2021-03-19T12:23:00Z</dcterms:created>
  <dcterms:modified xsi:type="dcterms:W3CDTF">2021-03-24T05:37:00Z</dcterms:modified>
</cp:coreProperties>
</file>