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A804D8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</w:t>
                  </w:r>
                  <w:bookmarkStart w:id="0" w:name="_GoBack"/>
                  <w:r>
                    <w:rPr>
                      <w:sz w:val="24"/>
                    </w:rPr>
                    <w:t>30.12.2020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1051</w:t>
                  </w:r>
                  <w:bookmarkEnd w:id="0"/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A804D8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A804D8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635F6F">
        <w:rPr>
          <w:rFonts w:cs="Times New Roman"/>
          <w:szCs w:val="28"/>
        </w:rPr>
        <w:t>решением Собрания представителей муниципального района Похвистневский от 14.12.2020 № 15 «О бюджете муниципального района Похвистневский на 2021 год и на плановый период 2022 и 2023 годов»</w:t>
      </w:r>
      <w:r w:rsidR="00BA0E52">
        <w:rPr>
          <w:rFonts w:cs="Times New Roman"/>
          <w:szCs w:val="28"/>
        </w:rPr>
        <w:t>, Администрация</w:t>
      </w:r>
      <w:proofErr w:type="gramEnd"/>
      <w:r w:rsidR="00BA0E52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</w:t>
      </w:r>
      <w:r w:rsidRPr="002A7D8F">
        <w:rPr>
          <w:rFonts w:cs="Times New Roman"/>
          <w:szCs w:val="28"/>
        </w:rPr>
        <w:lastRenderedPageBreak/>
        <w:t>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023D67">
              <w:rPr>
                <w:rFonts w:cs="Times New Roman"/>
                <w:sz w:val="26"/>
                <w:szCs w:val="26"/>
              </w:rPr>
              <w:t>385 316,5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023D67">
              <w:rPr>
                <w:rFonts w:cs="Times New Roman"/>
                <w:sz w:val="26"/>
                <w:szCs w:val="26"/>
              </w:rPr>
              <w:t>101 072,0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2022 год – 50 536,1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52 074,2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90 817,1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90 817,1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023D67">
        <w:rPr>
          <w:rFonts w:cs="Times New Roman"/>
          <w:b/>
          <w:szCs w:val="28"/>
        </w:rPr>
        <w:t>385 316,5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023D67">
        <w:rPr>
          <w:rFonts w:cs="Times New Roman"/>
          <w:b/>
          <w:szCs w:val="28"/>
        </w:rPr>
        <w:t>101 072,0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023D67">
        <w:rPr>
          <w:rFonts w:cs="Times New Roman"/>
          <w:szCs w:val="28"/>
        </w:rPr>
        <w:t>99 872,0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</w:t>
      </w:r>
      <w:r w:rsidR="00023D67">
        <w:rPr>
          <w:rFonts w:cs="Times New Roman"/>
          <w:szCs w:val="28"/>
        </w:rPr>
        <w:t>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023D67">
        <w:rPr>
          <w:rFonts w:cs="Times New Roman"/>
          <w:b/>
          <w:szCs w:val="28"/>
        </w:rPr>
        <w:t>50 536,1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023D67">
        <w:rPr>
          <w:rFonts w:cs="Times New Roman"/>
          <w:szCs w:val="28"/>
        </w:rPr>
        <w:t>49 336,1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571FF4">
        <w:rPr>
          <w:rFonts w:cs="Times New Roman"/>
          <w:b/>
          <w:szCs w:val="28"/>
        </w:rPr>
        <w:t>52 074,2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571FF4">
        <w:rPr>
          <w:rFonts w:cs="Times New Roman"/>
          <w:szCs w:val="28"/>
        </w:rPr>
        <w:t>50 874,2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71FF4">
        <w:rPr>
          <w:rFonts w:cs="Times New Roman"/>
          <w:b/>
          <w:szCs w:val="28"/>
        </w:rPr>
        <w:t>90 817,1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71FF4">
        <w:rPr>
          <w:rFonts w:cs="Times New Roman"/>
          <w:szCs w:val="28"/>
        </w:rPr>
        <w:t>89 617,1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571FF4">
        <w:rPr>
          <w:rFonts w:cs="Times New Roman"/>
          <w:b/>
          <w:szCs w:val="28"/>
        </w:rPr>
        <w:t>90 817,1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571FF4">
        <w:rPr>
          <w:rFonts w:cs="Times New Roman"/>
          <w:szCs w:val="28"/>
        </w:rPr>
        <w:t>89 617,1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1C33A6" w:rsidP="004A42C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A42CF">
        <w:rPr>
          <w:rFonts w:cs="Times New Roman"/>
          <w:szCs w:val="28"/>
        </w:rPr>
        <w:t>Приложени</w:t>
      </w:r>
      <w:r>
        <w:rPr>
          <w:rFonts w:cs="Times New Roman"/>
          <w:szCs w:val="28"/>
        </w:rPr>
        <w:t>е</w:t>
      </w:r>
      <w:r w:rsidR="004A42CF">
        <w:rPr>
          <w:rFonts w:cs="Times New Roman"/>
          <w:szCs w:val="28"/>
        </w:rPr>
        <w:t xml:space="preserve"> № 1 </w:t>
      </w:r>
      <w:r w:rsidR="004A42CF" w:rsidRPr="004A42CF">
        <w:rPr>
          <w:rFonts w:cs="Times New Roman"/>
          <w:szCs w:val="28"/>
        </w:rPr>
        <w:t xml:space="preserve">«Перечень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</w:t>
      </w:r>
      <w:r w:rsidR="004A42CF" w:rsidRPr="004A42CF">
        <w:rPr>
          <w:rFonts w:cs="Times New Roman"/>
          <w:szCs w:val="28"/>
        </w:rPr>
        <w:lastRenderedPageBreak/>
        <w:t>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4A42CF">
        <w:rPr>
          <w:rFonts w:cs="Times New Roman"/>
          <w:szCs w:val="28"/>
        </w:rPr>
        <w:t>я</w:t>
      </w:r>
      <w:r w:rsidR="004A42CF" w:rsidRPr="004A42CF">
        <w:rPr>
          <w:rFonts w:cs="Times New Roman"/>
          <w:szCs w:val="28"/>
        </w:rPr>
        <w:t xml:space="preserve">» муниципального района Похвистневский </w:t>
      </w:r>
      <w:r w:rsidR="00571FF4">
        <w:rPr>
          <w:rFonts w:cs="Times New Roman"/>
          <w:szCs w:val="28"/>
        </w:rPr>
        <w:t>Самарской области на 2021</w:t>
      </w:r>
      <w:r w:rsidR="004A42CF" w:rsidRPr="004A42CF">
        <w:rPr>
          <w:rFonts w:cs="Times New Roman"/>
          <w:szCs w:val="28"/>
        </w:rPr>
        <w:t>-202</w:t>
      </w:r>
      <w:r w:rsidR="00571FF4">
        <w:rPr>
          <w:rFonts w:cs="Times New Roman"/>
          <w:szCs w:val="28"/>
        </w:rPr>
        <w:t>5</w:t>
      </w:r>
      <w:r w:rsidR="004A42CF" w:rsidRPr="004A42CF">
        <w:rPr>
          <w:rFonts w:cs="Times New Roman"/>
          <w:szCs w:val="28"/>
        </w:rPr>
        <w:t xml:space="preserve"> годы»</w:t>
      </w:r>
      <w:r w:rsidR="004A42CF">
        <w:rPr>
          <w:rFonts w:cs="Times New Roman"/>
          <w:szCs w:val="28"/>
        </w:rPr>
        <w:t xml:space="preserve"> изложить в новой редакции</w:t>
      </w:r>
      <w:r w:rsidR="00F42A85">
        <w:rPr>
          <w:rFonts w:cs="Times New Roman"/>
          <w:szCs w:val="28"/>
        </w:rPr>
        <w:t>;</w:t>
      </w:r>
    </w:p>
    <w:p w:rsidR="004A42CF" w:rsidRDefault="004A42CF" w:rsidP="005D022D">
      <w:pPr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редакции;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C82AD1"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</w:t>
      </w:r>
      <w:r w:rsidR="00D517DE">
        <w:rPr>
          <w:rFonts w:eastAsiaTheme="minorHAnsi" w:cs="Times New Roman"/>
          <w:bCs w:val="0"/>
          <w:szCs w:val="28"/>
          <w:lang w:eastAsia="en-US"/>
        </w:rPr>
        <w:t xml:space="preserve"> 01 января 2021 года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D517DE">
        <w:rPr>
          <w:rFonts w:cs="Times New Roman"/>
          <w:sz w:val="22"/>
          <w:szCs w:val="22"/>
        </w:rPr>
        <w:t>я</w:t>
      </w:r>
      <w:r>
        <w:rPr>
          <w:rFonts w:cs="Times New Roman"/>
          <w:sz w:val="22"/>
          <w:szCs w:val="22"/>
        </w:rPr>
        <w:t>» муниципального района Похвистневский Самарской области на 2021-2025 годы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494"/>
        <w:gridCol w:w="1882"/>
        <w:gridCol w:w="154"/>
        <w:gridCol w:w="1122"/>
        <w:gridCol w:w="154"/>
        <w:gridCol w:w="622"/>
        <w:gridCol w:w="209"/>
        <w:gridCol w:w="716"/>
        <w:gridCol w:w="230"/>
        <w:gridCol w:w="479"/>
        <w:gridCol w:w="252"/>
        <w:gridCol w:w="457"/>
        <w:gridCol w:w="274"/>
        <w:gridCol w:w="434"/>
        <w:gridCol w:w="297"/>
        <w:gridCol w:w="412"/>
        <w:gridCol w:w="244"/>
        <w:gridCol w:w="465"/>
        <w:gridCol w:w="191"/>
        <w:gridCol w:w="659"/>
      </w:tblGrid>
      <w:tr w:rsidR="00571FF4" w:rsidTr="00E9735E">
        <w:tc>
          <w:tcPr>
            <w:tcW w:w="494" w:type="dxa"/>
            <w:vMerge w:val="restart"/>
          </w:tcPr>
          <w:p w:rsidR="00571FF4" w:rsidRDefault="00571FF4" w:rsidP="00E9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882" w:type="dxa"/>
            <w:vMerge w:val="restart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gridSpan w:val="2"/>
            <w:vMerge w:val="restart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14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571FF4" w:rsidRDefault="00571FF4" w:rsidP="00E9735E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Итоги за период реализации</w:t>
            </w:r>
          </w:p>
        </w:tc>
      </w:tr>
      <w:tr w:rsidR="00571FF4" w:rsidTr="00E9735E">
        <w:tc>
          <w:tcPr>
            <w:tcW w:w="494" w:type="dxa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 w:val="restart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2019</w:t>
            </w:r>
          </w:p>
        </w:tc>
        <w:tc>
          <w:tcPr>
            <w:tcW w:w="925" w:type="dxa"/>
            <w:gridSpan w:val="2"/>
            <w:vMerge w:val="restart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2020</w:t>
            </w:r>
          </w:p>
        </w:tc>
        <w:tc>
          <w:tcPr>
            <w:tcW w:w="3544" w:type="dxa"/>
            <w:gridSpan w:val="10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  <w:tc>
          <w:tcPr>
            <w:tcW w:w="850" w:type="dxa"/>
            <w:gridSpan w:val="2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71FF4" w:rsidTr="00E9735E">
        <w:tc>
          <w:tcPr>
            <w:tcW w:w="494" w:type="dxa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5" w:type="dxa"/>
            <w:gridSpan w:val="2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709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708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709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709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850" w:type="dxa"/>
            <w:gridSpan w:val="2"/>
            <w:vMerge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71FF4" w:rsidTr="00E9735E">
        <w:tc>
          <w:tcPr>
            <w:tcW w:w="9747" w:type="dxa"/>
            <w:gridSpan w:val="20"/>
          </w:tcPr>
          <w:p w:rsidR="00571FF4" w:rsidRPr="007D50BD" w:rsidRDefault="00571FF4" w:rsidP="00E9735E">
            <w:pPr>
              <w:jc w:val="center"/>
              <w:rPr>
                <w:rFonts w:cs="Times New Roman"/>
                <w:b/>
                <w:sz w:val="22"/>
              </w:rPr>
            </w:pPr>
            <w:r w:rsidRPr="007D50BD">
              <w:rPr>
                <w:rFonts w:cs="Times New Roman"/>
                <w:b/>
                <w:sz w:val="22"/>
              </w:rPr>
              <w:t>Цель -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571FF4" w:rsidRPr="007D50BD" w:rsidRDefault="00571FF4" w:rsidP="00E9735E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571FF4" w:rsidTr="00E9735E">
        <w:tc>
          <w:tcPr>
            <w:tcW w:w="494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9253" w:type="dxa"/>
            <w:gridSpan w:val="19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Задача - 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 Обеспечение нормативных требований, предъявляемых к зданиям (помещениям), занимаемых государственными бюджетными общеобразовательными учреждениями, согласно требованиям санитарно-эпидемиологического законодательства, антитеррористической защищенности</w:t>
            </w:r>
          </w:p>
        </w:tc>
      </w:tr>
      <w:tr w:rsidR="00571FF4" w:rsidTr="00E9735E">
        <w:tc>
          <w:tcPr>
            <w:tcW w:w="494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36" w:type="dxa"/>
            <w:gridSpan w:val="2"/>
          </w:tcPr>
          <w:p w:rsidR="00571FF4" w:rsidRDefault="00571FF4" w:rsidP="00E973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4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9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571FF4" w:rsidTr="00E9735E">
        <w:tc>
          <w:tcPr>
            <w:tcW w:w="9747" w:type="dxa"/>
            <w:gridSpan w:val="20"/>
          </w:tcPr>
          <w:p w:rsidR="00571FF4" w:rsidRPr="00925858" w:rsidRDefault="00571FF4" w:rsidP="00E9735E">
            <w:pPr>
              <w:jc w:val="center"/>
              <w:rPr>
                <w:rFonts w:cs="Times New Roman"/>
                <w:b/>
                <w:sz w:val="22"/>
              </w:rPr>
            </w:pPr>
            <w:r w:rsidRPr="00925858">
              <w:rPr>
                <w:rFonts w:cs="Times New Roman"/>
                <w:b/>
                <w:sz w:val="22"/>
              </w:rPr>
              <w:t>Цель - 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571FF4" w:rsidTr="00E9735E">
        <w:tc>
          <w:tcPr>
            <w:tcW w:w="494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9253" w:type="dxa"/>
            <w:gridSpan w:val="19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Задача - </w:t>
            </w:r>
            <w:r w:rsidRPr="00D35771">
              <w:rPr>
                <w:rFonts w:cs="Times New Roman"/>
                <w:sz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</w:rPr>
              <w:t>о-строительных, монтажных работ зданий.</w:t>
            </w:r>
          </w:p>
        </w:tc>
      </w:tr>
      <w:tr w:rsidR="00571FF4" w:rsidTr="00E9735E">
        <w:tc>
          <w:tcPr>
            <w:tcW w:w="494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036" w:type="dxa"/>
            <w:gridSpan w:val="2"/>
          </w:tcPr>
          <w:p w:rsidR="00571FF4" w:rsidRDefault="00571FF4" w:rsidP="00E973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9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571FF4" w:rsidTr="00E9735E">
        <w:tc>
          <w:tcPr>
            <w:tcW w:w="494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036" w:type="dxa"/>
            <w:gridSpan w:val="2"/>
          </w:tcPr>
          <w:p w:rsidR="00571FF4" w:rsidRDefault="00571FF4" w:rsidP="00E973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27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9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71FF4" w:rsidRPr="0001560F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Pr="0001560F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A214EC">
      <w:pPr>
        <w:jc w:val="right"/>
        <w:rPr>
          <w:sz w:val="22"/>
          <w:szCs w:val="22"/>
        </w:rPr>
      </w:pPr>
    </w:p>
    <w:p w:rsidR="00571FF4" w:rsidRDefault="00571FF4" w:rsidP="00A214EC">
      <w:pPr>
        <w:jc w:val="right"/>
        <w:rPr>
          <w:sz w:val="22"/>
          <w:szCs w:val="22"/>
        </w:rPr>
      </w:pPr>
    </w:p>
    <w:p w:rsidR="00571FF4" w:rsidRDefault="00571FF4" w:rsidP="00A214EC">
      <w:pPr>
        <w:jc w:val="right"/>
        <w:rPr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101 072,0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50 536,1</w:t>
            </w:r>
          </w:p>
        </w:tc>
        <w:tc>
          <w:tcPr>
            <w:tcW w:w="1215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52 074,2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09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385 316,5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99 872,0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49 336,1</w:t>
            </w:r>
          </w:p>
        </w:tc>
        <w:tc>
          <w:tcPr>
            <w:tcW w:w="1215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50 874,2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89 617,1</w:t>
            </w:r>
          </w:p>
        </w:tc>
        <w:tc>
          <w:tcPr>
            <w:tcW w:w="1177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</w:t>
            </w:r>
            <w:r w:rsidR="00571FF4">
              <w:rPr>
                <w:rFonts w:cs="Times New Roman"/>
                <w:sz w:val="22"/>
              </w:rPr>
              <w:t> 617,1</w:t>
            </w:r>
          </w:p>
        </w:tc>
        <w:tc>
          <w:tcPr>
            <w:tcW w:w="109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379 316,5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6 000,0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8316F"/>
    <w:rsid w:val="000A08AF"/>
    <w:rsid w:val="000B45C6"/>
    <w:rsid w:val="000C7B7A"/>
    <w:rsid w:val="000E7196"/>
    <w:rsid w:val="00100EBD"/>
    <w:rsid w:val="00121E2B"/>
    <w:rsid w:val="001237E9"/>
    <w:rsid w:val="00130AC0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F2678"/>
    <w:rsid w:val="00242861"/>
    <w:rsid w:val="00267FE1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6321F"/>
    <w:rsid w:val="00364032"/>
    <w:rsid w:val="003672E7"/>
    <w:rsid w:val="00376F20"/>
    <w:rsid w:val="003A01F6"/>
    <w:rsid w:val="003A2A18"/>
    <w:rsid w:val="003A5A2A"/>
    <w:rsid w:val="003B080D"/>
    <w:rsid w:val="003B7AEB"/>
    <w:rsid w:val="003D1C32"/>
    <w:rsid w:val="003F60A8"/>
    <w:rsid w:val="004078A7"/>
    <w:rsid w:val="00463AEC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E0F64"/>
    <w:rsid w:val="005E0F9C"/>
    <w:rsid w:val="005E35C5"/>
    <w:rsid w:val="005F2568"/>
    <w:rsid w:val="00600233"/>
    <w:rsid w:val="00622DD3"/>
    <w:rsid w:val="00635F6F"/>
    <w:rsid w:val="00635FFE"/>
    <w:rsid w:val="0064022F"/>
    <w:rsid w:val="0064232D"/>
    <w:rsid w:val="006424C2"/>
    <w:rsid w:val="006556B9"/>
    <w:rsid w:val="00675B04"/>
    <w:rsid w:val="00686A40"/>
    <w:rsid w:val="006911CA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13F0"/>
    <w:rsid w:val="00752867"/>
    <w:rsid w:val="0076413A"/>
    <w:rsid w:val="007707C9"/>
    <w:rsid w:val="00791029"/>
    <w:rsid w:val="00795777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804D8"/>
    <w:rsid w:val="00AC0E46"/>
    <w:rsid w:val="00AE38AD"/>
    <w:rsid w:val="00AE7014"/>
    <w:rsid w:val="00AF365A"/>
    <w:rsid w:val="00B262D6"/>
    <w:rsid w:val="00B317FC"/>
    <w:rsid w:val="00B5608E"/>
    <w:rsid w:val="00B73E75"/>
    <w:rsid w:val="00B80F14"/>
    <w:rsid w:val="00B87790"/>
    <w:rsid w:val="00B91C25"/>
    <w:rsid w:val="00B93220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831B2"/>
    <w:rsid w:val="00EA460E"/>
    <w:rsid w:val="00EB2877"/>
    <w:rsid w:val="00EE0826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5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99</cp:revision>
  <cp:lastPrinted>2021-02-10T06:31:00Z</cp:lastPrinted>
  <dcterms:created xsi:type="dcterms:W3CDTF">2016-01-25T12:08:00Z</dcterms:created>
  <dcterms:modified xsi:type="dcterms:W3CDTF">2021-02-10T06:34:00Z</dcterms:modified>
</cp:coreProperties>
</file>