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Y="961"/>
        <w:tblW w:w="0" w:type="auto"/>
        <w:tblLayout w:type="fixed"/>
        <w:tblLook w:val="0000" w:firstRow="0" w:lastRow="0" w:firstColumn="0" w:lastColumn="0" w:noHBand="0" w:noVBand="0"/>
      </w:tblPr>
      <w:tblGrid>
        <w:gridCol w:w="4140"/>
      </w:tblGrid>
      <w:tr w:rsidR="007B1EFF" w:rsidTr="00EA2292">
        <w:trPr>
          <w:trHeight w:val="728"/>
        </w:trPr>
        <w:tc>
          <w:tcPr>
            <w:tcW w:w="4140" w:type="dxa"/>
            <w:vMerge w:val="restart"/>
          </w:tcPr>
          <w:p w:rsidR="001B0C00" w:rsidRDefault="001B0C00" w:rsidP="001B0C00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457200" cy="584200"/>
                  <wp:effectExtent l="0" t="0" r="0" b="6350"/>
                  <wp:docPr id="8" name="Рисунок 8" descr="Œ굆。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Œ굆。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584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B0C00" w:rsidRDefault="001B0C00" w:rsidP="001B0C00">
            <w:pPr>
              <w:shd w:val="clear" w:color="auto" w:fill="FFFFFF"/>
              <w:spacing w:before="220"/>
              <w:jc w:val="center"/>
              <w:rPr>
                <w:rFonts w:ascii="Arial Black" w:hAnsi="Arial Black"/>
                <w:spacing w:val="40"/>
                <w:sz w:val="28"/>
                <w:szCs w:val="28"/>
              </w:rPr>
            </w:pPr>
            <w:r>
              <w:rPr>
                <w:rFonts w:ascii="Arial Black" w:hAnsi="Arial Black"/>
                <w:b/>
                <w:bCs/>
                <w:spacing w:val="40"/>
                <w:sz w:val="28"/>
                <w:szCs w:val="28"/>
              </w:rPr>
              <w:t xml:space="preserve">АДМИНИСТРАЦИЯ </w:t>
            </w:r>
          </w:p>
          <w:p w:rsidR="001B0C00" w:rsidRDefault="001B0C00" w:rsidP="001B0C00">
            <w:pPr>
              <w:shd w:val="clear" w:color="auto" w:fill="FFFFFF"/>
              <w:spacing w:before="194" w:line="293" w:lineRule="exact"/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>муниципального</w:t>
            </w:r>
            <w:r>
              <w:rPr>
                <w:rFonts w:ascii="Arial Narrow" w:hAnsi="Arial Narrow"/>
                <w:b/>
                <w:bCs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>района</w:t>
            </w:r>
            <w:r>
              <w:rPr>
                <w:rFonts w:ascii="Arial Narrow" w:hAnsi="Arial Narrow"/>
                <w:b/>
                <w:bCs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 xml:space="preserve">Похвистневский </w:t>
            </w:r>
            <w:r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>Самарской</w:t>
            </w:r>
            <w:r>
              <w:rPr>
                <w:rFonts w:ascii="Arial Narrow" w:hAnsi="Arial Narrow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>области</w:t>
            </w:r>
          </w:p>
          <w:p w:rsidR="001B0C00" w:rsidRDefault="001B0C00" w:rsidP="001B0C00">
            <w:pPr>
              <w:shd w:val="clear" w:color="auto" w:fill="FFFFFF"/>
              <w:spacing w:before="278"/>
              <w:jc w:val="center"/>
              <w:rPr>
                <w:spacing w:val="20"/>
              </w:rPr>
            </w:pPr>
            <w:r>
              <w:rPr>
                <w:rFonts w:cs="Times New Roman"/>
                <w:b/>
                <w:bCs/>
                <w:spacing w:val="20"/>
                <w:sz w:val="32"/>
                <w:szCs w:val="32"/>
              </w:rPr>
              <w:t xml:space="preserve">РАСПОРЯЖЕНИЕ </w:t>
            </w:r>
          </w:p>
          <w:p w:rsidR="001B0C00" w:rsidRDefault="00CD3E61" w:rsidP="00CD3E61">
            <w:pPr>
              <w:shd w:val="clear" w:color="auto" w:fill="FFFFFF"/>
              <w:tabs>
                <w:tab w:val="left" w:leader="underscore" w:pos="1925"/>
                <w:tab w:val="left" w:leader="underscore" w:pos="4147"/>
              </w:tabs>
              <w:spacing w:before="281"/>
              <w:ind w:left="180"/>
              <w:jc w:val="center"/>
            </w:pPr>
            <w:r>
              <w:t>01.12.2020</w:t>
            </w:r>
            <w:r w:rsidR="001B0C00">
              <w:t xml:space="preserve"> </w:t>
            </w:r>
            <w:r w:rsidR="001B0C00">
              <w:rPr>
                <w:rFonts w:cs="Times New Roman"/>
              </w:rPr>
              <w:t>№</w:t>
            </w:r>
            <w:r w:rsidR="001B0C00">
              <w:t xml:space="preserve"> </w:t>
            </w:r>
            <w:r>
              <w:t>262-р</w:t>
            </w:r>
          </w:p>
          <w:p w:rsidR="001B0C00" w:rsidRDefault="001B0C00" w:rsidP="001B0C00">
            <w:pPr>
              <w:shd w:val="clear" w:color="auto" w:fill="FFFFFF"/>
              <w:spacing w:before="252"/>
            </w:pPr>
            <w:r>
              <w:rPr>
                <w:rFonts w:cs="Times New Roman"/>
                <w:spacing w:val="-3"/>
              </w:rPr>
              <w:t xml:space="preserve">                            г</w:t>
            </w:r>
            <w:r>
              <w:rPr>
                <w:spacing w:val="-3"/>
              </w:rPr>
              <w:t xml:space="preserve">. </w:t>
            </w:r>
            <w:r>
              <w:rPr>
                <w:rFonts w:cs="Times New Roman"/>
                <w:spacing w:val="-3"/>
              </w:rPr>
              <w:t>Похвистнево</w:t>
            </w:r>
          </w:p>
          <w:p w:rsidR="007B1EFF" w:rsidRDefault="007B1EFF" w:rsidP="00EA2292">
            <w:pPr>
              <w:shd w:val="clear" w:color="auto" w:fill="FFFFFF"/>
              <w:spacing w:before="252"/>
              <w:rPr>
                <w:sz w:val="24"/>
                <w:szCs w:val="24"/>
              </w:rPr>
            </w:pPr>
          </w:p>
        </w:tc>
      </w:tr>
      <w:tr w:rsidR="007B1EFF" w:rsidTr="00EA2292">
        <w:trPr>
          <w:trHeight w:val="3878"/>
        </w:trPr>
        <w:tc>
          <w:tcPr>
            <w:tcW w:w="4140" w:type="dxa"/>
            <w:vMerge/>
          </w:tcPr>
          <w:p w:rsidR="007B1EFF" w:rsidRDefault="007B1EFF" w:rsidP="00EA2292">
            <w:pPr>
              <w:ind w:right="1741"/>
              <w:jc w:val="center"/>
              <w:rPr>
                <w:sz w:val="24"/>
                <w:szCs w:val="24"/>
              </w:rPr>
            </w:pPr>
          </w:p>
        </w:tc>
      </w:tr>
    </w:tbl>
    <w:p w:rsidR="007B1EFF" w:rsidRDefault="007B1EFF" w:rsidP="007B1EFF">
      <w:pPr>
        <w:ind w:left="180"/>
        <w:rPr>
          <w:rFonts w:ascii="Times New Roman" w:hAnsi="Times New Roman" w:cs="Times New Roman"/>
          <w:sz w:val="28"/>
          <w:szCs w:val="28"/>
        </w:rPr>
      </w:pPr>
    </w:p>
    <w:p w:rsidR="007B1EFF" w:rsidRDefault="007B1EFF" w:rsidP="007B1EFF">
      <w:pPr>
        <w:ind w:left="180"/>
        <w:rPr>
          <w:rFonts w:ascii="Times New Roman" w:hAnsi="Times New Roman" w:cs="Times New Roman"/>
          <w:sz w:val="28"/>
          <w:szCs w:val="28"/>
        </w:rPr>
      </w:pPr>
    </w:p>
    <w:p w:rsidR="007B1EFF" w:rsidRDefault="007B1EFF" w:rsidP="007B1EFF">
      <w:pPr>
        <w:ind w:left="180"/>
        <w:rPr>
          <w:rFonts w:ascii="Times New Roman" w:hAnsi="Times New Roman" w:cs="Times New Roman"/>
          <w:sz w:val="28"/>
          <w:szCs w:val="28"/>
        </w:rPr>
      </w:pPr>
    </w:p>
    <w:p w:rsidR="007B1EFF" w:rsidRDefault="007B1EFF" w:rsidP="007B1EFF">
      <w:pPr>
        <w:rPr>
          <w:rFonts w:ascii="Times New Roman" w:hAnsi="Times New Roman" w:cs="Times New Roman"/>
          <w:sz w:val="28"/>
          <w:szCs w:val="28"/>
        </w:rPr>
      </w:pPr>
    </w:p>
    <w:p w:rsidR="007B1EFF" w:rsidRDefault="007B1EFF" w:rsidP="007B1EFF">
      <w:pPr>
        <w:ind w:left="180"/>
        <w:rPr>
          <w:rFonts w:ascii="Times New Roman" w:hAnsi="Times New Roman" w:cs="Times New Roman"/>
          <w:sz w:val="28"/>
          <w:szCs w:val="28"/>
        </w:rPr>
      </w:pPr>
    </w:p>
    <w:p w:rsidR="007B1EFF" w:rsidRDefault="007B1EFF" w:rsidP="007B1EFF">
      <w:pPr>
        <w:spacing w:line="360" w:lineRule="auto"/>
        <w:ind w:left="1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7B1EFF" w:rsidRDefault="007B1EFF" w:rsidP="007B1EFF">
      <w:pPr>
        <w:spacing w:line="360" w:lineRule="auto"/>
        <w:ind w:left="180"/>
        <w:jc w:val="both"/>
        <w:rPr>
          <w:rFonts w:ascii="Times New Roman" w:hAnsi="Times New Roman" w:cs="Times New Roman"/>
          <w:sz w:val="28"/>
          <w:szCs w:val="28"/>
        </w:rPr>
      </w:pPr>
    </w:p>
    <w:p w:rsidR="007B1EFF" w:rsidRDefault="007B1EFF" w:rsidP="007B1EFF">
      <w:pPr>
        <w:spacing w:line="360" w:lineRule="auto"/>
        <w:ind w:left="180"/>
        <w:jc w:val="both"/>
        <w:rPr>
          <w:rFonts w:ascii="Times New Roman" w:hAnsi="Times New Roman" w:cs="Times New Roman"/>
          <w:sz w:val="28"/>
          <w:szCs w:val="28"/>
        </w:rPr>
      </w:pPr>
    </w:p>
    <w:p w:rsidR="007B1EFF" w:rsidRDefault="007B1EFF" w:rsidP="007B1EFF">
      <w:pPr>
        <w:spacing w:line="360" w:lineRule="auto"/>
        <w:ind w:left="180"/>
        <w:jc w:val="both"/>
        <w:rPr>
          <w:rFonts w:ascii="Times New Roman" w:hAnsi="Times New Roman" w:cs="Times New Roman"/>
          <w:sz w:val="28"/>
          <w:szCs w:val="28"/>
        </w:rPr>
      </w:pPr>
    </w:p>
    <w:p w:rsidR="007B1EFF" w:rsidRDefault="007B1EFF" w:rsidP="007B1EFF">
      <w:pPr>
        <w:spacing w:line="360" w:lineRule="auto"/>
        <w:ind w:left="180"/>
        <w:jc w:val="both"/>
        <w:rPr>
          <w:rFonts w:ascii="Times New Roman" w:hAnsi="Times New Roman" w:cs="Times New Roman"/>
          <w:sz w:val="28"/>
          <w:szCs w:val="28"/>
        </w:rPr>
      </w:pPr>
    </w:p>
    <w:p w:rsidR="007B1EFF" w:rsidRDefault="00EA2292" w:rsidP="007B1EFF">
      <w:pPr>
        <w:spacing w:line="360" w:lineRule="auto"/>
        <w:ind w:left="1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68C7A188" wp14:editId="4D8CBB04">
                <wp:simplePos x="0" y="0"/>
                <wp:positionH relativeFrom="column">
                  <wp:posOffset>-119380</wp:posOffset>
                </wp:positionH>
                <wp:positionV relativeFrom="paragraph">
                  <wp:posOffset>113665</wp:posOffset>
                </wp:positionV>
                <wp:extent cx="110490" cy="111125"/>
                <wp:effectExtent l="0" t="0" r="22860" b="22225"/>
                <wp:wrapNone/>
                <wp:docPr id="2" name="Группа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0490" cy="111125"/>
                          <a:chOff x="3668" y="5641"/>
                          <a:chExt cx="174" cy="175"/>
                        </a:xfrm>
                      </wpg:grpSpPr>
                      <wps:wsp>
                        <wps:cNvPr id="3" name="AutoShape 6"/>
                        <wps:cNvCnPr>
                          <a:cxnSpLocks noChangeShapeType="1"/>
                        </wps:cNvCnPr>
                        <wps:spPr bwMode="auto">
                          <a:xfrm>
                            <a:off x="3842" y="5649"/>
                            <a:ext cx="0" cy="167"/>
                          </a:xfrm>
                          <a:prstGeom prst="straightConnector1">
                            <a:avLst/>
                          </a:prstGeom>
                          <a:noFill/>
                          <a:ln w="762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" name="AutoShape 7"/>
                        <wps:cNvCnPr>
                          <a:cxnSpLocks noChangeShapeType="1"/>
                        </wps:cNvCnPr>
                        <wps:spPr bwMode="auto">
                          <a:xfrm>
                            <a:off x="3668" y="5641"/>
                            <a:ext cx="174" cy="0"/>
                          </a:xfrm>
                          <a:prstGeom prst="straightConnector1">
                            <a:avLst/>
                          </a:prstGeom>
                          <a:noFill/>
                          <a:ln w="762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group w14:anchorId="68D0F17A" id="Группа 2" o:spid="_x0000_s1026" style="position:absolute;margin-left:-9.4pt;margin-top:8.95pt;width:8.7pt;height:8.75pt;z-index:251660288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"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6" o:spid="_x0000_s1027" type="#_x0000_t32" style="position:absolute;left:3842;top:5649;width:0;height:16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Q/L1cMAAADaAAAADwAAAGRycy9kb3ducmV2LnhtbESPQWvCQBSE74L/YXmCN91YS7HRVaQo&#10;iBTEVMHjI/uaTc2+Ddk1pv++WxA8DjPzDbNYdbYSLTW+dKxgMk5AEOdOl1woOH1tRzMQPiBrrByT&#10;gl/ysFr2ewtMtbvzkdosFCJC2KeowIRQp1L63JBFP3Y1cfS+XWMxRNkUUjd4j3BbyZckeZMWS44L&#10;Bmv6MJRfs5tV8Nl2x8nhcJqay+b1vP/xFc3ez0oNB916DiJQF57hR3unFUzh/0q8AXL5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0Py9XDAAAA2gAAAA8AAAAAAAAAAAAA&#10;AAAAoQIAAGRycy9kb3ducmV2LnhtbFBLBQYAAAAABAAEAPkAAACRAwAAAAA=&#10;" strokeweight=".6pt"/>
                <v:shape id="AutoShape 7" o:spid="_x0000_s1028" type="#_x0000_t32" style="position:absolute;left:3668;top:5641;width:174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uZTocMAAADaAAAADwAAAGRycy9kb3ducmV2LnhtbESP3WoCMRSE74W+QziF3mlWK6KrUYq0&#10;ICKIf+DlYXPcrN2cLJu4rm9vhEIvh5n5hpktWluKhmpfOFbQ7yUgiDOnC84VHA8/3TEIH5A1lo5J&#10;wYM8LOZvnRmm2t15R80+5CJC2KeowIRQpVL6zJBF33MVcfQurrYYoqxzqWu8R7gt5SBJRtJiwXHB&#10;YEVLQ9nv/mYVbJp2199uj5/m/D08ra++pPHkpNTHe/s1BRGoDf/hv/ZKKxjC60q8AXL+B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CLmU6HDAAAA2gAAAA8AAAAAAAAAAAAA&#10;AAAAoQIAAGRycy9kb3ducmV2LnhtbFBLBQYAAAAABAAEAPkAAACRAwAAAAA=&#10;" strokeweight=".6pt"/>
              </v:group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5E1D40C3" wp14:editId="234A4EDC">
                <wp:simplePos x="0" y="0"/>
                <wp:positionH relativeFrom="column">
                  <wp:posOffset>-2707640</wp:posOffset>
                </wp:positionH>
                <wp:positionV relativeFrom="paragraph">
                  <wp:posOffset>112395</wp:posOffset>
                </wp:positionV>
                <wp:extent cx="110490" cy="111125"/>
                <wp:effectExtent l="0" t="318" r="22543" b="22542"/>
                <wp:wrapNone/>
                <wp:docPr id="5" name="Группа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 rot="16200000">
                          <a:off x="0" y="0"/>
                          <a:ext cx="110490" cy="111125"/>
                          <a:chOff x="3668" y="5641"/>
                          <a:chExt cx="174" cy="175"/>
                        </a:xfrm>
                      </wpg:grpSpPr>
                      <wps:wsp>
                        <wps:cNvPr id="6" name="AutoShape 3"/>
                        <wps:cNvCnPr>
                          <a:cxnSpLocks noChangeShapeType="1"/>
                        </wps:cNvCnPr>
                        <wps:spPr bwMode="auto">
                          <a:xfrm>
                            <a:off x="3842" y="5649"/>
                            <a:ext cx="0" cy="167"/>
                          </a:xfrm>
                          <a:prstGeom prst="straightConnector1">
                            <a:avLst/>
                          </a:prstGeom>
                          <a:noFill/>
                          <a:ln w="762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" name="AutoShape 4"/>
                        <wps:cNvCnPr>
                          <a:cxnSpLocks noChangeShapeType="1"/>
                        </wps:cNvCnPr>
                        <wps:spPr bwMode="auto">
                          <a:xfrm>
                            <a:off x="3668" y="5641"/>
                            <a:ext cx="174" cy="0"/>
                          </a:xfrm>
                          <a:prstGeom prst="straightConnector1">
                            <a:avLst/>
                          </a:prstGeom>
                          <a:noFill/>
                          <a:ln w="762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group w14:anchorId="25DA7B09" id="Группа 5" o:spid="_x0000_s1026" style="position:absolute;margin-left:-213.2pt;margin-top:8.85pt;width:8.7pt;height:8.75pt;rotation:-90;z-index:251659264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">
                <v:shape id="AutoShape 3" o:spid="_x0000_s1027" type="#_x0000_t32" style="position:absolute;left:3842;top:5649;width:0;height:16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XhoTcMAAADaAAAADwAAAGRycy9kb3ducmV2LnhtbESP3WoCMRSE7wXfIRzBO836g9jVKCIt&#10;FBFEq+DlYXO62bo5WTbpur69EQq9HGbmG2a5bm0pGqp94VjBaJiAIM6cLjhXcP76GMxB+ICssXRM&#10;Ch7kYb3qdpaYanfnIzWnkIsIYZ+iAhNClUrpM0MW/dBVxNH7drXFEGWdS13jPcJtKcdJMpMWC44L&#10;BivaGspup1+rYN+0x9HhcJ6Y6/v0svvxJc3fLkr1e+1mASJQG/7Df+1PrWAGryvxBsjVE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L14aE3DAAAA2gAAAA8AAAAAAAAAAAAA&#10;AAAAoQIAAGRycy9kb3ducmV2LnhtbFBLBQYAAAAABAAEAPkAAACRAwAAAAA=&#10;" strokeweight=".6pt"/>
                <v:shape id="AutoShape 4" o:spid="_x0000_s1028" type="#_x0000_t32" style="position:absolute;left:3668;top:5641;width:174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jTN1sQAAADaAAAADwAAAGRycy9kb3ducmV2LnhtbESP3WoCMRSE7wu+QziCdzVrLVVXoxSx&#10;UKQg/oGXh81xs7o5WTbpur69EQq9HGbmG2a2aG0pGqp94VjBoJ+AIM6cLjhXcNh/vY5B+ICssXRM&#10;Cu7kYTHvvMww1e7GW2p2IRcRwj5FBSaEKpXSZ4Ys+r6riKN3drXFEGWdS13jLcJtKd+S5ENaLDgu&#10;GKxoaSi77n6tgp+m3Q42m8PQnFbvx/XFlzSeHJXqddvPKYhAbfgP/7W/tYIRPK/EGyDn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SNM3WxAAAANoAAAAPAAAAAAAAAAAA&#10;AAAAAKECAABkcnMvZG93bnJldi54bWxQSwUGAAAAAAQABAD5AAAAkgMAAAAA&#10;" strokeweight=".6pt"/>
              </v:group>
            </w:pict>
          </mc:Fallback>
        </mc:AlternateContent>
      </w:r>
    </w:p>
    <w:p w:rsidR="00212ACB" w:rsidRPr="00516EB7" w:rsidRDefault="007B1EFF" w:rsidP="00516EB7">
      <w:pPr>
        <w:ind w:right="5102"/>
        <w:jc w:val="both"/>
        <w:rPr>
          <w:rFonts w:ascii="Times New Roman" w:hAnsi="Times New Roman" w:cs="Times New Roman"/>
          <w:sz w:val="28"/>
          <w:szCs w:val="28"/>
        </w:rPr>
      </w:pPr>
      <w:r w:rsidRPr="00516EB7">
        <w:rPr>
          <w:rFonts w:ascii="Times New Roman" w:hAnsi="Times New Roman" w:cs="Times New Roman"/>
          <w:sz w:val="28"/>
          <w:szCs w:val="28"/>
        </w:rPr>
        <w:t xml:space="preserve">Об утверждении </w:t>
      </w:r>
      <w:proofErr w:type="gramStart"/>
      <w:r w:rsidRPr="00516EB7">
        <w:rPr>
          <w:rFonts w:ascii="Times New Roman" w:hAnsi="Times New Roman" w:cs="Times New Roman"/>
          <w:sz w:val="28"/>
          <w:szCs w:val="28"/>
        </w:rPr>
        <w:t>плана проведения</w:t>
      </w:r>
      <w:r w:rsidR="00516EB7" w:rsidRPr="00516EB7">
        <w:rPr>
          <w:rFonts w:ascii="Times New Roman" w:hAnsi="Times New Roman" w:cs="Times New Roman"/>
          <w:sz w:val="28"/>
          <w:szCs w:val="28"/>
        </w:rPr>
        <w:t xml:space="preserve"> </w:t>
      </w:r>
      <w:r w:rsidRPr="00516EB7">
        <w:rPr>
          <w:rFonts w:ascii="Times New Roman" w:hAnsi="Times New Roman" w:cs="Times New Roman"/>
          <w:sz w:val="28"/>
          <w:szCs w:val="28"/>
        </w:rPr>
        <w:t>проверок соблюдения трудового законодательства</w:t>
      </w:r>
      <w:proofErr w:type="gramEnd"/>
      <w:r w:rsidRPr="00516EB7">
        <w:rPr>
          <w:rFonts w:ascii="Times New Roman" w:hAnsi="Times New Roman" w:cs="Times New Roman"/>
          <w:sz w:val="28"/>
          <w:szCs w:val="28"/>
        </w:rPr>
        <w:t xml:space="preserve"> и иных нормативных правовых актов, содержащих нормы трудового права в </w:t>
      </w:r>
      <w:r w:rsidR="003C4A26">
        <w:rPr>
          <w:rFonts w:ascii="Times New Roman" w:hAnsi="Times New Roman" w:cs="Times New Roman"/>
          <w:sz w:val="28"/>
          <w:szCs w:val="28"/>
        </w:rPr>
        <w:t xml:space="preserve">организациях и </w:t>
      </w:r>
      <w:r w:rsidRPr="00516EB7">
        <w:rPr>
          <w:rFonts w:ascii="Times New Roman" w:hAnsi="Times New Roman" w:cs="Times New Roman"/>
          <w:sz w:val="28"/>
          <w:szCs w:val="28"/>
        </w:rPr>
        <w:t xml:space="preserve">учреждениях, подведомственных Администрации муниципального района  Похвистневский Самарской области </w:t>
      </w:r>
      <w:r w:rsidR="00BB0380" w:rsidRPr="00516EB7">
        <w:rPr>
          <w:rFonts w:ascii="Times New Roman" w:hAnsi="Times New Roman" w:cs="Times New Roman"/>
          <w:sz w:val="28"/>
          <w:szCs w:val="28"/>
        </w:rPr>
        <w:t>на 20</w:t>
      </w:r>
      <w:r w:rsidR="00A74679">
        <w:rPr>
          <w:rFonts w:ascii="Times New Roman" w:hAnsi="Times New Roman" w:cs="Times New Roman"/>
          <w:sz w:val="28"/>
          <w:szCs w:val="28"/>
        </w:rPr>
        <w:t>2</w:t>
      </w:r>
      <w:r w:rsidR="00F5389E">
        <w:rPr>
          <w:rFonts w:ascii="Times New Roman" w:hAnsi="Times New Roman" w:cs="Times New Roman"/>
          <w:sz w:val="28"/>
          <w:szCs w:val="28"/>
        </w:rPr>
        <w:t>1</w:t>
      </w:r>
      <w:r w:rsidR="00BB0380" w:rsidRPr="00516EB7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7B1EFF" w:rsidRDefault="007B1EFF">
      <w:pPr>
        <w:rPr>
          <w:rFonts w:ascii="Times New Roman" w:hAnsi="Times New Roman" w:cs="Times New Roman"/>
          <w:sz w:val="28"/>
          <w:szCs w:val="28"/>
        </w:rPr>
      </w:pPr>
    </w:p>
    <w:p w:rsidR="007B1EFF" w:rsidRDefault="007B1EFF">
      <w:pPr>
        <w:rPr>
          <w:rFonts w:ascii="Times New Roman" w:hAnsi="Times New Roman" w:cs="Times New Roman"/>
          <w:sz w:val="28"/>
          <w:szCs w:val="28"/>
        </w:rPr>
      </w:pPr>
    </w:p>
    <w:p w:rsidR="00487A46" w:rsidRDefault="00487A46">
      <w:pPr>
        <w:rPr>
          <w:rFonts w:ascii="Times New Roman" w:hAnsi="Times New Roman" w:cs="Times New Roman"/>
          <w:sz w:val="28"/>
          <w:szCs w:val="28"/>
        </w:rPr>
      </w:pPr>
    </w:p>
    <w:p w:rsidR="007B1EFF" w:rsidRDefault="00FC03BA" w:rsidP="00487A46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На основании Закона Самарской области </w:t>
      </w:r>
      <w:r w:rsidR="001B0C00">
        <w:rPr>
          <w:rFonts w:ascii="Times New Roman" w:hAnsi="Times New Roman" w:cs="Times New Roman"/>
          <w:sz w:val="28"/>
          <w:szCs w:val="28"/>
        </w:rPr>
        <w:t xml:space="preserve">от 29.12.2012 № 140-ГД        </w:t>
      </w:r>
      <w:r>
        <w:rPr>
          <w:rFonts w:ascii="Times New Roman" w:hAnsi="Times New Roman" w:cs="Times New Roman"/>
          <w:sz w:val="28"/>
          <w:szCs w:val="28"/>
        </w:rPr>
        <w:t xml:space="preserve">«О ведомственном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контроле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соблюдением трудового законодательства и иных нормативных правовых актов, содержащих нормы трудового права</w:t>
      </w:r>
      <w:r w:rsidR="00027C56">
        <w:rPr>
          <w:rFonts w:ascii="Times New Roman" w:hAnsi="Times New Roman" w:cs="Times New Roman"/>
          <w:sz w:val="28"/>
          <w:szCs w:val="28"/>
        </w:rPr>
        <w:t>»</w:t>
      </w:r>
    </w:p>
    <w:p w:rsidR="00B307FA" w:rsidRPr="00B307FA" w:rsidRDefault="00B307FA" w:rsidP="00487A46">
      <w:pPr>
        <w:spacing w:line="276" w:lineRule="auto"/>
        <w:jc w:val="both"/>
        <w:rPr>
          <w:rFonts w:ascii="Times New Roman" w:hAnsi="Times New Roman" w:cs="Times New Roman"/>
          <w:sz w:val="10"/>
          <w:szCs w:val="10"/>
        </w:rPr>
      </w:pPr>
    </w:p>
    <w:p w:rsidR="00FC03BA" w:rsidRDefault="00FC03BA" w:rsidP="00487A46">
      <w:pPr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Pr="00FC03BA">
        <w:rPr>
          <w:rFonts w:ascii="Times New Roman" w:hAnsi="Times New Roman" w:cs="Times New Roman"/>
          <w:sz w:val="28"/>
          <w:szCs w:val="28"/>
        </w:rPr>
        <w:t xml:space="preserve">Утвердить План проведения проверок соблюдения трудового законодательства и иных нормативных правовых актов, содержащих нормы трудового права, в </w:t>
      </w:r>
      <w:r w:rsidR="00192742">
        <w:rPr>
          <w:rFonts w:ascii="Times New Roman" w:hAnsi="Times New Roman" w:cs="Times New Roman"/>
          <w:sz w:val="28"/>
          <w:szCs w:val="28"/>
        </w:rPr>
        <w:t xml:space="preserve">организациях и </w:t>
      </w:r>
      <w:r w:rsidRPr="00FC03BA">
        <w:rPr>
          <w:rFonts w:ascii="Times New Roman" w:hAnsi="Times New Roman" w:cs="Times New Roman"/>
          <w:sz w:val="28"/>
          <w:szCs w:val="28"/>
        </w:rPr>
        <w:t>учреждениях, подведомственных Администрации муниципального района Похвистневский Самарской области</w:t>
      </w:r>
      <w:r>
        <w:rPr>
          <w:rFonts w:ascii="Times New Roman" w:hAnsi="Times New Roman" w:cs="Times New Roman"/>
          <w:sz w:val="28"/>
          <w:szCs w:val="28"/>
        </w:rPr>
        <w:t xml:space="preserve"> на 20</w:t>
      </w:r>
      <w:r w:rsidR="00A74679">
        <w:rPr>
          <w:rFonts w:ascii="Times New Roman" w:hAnsi="Times New Roman" w:cs="Times New Roman"/>
          <w:sz w:val="28"/>
          <w:szCs w:val="28"/>
        </w:rPr>
        <w:t>2</w:t>
      </w:r>
      <w:r w:rsidR="00F5389E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  <w:r w:rsidR="00E55187">
        <w:rPr>
          <w:rFonts w:ascii="Times New Roman" w:hAnsi="Times New Roman" w:cs="Times New Roman"/>
          <w:sz w:val="28"/>
          <w:szCs w:val="28"/>
        </w:rPr>
        <w:t xml:space="preserve">, согласно </w:t>
      </w:r>
      <w:r w:rsidR="000179A3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риложени</w:t>
      </w:r>
      <w:r w:rsidR="00E55187">
        <w:rPr>
          <w:rFonts w:ascii="Times New Roman" w:hAnsi="Times New Roman" w:cs="Times New Roman"/>
          <w:sz w:val="28"/>
          <w:szCs w:val="28"/>
        </w:rPr>
        <w:t>ю 1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87A46" w:rsidRPr="00B307FA" w:rsidRDefault="00487A46" w:rsidP="00487A46">
      <w:pPr>
        <w:spacing w:line="276" w:lineRule="auto"/>
        <w:ind w:firstLine="708"/>
        <w:jc w:val="both"/>
        <w:rPr>
          <w:rFonts w:ascii="Times New Roman" w:hAnsi="Times New Roman" w:cs="Times New Roman"/>
          <w:sz w:val="10"/>
          <w:szCs w:val="10"/>
        </w:rPr>
      </w:pPr>
    </w:p>
    <w:p w:rsidR="00FC03BA" w:rsidRDefault="00FC03BA" w:rsidP="00487A46">
      <w:pPr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516EB7">
        <w:rPr>
          <w:rFonts w:ascii="Times New Roman" w:hAnsi="Times New Roman" w:cs="Times New Roman"/>
          <w:sz w:val="28"/>
          <w:szCs w:val="28"/>
        </w:rPr>
        <w:t xml:space="preserve"> </w:t>
      </w:r>
      <w:r w:rsidR="00D612D0">
        <w:rPr>
          <w:rFonts w:ascii="Times New Roman" w:hAnsi="Times New Roman" w:cs="Times New Roman"/>
          <w:sz w:val="28"/>
          <w:szCs w:val="28"/>
        </w:rPr>
        <w:t>Данное Распоряжение подлежит размещению на официальном сайте  Администрации района в сети Интернет.</w:t>
      </w:r>
    </w:p>
    <w:p w:rsidR="00487A46" w:rsidRPr="00B307FA" w:rsidRDefault="00487A46" w:rsidP="00487A46">
      <w:pPr>
        <w:spacing w:line="276" w:lineRule="auto"/>
        <w:ind w:firstLine="708"/>
        <w:jc w:val="both"/>
        <w:rPr>
          <w:rFonts w:ascii="Times New Roman" w:hAnsi="Times New Roman" w:cs="Times New Roman"/>
          <w:sz w:val="10"/>
          <w:szCs w:val="10"/>
        </w:rPr>
      </w:pPr>
    </w:p>
    <w:p w:rsidR="00097C8E" w:rsidRDefault="00097C8E" w:rsidP="00487A46">
      <w:pPr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Контроль за исполнением настоящего Распоряжения возложить на заместителя Главы района по экономике и финансам</w:t>
      </w:r>
      <w:r w:rsidR="00F9291C">
        <w:rPr>
          <w:rFonts w:ascii="Times New Roman" w:hAnsi="Times New Roman" w:cs="Times New Roman"/>
          <w:sz w:val="28"/>
          <w:szCs w:val="28"/>
        </w:rPr>
        <w:t>, руководителя контрактной службы</w:t>
      </w:r>
      <w:r>
        <w:rPr>
          <w:rFonts w:ascii="Times New Roman" w:hAnsi="Times New Roman" w:cs="Times New Roman"/>
          <w:sz w:val="28"/>
          <w:szCs w:val="28"/>
        </w:rPr>
        <w:t xml:space="preserve"> Администрации района М.К.</w:t>
      </w:r>
      <w:r w:rsidR="00B307F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Мамышева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097C8E" w:rsidRPr="003C4A26" w:rsidRDefault="00097C8E" w:rsidP="00097C8E">
      <w:pPr>
        <w:jc w:val="both"/>
        <w:rPr>
          <w:rFonts w:ascii="Times New Roman" w:hAnsi="Times New Roman" w:cs="Times New Roman"/>
          <w:sz w:val="40"/>
          <w:szCs w:val="40"/>
        </w:rPr>
      </w:pPr>
    </w:p>
    <w:p w:rsidR="00097C8E" w:rsidRDefault="00097C8E" w:rsidP="00B307FA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</w:t>
      </w:r>
      <w:r w:rsidR="00BB280F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района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516EB7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516EB7">
        <w:rPr>
          <w:rFonts w:ascii="Times New Roman" w:hAnsi="Times New Roman" w:cs="Times New Roman"/>
          <w:sz w:val="28"/>
          <w:szCs w:val="28"/>
        </w:rPr>
        <w:t xml:space="preserve">      </w:t>
      </w:r>
      <w:r w:rsidR="00B307FA">
        <w:rPr>
          <w:rFonts w:ascii="Times New Roman" w:hAnsi="Times New Roman" w:cs="Times New Roman"/>
          <w:sz w:val="28"/>
          <w:szCs w:val="28"/>
        </w:rPr>
        <w:t xml:space="preserve">      </w:t>
      </w:r>
      <w:r w:rsidR="00BB280F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B307FA">
        <w:rPr>
          <w:rFonts w:ascii="Times New Roman" w:hAnsi="Times New Roman" w:cs="Times New Roman"/>
          <w:sz w:val="28"/>
          <w:szCs w:val="28"/>
        </w:rPr>
        <w:t xml:space="preserve"> </w:t>
      </w:r>
      <w:r w:rsidR="00BB280F">
        <w:rPr>
          <w:rFonts w:ascii="Times New Roman" w:hAnsi="Times New Roman" w:cs="Times New Roman"/>
          <w:b/>
          <w:sz w:val="28"/>
          <w:szCs w:val="28"/>
        </w:rPr>
        <w:t>Ю.Ф. Рябов</w:t>
      </w:r>
    </w:p>
    <w:p w:rsidR="000E33B2" w:rsidRDefault="000E33B2" w:rsidP="00487A46">
      <w:pPr>
        <w:rPr>
          <w:rFonts w:ascii="Times New Roman" w:hAnsi="Times New Roman" w:cs="Times New Roman"/>
          <w:b/>
          <w:sz w:val="28"/>
          <w:szCs w:val="28"/>
        </w:rPr>
      </w:pPr>
    </w:p>
    <w:p w:rsidR="008437BE" w:rsidRDefault="008437BE" w:rsidP="008437BE">
      <w:pPr>
        <w:jc w:val="right"/>
        <w:rPr>
          <w:rFonts w:ascii="Times New Roman" w:hAnsi="Times New Roman" w:cs="Times New Roman"/>
          <w:sz w:val="28"/>
          <w:szCs w:val="28"/>
        </w:rPr>
      </w:pPr>
      <w:r w:rsidRPr="008437BE">
        <w:rPr>
          <w:rFonts w:ascii="Times New Roman" w:hAnsi="Times New Roman" w:cs="Times New Roman"/>
          <w:sz w:val="28"/>
          <w:szCs w:val="28"/>
        </w:rPr>
        <w:t>Приложение 1</w:t>
      </w:r>
    </w:p>
    <w:p w:rsidR="008437BE" w:rsidRDefault="00BA5282" w:rsidP="008437BE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распоряжению</w:t>
      </w:r>
      <w:r w:rsidR="008437BE" w:rsidRPr="008437BE">
        <w:rPr>
          <w:rFonts w:ascii="Times New Roman" w:hAnsi="Times New Roman" w:cs="Times New Roman"/>
          <w:sz w:val="28"/>
          <w:szCs w:val="28"/>
        </w:rPr>
        <w:t xml:space="preserve"> Администрации </w:t>
      </w:r>
    </w:p>
    <w:p w:rsidR="008437BE" w:rsidRDefault="008437BE" w:rsidP="008437BE">
      <w:pPr>
        <w:jc w:val="right"/>
        <w:rPr>
          <w:rFonts w:ascii="Times New Roman" w:hAnsi="Times New Roman" w:cs="Times New Roman"/>
          <w:sz w:val="28"/>
          <w:szCs w:val="28"/>
        </w:rPr>
      </w:pPr>
      <w:r w:rsidRPr="008437BE">
        <w:rPr>
          <w:rFonts w:ascii="Times New Roman" w:hAnsi="Times New Roman" w:cs="Times New Roman"/>
          <w:sz w:val="28"/>
          <w:szCs w:val="28"/>
        </w:rPr>
        <w:t xml:space="preserve">муниципального района Похвистневский </w:t>
      </w:r>
    </w:p>
    <w:p w:rsidR="00541763" w:rsidRPr="00541763" w:rsidRDefault="00541763" w:rsidP="008437BE">
      <w:pPr>
        <w:jc w:val="right"/>
        <w:rPr>
          <w:rFonts w:ascii="Times New Roman" w:hAnsi="Times New Roman" w:cs="Times New Roman"/>
          <w:sz w:val="10"/>
          <w:szCs w:val="10"/>
        </w:rPr>
      </w:pPr>
    </w:p>
    <w:p w:rsidR="008437BE" w:rsidRDefault="008437BE" w:rsidP="008437BE">
      <w:pPr>
        <w:jc w:val="right"/>
        <w:rPr>
          <w:rFonts w:ascii="Times New Roman" w:hAnsi="Times New Roman" w:cs="Times New Roman"/>
          <w:sz w:val="28"/>
          <w:szCs w:val="28"/>
        </w:rPr>
      </w:pPr>
      <w:r w:rsidRPr="008437BE">
        <w:rPr>
          <w:rFonts w:ascii="Times New Roman" w:hAnsi="Times New Roman" w:cs="Times New Roman"/>
          <w:sz w:val="28"/>
          <w:szCs w:val="28"/>
        </w:rPr>
        <w:t>от</w:t>
      </w:r>
      <w:r w:rsidR="003301F5">
        <w:rPr>
          <w:rFonts w:ascii="Times New Roman" w:hAnsi="Times New Roman" w:cs="Times New Roman"/>
          <w:sz w:val="28"/>
          <w:szCs w:val="28"/>
        </w:rPr>
        <w:t xml:space="preserve"> </w:t>
      </w:r>
      <w:r w:rsidR="00561576">
        <w:rPr>
          <w:rFonts w:ascii="Times New Roman" w:hAnsi="Times New Roman" w:cs="Times New Roman"/>
          <w:sz w:val="28"/>
          <w:szCs w:val="28"/>
        </w:rPr>
        <w:t>«</w:t>
      </w:r>
      <w:r w:rsidR="00CD3E61">
        <w:rPr>
          <w:rFonts w:ascii="Times New Roman" w:hAnsi="Times New Roman" w:cs="Times New Roman"/>
          <w:sz w:val="28"/>
          <w:szCs w:val="28"/>
        </w:rPr>
        <w:t>01</w:t>
      </w:r>
      <w:r w:rsidR="00561576" w:rsidRPr="00EA2292">
        <w:rPr>
          <w:rFonts w:ascii="Times New Roman" w:hAnsi="Times New Roman" w:cs="Times New Roman"/>
          <w:sz w:val="28"/>
          <w:szCs w:val="28"/>
        </w:rPr>
        <w:t>»</w:t>
      </w:r>
      <w:r w:rsidR="00EA2292" w:rsidRPr="00EA2292">
        <w:rPr>
          <w:rFonts w:ascii="Times New Roman" w:hAnsi="Times New Roman" w:cs="Times New Roman"/>
          <w:sz w:val="28"/>
          <w:szCs w:val="28"/>
        </w:rPr>
        <w:t xml:space="preserve"> </w:t>
      </w:r>
      <w:r w:rsidR="00561576" w:rsidRPr="00EA2292">
        <w:rPr>
          <w:rFonts w:ascii="Times New Roman" w:hAnsi="Times New Roman" w:cs="Times New Roman"/>
          <w:sz w:val="28"/>
          <w:szCs w:val="28"/>
        </w:rPr>
        <w:t xml:space="preserve"> </w:t>
      </w:r>
      <w:r w:rsidR="00CD3E61">
        <w:rPr>
          <w:rFonts w:ascii="Times New Roman" w:hAnsi="Times New Roman" w:cs="Times New Roman"/>
          <w:sz w:val="28"/>
          <w:szCs w:val="28"/>
        </w:rPr>
        <w:t>12.</w:t>
      </w:r>
      <w:r w:rsidR="00BA5282">
        <w:rPr>
          <w:rFonts w:ascii="Times New Roman" w:hAnsi="Times New Roman" w:cs="Times New Roman"/>
          <w:sz w:val="28"/>
          <w:szCs w:val="28"/>
        </w:rPr>
        <w:t xml:space="preserve"> </w:t>
      </w:r>
      <w:r w:rsidR="003301F5">
        <w:rPr>
          <w:rFonts w:ascii="Times New Roman" w:hAnsi="Times New Roman" w:cs="Times New Roman"/>
          <w:sz w:val="28"/>
          <w:szCs w:val="28"/>
        </w:rPr>
        <w:t>20</w:t>
      </w:r>
      <w:r w:rsidR="00F5389E">
        <w:rPr>
          <w:rFonts w:ascii="Times New Roman" w:hAnsi="Times New Roman" w:cs="Times New Roman"/>
          <w:sz w:val="28"/>
          <w:szCs w:val="28"/>
        </w:rPr>
        <w:t>2</w:t>
      </w:r>
      <w:r w:rsidR="00066616">
        <w:rPr>
          <w:rFonts w:ascii="Times New Roman" w:hAnsi="Times New Roman" w:cs="Times New Roman"/>
          <w:sz w:val="28"/>
          <w:szCs w:val="28"/>
        </w:rPr>
        <w:t>0</w:t>
      </w:r>
      <w:r w:rsidR="00EA2292">
        <w:rPr>
          <w:rFonts w:ascii="Times New Roman" w:hAnsi="Times New Roman" w:cs="Times New Roman"/>
          <w:sz w:val="28"/>
          <w:szCs w:val="28"/>
        </w:rPr>
        <w:t xml:space="preserve"> </w:t>
      </w:r>
      <w:r w:rsidR="003301F5">
        <w:rPr>
          <w:rFonts w:ascii="Times New Roman" w:hAnsi="Times New Roman" w:cs="Times New Roman"/>
          <w:sz w:val="28"/>
          <w:szCs w:val="28"/>
        </w:rPr>
        <w:t>г.</w:t>
      </w:r>
      <w:r w:rsidR="00E55187">
        <w:rPr>
          <w:rFonts w:ascii="Times New Roman" w:hAnsi="Times New Roman" w:cs="Times New Roman"/>
          <w:sz w:val="28"/>
          <w:szCs w:val="28"/>
        </w:rPr>
        <w:t xml:space="preserve"> </w:t>
      </w:r>
      <w:r w:rsidR="003301F5">
        <w:rPr>
          <w:rFonts w:ascii="Times New Roman" w:hAnsi="Times New Roman" w:cs="Times New Roman"/>
          <w:sz w:val="28"/>
          <w:szCs w:val="28"/>
        </w:rPr>
        <w:t xml:space="preserve"> № </w:t>
      </w:r>
      <w:r w:rsidR="00CD3E61">
        <w:rPr>
          <w:rFonts w:ascii="Times New Roman" w:hAnsi="Times New Roman" w:cs="Times New Roman"/>
          <w:sz w:val="28"/>
          <w:szCs w:val="28"/>
        </w:rPr>
        <w:t>262-р</w:t>
      </w:r>
      <w:bookmarkStart w:id="0" w:name="_GoBack"/>
      <w:bookmarkEnd w:id="0"/>
    </w:p>
    <w:p w:rsidR="003301F5" w:rsidRDefault="003301F5" w:rsidP="003301F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A2292" w:rsidRDefault="00EA2292" w:rsidP="003301F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70C13" w:rsidRDefault="003301F5" w:rsidP="003301F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301F5">
        <w:rPr>
          <w:rFonts w:ascii="Times New Roman" w:hAnsi="Times New Roman" w:cs="Times New Roman"/>
          <w:b/>
          <w:sz w:val="28"/>
          <w:szCs w:val="28"/>
        </w:rPr>
        <w:t>П</w:t>
      </w:r>
      <w:r w:rsidR="00670C13">
        <w:rPr>
          <w:rFonts w:ascii="Times New Roman" w:hAnsi="Times New Roman" w:cs="Times New Roman"/>
          <w:b/>
          <w:sz w:val="28"/>
          <w:szCs w:val="28"/>
        </w:rPr>
        <w:t xml:space="preserve"> Л А Н</w:t>
      </w:r>
      <w:r w:rsidRPr="003301F5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3301F5" w:rsidRDefault="003301F5" w:rsidP="003301F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301F5">
        <w:rPr>
          <w:rFonts w:ascii="Times New Roman" w:hAnsi="Times New Roman" w:cs="Times New Roman"/>
          <w:b/>
          <w:sz w:val="28"/>
          <w:szCs w:val="28"/>
        </w:rPr>
        <w:t xml:space="preserve">проведения проверок соблюдения трудового законодательства </w:t>
      </w:r>
    </w:p>
    <w:p w:rsidR="00192742" w:rsidRDefault="003301F5" w:rsidP="00487A4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301F5">
        <w:rPr>
          <w:rFonts w:ascii="Times New Roman" w:hAnsi="Times New Roman" w:cs="Times New Roman"/>
          <w:b/>
          <w:sz w:val="28"/>
          <w:szCs w:val="28"/>
        </w:rPr>
        <w:t xml:space="preserve">и иных нормативных правовых актов, содержащих нормы трудового права, в </w:t>
      </w:r>
      <w:r w:rsidR="00192742">
        <w:rPr>
          <w:rFonts w:ascii="Times New Roman" w:hAnsi="Times New Roman" w:cs="Times New Roman"/>
          <w:b/>
          <w:sz w:val="28"/>
          <w:szCs w:val="28"/>
        </w:rPr>
        <w:t xml:space="preserve">организациях и </w:t>
      </w:r>
      <w:r w:rsidRPr="003301F5">
        <w:rPr>
          <w:rFonts w:ascii="Times New Roman" w:hAnsi="Times New Roman" w:cs="Times New Roman"/>
          <w:b/>
          <w:sz w:val="28"/>
          <w:szCs w:val="28"/>
        </w:rPr>
        <w:t xml:space="preserve">учреждениях, подведомственных </w:t>
      </w:r>
    </w:p>
    <w:p w:rsidR="00192742" w:rsidRDefault="00192742" w:rsidP="00487A4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</w:t>
      </w:r>
      <w:r w:rsidR="003301F5" w:rsidRPr="003301F5">
        <w:rPr>
          <w:rFonts w:ascii="Times New Roman" w:hAnsi="Times New Roman" w:cs="Times New Roman"/>
          <w:b/>
          <w:sz w:val="28"/>
          <w:szCs w:val="28"/>
        </w:rPr>
        <w:t>дминистрации муниц</w:t>
      </w:r>
      <w:r w:rsidR="003301F5">
        <w:rPr>
          <w:rFonts w:ascii="Times New Roman" w:hAnsi="Times New Roman" w:cs="Times New Roman"/>
          <w:b/>
          <w:sz w:val="28"/>
          <w:szCs w:val="28"/>
        </w:rPr>
        <w:t>ипального района По</w:t>
      </w:r>
      <w:r w:rsidR="003301F5" w:rsidRPr="003301F5">
        <w:rPr>
          <w:rFonts w:ascii="Times New Roman" w:hAnsi="Times New Roman" w:cs="Times New Roman"/>
          <w:b/>
          <w:sz w:val="28"/>
          <w:szCs w:val="28"/>
        </w:rPr>
        <w:t xml:space="preserve">хвистневский </w:t>
      </w:r>
    </w:p>
    <w:p w:rsidR="00B307FA" w:rsidRDefault="003301F5" w:rsidP="00487A4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301F5">
        <w:rPr>
          <w:rFonts w:ascii="Times New Roman" w:hAnsi="Times New Roman" w:cs="Times New Roman"/>
          <w:b/>
          <w:sz w:val="28"/>
          <w:szCs w:val="28"/>
        </w:rPr>
        <w:t>Самарской области</w:t>
      </w:r>
      <w:r w:rsidR="00DC0AF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87A46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3301F5" w:rsidRDefault="00DC0AF6" w:rsidP="00487A4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 20</w:t>
      </w:r>
      <w:r w:rsidR="00A74679">
        <w:rPr>
          <w:rFonts w:ascii="Times New Roman" w:hAnsi="Times New Roman" w:cs="Times New Roman"/>
          <w:b/>
          <w:sz w:val="28"/>
          <w:szCs w:val="28"/>
        </w:rPr>
        <w:t>2</w:t>
      </w:r>
      <w:r w:rsidR="00F5389E">
        <w:rPr>
          <w:rFonts w:ascii="Times New Roman" w:hAnsi="Times New Roman" w:cs="Times New Roman"/>
          <w:b/>
          <w:sz w:val="28"/>
          <w:szCs w:val="28"/>
        </w:rPr>
        <w:t>1</w:t>
      </w:r>
      <w:r w:rsidR="00B307FA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DC0AF6" w:rsidRDefault="00DC0AF6" w:rsidP="00DC0AF6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675"/>
        <w:gridCol w:w="6663"/>
        <w:gridCol w:w="2233"/>
      </w:tblGrid>
      <w:tr w:rsidR="003301F5" w:rsidTr="00E267B2">
        <w:trPr>
          <w:trHeight w:val="1277"/>
        </w:trPr>
        <w:tc>
          <w:tcPr>
            <w:tcW w:w="675" w:type="dxa"/>
            <w:vAlign w:val="center"/>
          </w:tcPr>
          <w:p w:rsidR="003301F5" w:rsidRPr="00B307FA" w:rsidRDefault="003301F5" w:rsidP="003301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07FA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3301F5" w:rsidRPr="00B307FA" w:rsidRDefault="003301F5" w:rsidP="003301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07FA">
              <w:rPr>
                <w:rFonts w:ascii="Times New Roman" w:hAnsi="Times New Roman" w:cs="Times New Roman"/>
                <w:sz w:val="28"/>
                <w:szCs w:val="28"/>
              </w:rPr>
              <w:t>п/п</w:t>
            </w:r>
          </w:p>
        </w:tc>
        <w:tc>
          <w:tcPr>
            <w:tcW w:w="6663" w:type="dxa"/>
            <w:vAlign w:val="center"/>
          </w:tcPr>
          <w:p w:rsidR="00DC0AF6" w:rsidRPr="00B307FA" w:rsidRDefault="003301F5" w:rsidP="00487A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07FA">
              <w:rPr>
                <w:rFonts w:ascii="Times New Roman" w:hAnsi="Times New Roman" w:cs="Times New Roman"/>
                <w:sz w:val="28"/>
                <w:szCs w:val="28"/>
              </w:rPr>
              <w:t>Наименование учреждения, подведомственного Администрации муниципального района Похвистневский Самарской области</w:t>
            </w:r>
          </w:p>
        </w:tc>
        <w:tc>
          <w:tcPr>
            <w:tcW w:w="2233" w:type="dxa"/>
            <w:vAlign w:val="center"/>
          </w:tcPr>
          <w:p w:rsidR="00434E90" w:rsidRDefault="003301F5" w:rsidP="003301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07FA">
              <w:rPr>
                <w:rFonts w:ascii="Times New Roman" w:hAnsi="Times New Roman" w:cs="Times New Roman"/>
                <w:sz w:val="28"/>
                <w:szCs w:val="28"/>
              </w:rPr>
              <w:t xml:space="preserve">Дата </w:t>
            </w:r>
          </w:p>
          <w:p w:rsidR="003301F5" w:rsidRPr="00B307FA" w:rsidRDefault="003301F5" w:rsidP="003301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07FA">
              <w:rPr>
                <w:rFonts w:ascii="Times New Roman" w:hAnsi="Times New Roman" w:cs="Times New Roman"/>
                <w:sz w:val="28"/>
                <w:szCs w:val="28"/>
              </w:rPr>
              <w:t>проведения проверки</w:t>
            </w:r>
          </w:p>
        </w:tc>
      </w:tr>
      <w:tr w:rsidR="000E33B2" w:rsidTr="00B2606C">
        <w:trPr>
          <w:trHeight w:val="1408"/>
        </w:trPr>
        <w:tc>
          <w:tcPr>
            <w:tcW w:w="675" w:type="dxa"/>
            <w:vAlign w:val="center"/>
          </w:tcPr>
          <w:p w:rsidR="000E33B2" w:rsidRPr="003301F5" w:rsidRDefault="000E33B2" w:rsidP="003301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663" w:type="dxa"/>
            <w:vAlign w:val="center"/>
          </w:tcPr>
          <w:p w:rsidR="000E33B2" w:rsidRPr="00516EB7" w:rsidRDefault="00E267B2" w:rsidP="00066616">
            <w:pPr>
              <w:ind w:left="176" w:right="17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267B2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Муниципальное </w:t>
            </w:r>
            <w:r w:rsidR="00066616">
              <w:rPr>
                <w:rFonts w:ascii="Times New Roman" w:hAnsi="Times New Roman" w:cs="Times New Roman"/>
                <w:sz w:val="28"/>
                <w:szCs w:val="28"/>
              </w:rPr>
              <w:t xml:space="preserve">унитарное автотранспортное предприятие </w:t>
            </w:r>
            <w:proofErr w:type="spellStart"/>
            <w:r w:rsidR="00066616">
              <w:rPr>
                <w:rFonts w:ascii="Times New Roman" w:hAnsi="Times New Roman" w:cs="Times New Roman"/>
                <w:sz w:val="28"/>
                <w:szCs w:val="28"/>
              </w:rPr>
              <w:t>Похвистневского</w:t>
            </w:r>
            <w:proofErr w:type="spellEnd"/>
            <w:r w:rsidRPr="00E267B2">
              <w:rPr>
                <w:rFonts w:ascii="Times New Roman" w:hAnsi="Times New Roman" w:cs="Times New Roman"/>
                <w:sz w:val="28"/>
                <w:szCs w:val="28"/>
              </w:rPr>
              <w:t xml:space="preserve"> района Самарской области</w:t>
            </w:r>
            <w:r w:rsidRPr="00516EB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233" w:type="dxa"/>
            <w:vAlign w:val="center"/>
          </w:tcPr>
          <w:p w:rsidR="000E33B2" w:rsidRDefault="000E33B2" w:rsidP="000666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27E6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066616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.0</w:t>
            </w:r>
            <w:r w:rsidR="00516EB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B307FA">
              <w:rPr>
                <w:rFonts w:ascii="Times New Roman" w:hAnsi="Times New Roman" w:cs="Times New Roman"/>
                <w:sz w:val="28"/>
                <w:szCs w:val="28"/>
              </w:rPr>
              <w:t xml:space="preserve"> –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27E6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06661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.0</w:t>
            </w:r>
            <w:r w:rsidR="0021133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3301F5" w:rsidTr="00066616">
        <w:trPr>
          <w:trHeight w:val="1982"/>
        </w:trPr>
        <w:tc>
          <w:tcPr>
            <w:tcW w:w="675" w:type="dxa"/>
            <w:vAlign w:val="center"/>
          </w:tcPr>
          <w:p w:rsidR="003301F5" w:rsidRPr="00516EB7" w:rsidRDefault="000E33B2" w:rsidP="003301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16EB7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663" w:type="dxa"/>
            <w:vAlign w:val="center"/>
          </w:tcPr>
          <w:p w:rsidR="003301F5" w:rsidRPr="00516EB7" w:rsidRDefault="00E267B2" w:rsidP="00066616">
            <w:pPr>
              <w:ind w:left="176" w:right="17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267B2">
              <w:rPr>
                <w:rFonts w:ascii="Times New Roman" w:hAnsi="Times New Roman" w:cs="Times New Roman"/>
                <w:sz w:val="28"/>
                <w:szCs w:val="28"/>
              </w:rPr>
              <w:t>Муниципальное автономное учреждение муниципального района Похвистневский Самарской области «</w:t>
            </w:r>
            <w:r w:rsidR="00066616">
              <w:rPr>
                <w:rFonts w:ascii="Times New Roman" w:hAnsi="Times New Roman" w:cs="Times New Roman"/>
                <w:sz w:val="28"/>
                <w:szCs w:val="28"/>
              </w:rPr>
              <w:t>Многофункциональный центр предоставления государственных и муниципальных услуг</w:t>
            </w:r>
            <w:r w:rsidRPr="00E267B2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2233" w:type="dxa"/>
            <w:vAlign w:val="center"/>
          </w:tcPr>
          <w:p w:rsidR="003301F5" w:rsidRPr="00516EB7" w:rsidRDefault="00E267B2" w:rsidP="000666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06661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0E33B2" w:rsidRPr="00516EB7">
              <w:rPr>
                <w:rFonts w:ascii="Times New Roman" w:hAnsi="Times New Roman" w:cs="Times New Roman"/>
                <w:sz w:val="28"/>
                <w:szCs w:val="28"/>
              </w:rPr>
              <w:t>.0</w:t>
            </w:r>
            <w:r w:rsidR="00066616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B307FA" w:rsidRPr="00516EB7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  <w:r w:rsidR="000E33B2" w:rsidRPr="00516EB7">
              <w:rPr>
                <w:rFonts w:ascii="Times New Roman" w:hAnsi="Times New Roman" w:cs="Times New Roman"/>
                <w:sz w:val="28"/>
                <w:szCs w:val="28"/>
              </w:rPr>
              <w:t>.0</w:t>
            </w:r>
            <w:r w:rsidR="00066616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3301F5" w:rsidTr="00066616">
        <w:trPr>
          <w:trHeight w:val="1401"/>
        </w:trPr>
        <w:tc>
          <w:tcPr>
            <w:tcW w:w="675" w:type="dxa"/>
            <w:vAlign w:val="center"/>
          </w:tcPr>
          <w:p w:rsidR="003301F5" w:rsidRDefault="00ED4D24" w:rsidP="003301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6663" w:type="dxa"/>
            <w:vAlign w:val="center"/>
          </w:tcPr>
          <w:p w:rsidR="003301F5" w:rsidRPr="008E63B0" w:rsidRDefault="00E267B2" w:rsidP="00066616">
            <w:pPr>
              <w:ind w:left="176" w:right="17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267B2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Муниципальное </w:t>
            </w:r>
            <w:r w:rsidR="00066616">
              <w:rPr>
                <w:rFonts w:ascii="Times New Roman" w:hAnsi="Times New Roman" w:cs="Times New Roman"/>
                <w:sz w:val="28"/>
                <w:szCs w:val="28"/>
              </w:rPr>
              <w:t>автоном</w:t>
            </w:r>
            <w:r w:rsidRPr="00E267B2">
              <w:rPr>
                <w:rFonts w:ascii="Times New Roman" w:hAnsi="Times New Roman" w:cs="Times New Roman"/>
                <w:sz w:val="28"/>
                <w:szCs w:val="28"/>
              </w:rPr>
              <w:t>ное учреждение «</w:t>
            </w:r>
            <w:r w:rsidR="00066616">
              <w:rPr>
                <w:rFonts w:ascii="Times New Roman" w:hAnsi="Times New Roman" w:cs="Times New Roman"/>
                <w:sz w:val="28"/>
                <w:szCs w:val="28"/>
              </w:rPr>
              <w:t>Дом молодежных организаций</w:t>
            </w:r>
            <w:r w:rsidRPr="00E267B2">
              <w:rPr>
                <w:rFonts w:ascii="Times New Roman" w:hAnsi="Times New Roman" w:cs="Times New Roman"/>
                <w:sz w:val="28"/>
                <w:szCs w:val="28"/>
              </w:rPr>
              <w:t>» муниципального района Похвистневский</w:t>
            </w:r>
            <w:r w:rsidR="00066616">
              <w:rPr>
                <w:rFonts w:ascii="Times New Roman" w:hAnsi="Times New Roman" w:cs="Times New Roman"/>
                <w:sz w:val="28"/>
                <w:szCs w:val="28"/>
              </w:rPr>
              <w:t xml:space="preserve"> Самарской области</w:t>
            </w:r>
          </w:p>
        </w:tc>
        <w:tc>
          <w:tcPr>
            <w:tcW w:w="2233" w:type="dxa"/>
            <w:vAlign w:val="center"/>
          </w:tcPr>
          <w:p w:rsidR="003301F5" w:rsidRPr="003301F5" w:rsidRDefault="00ED4D24" w:rsidP="000666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E267B2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21133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291CD5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066616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B307FA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E267B2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6F6E0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291CD5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066616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516EB7" w:rsidTr="00066616">
        <w:trPr>
          <w:trHeight w:val="2257"/>
        </w:trPr>
        <w:tc>
          <w:tcPr>
            <w:tcW w:w="675" w:type="dxa"/>
            <w:vAlign w:val="center"/>
          </w:tcPr>
          <w:p w:rsidR="00516EB7" w:rsidRDefault="00ED4D24" w:rsidP="003301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6663" w:type="dxa"/>
            <w:vAlign w:val="center"/>
          </w:tcPr>
          <w:p w:rsidR="00516EB7" w:rsidRPr="00291CD5" w:rsidRDefault="00E267B2" w:rsidP="00066616">
            <w:pPr>
              <w:ind w:left="176" w:right="17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267B2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Муниципальное </w:t>
            </w:r>
            <w:r w:rsidR="00066616">
              <w:rPr>
                <w:rFonts w:ascii="Times New Roman" w:hAnsi="Times New Roman" w:cs="Times New Roman"/>
                <w:sz w:val="28"/>
                <w:szCs w:val="28"/>
              </w:rPr>
              <w:t>казен</w:t>
            </w:r>
            <w:r w:rsidRPr="00E267B2">
              <w:rPr>
                <w:rFonts w:ascii="Times New Roman" w:hAnsi="Times New Roman" w:cs="Times New Roman"/>
                <w:sz w:val="28"/>
                <w:szCs w:val="28"/>
              </w:rPr>
              <w:t xml:space="preserve">ное учреждение </w:t>
            </w:r>
            <w:r w:rsidR="00066616">
              <w:rPr>
                <w:rFonts w:ascii="Times New Roman" w:hAnsi="Times New Roman" w:cs="Times New Roman"/>
                <w:sz w:val="28"/>
                <w:szCs w:val="28"/>
              </w:rPr>
              <w:t>«Управление капитального строительства, архитектуры и градостроительства, жилищно-коммунального и дорожного хозяйства»</w:t>
            </w:r>
            <w:r w:rsidRPr="00E267B2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 Похвистневский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Самарской области</w:t>
            </w:r>
          </w:p>
        </w:tc>
        <w:tc>
          <w:tcPr>
            <w:tcW w:w="2233" w:type="dxa"/>
            <w:vAlign w:val="center"/>
          </w:tcPr>
          <w:p w:rsidR="00516EB7" w:rsidRDefault="00066616" w:rsidP="000666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08</w:t>
            </w:r>
            <w:r w:rsidR="00291CD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 w:rsidR="00291CD5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26</w:t>
            </w:r>
            <w:r w:rsidR="00291CD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</w:tr>
    </w:tbl>
    <w:p w:rsidR="001C7BAD" w:rsidRDefault="001C7BAD" w:rsidP="001C7BAD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A2292" w:rsidRDefault="00EA2292">
      <w:pPr>
        <w:widowControl/>
        <w:autoSpaceDE/>
        <w:autoSpaceDN/>
        <w:adjustRightInd/>
        <w:spacing w:after="200" w:line="276" w:lineRule="auto"/>
        <w:rPr>
          <w:rFonts w:ascii="Times New Roman" w:hAnsi="Times New Roman" w:cs="Times New Roman"/>
          <w:sz w:val="28"/>
          <w:szCs w:val="28"/>
        </w:rPr>
      </w:pPr>
    </w:p>
    <w:sectPr w:rsidR="00EA2292" w:rsidSect="003C4A26">
      <w:pgSz w:w="11906" w:h="16838"/>
      <w:pgMar w:top="1135" w:right="991" w:bottom="851" w:left="156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CA34E5"/>
    <w:multiLevelType w:val="hybridMultilevel"/>
    <w:tmpl w:val="EC88B54C"/>
    <w:lvl w:ilvl="0" w:tplc="181ADC66">
      <w:start w:val="1"/>
      <w:numFmt w:val="decimal"/>
      <w:lvlText w:val="%1."/>
      <w:lvlJc w:val="left"/>
      <w:pPr>
        <w:ind w:left="1065" w:hanging="360"/>
      </w:pPr>
      <w:rPr>
        <w:rFonts w:ascii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1EFF"/>
    <w:rsid w:val="000179A3"/>
    <w:rsid w:val="00027C56"/>
    <w:rsid w:val="00066616"/>
    <w:rsid w:val="00097C8E"/>
    <w:rsid w:val="000E33B2"/>
    <w:rsid w:val="0010546A"/>
    <w:rsid w:val="00192742"/>
    <w:rsid w:val="001B0C00"/>
    <w:rsid w:val="001B78F7"/>
    <w:rsid w:val="001C7BAD"/>
    <w:rsid w:val="00211330"/>
    <w:rsid w:val="00212ACB"/>
    <w:rsid w:val="00291CD5"/>
    <w:rsid w:val="00295AEC"/>
    <w:rsid w:val="002E337D"/>
    <w:rsid w:val="003040D3"/>
    <w:rsid w:val="003301F5"/>
    <w:rsid w:val="003377B9"/>
    <w:rsid w:val="003C4A26"/>
    <w:rsid w:val="00434E90"/>
    <w:rsid w:val="00487A46"/>
    <w:rsid w:val="00501B5D"/>
    <w:rsid w:val="00516EB7"/>
    <w:rsid w:val="00541763"/>
    <w:rsid w:val="00561576"/>
    <w:rsid w:val="0059691A"/>
    <w:rsid w:val="005F1B73"/>
    <w:rsid w:val="00670C13"/>
    <w:rsid w:val="006F6E06"/>
    <w:rsid w:val="007B1EFF"/>
    <w:rsid w:val="00841F11"/>
    <w:rsid w:val="008437BE"/>
    <w:rsid w:val="008E63B0"/>
    <w:rsid w:val="00A12F34"/>
    <w:rsid w:val="00A74679"/>
    <w:rsid w:val="00B072C2"/>
    <w:rsid w:val="00B2606C"/>
    <w:rsid w:val="00B307FA"/>
    <w:rsid w:val="00BA5282"/>
    <w:rsid w:val="00BB0380"/>
    <w:rsid w:val="00BB280F"/>
    <w:rsid w:val="00BF51BA"/>
    <w:rsid w:val="00C16D01"/>
    <w:rsid w:val="00C73483"/>
    <w:rsid w:val="00C74E20"/>
    <w:rsid w:val="00CD2A6E"/>
    <w:rsid w:val="00CD3E61"/>
    <w:rsid w:val="00CF6773"/>
    <w:rsid w:val="00D2434C"/>
    <w:rsid w:val="00D37F35"/>
    <w:rsid w:val="00D612D0"/>
    <w:rsid w:val="00D67A00"/>
    <w:rsid w:val="00D943F6"/>
    <w:rsid w:val="00DA3B1B"/>
    <w:rsid w:val="00DC0AF6"/>
    <w:rsid w:val="00E03328"/>
    <w:rsid w:val="00E267B2"/>
    <w:rsid w:val="00E27E66"/>
    <w:rsid w:val="00E42C18"/>
    <w:rsid w:val="00E55187"/>
    <w:rsid w:val="00E635C0"/>
    <w:rsid w:val="00E72F4D"/>
    <w:rsid w:val="00EA2292"/>
    <w:rsid w:val="00EA3F08"/>
    <w:rsid w:val="00EA5ED6"/>
    <w:rsid w:val="00EB2B38"/>
    <w:rsid w:val="00ED4D24"/>
    <w:rsid w:val="00F5389E"/>
    <w:rsid w:val="00F80BD0"/>
    <w:rsid w:val="00F9291C"/>
    <w:rsid w:val="00FA7791"/>
    <w:rsid w:val="00FC03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1EF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B1EF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B1EFF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FC03BA"/>
    <w:pPr>
      <w:ind w:left="720"/>
      <w:contextualSpacing/>
    </w:pPr>
  </w:style>
  <w:style w:type="table" w:styleId="a6">
    <w:name w:val="Table Grid"/>
    <w:basedOn w:val="a1"/>
    <w:uiPriority w:val="59"/>
    <w:rsid w:val="003301F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1EF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B1EF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B1EFF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FC03BA"/>
    <w:pPr>
      <w:ind w:left="720"/>
      <w:contextualSpacing/>
    </w:pPr>
  </w:style>
  <w:style w:type="table" w:styleId="a6">
    <w:name w:val="Table Grid"/>
    <w:basedOn w:val="a1"/>
    <w:uiPriority w:val="59"/>
    <w:rsid w:val="003301F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740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7DA6EF-A8BB-4870-B94E-1431B77B9A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455</TotalTime>
  <Pages>2</Pages>
  <Words>372</Words>
  <Characters>2123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Моисеева Е В</dc:creator>
  <cp:lastModifiedBy>Райкова Мариям</cp:lastModifiedBy>
  <cp:revision>53</cp:revision>
  <cp:lastPrinted>2019-12-05T11:43:00Z</cp:lastPrinted>
  <dcterms:created xsi:type="dcterms:W3CDTF">2013-03-25T07:06:00Z</dcterms:created>
  <dcterms:modified xsi:type="dcterms:W3CDTF">2020-12-04T06:26:00Z</dcterms:modified>
</cp:coreProperties>
</file>