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9" w:rsidRDefault="0007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ПРОТОКОЛ № 1</w:t>
      </w:r>
      <w:r w:rsidR="00AF5FB1">
        <w:rPr>
          <w:rFonts w:ascii="Times New Roman" w:eastAsia="Times New Roman" w:hAnsi="Times New Roman" w:cs="Times New Roman"/>
          <w:b/>
          <w:sz w:val="25"/>
        </w:rPr>
        <w:t>8</w:t>
      </w:r>
    </w:p>
    <w:p w:rsidR="00DD30C9" w:rsidRDefault="0007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DD30C9" w:rsidRDefault="00DD3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</w:t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</w:p>
    <w:p w:rsidR="00DD30C9" w:rsidRDefault="00072781">
      <w:pPr>
        <w:spacing w:after="0" w:line="276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г. Похвистнево                                                            </w:t>
      </w:r>
      <w:r w:rsidR="00AF5FB1">
        <w:rPr>
          <w:rFonts w:ascii="Times New Roman" w:eastAsia="Times New Roman" w:hAnsi="Times New Roman" w:cs="Times New Roman"/>
          <w:b/>
          <w:sz w:val="25"/>
        </w:rPr>
        <w:t xml:space="preserve">                               27.11</w:t>
      </w:r>
      <w:r>
        <w:rPr>
          <w:rFonts w:ascii="Times New Roman" w:eastAsia="Times New Roman" w:hAnsi="Times New Roman" w:cs="Times New Roman"/>
          <w:b/>
          <w:sz w:val="25"/>
        </w:rPr>
        <w:t>.2020 г</w:t>
      </w:r>
    </w:p>
    <w:p w:rsidR="00DD30C9" w:rsidRDefault="00DD30C9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Присутствовали члены комиссии: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Черкасов С.В., -  первый заместитель Главы района по социальным вопросам, зам. председателя комиссии;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Зверева Л.Н. - начальник отдела кадров, секретарь комиссии;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Семкина И.В.,  заместитель руководителя аппарата;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Макарова Е.И. – начальник отдела экономики и реформ Администрации района;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Заляльдинова Г.Д. – председатель профсоюза Администрации района;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Макеева И.А. – председатель Совета ветеранов, пенсионеров войны, труда, вооруженных сил и правоохранительных органов района;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Пантелеева Л.М., секретарь местного отделения ВПП «ЕР»;</w:t>
      </w:r>
    </w:p>
    <w:p w:rsidR="00DD30C9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Максутова Н.В. – председатель женсовета сельского поселения Среднее Аверкино.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Приглашены: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Представитель Похвистневской межрайонной прокуратуры;</w:t>
      </w:r>
    </w:p>
    <w:p w:rsidR="00C854C8" w:rsidRDefault="00C854C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Мамышев М.К., заместитель Главы района по экономике и финансам;</w:t>
      </w:r>
    </w:p>
    <w:p w:rsidR="00DD30C9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Борисова Н.Н., главный спе</w:t>
      </w:r>
      <w:r w:rsidR="00DE133B">
        <w:rPr>
          <w:rFonts w:ascii="Times New Roman" w:eastAsia="Times New Roman" w:hAnsi="Times New Roman" w:cs="Times New Roman"/>
          <w:sz w:val="25"/>
        </w:rPr>
        <w:t>циалист по юридическим вопросам;</w:t>
      </w:r>
    </w:p>
    <w:p w:rsidR="00AF5FB1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Жарова Е.Н., секретарь антинаркотической </w:t>
      </w:r>
      <w:r w:rsidR="008B0D76">
        <w:rPr>
          <w:rFonts w:ascii="Times New Roman" w:eastAsia="Times New Roman" w:hAnsi="Times New Roman" w:cs="Times New Roman"/>
          <w:sz w:val="25"/>
        </w:rPr>
        <w:t>комиссии.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Отсутствовали по уважительной причине: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Андреев А.А.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AF5FB1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Дудилякова О.А. – заместитель Главы района, руководитель аппарата Администрации района, председатель комиссии;</w:t>
      </w:r>
    </w:p>
    <w:p w:rsidR="00AF5FB1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Николаева Е.В. -  начальник юридического отдела;</w:t>
      </w:r>
    </w:p>
    <w:p w:rsidR="00AF5FB1" w:rsidRDefault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F5FB1">
        <w:rPr>
          <w:rFonts w:ascii="Times New Roman" w:eastAsia="Times New Roman" w:hAnsi="Times New Roman" w:cs="Times New Roman"/>
          <w:sz w:val="25"/>
        </w:rPr>
        <w:t>Самойлова Т.И. – помощник Уполномоченного по правам человека в Самарской области.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</w:r>
    </w:p>
    <w:p w:rsidR="00DD30C9" w:rsidRDefault="000727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ПОВЕСТКА ДНЯ: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</w:p>
    <w:p w:rsidR="00DD30C9" w:rsidRDefault="0007278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</w:p>
    <w:p w:rsidR="00DD30C9" w:rsidRDefault="00DD30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DD30C9" w:rsidRPr="00AF5FB1" w:rsidRDefault="00072781" w:rsidP="00AF5F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AF5FB1">
        <w:rPr>
          <w:rFonts w:ascii="Times New Roman" w:eastAsia="Times New Roman" w:hAnsi="Times New Roman" w:cs="Times New Roman"/>
          <w:sz w:val="26"/>
        </w:rPr>
        <w:t xml:space="preserve">Рассмотрение Представления «Об устранении нарушений законодательства </w:t>
      </w:r>
      <w:r w:rsidR="00AF5FB1" w:rsidRPr="00AF5FB1">
        <w:rPr>
          <w:rFonts w:ascii="Times New Roman" w:eastAsia="Times New Roman" w:hAnsi="Times New Roman" w:cs="Times New Roman"/>
          <w:sz w:val="26"/>
        </w:rPr>
        <w:t>о порядке рассмотрения обращений и приема граждан» от 03.11.2020 № 07-04-2020/Прдп 724-20-120360048;</w:t>
      </w:r>
    </w:p>
    <w:p w:rsidR="00AF5FB1" w:rsidRDefault="00AF5FB1" w:rsidP="00AF5F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AF5FB1">
        <w:rPr>
          <w:rFonts w:ascii="Times New Roman" w:eastAsia="Times New Roman" w:hAnsi="Times New Roman" w:cs="Times New Roman"/>
          <w:sz w:val="26"/>
        </w:rPr>
        <w:t>Рассмотрение Представления «Об устранении</w:t>
      </w:r>
      <w:r>
        <w:rPr>
          <w:rFonts w:ascii="Times New Roman" w:eastAsia="Times New Roman" w:hAnsi="Times New Roman" w:cs="Times New Roman"/>
          <w:sz w:val="26"/>
        </w:rPr>
        <w:t xml:space="preserve"> требований федерального законодательства в сфере противодействия незаконному обороту наркотических веществ» от 03.11.2020 № 07-04-2020/Прдп 727-20-120360048;</w:t>
      </w:r>
    </w:p>
    <w:p w:rsidR="00AF5FB1" w:rsidRPr="00AF5FB1" w:rsidRDefault="00AF5FB1" w:rsidP="00AF5F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Рассмотрение Протеста</w:t>
      </w:r>
      <w:r w:rsidR="008B0D76">
        <w:rPr>
          <w:rFonts w:ascii="Times New Roman" w:eastAsia="Times New Roman" w:hAnsi="Times New Roman" w:cs="Times New Roman"/>
          <w:sz w:val="26"/>
        </w:rPr>
        <w:t xml:space="preserve"> на </w:t>
      </w:r>
      <w:r w:rsidR="008B0D76" w:rsidRPr="008B0D76">
        <w:rPr>
          <w:rFonts w:ascii="Times New Roman" w:hAnsi="Times New Roman" w:cs="Times New Roman"/>
          <w:sz w:val="26"/>
          <w:szCs w:val="26"/>
        </w:rPr>
        <w:t>Постановление Администрации муниципального района Похвистневский от 17.10.2019 № 722 «О межведомственной комиссии муниципального района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реконструкции».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D30C9" w:rsidRDefault="00072781">
      <w:pPr>
        <w:spacing w:after="0" w:line="240" w:lineRule="auto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  <w:r>
        <w:rPr>
          <w:rFonts w:ascii="Times New Roman" w:eastAsia="Times New Roman" w:hAnsi="Times New Roman" w:cs="Times New Roman"/>
          <w:b/>
          <w:sz w:val="25"/>
        </w:rPr>
        <w:t xml:space="preserve">СЛУШАЛИ: </w:t>
      </w:r>
    </w:p>
    <w:p w:rsidR="00A72991" w:rsidRDefault="00072781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  <w:r>
        <w:rPr>
          <w:rFonts w:ascii="Times New Roman" w:eastAsia="Times New Roman" w:hAnsi="Times New Roman" w:cs="Times New Roman"/>
          <w:b/>
          <w:sz w:val="25"/>
        </w:rPr>
        <w:t>По первому вопросу</w:t>
      </w:r>
      <w:r>
        <w:rPr>
          <w:rFonts w:ascii="Times New Roman" w:eastAsia="Times New Roman" w:hAnsi="Times New Roman" w:cs="Times New Roman"/>
          <w:sz w:val="25"/>
        </w:rPr>
        <w:t xml:space="preserve">, </w:t>
      </w:r>
      <w:r w:rsidR="00AF5FB1">
        <w:rPr>
          <w:rFonts w:ascii="Times New Roman" w:eastAsia="Times New Roman" w:hAnsi="Times New Roman" w:cs="Times New Roman"/>
          <w:sz w:val="25"/>
        </w:rPr>
        <w:t>Черкасова С.В., первого заместителя Главы района по социальным вопросам</w:t>
      </w:r>
      <w:r w:rsidR="00A72991">
        <w:rPr>
          <w:rFonts w:ascii="Times New Roman" w:eastAsia="Times New Roman" w:hAnsi="Times New Roman" w:cs="Times New Roman"/>
          <w:sz w:val="25"/>
        </w:rPr>
        <w:t>, что Похвистневской межрайонной прокуратурой проведена проверка соблюдения Администрацией м.р. Похвистневский требований Федерального закона от 02.05.2006 № 59-ФЗ «О порядке рассмотрения обращений граждан Российской Федерации».</w:t>
      </w:r>
    </w:p>
    <w:p w:rsidR="00C8254E" w:rsidRDefault="00A72991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В соответствии с пунктом 1 статьи 12 Федерального закона от 02.05.2006 № 59-ФЗ «О порядке рассмотрения обращений граждан Российской Федерации», письменное обращение, поступившее в государственный орган, орган местного самоуправления или должност</w:t>
      </w:r>
      <w:r w:rsidR="00C8254E">
        <w:rPr>
          <w:rFonts w:ascii="Times New Roman" w:eastAsia="Times New Roman" w:hAnsi="Times New Roman" w:cs="Times New Roman"/>
          <w:sz w:val="25"/>
        </w:rPr>
        <w:t>ному лицу в соответствии с их компетенцией, рассматривается в течение 30 дней со дня регистрации письменного обращения. В соответствии с пунктом 3 статьи 5 Закона, граждане имеют право получать письменный ответ по существу поставленных в обращении вопросов.</w:t>
      </w:r>
    </w:p>
    <w:p w:rsidR="00C8254E" w:rsidRDefault="00C8254E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В нарушение вышеуказанных требований закона в действиях администрации м.р. Похвистневский усматривается формальное отношение к разрешению обращений и неоднократное нарушение законодательства о порядке обращений и неоднократное нарушение законодательства о порядке рассмотрения обращений граждан.</w:t>
      </w:r>
    </w:p>
    <w:p w:rsidR="00C8254E" w:rsidRDefault="00C8254E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Проведенной проверкой установлено, что 25.08.2020 в Администрацию м.р. Похвистневский Самарской области поступило обращение Сайфутдиновой Р.С. Данное обращение было отписано Главой района для исполнения первому заместителю </w:t>
      </w:r>
      <w:r w:rsidR="00C37B3F">
        <w:rPr>
          <w:rFonts w:ascii="Times New Roman" w:eastAsia="Times New Roman" w:hAnsi="Times New Roman" w:cs="Times New Roman"/>
          <w:sz w:val="25"/>
        </w:rPr>
        <w:t>Главы района Черкасову С.В. и зарегистрировано 26.08.2020г. под входящим номером № С-27/195. Ответ Сайфутдиновой Р.С. был направлен за подписью Черкасова С.В. 02.10.2020 (исх.№02/2288), т.е. спустя 8 дней.</w:t>
      </w:r>
    </w:p>
    <w:p w:rsidR="00702C4E" w:rsidRDefault="00702C4E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Также проверкой установлено, что обращения Игаевой О.Н. от 12.08.2020 зарегистрированное под № 120 и от 13.08.2020 № 127 отписано ответственному лицу главному специалисту по охране окружающей среды Львову Н.Н. для рассмотрения указанных обращений и дачи ответа заявителю в установленный законом срок. Ответ дан 21.09.2020 за подписью Черкасова С.В., спустя 9 дней.</w:t>
      </w:r>
    </w:p>
    <w:p w:rsidR="00702C4E" w:rsidRDefault="00702C4E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Кроме того, на момент проверки установлено, что ответы на обращения, зарегистрированные под номерами № 142 от Мухаметова Р.Х.  07.09.2020, </w:t>
      </w:r>
      <w:r w:rsidR="00A80A74">
        <w:rPr>
          <w:rFonts w:ascii="Times New Roman" w:eastAsia="Times New Roman" w:hAnsi="Times New Roman" w:cs="Times New Roman"/>
          <w:sz w:val="25"/>
        </w:rPr>
        <w:t xml:space="preserve">№ 146 от Яргуниной К.К. 09.09.2020, № 145 от Галимовой Ш.М. </w:t>
      </w:r>
      <w:r>
        <w:rPr>
          <w:rFonts w:ascii="Times New Roman" w:eastAsia="Times New Roman" w:hAnsi="Times New Roman" w:cs="Times New Roman"/>
          <w:sz w:val="25"/>
        </w:rPr>
        <w:t>в журнале регистрации обращений граждан в столбце «ответы заявителю» отсутствует информация об исполнении указанных обращений</w:t>
      </w:r>
      <w:r w:rsidR="00A80A74">
        <w:rPr>
          <w:rFonts w:ascii="Times New Roman" w:eastAsia="Times New Roman" w:hAnsi="Times New Roman" w:cs="Times New Roman"/>
          <w:sz w:val="25"/>
        </w:rPr>
        <w:t>.</w:t>
      </w:r>
    </w:p>
    <w:p w:rsidR="00A80A74" w:rsidRDefault="00A80A74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Данные грубые нарушения стали возможными в связи с ненадлежащим исполнением своих обязанностей первым заместителем Главы района по социальным вопросам С.В. Черкасовым, заместителем Главы района по экономике и финансам М.К. Мамышевым, главным специалистом по охране окружающей среды Н.Н. Львовым и иных должностных лиц допустивших нарушения.</w:t>
      </w:r>
    </w:p>
    <w:p w:rsidR="00A80A74" w:rsidRDefault="00A80A74" w:rsidP="00AF5FB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На основании вышеизложенного Похвистневская межрайонная прокуратура требует рассмотреть представление, принять действенные меры к устранению допущенных нарушений закона и недопущению впредь. И рассмотреть вопрос о привлечении к дисциплинарной ответственности</w:t>
      </w:r>
      <w:r w:rsidR="00072781">
        <w:rPr>
          <w:rFonts w:ascii="Times New Roman" w:eastAsia="Times New Roman" w:hAnsi="Times New Roman" w:cs="Times New Roman"/>
          <w:sz w:val="25"/>
        </w:rPr>
        <w:t xml:space="preserve"> Черкасова С.В., Мамышева М.К., Львова Н.Н. и иных должностных лиц.</w:t>
      </w:r>
    </w:p>
    <w:p w:rsidR="00DD30C9" w:rsidRDefault="00735D9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lastRenderedPageBreak/>
        <w:t>В</w:t>
      </w:r>
      <w:r w:rsidR="00072781">
        <w:rPr>
          <w:rFonts w:ascii="Times New Roman" w:eastAsia="Times New Roman" w:hAnsi="Times New Roman" w:cs="Times New Roman"/>
          <w:b/>
          <w:sz w:val="25"/>
        </w:rPr>
        <w:t xml:space="preserve">ыступил </w:t>
      </w:r>
      <w:r w:rsidR="00B8292B">
        <w:rPr>
          <w:rFonts w:ascii="Times New Roman" w:eastAsia="Times New Roman" w:hAnsi="Times New Roman" w:cs="Times New Roman"/>
          <w:b/>
          <w:sz w:val="25"/>
        </w:rPr>
        <w:t xml:space="preserve">Черкасов С.В., </w:t>
      </w:r>
      <w:r w:rsidR="00B8292B">
        <w:rPr>
          <w:rFonts w:ascii="Times New Roman" w:eastAsia="Times New Roman" w:hAnsi="Times New Roman" w:cs="Times New Roman"/>
          <w:sz w:val="25"/>
        </w:rPr>
        <w:t>первый заместитель Главы района по социальным вопросам, который проинформировал</w:t>
      </w:r>
      <w:r w:rsidR="00106833">
        <w:rPr>
          <w:rFonts w:ascii="Times New Roman" w:eastAsia="Times New Roman" w:hAnsi="Times New Roman" w:cs="Times New Roman"/>
          <w:sz w:val="25"/>
        </w:rPr>
        <w:t xml:space="preserve">, что обращение от Сайфутдиновой Р.С. по перевозке и захоронению Тухватуллина Г.А.  было отписано Савину Д.Г.. Ездили за останками и были организованы похороны в пос. Сукаевка. Получили благодарность от родственников, но </w:t>
      </w:r>
      <w:r w:rsidR="00CC3BAA">
        <w:rPr>
          <w:rFonts w:ascii="Times New Roman" w:eastAsia="Times New Roman" w:hAnsi="Times New Roman" w:cs="Times New Roman"/>
          <w:sz w:val="25"/>
        </w:rPr>
        <w:t>ответ подготовлен и направлен за подписью С.В. Черкасова 2 октября 2020г. Таким образом ответ был направлен на 8 дней позже.</w:t>
      </w:r>
      <w:r w:rsidR="0064730F">
        <w:rPr>
          <w:rFonts w:ascii="Times New Roman" w:eastAsia="Times New Roman" w:hAnsi="Times New Roman" w:cs="Times New Roman"/>
          <w:sz w:val="25"/>
        </w:rPr>
        <w:t xml:space="preserve"> С данным нарушением мы полностью согласны.</w:t>
      </w:r>
      <w:r w:rsidR="00A71AA1">
        <w:rPr>
          <w:rFonts w:ascii="Times New Roman" w:eastAsia="Times New Roman" w:hAnsi="Times New Roman" w:cs="Times New Roman"/>
          <w:sz w:val="25"/>
        </w:rPr>
        <w:t xml:space="preserve"> </w:t>
      </w:r>
    </w:p>
    <w:p w:rsidR="0064730F" w:rsidRDefault="0064730F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Следующее обращение от Игаевой О.Н. от 12.08.20г.  письмо было отписано Львову Н.Н., который просрочил исполнение на </w:t>
      </w:r>
      <w:r w:rsidR="00A71AA1">
        <w:rPr>
          <w:rFonts w:ascii="Times New Roman" w:eastAsia="Times New Roman" w:hAnsi="Times New Roman" w:cs="Times New Roman"/>
          <w:sz w:val="25"/>
        </w:rPr>
        <w:t xml:space="preserve"> 9 дней, с нарушением срока полностью согласны.</w:t>
      </w:r>
    </w:p>
    <w:p w:rsidR="00A71AA1" w:rsidRDefault="00A71AA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По следующим обращениям </w:t>
      </w:r>
      <w:r w:rsidRPr="00A71AA1">
        <w:rPr>
          <w:rFonts w:ascii="Times New Roman" w:eastAsia="Times New Roman" w:hAnsi="Times New Roman" w:cs="Times New Roman"/>
          <w:b/>
          <w:sz w:val="25"/>
        </w:rPr>
        <w:t>проинформировал М.К. Мамышев</w:t>
      </w:r>
      <w:r>
        <w:rPr>
          <w:rFonts w:ascii="Times New Roman" w:eastAsia="Times New Roman" w:hAnsi="Times New Roman" w:cs="Times New Roman"/>
          <w:b/>
          <w:sz w:val="25"/>
        </w:rPr>
        <w:t xml:space="preserve">. </w:t>
      </w:r>
      <w:r w:rsidR="001F70E7">
        <w:rPr>
          <w:rFonts w:ascii="Times New Roman" w:eastAsia="Times New Roman" w:hAnsi="Times New Roman" w:cs="Times New Roman"/>
          <w:sz w:val="25"/>
        </w:rPr>
        <w:t xml:space="preserve"> На обращения ответы даны в срок, но в журнал регистрации обращения граждан не занесли в столбец «ответы заявителю» информацию об исполнении. Нарушение </w:t>
      </w:r>
      <w:r w:rsidR="006A5539">
        <w:rPr>
          <w:rFonts w:ascii="Times New Roman" w:eastAsia="Times New Roman" w:hAnsi="Times New Roman" w:cs="Times New Roman"/>
          <w:sz w:val="25"/>
        </w:rPr>
        <w:t>имеется, но незначительное.</w:t>
      </w:r>
    </w:p>
    <w:p w:rsidR="006A5539" w:rsidRDefault="006A553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6A5539">
        <w:rPr>
          <w:rFonts w:ascii="Times New Roman" w:eastAsia="Times New Roman" w:hAnsi="Times New Roman" w:cs="Times New Roman"/>
          <w:b/>
          <w:sz w:val="25"/>
        </w:rPr>
        <w:t>Борисова Н.Н.,</w:t>
      </w:r>
      <w:r>
        <w:rPr>
          <w:rFonts w:ascii="Times New Roman" w:eastAsia="Times New Roman" w:hAnsi="Times New Roman" w:cs="Times New Roman"/>
          <w:sz w:val="25"/>
        </w:rPr>
        <w:t xml:space="preserve"> главный специалист по юридическим вопросам. Ответы даны в срок, ответом удовлетворены. Технически не занесена запись в журнал. Я считаю, что за данное нарушение наказывать не следует.</w:t>
      </w:r>
    </w:p>
    <w:p w:rsidR="006A5539" w:rsidRPr="00A71AA1" w:rsidRDefault="006A553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6A5539">
        <w:rPr>
          <w:rFonts w:ascii="Times New Roman" w:eastAsia="Times New Roman" w:hAnsi="Times New Roman" w:cs="Times New Roman"/>
          <w:b/>
          <w:sz w:val="25"/>
        </w:rPr>
        <w:t>Семкина И.В.,</w:t>
      </w:r>
      <w:r>
        <w:rPr>
          <w:rFonts w:ascii="Times New Roman" w:eastAsia="Times New Roman" w:hAnsi="Times New Roman" w:cs="Times New Roman"/>
          <w:sz w:val="25"/>
        </w:rPr>
        <w:t xml:space="preserve"> и.о. заместителя Главы района, руководителя аппарата, которая пояснила, что специалистами организационного отдела на постоянной основе проводится мониторинг исполнения всех контрольных писем и всех обращений граждан в системе «Лотус». </w:t>
      </w:r>
      <w:r w:rsidR="00B327E3">
        <w:rPr>
          <w:rFonts w:ascii="Times New Roman" w:eastAsia="Times New Roman" w:hAnsi="Times New Roman" w:cs="Times New Roman"/>
          <w:sz w:val="25"/>
        </w:rPr>
        <w:t xml:space="preserve">Необходимо усилить работу по исполнению в срок контрольных писем и обращений граждан и правильное  заполнение журнала. </w:t>
      </w:r>
    </w:p>
    <w:p w:rsidR="00CC3BAA" w:rsidRPr="00B8292B" w:rsidRDefault="00CC3BA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РЕШИЛИ: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Согласиться с вынесенным представлением Похвистневской межрайонной прокуратурой;</w:t>
      </w:r>
    </w:p>
    <w:p w:rsidR="00F763B3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в связи с ненадлежащим исполнением должностных обязанностей, повлекшим нарушение требований законодательства о</w:t>
      </w:r>
      <w:r w:rsidR="00B327E3">
        <w:rPr>
          <w:rFonts w:ascii="Times New Roman" w:eastAsia="Times New Roman" w:hAnsi="Times New Roman" w:cs="Times New Roman"/>
          <w:sz w:val="25"/>
        </w:rPr>
        <w:t xml:space="preserve"> </w:t>
      </w:r>
      <w:r w:rsidR="00F763B3">
        <w:rPr>
          <w:rFonts w:ascii="Times New Roman" w:eastAsia="Times New Roman" w:hAnsi="Times New Roman" w:cs="Times New Roman"/>
          <w:sz w:val="25"/>
        </w:rPr>
        <w:t>порядке рассмотрения обращений и приема граждан рекомендовать Главе района привлечь к дисциплинарной ответственности – объявив замечание – руководителю Комитета по физической культуре, спорту и молодежной политике муниципального района Похвистневский Савину Дмитрию Геннадьевичу;</w:t>
      </w:r>
    </w:p>
    <w:p w:rsidR="00DD30C9" w:rsidRDefault="00F763B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- в связи с ненадлежащим исполнением должностных обязанностей, повлекшим нарушение требований законодательства о порядке рассмотрения обращений и приема граждан рекомендовать заместителю Главы района, руководителю Управления АПК Ефремову А.А. привлечь к дисциплинарной ответственности – объявив замечание – главному специалисту по охране окружающей среды Львову Николаю Николаевичу</w:t>
      </w:r>
      <w:r w:rsidR="00072781">
        <w:rPr>
          <w:rFonts w:ascii="Times New Roman" w:eastAsia="Times New Roman" w:hAnsi="Times New Roman" w:cs="Times New Roman"/>
          <w:sz w:val="25"/>
        </w:rPr>
        <w:t>;</w:t>
      </w:r>
    </w:p>
    <w:p w:rsidR="00F763B3" w:rsidRDefault="00F763B3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- рекомендовать специалистам организационного отдела усилить работу по исполнению в срок контрольных писем и обращений граждан, с уведомлением исполнителей о своевременной подготовке ответов на входящую корреспонденцию</w:t>
      </w:r>
      <w:r w:rsidR="00026C5A">
        <w:rPr>
          <w:rFonts w:ascii="Times New Roman" w:eastAsia="Times New Roman" w:hAnsi="Times New Roman" w:cs="Times New Roman"/>
          <w:sz w:val="25"/>
        </w:rPr>
        <w:t xml:space="preserve"> и своевременное заполнение журнала;</w:t>
      </w:r>
    </w:p>
    <w:p w:rsidR="00026C5A" w:rsidRDefault="00026C5A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- комиссия не нашла оснований для привлечения к дисциплинарной ответственности первого заместителя Главы района по социальным вопросам Черкасова С.В. и заместителя Главы района по экономике и финансам Мамышева М.К., таким образом рекомендаций Главе района не направлять;</w:t>
      </w:r>
    </w:p>
    <w:p w:rsidR="00735D99" w:rsidRDefault="00735D9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- т.к. Черкасов С.В. является членом комиссии, то в голосовании он участие не принимает;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итоги рассмотрения Представления направить в Похвистневскую межрайонную прокуратуру.</w:t>
      </w:r>
    </w:p>
    <w:p w:rsidR="00DD30C9" w:rsidRDefault="0007278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ГОЛОСОВАЛИ: </w:t>
      </w:r>
      <w:r>
        <w:rPr>
          <w:rFonts w:ascii="Times New Roman" w:eastAsia="Times New Roman" w:hAnsi="Times New Roman" w:cs="Times New Roman"/>
          <w:sz w:val="25"/>
        </w:rPr>
        <w:t>«за» - единогласно</w:t>
      </w:r>
    </w:p>
    <w:p w:rsidR="00DD30C9" w:rsidRDefault="00DD30C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CB6F92" w:rsidRDefault="00CB6F9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</w:t>
      </w:r>
      <w:r w:rsidR="00FC63B7" w:rsidRPr="00FC63B7">
        <w:rPr>
          <w:rFonts w:ascii="Times New Roman" w:eastAsia="Times New Roman" w:hAnsi="Times New Roman" w:cs="Times New Roman"/>
          <w:b/>
          <w:sz w:val="25"/>
        </w:rPr>
        <w:t>По второму вопросу также докладывал С.В. Черкасов,</w:t>
      </w:r>
      <w:r w:rsidR="00FC63B7">
        <w:rPr>
          <w:rFonts w:ascii="Times New Roman" w:eastAsia="Times New Roman" w:hAnsi="Times New Roman" w:cs="Times New Roman"/>
          <w:sz w:val="25"/>
        </w:rPr>
        <w:t xml:space="preserve"> что </w:t>
      </w:r>
      <w:r>
        <w:rPr>
          <w:rFonts w:ascii="Times New Roman" w:eastAsia="Times New Roman" w:hAnsi="Times New Roman" w:cs="Times New Roman"/>
          <w:sz w:val="25"/>
        </w:rPr>
        <w:t>Похвистневской межрайонной прокуратурой проведен мониторинг деятельности Антинаркотической комиссии м</w:t>
      </w:r>
      <w:r w:rsidR="00FC63B7">
        <w:rPr>
          <w:rFonts w:ascii="Times New Roman" w:eastAsia="Times New Roman" w:hAnsi="Times New Roman" w:cs="Times New Roman"/>
          <w:sz w:val="25"/>
        </w:rPr>
        <w:t>униципального района Похвистневский</w:t>
      </w:r>
      <w:r>
        <w:rPr>
          <w:rFonts w:ascii="Times New Roman" w:eastAsia="Times New Roman" w:hAnsi="Times New Roman" w:cs="Times New Roman"/>
          <w:sz w:val="25"/>
        </w:rPr>
        <w:t xml:space="preserve"> Самарской области.</w:t>
      </w:r>
    </w:p>
    <w:p w:rsidR="00CB6F92" w:rsidRDefault="00CB6F9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В ходе мониторинга установлены существенные нарушения федерального </w:t>
      </w:r>
      <w:r w:rsidR="00D47198">
        <w:rPr>
          <w:rFonts w:ascii="Times New Roman" w:eastAsia="Times New Roman" w:hAnsi="Times New Roman" w:cs="Times New Roman"/>
          <w:sz w:val="25"/>
        </w:rPr>
        <w:t>законодательства в деятельности указанной комиссии.</w:t>
      </w:r>
    </w:p>
    <w:p w:rsidR="00D47198" w:rsidRDefault="00D4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Так, в целях реализации Указа Президента Российской Федерации от 18 октября 2007 г. № 1374 «О дополнительных мерах по противодействию незаконному обороту наркотических средств, психотропных веществ и их прекурсоров», координации деятельности по противодействию незаконному обороту наркотических, психотропных веществ и их прекурсоров на территории муниципального района Похвистневский, решением главы муниципального района Похвистневский от 02.12.2015 №1106, утверждена антинаркотическая комиссия муниципального района Похвистневский Самарской области( далее по тексту-Положение).</w:t>
      </w:r>
    </w:p>
    <w:p w:rsidR="00D47198" w:rsidRDefault="00D4719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В соответствии с разделом 2 Положения задачами антинаркотической комиссии муниципального района Похвистневский является участие в формировании и реализации на территории муниципального образования государственной политики в области </w:t>
      </w:r>
      <w:r w:rsidR="00405B82">
        <w:rPr>
          <w:rFonts w:ascii="Times New Roman" w:eastAsia="Times New Roman" w:hAnsi="Times New Roman" w:cs="Times New Roman"/>
          <w:sz w:val="25"/>
        </w:rPr>
        <w:t>противодействия незаконному обороту наркотических средств, психотропных  веществ и их прекурсоров, подготовка соответствующих предложений в аппарат антинаркотической комиссии Самарской области.</w:t>
      </w:r>
    </w:p>
    <w:p w:rsidR="00405B82" w:rsidRDefault="004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Координация антинаркотической деятельности органов местного самоуправления, а также организация их взаимодействия с территориальными органами федеральных органов исполнительной власти, органами исполнительной власти Самарской области, общественными объединениями и религиозными организациями по вопросам противодействия незаконному обороту наркотиков, профилактике накромании, лечению, медицинской, социальной реабилитации и ресоциализации потребителей наркотиков.</w:t>
      </w:r>
    </w:p>
    <w:p w:rsidR="00405B82" w:rsidRDefault="00405B8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Разработка и реализация мер, направленных на противодействие незаконному обороту наркотических средств</w:t>
      </w:r>
      <w:r w:rsidR="00CC349C">
        <w:rPr>
          <w:rFonts w:ascii="Times New Roman" w:eastAsia="Times New Roman" w:hAnsi="Times New Roman" w:cs="Times New Roman"/>
          <w:sz w:val="25"/>
        </w:rPr>
        <w:t xml:space="preserve"> и психотропных веществ, профилактику наркомании на территории муниципального образования.</w:t>
      </w:r>
    </w:p>
    <w:p w:rsidR="00CC349C" w:rsidRDefault="00CC349C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Анализ эффективности деятельности органов местного управления и подведомственных им организаций по противодействию незаконному обороту наркотических средств и психотропных веществ, профилактике наркомании; контроль за ходом исполнения и оценка эффективности реализации мероприятий муниципальной антинаркотической программы.</w:t>
      </w:r>
    </w:p>
    <w:p w:rsidR="00CC349C" w:rsidRDefault="00CC349C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Разработка и реализация регламента межведомственного взаимодействия по формированию системы комплексной реабилитации и социализации потребителей наркотиков на муниципальном уровне.</w:t>
      </w:r>
    </w:p>
    <w:p w:rsidR="00957D29" w:rsidRDefault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Полномочия Комиссии установлены разделом 3 Положения. При этом, при наличии реального механизма реализации поставленных перед Комиссией задач, непосредственно Комиссией меры для их реализации не принимаются.</w:t>
      </w:r>
    </w:p>
    <w:p w:rsidR="00957D29" w:rsidRDefault="00957D29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Так, анализ решений, принятых Комиссией в период 2019 год-текущий период 2020 года показал, что работа Комиссии сведена к заслушиванию статистической информации о наркоситуации на территории муниципального образования. Принимаемые решения содержат формальные мероприятия и не могут каким-либо образом повлиять на формирование и реализацию на территории муниципального района государственной политики в области противодействия незаконному обороту наркотических средств, психотропных веществ и их прекурсоров.</w:t>
      </w:r>
    </w:p>
    <w:p w:rsidR="00957D29" w:rsidRDefault="00957D29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Таким образом, Комиссия в нарушение Указа Президента Российской Федерации от 18 октября 2007</w:t>
      </w:r>
      <w:r w:rsidR="001F4377">
        <w:rPr>
          <w:rFonts w:ascii="Times New Roman" w:eastAsia="Times New Roman" w:hAnsi="Times New Roman" w:cs="Times New Roman"/>
          <w:sz w:val="25"/>
        </w:rPr>
        <w:t xml:space="preserve"> г. № 1374 «О дополнительных мерах по противодействию </w:t>
      </w:r>
      <w:r w:rsidR="001F4377">
        <w:rPr>
          <w:rFonts w:ascii="Times New Roman" w:eastAsia="Times New Roman" w:hAnsi="Times New Roman" w:cs="Times New Roman"/>
          <w:sz w:val="25"/>
        </w:rPr>
        <w:lastRenderedPageBreak/>
        <w:t>незаконному обороту наркотических средств, психотропных веществ и их прекурсоров», меры к реальному достижению целей и задач поставленных перед ней не принимала.</w:t>
      </w:r>
    </w:p>
    <w:p w:rsidR="001F4377" w:rsidRDefault="001F437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Указанные нарушения стали возможными в связи с ненадлежащей организацией работы Комиссии ответственным секретарем Антинаркотической комиссии Жаровой Е.Н.</w:t>
      </w:r>
    </w:p>
    <w:p w:rsidR="001F4377" w:rsidRDefault="001F437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На основании </w:t>
      </w:r>
      <w:r w:rsidR="00FC63B7">
        <w:rPr>
          <w:rFonts w:ascii="Times New Roman" w:eastAsia="Times New Roman" w:hAnsi="Times New Roman" w:cs="Times New Roman"/>
          <w:sz w:val="25"/>
        </w:rPr>
        <w:t>вышеизложенного Похвистневский межрайонный прокурор требует рассмотреть представление, принять конкретные меры к устранению нарушений и рассмотреть вопрос о привлечении к дисциплинарной ответственности секретаря антинаркотической комиссии Жарову Е.Н. Результаты рассмотрения направить</w:t>
      </w:r>
      <w:r w:rsidR="00A76F02">
        <w:rPr>
          <w:rFonts w:ascii="Times New Roman" w:eastAsia="Times New Roman" w:hAnsi="Times New Roman" w:cs="Times New Roman"/>
          <w:sz w:val="25"/>
        </w:rPr>
        <w:t xml:space="preserve"> в Похвистневскую прокуратуру.</w:t>
      </w:r>
    </w:p>
    <w:p w:rsidR="00013D8E" w:rsidRDefault="00A76F0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A76F02">
        <w:rPr>
          <w:rFonts w:ascii="Times New Roman" w:eastAsia="Times New Roman" w:hAnsi="Times New Roman" w:cs="Times New Roman"/>
          <w:b/>
          <w:sz w:val="25"/>
        </w:rPr>
        <w:t>Черкасов С.В.,</w:t>
      </w:r>
      <w:r>
        <w:rPr>
          <w:rFonts w:ascii="Times New Roman" w:eastAsia="Times New Roman" w:hAnsi="Times New Roman" w:cs="Times New Roman"/>
          <w:sz w:val="25"/>
        </w:rPr>
        <w:t xml:space="preserve"> </w:t>
      </w:r>
      <w:r w:rsidRPr="00723BC0">
        <w:rPr>
          <w:rFonts w:ascii="Times New Roman" w:eastAsia="Times New Roman" w:hAnsi="Times New Roman" w:cs="Times New Roman"/>
          <w:b/>
          <w:sz w:val="25"/>
        </w:rPr>
        <w:t>попросил проинформировать ситуацию Жарову Е.Н.,</w:t>
      </w:r>
      <w:r>
        <w:rPr>
          <w:rFonts w:ascii="Times New Roman" w:eastAsia="Times New Roman" w:hAnsi="Times New Roman" w:cs="Times New Roman"/>
          <w:sz w:val="25"/>
        </w:rPr>
        <w:t xml:space="preserve"> секретаря антинаркотической комиссии. Елена Николаевна доложила</w:t>
      </w:r>
      <w:r w:rsidR="00FF6D0D">
        <w:rPr>
          <w:rFonts w:ascii="Times New Roman" w:eastAsia="Times New Roman" w:hAnsi="Times New Roman" w:cs="Times New Roman"/>
          <w:sz w:val="25"/>
        </w:rPr>
        <w:t>,</w:t>
      </w:r>
      <w:r>
        <w:rPr>
          <w:rFonts w:ascii="Times New Roman" w:eastAsia="Times New Roman" w:hAnsi="Times New Roman" w:cs="Times New Roman"/>
          <w:sz w:val="25"/>
        </w:rPr>
        <w:t xml:space="preserve"> что</w:t>
      </w:r>
      <w:r w:rsidR="00FF6D0D">
        <w:rPr>
          <w:rFonts w:ascii="Times New Roman" w:eastAsia="Times New Roman" w:hAnsi="Times New Roman" w:cs="Times New Roman"/>
          <w:sz w:val="25"/>
        </w:rPr>
        <w:t xml:space="preserve"> 02.12.2015г. Постановлением Администрации района утвержден Регламент и Положение «Об антинаркотической комиссии муниципального района Похвистневский Самарской области»</w:t>
      </w:r>
      <w:r w:rsidR="00013D8E">
        <w:rPr>
          <w:rFonts w:ascii="Times New Roman" w:eastAsia="Times New Roman" w:hAnsi="Times New Roman" w:cs="Times New Roman"/>
          <w:sz w:val="25"/>
        </w:rPr>
        <w:t>, которые были составлены и утверждены Согласно методическим рекомендациям. Согласно Регламента в части Порядок подготовки заседаний Комиссии секретарю комиссии представляются Членами Комиссии следующие материалы: аналитическая справка по рассматриваемому вопросу, тезисы выступления основного докладчика; тезисы выступлений содокладчиков; проект решения по рассматриваемому вопросу с указанием исполнителей поручений и сроков исполнения; материалы согласования проекта решения с заинтересованными сторонами; предложения по составу приглашенных на заседание Комиссии лиц.</w:t>
      </w:r>
    </w:p>
    <w:p w:rsidR="00013D8E" w:rsidRDefault="00013D8E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На основании предложений поступивших от членов Комиссии создается проект протокола. Проект протокола на заседании </w:t>
      </w:r>
      <w:r w:rsidR="0039117A">
        <w:rPr>
          <w:rFonts w:ascii="Times New Roman" w:eastAsia="Times New Roman" w:hAnsi="Times New Roman" w:cs="Times New Roman"/>
          <w:sz w:val="25"/>
        </w:rPr>
        <w:t>антинаркотической К</w:t>
      </w:r>
      <w:r>
        <w:rPr>
          <w:rFonts w:ascii="Times New Roman" w:eastAsia="Times New Roman" w:hAnsi="Times New Roman" w:cs="Times New Roman"/>
          <w:sz w:val="25"/>
        </w:rPr>
        <w:t>омиссии  зачитывается</w:t>
      </w:r>
      <w:r w:rsidR="0039117A">
        <w:rPr>
          <w:rFonts w:ascii="Times New Roman" w:eastAsia="Times New Roman" w:hAnsi="Times New Roman" w:cs="Times New Roman"/>
          <w:sz w:val="25"/>
        </w:rPr>
        <w:t xml:space="preserve"> и уже на заседании Комиссии утверждаются. Также в Регламенте о «Порядке проведения заседаний Комиссии» говорится, что член Комиссии, не согласный с принятым Комиссией решением, вправе на заседании Комиссии, на котором было принято указанное решение, после голосования довести до сведения членов Комиссии особое мнение, которое вносится в протокол. Хочу сказать что все  мнения которые поступают не в письменном виде, а в устной форме,  прилагается к протоколу заседания Комиссии.</w:t>
      </w:r>
    </w:p>
    <w:p w:rsidR="00A76F02" w:rsidRDefault="00FF6D0D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</w:t>
      </w:r>
      <w:r w:rsidR="0039117A">
        <w:rPr>
          <w:rFonts w:ascii="Times New Roman" w:eastAsia="Times New Roman" w:hAnsi="Times New Roman" w:cs="Times New Roman"/>
          <w:sz w:val="25"/>
        </w:rPr>
        <w:t>Согласно Положения</w:t>
      </w:r>
      <w:r w:rsidR="00362DB0">
        <w:rPr>
          <w:rFonts w:ascii="Times New Roman" w:eastAsia="Times New Roman" w:hAnsi="Times New Roman" w:cs="Times New Roman"/>
          <w:sz w:val="25"/>
        </w:rPr>
        <w:t>, хочу сказать</w:t>
      </w:r>
      <w:r>
        <w:rPr>
          <w:rFonts w:ascii="Times New Roman" w:eastAsia="Times New Roman" w:hAnsi="Times New Roman" w:cs="Times New Roman"/>
          <w:sz w:val="25"/>
        </w:rPr>
        <w:t xml:space="preserve"> что</w:t>
      </w:r>
      <w:r w:rsidR="00A76F02">
        <w:rPr>
          <w:rFonts w:ascii="Times New Roman" w:eastAsia="Times New Roman" w:hAnsi="Times New Roman" w:cs="Times New Roman"/>
          <w:sz w:val="25"/>
        </w:rPr>
        <w:t xml:space="preserve"> входит в полномочия секретаря комиссии:</w:t>
      </w:r>
    </w:p>
    <w:p w:rsidR="00A76F02" w:rsidRDefault="00A76F0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организует подготовку материалов к заседаниям Комиссии, осуществляет ведение доку</w:t>
      </w:r>
      <w:r w:rsidR="00571D0E">
        <w:rPr>
          <w:rFonts w:ascii="Times New Roman" w:eastAsia="Times New Roman" w:hAnsi="Times New Roman" w:cs="Times New Roman"/>
          <w:sz w:val="25"/>
        </w:rPr>
        <w:t>ментооборота;</w:t>
      </w:r>
    </w:p>
    <w:p w:rsidR="00571D0E" w:rsidRDefault="00571D0E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- информирует членов Комиссии и приглашенных о месте, дате, времени проведения и повестке дня очередного заседания Комиссии, рассылает необходимые материалы членам Комиссии;</w:t>
      </w:r>
    </w:p>
    <w:p w:rsidR="00571D0E" w:rsidRDefault="00571D0E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доводит до исполнителей и членов Комиссии протоколы заседаний Комиссии;</w:t>
      </w:r>
    </w:p>
    <w:p w:rsidR="00571D0E" w:rsidRDefault="00571D0E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осуществляет контроль за исполнением решений и поручений, содержащихся в протоколах заседаний Комиссии;</w:t>
      </w:r>
    </w:p>
    <w:p w:rsidR="00571D0E" w:rsidRDefault="00571D0E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осуществляет взаимодействие с подразделениями территориальных органов федеральных органов исполнительной власти, органами исполнительной власти Самарской области, органами местного самоуправления, аппаратом антинаркотической комиссии Самарской области по противодействию незаконному обороту наркотических средств, психотропных веществ и их прекурсов;</w:t>
      </w:r>
    </w:p>
    <w:p w:rsidR="00571D0E" w:rsidRDefault="00571D0E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подготавливает и в установленные сроки направляет в аппарат антинаркотической комиссии Самарской области информацию о ходе и итогах работы Комиссии.</w:t>
      </w:r>
    </w:p>
    <w:p w:rsidR="00362DB0" w:rsidRDefault="00362DB0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Предложения для внесения в проект секретарь этим не занимается. Я занимаюсь подготовкой, а на заседании по каждому вопросу принимается решение членами </w:t>
      </w:r>
      <w:r>
        <w:rPr>
          <w:rFonts w:ascii="Times New Roman" w:eastAsia="Times New Roman" w:hAnsi="Times New Roman" w:cs="Times New Roman"/>
          <w:sz w:val="25"/>
        </w:rPr>
        <w:lastRenderedPageBreak/>
        <w:t>Комиссии. В 2018 году работа антинаркотической Комиссии была проверена секретарем антинаркотической Комиссии Самарской области и нарушений в работе выявлено не было.</w:t>
      </w:r>
    </w:p>
    <w:p w:rsidR="00362DB0" w:rsidRDefault="00362DB0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723BC0">
        <w:rPr>
          <w:rFonts w:ascii="Times New Roman" w:eastAsia="Times New Roman" w:hAnsi="Times New Roman" w:cs="Times New Roman"/>
          <w:b/>
          <w:sz w:val="25"/>
        </w:rPr>
        <w:t>Черкасов С.В.</w:t>
      </w:r>
      <w:r>
        <w:rPr>
          <w:rFonts w:ascii="Times New Roman" w:eastAsia="Times New Roman" w:hAnsi="Times New Roman" w:cs="Times New Roman"/>
          <w:sz w:val="25"/>
        </w:rPr>
        <w:t xml:space="preserve"> Елена Николаевна, я правильно понимаю, что прокуратура указала, что нет </w:t>
      </w:r>
      <w:r w:rsidR="006B496D">
        <w:rPr>
          <w:rFonts w:ascii="Times New Roman" w:eastAsia="Times New Roman" w:hAnsi="Times New Roman" w:cs="Times New Roman"/>
          <w:sz w:val="25"/>
        </w:rPr>
        <w:t>действенных мер?</w:t>
      </w:r>
    </w:p>
    <w:p w:rsidR="006B496D" w:rsidRDefault="006B496D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723BC0">
        <w:rPr>
          <w:rFonts w:ascii="Times New Roman" w:eastAsia="Times New Roman" w:hAnsi="Times New Roman" w:cs="Times New Roman"/>
          <w:b/>
          <w:sz w:val="25"/>
        </w:rPr>
        <w:t>Жарова Е.Н.</w:t>
      </w:r>
      <w:r>
        <w:rPr>
          <w:rFonts w:ascii="Times New Roman" w:eastAsia="Times New Roman" w:hAnsi="Times New Roman" w:cs="Times New Roman"/>
          <w:sz w:val="25"/>
        </w:rPr>
        <w:t xml:space="preserve"> У нас есть конкретные мероприятия с конкретными датами и ответами об исполнении. Мы предоставляли 4 протокола за 2019 год и 3 протокола за 2020 год. И все протоколы размещены на сайте.</w:t>
      </w:r>
    </w:p>
    <w:p w:rsidR="00723BC0" w:rsidRDefault="00723BC0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723BC0">
        <w:rPr>
          <w:rFonts w:ascii="Times New Roman" w:eastAsia="Times New Roman" w:hAnsi="Times New Roman" w:cs="Times New Roman"/>
          <w:b/>
          <w:sz w:val="25"/>
        </w:rPr>
        <w:t>Громова О.А.</w:t>
      </w:r>
      <w:r>
        <w:rPr>
          <w:rFonts w:ascii="Times New Roman" w:eastAsia="Times New Roman" w:hAnsi="Times New Roman" w:cs="Times New Roman"/>
          <w:sz w:val="25"/>
        </w:rPr>
        <w:t xml:space="preserve"> Почему комиссия не принимает конкретных решений, чтобы устранить нарушения, ситуация в районе и городе опять начала расти. Что сделала антинаркотическая Комиссия, чтобы не было роста?</w:t>
      </w:r>
    </w:p>
    <w:p w:rsidR="00723BC0" w:rsidRDefault="00723BC0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D236C2">
        <w:rPr>
          <w:rFonts w:ascii="Times New Roman" w:eastAsia="Times New Roman" w:hAnsi="Times New Roman" w:cs="Times New Roman"/>
          <w:b/>
          <w:sz w:val="25"/>
        </w:rPr>
        <w:t>Жарова Е.Н.</w:t>
      </w:r>
      <w:r>
        <w:rPr>
          <w:rFonts w:ascii="Times New Roman" w:eastAsia="Times New Roman" w:hAnsi="Times New Roman" w:cs="Times New Roman"/>
          <w:sz w:val="25"/>
        </w:rPr>
        <w:t xml:space="preserve"> Комиссия собирается ежеквартально. За 9 месяцев по району все хорошо. До 10 января 2021 года мы сделаем анализ за 4 квартал и за год. Комиссия работает не формально. Я беру общие цифры и делим их на район и город. Цифры по району анализируем и делаем анализ. По сравнению с 2018 и 2019гг. у нас улучшения.</w:t>
      </w:r>
    </w:p>
    <w:p w:rsidR="00D236C2" w:rsidRDefault="00D236C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D236C2">
        <w:rPr>
          <w:rFonts w:ascii="Times New Roman" w:eastAsia="Times New Roman" w:hAnsi="Times New Roman" w:cs="Times New Roman"/>
          <w:b/>
          <w:sz w:val="25"/>
        </w:rPr>
        <w:t>Громова Е.Н</w:t>
      </w:r>
      <w:r>
        <w:rPr>
          <w:rFonts w:ascii="Times New Roman" w:eastAsia="Times New Roman" w:hAnsi="Times New Roman" w:cs="Times New Roman"/>
          <w:sz w:val="25"/>
        </w:rPr>
        <w:t>. Антинаркотическая Комиссия создана для координирования деятельности, для улучшения ситуаций.</w:t>
      </w:r>
    </w:p>
    <w:p w:rsidR="00D236C2" w:rsidRDefault="00D236C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D236C2">
        <w:rPr>
          <w:rFonts w:ascii="Times New Roman" w:eastAsia="Times New Roman" w:hAnsi="Times New Roman" w:cs="Times New Roman"/>
          <w:b/>
          <w:sz w:val="25"/>
        </w:rPr>
        <w:t>Черкасов С.В.</w:t>
      </w:r>
      <w:r>
        <w:rPr>
          <w:rFonts w:ascii="Times New Roman" w:eastAsia="Times New Roman" w:hAnsi="Times New Roman" w:cs="Times New Roman"/>
          <w:sz w:val="25"/>
        </w:rPr>
        <w:t xml:space="preserve"> Разве за 2019 и текущий 2020 год у Комиссии нет конкретных решений по профилактике? Вы предоставляли информацию в прокуратуру?</w:t>
      </w:r>
    </w:p>
    <w:p w:rsidR="00D236C2" w:rsidRDefault="00D236C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D236C2">
        <w:rPr>
          <w:rFonts w:ascii="Times New Roman" w:eastAsia="Times New Roman" w:hAnsi="Times New Roman" w:cs="Times New Roman"/>
          <w:b/>
          <w:sz w:val="25"/>
        </w:rPr>
        <w:t>Жарова Е.Н.</w:t>
      </w:r>
      <w:r>
        <w:rPr>
          <w:rFonts w:ascii="Times New Roman" w:eastAsia="Times New Roman" w:hAnsi="Times New Roman" w:cs="Times New Roman"/>
          <w:sz w:val="25"/>
        </w:rPr>
        <w:t xml:space="preserve"> Да, все протоколы предоставлялись, все Решения прописаны с указанием дат и мероприятий.</w:t>
      </w:r>
    </w:p>
    <w:p w:rsidR="00312C59" w:rsidRDefault="00312C59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 w:rsidRPr="00312C59">
        <w:rPr>
          <w:rFonts w:ascii="Times New Roman" w:eastAsia="Times New Roman" w:hAnsi="Times New Roman" w:cs="Times New Roman"/>
          <w:b/>
          <w:sz w:val="25"/>
        </w:rPr>
        <w:t>Черкасов С.В.</w:t>
      </w:r>
      <w:r w:rsidR="00FF4142">
        <w:rPr>
          <w:rFonts w:ascii="Times New Roman" w:eastAsia="Times New Roman" w:hAnsi="Times New Roman" w:cs="Times New Roman"/>
          <w:sz w:val="25"/>
        </w:rPr>
        <w:t xml:space="preserve">  Сергей Владиславович п</w:t>
      </w:r>
      <w:r>
        <w:rPr>
          <w:rFonts w:ascii="Times New Roman" w:eastAsia="Times New Roman" w:hAnsi="Times New Roman" w:cs="Times New Roman"/>
          <w:sz w:val="25"/>
        </w:rPr>
        <w:t>оставил вопрос на голосование.</w:t>
      </w:r>
    </w:p>
    <w:p w:rsidR="00FF4142" w:rsidRDefault="00FF414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5623E7" w:rsidRDefault="005623E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 w:rsidRPr="005623E7">
        <w:rPr>
          <w:rFonts w:ascii="Times New Roman" w:eastAsia="Times New Roman" w:hAnsi="Times New Roman" w:cs="Times New Roman"/>
          <w:b/>
          <w:sz w:val="25"/>
        </w:rPr>
        <w:t>ГОЛОСОВАЛИ:</w:t>
      </w:r>
    </w:p>
    <w:p w:rsidR="00FF4142" w:rsidRPr="005623E7" w:rsidRDefault="00FF414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</w:p>
    <w:p w:rsidR="00312C59" w:rsidRDefault="005623E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«за» привлечение к дисциплинарной ответственности Жарову Е.Н. – 0 чел.</w:t>
      </w:r>
    </w:p>
    <w:p w:rsidR="005623E7" w:rsidRDefault="005623E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«против» привлечения – 8 чел.</w:t>
      </w:r>
    </w:p>
    <w:p w:rsidR="005623E7" w:rsidRDefault="005623E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«воздержались» - 0 чел.</w:t>
      </w:r>
    </w:p>
    <w:p w:rsidR="005623E7" w:rsidRDefault="005623E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5623E7" w:rsidRPr="005623E7" w:rsidRDefault="005623E7" w:rsidP="005623E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623E7">
        <w:rPr>
          <w:rFonts w:ascii="Times New Roman" w:hAnsi="Times New Roman" w:cs="Times New Roman"/>
          <w:b/>
          <w:sz w:val="26"/>
          <w:szCs w:val="26"/>
        </w:rPr>
        <w:t>РЕШИЛИ:</w:t>
      </w:r>
    </w:p>
    <w:p w:rsidR="005623E7" w:rsidRDefault="005623E7" w:rsidP="005623E7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="00FF4142" w:rsidRPr="00FF4142">
        <w:rPr>
          <w:rFonts w:ascii="Times New Roman" w:hAnsi="Times New Roman" w:cs="Times New Roman"/>
          <w:sz w:val="26"/>
          <w:szCs w:val="26"/>
        </w:rPr>
        <w:t>информацию</w:t>
      </w:r>
      <w:r w:rsidR="00FF414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4142">
        <w:rPr>
          <w:rFonts w:ascii="Times New Roman" w:hAnsi="Times New Roman" w:cs="Times New Roman"/>
          <w:sz w:val="26"/>
          <w:szCs w:val="26"/>
        </w:rPr>
        <w:t>принять к сведению</w:t>
      </w:r>
      <w:r w:rsidRPr="005623E7">
        <w:rPr>
          <w:rFonts w:ascii="Times New Roman" w:hAnsi="Times New Roman" w:cs="Times New Roman"/>
          <w:sz w:val="25"/>
          <w:szCs w:val="25"/>
        </w:rPr>
        <w:t>;</w:t>
      </w:r>
    </w:p>
    <w:p w:rsidR="005623E7" w:rsidRDefault="005623E7" w:rsidP="005623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623E7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усилить разработку и реализацию мер, направленных на противодействие незаконному обороту наркотических средств и психотропных веществ, профилактику наркомании на территории муниципального района Похвистневский</w:t>
      </w:r>
      <w:r w:rsidRPr="005623E7">
        <w:rPr>
          <w:rFonts w:ascii="Times New Roman" w:hAnsi="Times New Roman" w:cs="Times New Roman"/>
          <w:sz w:val="26"/>
          <w:szCs w:val="26"/>
        </w:rPr>
        <w:t>;</w:t>
      </w:r>
    </w:p>
    <w:p w:rsidR="005623E7" w:rsidRPr="005623E7" w:rsidRDefault="005623E7" w:rsidP="005623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623E7">
        <w:rPr>
          <w:rFonts w:ascii="Times New Roman" w:hAnsi="Times New Roman" w:cs="Times New Roman"/>
          <w:sz w:val="26"/>
          <w:szCs w:val="26"/>
        </w:rPr>
        <w:t xml:space="preserve"> - ввиду того, что члены комиссии голосовали против привлечения к ответственности Жарову Е.Н., то рекомендаций Главе района о привлечении  к дисциплинарной ответственности, не будет;</w:t>
      </w:r>
    </w:p>
    <w:p w:rsidR="005623E7" w:rsidRPr="005623E7" w:rsidRDefault="005623E7" w:rsidP="005623E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623E7">
        <w:rPr>
          <w:rFonts w:ascii="Times New Roman" w:hAnsi="Times New Roman" w:cs="Times New Roman"/>
          <w:sz w:val="26"/>
          <w:szCs w:val="26"/>
        </w:rPr>
        <w:t xml:space="preserve"> - копию настоящего протокола направить в Похвистневскую межрайонную прокуратуру.</w:t>
      </w:r>
    </w:p>
    <w:p w:rsidR="005623E7" w:rsidRDefault="005623E7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D236C2" w:rsidRDefault="00D236C2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723BC0" w:rsidRDefault="00723BC0" w:rsidP="00957D2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b/>
          <w:sz w:val="25"/>
          <w:szCs w:val="25"/>
        </w:rPr>
        <w:t>По тр</w:t>
      </w:r>
      <w:r w:rsidR="005623E7">
        <w:rPr>
          <w:rFonts w:ascii="Times New Roman" w:hAnsi="Times New Roman" w:cs="Times New Roman"/>
          <w:b/>
          <w:sz w:val="25"/>
          <w:szCs w:val="25"/>
        </w:rPr>
        <w:t>етьему вопросу также докладывал</w:t>
      </w:r>
      <w:r w:rsidRPr="005623E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5623E7">
        <w:rPr>
          <w:rFonts w:ascii="Times New Roman" w:hAnsi="Times New Roman" w:cs="Times New Roman"/>
          <w:b/>
          <w:sz w:val="25"/>
          <w:szCs w:val="25"/>
        </w:rPr>
        <w:t>С.В. Черкасов</w:t>
      </w:r>
      <w:r w:rsidRPr="005623E7">
        <w:rPr>
          <w:rFonts w:ascii="Times New Roman" w:hAnsi="Times New Roman" w:cs="Times New Roman"/>
          <w:b/>
          <w:sz w:val="25"/>
          <w:szCs w:val="25"/>
        </w:rPr>
        <w:t>,</w:t>
      </w:r>
      <w:r w:rsidR="005623E7">
        <w:rPr>
          <w:rFonts w:ascii="Times New Roman" w:hAnsi="Times New Roman" w:cs="Times New Roman"/>
          <w:b/>
          <w:sz w:val="25"/>
          <w:szCs w:val="25"/>
        </w:rPr>
        <w:t xml:space="preserve"> первый заместитель Главы района по социальным вопросам</w:t>
      </w:r>
      <w:r w:rsidR="003376B9">
        <w:rPr>
          <w:rFonts w:ascii="Times New Roman" w:hAnsi="Times New Roman" w:cs="Times New Roman"/>
          <w:b/>
          <w:sz w:val="25"/>
          <w:szCs w:val="25"/>
        </w:rPr>
        <w:t>,</w:t>
      </w:r>
      <w:r w:rsidRPr="005623E7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3376B9">
        <w:rPr>
          <w:rFonts w:ascii="Times New Roman" w:hAnsi="Times New Roman" w:cs="Times New Roman"/>
          <w:sz w:val="25"/>
          <w:szCs w:val="25"/>
        </w:rPr>
        <w:t>он информировал</w:t>
      </w:r>
      <w:r w:rsidRPr="005623E7">
        <w:rPr>
          <w:rFonts w:ascii="Times New Roman" w:hAnsi="Times New Roman" w:cs="Times New Roman"/>
          <w:sz w:val="25"/>
          <w:szCs w:val="25"/>
        </w:rPr>
        <w:t>, что Похвистневской межрайонной прокуратурой проведен мониторинг официального сайта Администрации муниципального района Похвистневский на предмет соответствия действующему законодательству нормативных правовых актов.</w:t>
      </w: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lastRenderedPageBreak/>
        <w:t xml:space="preserve">     Установлено, что Постановление Администрации района от 17.10.2019 № 722 «О межведомственной комиссии муниципального района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не соответствует действующему законодательству.</w:t>
      </w: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t xml:space="preserve">     Правительством РФ 27.07.2020 принято постановление № 1120 «О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содового дома жилым домом и жилого дома садовым домом» вступившим в силу 12.08.2020.</w:t>
      </w: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t xml:space="preserve">     Изменениями предусмотрено, что комиссия проводит оценку, в том числе на базе сформированного и утвержденного субъектом РФ на основании сведений из Единого государственного реестра недвижимости, полученных с использованием единой системы межведомственного электоронного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чрезвычайных ситуаций. При этом, в случае если комиссия проводит оценку на основании сводного перечня, представление заявителем документов для рассмотрения вопроса о пригодности (непригодности) помещения для проживания и признания многоквартирного дома аварийным не потребуется. Если жилое помещение не включено в сводный перечень, собственник сможет подать заявление в комиссию о проведении обследования жилья. Установлены сокращенные сроки обследования домов, подготовки заключения комиссии, принятия решения о сроках расселения граждан, чьи дома признаны непригодными. </w:t>
      </w: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t xml:space="preserve">     Помимо этого, абзац пятый пункта 7 Положения дополнен нормой, согласно которой Порядок участия в работе комиссии собственника жилого помещения, получившего повреждения в результате чрезвычайной ситуации, устанввливается органом исполнительной власти субъекта РФ или органом местного самоуправления, создавшими комиссию.</w:t>
      </w: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t xml:space="preserve">     В ходе анализа Постановления №722 установлено, что данный нормативно правовой акт не содержит вышеуказанных изменений. </w:t>
      </w: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t xml:space="preserve">     Учитывавя изложенное, Постановление №722 подлежат приведению в соответствие с действующим законодательством. </w:t>
      </w:r>
    </w:p>
    <w:p w:rsidR="000102A6" w:rsidRPr="005623E7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t xml:space="preserve">     На основании вышеизложенного Похвистневская межрайонная прокуратура требует привести в соответствие с требованиями действующего законодательства </w:t>
      </w:r>
    </w:p>
    <w:p w:rsidR="000102A6" w:rsidRDefault="000102A6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5623E7">
        <w:rPr>
          <w:rFonts w:ascii="Times New Roman" w:hAnsi="Times New Roman" w:cs="Times New Roman"/>
          <w:sz w:val="25"/>
          <w:szCs w:val="25"/>
        </w:rPr>
        <w:t>Постановление от 17.10.2020  № 722 «О межведомственной комиссии муниципального района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и о принятых мерах сообщить в Похвистневскую межрайонную прокуратуру.</w:t>
      </w:r>
    </w:p>
    <w:p w:rsidR="003376B9" w:rsidRDefault="003376B9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376B9">
        <w:rPr>
          <w:rFonts w:ascii="Times New Roman" w:hAnsi="Times New Roman" w:cs="Times New Roman"/>
          <w:b/>
          <w:sz w:val="25"/>
          <w:szCs w:val="25"/>
        </w:rPr>
        <w:t>С.В. Черкасов попросил прокоментировать Борисову Н.Н.,</w:t>
      </w:r>
      <w:r>
        <w:rPr>
          <w:rFonts w:ascii="Times New Roman" w:hAnsi="Times New Roman" w:cs="Times New Roman"/>
          <w:sz w:val="25"/>
          <w:szCs w:val="25"/>
        </w:rPr>
        <w:t xml:space="preserve"> главного специалиста по юридическим вопросам.</w:t>
      </w:r>
    </w:p>
    <w:p w:rsidR="003376B9" w:rsidRDefault="003376B9" w:rsidP="003376B9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376B9">
        <w:rPr>
          <w:rFonts w:ascii="Times New Roman" w:hAnsi="Times New Roman" w:cs="Times New Roman"/>
          <w:b/>
          <w:sz w:val="25"/>
          <w:szCs w:val="25"/>
        </w:rPr>
        <w:t>Надежда Николаевна</w:t>
      </w:r>
      <w:r>
        <w:rPr>
          <w:rFonts w:ascii="Times New Roman" w:hAnsi="Times New Roman" w:cs="Times New Roman"/>
          <w:sz w:val="25"/>
          <w:szCs w:val="25"/>
        </w:rPr>
        <w:t xml:space="preserve"> доложила следующее.</w:t>
      </w:r>
    </w:p>
    <w:p w:rsidR="00E1182C" w:rsidRDefault="001F4377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</w:t>
      </w:r>
      <w:r w:rsidR="002A0D63">
        <w:rPr>
          <w:rFonts w:ascii="Times New Roman" w:eastAsia="Times New Roman" w:hAnsi="Times New Roman" w:cs="Times New Roman"/>
          <w:sz w:val="25"/>
        </w:rPr>
        <w:t>07 октября 2020 года в адрес Администрации м.р. Похвистневский поступил протест Похвистневской межрайонной прокуратуры на Постановление Администрации муниципального района Похвистневский</w:t>
      </w:r>
      <w:r w:rsidR="00072781">
        <w:rPr>
          <w:rFonts w:ascii="Times New Roman" w:eastAsia="Times New Roman" w:hAnsi="Times New Roman" w:cs="Times New Roman"/>
          <w:sz w:val="25"/>
        </w:rPr>
        <w:t xml:space="preserve">  </w:t>
      </w:r>
      <w:r w:rsidR="002A0D63">
        <w:rPr>
          <w:rFonts w:ascii="Times New Roman" w:eastAsia="Times New Roman" w:hAnsi="Times New Roman" w:cs="Times New Roman"/>
          <w:sz w:val="25"/>
        </w:rPr>
        <w:t xml:space="preserve">от 17.10.2019 №722 «О межведомственной комиссии муниципального района Похвистневский Самарской области по признанию </w:t>
      </w:r>
      <w:r w:rsidR="002A0D63">
        <w:rPr>
          <w:rFonts w:ascii="Times New Roman" w:eastAsia="Times New Roman" w:hAnsi="Times New Roman" w:cs="Times New Roman"/>
          <w:sz w:val="25"/>
        </w:rPr>
        <w:lastRenderedPageBreak/>
        <w:t>помещения жилым помещением, пригодным (непригодным) для проживания граждан, а также</w:t>
      </w:r>
      <w:r w:rsidR="00E1182C">
        <w:rPr>
          <w:rFonts w:ascii="Times New Roman" w:eastAsia="Times New Roman" w:hAnsi="Times New Roman" w:cs="Times New Roman"/>
          <w:sz w:val="25"/>
        </w:rPr>
        <w:t xml:space="preserve"> многоквартирного дома аварийным и подлежащим сносу или реконструкции».</w:t>
      </w:r>
    </w:p>
    <w:p w:rsidR="00DD30C9" w:rsidRDefault="00E1182C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Администрацией района проведена работа по устранению нарушений и приведению НПА в соответствие с требованиями действующего законодательства.</w:t>
      </w:r>
    </w:p>
    <w:p w:rsidR="00E1182C" w:rsidRDefault="00E1182C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2 ноября 2020 г. проект Постановления о внесении изменений в Постановление Администрации муниципального района Похвистневский от 17.10.2019 №722 «О межведомственной комиссии муниципального района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 был направлен в адрес Похвистневской межрайонной прокуратуры на экспертизу.</w:t>
      </w:r>
    </w:p>
    <w:p w:rsidR="00E1182C" w:rsidRDefault="00E1182C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13 ноября 2020 г. Постановление Администрации муниципального района Похвистневский от 17.10.2019 №722 «О межведомственной комиссии муниципального района Похвистневский Самарской области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реконструкции». Принято и зарегистрировано.</w:t>
      </w:r>
      <w:bookmarkStart w:id="0" w:name="_GoBack"/>
      <w:bookmarkEnd w:id="0"/>
    </w:p>
    <w:p w:rsidR="003376B9" w:rsidRPr="006B7B7A" w:rsidRDefault="003376B9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 w:rsidRPr="006B7B7A">
        <w:rPr>
          <w:rFonts w:ascii="Times New Roman" w:eastAsia="Times New Roman" w:hAnsi="Times New Roman" w:cs="Times New Roman"/>
          <w:b/>
          <w:sz w:val="25"/>
        </w:rPr>
        <w:t>РЕШИЛИ:</w:t>
      </w:r>
    </w:p>
    <w:p w:rsidR="003376B9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- согласиться с вынесенным Протестом;</w:t>
      </w:r>
    </w:p>
    <w:p w:rsid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- итоги рассмотрения протеста направить в Похвистневскую межрайонную прокуратуру.</w:t>
      </w:r>
    </w:p>
    <w:p w:rsid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6B7B7A" w:rsidRP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 w:rsidRPr="006B7B7A">
        <w:rPr>
          <w:rFonts w:ascii="Times New Roman" w:eastAsia="Times New Roman" w:hAnsi="Times New Roman" w:cs="Times New Roman"/>
          <w:b/>
          <w:sz w:val="25"/>
        </w:rPr>
        <w:t>ГОЛОСОВАЛИ:</w:t>
      </w:r>
    </w:p>
    <w:p w:rsid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«за» единогласно</w:t>
      </w:r>
    </w:p>
    <w:p w:rsidR="006B7B7A" w:rsidRDefault="006B7B7A" w:rsidP="003376B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6B7B7A" w:rsidRDefault="006B7B7A" w:rsidP="005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>Зам.Председателя</w:t>
      </w:r>
      <w:r w:rsidR="005623E7">
        <w:rPr>
          <w:rFonts w:ascii="Times New Roman" w:eastAsia="Times New Roman" w:hAnsi="Times New Roman" w:cs="Times New Roman"/>
          <w:b/>
          <w:sz w:val="25"/>
        </w:rPr>
        <w:t xml:space="preserve"> комиссии:           </w:t>
      </w:r>
      <w:r w:rsidR="005623E7">
        <w:rPr>
          <w:rFonts w:ascii="Times New Roman" w:eastAsia="Times New Roman" w:hAnsi="Times New Roman" w:cs="Times New Roman"/>
          <w:b/>
          <w:sz w:val="25"/>
        </w:rPr>
        <w:tab/>
      </w:r>
      <w:r w:rsidR="005623E7">
        <w:rPr>
          <w:rFonts w:ascii="Times New Roman" w:eastAsia="Times New Roman" w:hAnsi="Times New Roman" w:cs="Times New Roman"/>
          <w:b/>
          <w:sz w:val="25"/>
        </w:rPr>
        <w:tab/>
        <w:t xml:space="preserve">  </w:t>
      </w:r>
      <w:r>
        <w:rPr>
          <w:rFonts w:ascii="Times New Roman" w:eastAsia="Times New Roman" w:hAnsi="Times New Roman" w:cs="Times New Roman"/>
          <w:sz w:val="25"/>
        </w:rPr>
        <w:t>Черкасов С.В.</w:t>
      </w:r>
    </w:p>
    <w:p w:rsidR="005623E7" w:rsidRDefault="005623E7" w:rsidP="005623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       </w:t>
      </w: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Члены комиссии:     </w:t>
      </w:r>
      <w:r>
        <w:rPr>
          <w:rFonts w:ascii="Times New Roman" w:eastAsia="Times New Roman" w:hAnsi="Times New Roman" w:cs="Times New Roman"/>
          <w:b/>
          <w:sz w:val="25"/>
        </w:rPr>
        <w:tab/>
      </w:r>
      <w:r>
        <w:rPr>
          <w:rFonts w:ascii="Times New Roman" w:eastAsia="Times New Roman" w:hAnsi="Times New Roman" w:cs="Times New Roman"/>
          <w:b/>
          <w:sz w:val="25"/>
        </w:rPr>
        <w:tab/>
      </w:r>
      <w:r>
        <w:rPr>
          <w:rFonts w:ascii="Times New Roman" w:eastAsia="Times New Roman" w:hAnsi="Times New Roman" w:cs="Times New Roman"/>
          <w:b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b/>
          <w:sz w:val="25"/>
        </w:rPr>
      </w:pP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Семкина И.В.</w:t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 w:rsidR="006B7B7A">
        <w:rPr>
          <w:rFonts w:ascii="Times New Roman" w:eastAsia="Times New Roman" w:hAnsi="Times New Roman" w:cs="Times New Roman"/>
          <w:sz w:val="25"/>
        </w:rPr>
        <w:t>Заляльдинова Г.Д.</w:t>
      </w: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</w:p>
    <w:p w:rsidR="005623E7" w:rsidRDefault="005623E7" w:rsidP="005623E7">
      <w:pPr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Пантелеева Л.М.</w:t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  <w:t>Зверева Л.Н.</w:t>
      </w:r>
    </w:p>
    <w:p w:rsidR="005623E7" w:rsidRDefault="005623E7" w:rsidP="005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6B7B7A" w:rsidRDefault="006B7B7A" w:rsidP="006B7B7A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hd w:val="clear" w:color="auto" w:fill="FFFF00"/>
        </w:rPr>
      </w:pPr>
      <w:r>
        <w:rPr>
          <w:rFonts w:ascii="Times New Roman" w:eastAsia="Times New Roman" w:hAnsi="Times New Roman" w:cs="Times New Roman"/>
          <w:sz w:val="25"/>
        </w:rPr>
        <w:t xml:space="preserve">Макеева И.А.                                             Макарова Е.И.     </w:t>
      </w:r>
    </w:p>
    <w:p w:rsidR="006B7B7A" w:rsidRDefault="006B7B7A" w:rsidP="006B7B7A">
      <w:pPr>
        <w:tabs>
          <w:tab w:val="left" w:pos="4253"/>
        </w:tabs>
        <w:spacing w:after="0" w:line="240" w:lineRule="auto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 xml:space="preserve">                                             </w:t>
      </w:r>
    </w:p>
    <w:p w:rsidR="006B7B7A" w:rsidRDefault="006B7B7A" w:rsidP="006B7B7A">
      <w:pPr>
        <w:spacing w:after="0" w:line="48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>Максутова Н.В.</w:t>
      </w:r>
    </w:p>
    <w:p w:rsidR="005623E7" w:rsidRDefault="005623E7" w:rsidP="006B7B7A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</w:r>
      <w:r>
        <w:rPr>
          <w:rFonts w:ascii="Times New Roman" w:eastAsia="Times New Roman" w:hAnsi="Times New Roman" w:cs="Times New Roman"/>
          <w:sz w:val="25"/>
        </w:rPr>
        <w:tab/>
        <w:t xml:space="preserve"> </w:t>
      </w:r>
    </w:p>
    <w:p w:rsidR="00DD30C9" w:rsidRDefault="00072781">
      <w:pPr>
        <w:spacing w:after="0" w:line="480" w:lineRule="auto"/>
        <w:jc w:val="both"/>
        <w:rPr>
          <w:rFonts w:ascii="Times New Roman" w:eastAsia="Times New Roman" w:hAnsi="Times New Roman" w:cs="Times New Roman"/>
          <w:sz w:val="25"/>
        </w:rPr>
      </w:pPr>
      <w:r>
        <w:rPr>
          <w:rFonts w:ascii="Times New Roman" w:eastAsia="Times New Roman" w:hAnsi="Times New Roman" w:cs="Times New Roman"/>
          <w:sz w:val="25"/>
        </w:rPr>
        <w:tab/>
        <w:t xml:space="preserve"> </w:t>
      </w:r>
    </w:p>
    <w:sectPr w:rsidR="00DD30C9" w:rsidSect="0021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D15374"/>
    <w:multiLevelType w:val="hybridMultilevel"/>
    <w:tmpl w:val="9CF86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D30C9"/>
    <w:rsid w:val="000102A6"/>
    <w:rsid w:val="0001353C"/>
    <w:rsid w:val="00013D8E"/>
    <w:rsid w:val="00026C5A"/>
    <w:rsid w:val="00072781"/>
    <w:rsid w:val="00106833"/>
    <w:rsid w:val="001F4377"/>
    <w:rsid w:val="001F70E7"/>
    <w:rsid w:val="002166C3"/>
    <w:rsid w:val="002A0D63"/>
    <w:rsid w:val="003067A9"/>
    <w:rsid w:val="00312C59"/>
    <w:rsid w:val="003376B9"/>
    <w:rsid w:val="00362DB0"/>
    <w:rsid w:val="0039117A"/>
    <w:rsid w:val="00405B82"/>
    <w:rsid w:val="005623E7"/>
    <w:rsid w:val="00571D0E"/>
    <w:rsid w:val="0064730F"/>
    <w:rsid w:val="006A0FAD"/>
    <w:rsid w:val="006A5539"/>
    <w:rsid w:val="006B496D"/>
    <w:rsid w:val="006B7B7A"/>
    <w:rsid w:val="00702C4E"/>
    <w:rsid w:val="00723BC0"/>
    <w:rsid w:val="00735D99"/>
    <w:rsid w:val="008B0D76"/>
    <w:rsid w:val="00957D29"/>
    <w:rsid w:val="009862CA"/>
    <w:rsid w:val="00A71AA1"/>
    <w:rsid w:val="00A72991"/>
    <w:rsid w:val="00A76F02"/>
    <w:rsid w:val="00A80A74"/>
    <w:rsid w:val="00AF5FB1"/>
    <w:rsid w:val="00B327E3"/>
    <w:rsid w:val="00B8292B"/>
    <w:rsid w:val="00C37B3F"/>
    <w:rsid w:val="00C8254E"/>
    <w:rsid w:val="00C854C8"/>
    <w:rsid w:val="00CB6F92"/>
    <w:rsid w:val="00CC349C"/>
    <w:rsid w:val="00CC3BAA"/>
    <w:rsid w:val="00D22D6F"/>
    <w:rsid w:val="00D236C2"/>
    <w:rsid w:val="00D47198"/>
    <w:rsid w:val="00DD30C9"/>
    <w:rsid w:val="00DE133B"/>
    <w:rsid w:val="00E1182C"/>
    <w:rsid w:val="00F763B3"/>
    <w:rsid w:val="00FC63B7"/>
    <w:rsid w:val="00FF4142"/>
    <w:rsid w:val="00FF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3364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</cp:lastModifiedBy>
  <cp:revision>14</cp:revision>
  <cp:lastPrinted>2020-12-04T06:25:00Z</cp:lastPrinted>
  <dcterms:created xsi:type="dcterms:W3CDTF">2020-11-26T17:25:00Z</dcterms:created>
  <dcterms:modified xsi:type="dcterms:W3CDTF">2020-12-04T06:27:00Z</dcterms:modified>
</cp:coreProperties>
</file>