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62982" w:rsidTr="00562982">
        <w:trPr>
          <w:trHeight w:val="728"/>
        </w:trPr>
        <w:tc>
          <w:tcPr>
            <w:tcW w:w="4518" w:type="dxa"/>
            <w:vMerge w:val="restart"/>
            <w:hideMark/>
          </w:tcPr>
          <w:p w:rsidR="00562982" w:rsidRDefault="00562982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562982" w:rsidRDefault="00562982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562982" w:rsidRDefault="00562982">
            <w:pPr>
              <w:shd w:val="clear" w:color="auto" w:fill="FFFFFF"/>
              <w:spacing w:before="278"/>
              <w:jc w:val="center"/>
              <w:rPr>
                <w:rFonts w:ascii="Arial" w:hAnsi="Arial"/>
                <w:spacing w:val="20"/>
                <w:sz w:val="20"/>
                <w:szCs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562982" w:rsidRPr="006634BE" w:rsidRDefault="006634BE" w:rsidP="006634B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  <w:rPr>
                <w:sz w:val="28"/>
                <w:szCs w:val="28"/>
              </w:rPr>
            </w:pPr>
            <w:r w:rsidRPr="006634BE">
              <w:rPr>
                <w:sz w:val="28"/>
                <w:szCs w:val="28"/>
              </w:rPr>
              <w:t>17.08.2020</w:t>
            </w:r>
            <w:r>
              <w:rPr>
                <w:sz w:val="28"/>
                <w:szCs w:val="28"/>
              </w:rPr>
              <w:t xml:space="preserve"> </w:t>
            </w:r>
            <w:r w:rsidR="00562982" w:rsidRPr="006634BE">
              <w:rPr>
                <w:rFonts w:cs="Times New Roman"/>
                <w:sz w:val="28"/>
                <w:szCs w:val="28"/>
              </w:rPr>
              <w:t>№</w:t>
            </w:r>
            <w:r>
              <w:rPr>
                <w:rFonts w:cs="Times New Roman"/>
                <w:sz w:val="28"/>
                <w:szCs w:val="28"/>
              </w:rPr>
              <w:t xml:space="preserve"> </w:t>
            </w:r>
            <w:r w:rsidRPr="006634BE">
              <w:rPr>
                <w:sz w:val="28"/>
                <w:szCs w:val="28"/>
              </w:rPr>
              <w:t>633</w:t>
            </w:r>
          </w:p>
          <w:p w:rsidR="00562982" w:rsidRPr="00562982" w:rsidRDefault="00562982" w:rsidP="00562982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</w:tc>
      </w:tr>
      <w:tr w:rsidR="00562982" w:rsidTr="00562982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62982" w:rsidRDefault="00562982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BC4795" w:rsidRDefault="00BF25DE" w:rsidP="00940220">
      <w:pPr>
        <w:spacing w:after="0" w:line="240" w:lineRule="auto"/>
        <w:ind w:right="4535"/>
        <w:rPr>
          <w:rFonts w:ascii="Times New Roman" w:hAnsi="Times New Roman" w:cs="Times New Roman"/>
          <w:sz w:val="24"/>
          <w:szCs w:val="24"/>
        </w:rPr>
      </w:pPr>
      <w:r w:rsidRPr="00BF25DE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62548</wp:posOffset>
                </wp:positionV>
                <wp:extent cx="110490" cy="111125"/>
                <wp:effectExtent l="0" t="0" r="22860" b="22225"/>
                <wp:wrapNone/>
                <wp:docPr id="4" name="Группа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5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7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0B6D616" id="Группа 4" o:spid="_x0000_s1026" style="position:absolute;margin-left:250.5pt;margin-top:4.95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635</wp:posOffset>
                </wp:positionH>
                <wp:positionV relativeFrom="paragraph">
                  <wp:posOffset>53975</wp:posOffset>
                </wp:positionV>
                <wp:extent cx="110490" cy="111125"/>
                <wp:effectExtent l="0" t="318" r="22543" b="22542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16200000">
                          <a:off x="0" y="0"/>
                          <a:ext cx="110490" cy="111125"/>
                          <a:chOff x="3668" y="5641"/>
                          <a:chExt cx="174" cy="175"/>
                        </a:xfrm>
                      </wpg:grpSpPr>
                      <wps:wsp>
                        <wps:cNvPr id="2" name="AutoShape 3"/>
                        <wps:cNvCnPr>
                          <a:cxnSpLocks noChangeShapeType="1"/>
                        </wps:cNvCnPr>
                        <wps:spPr bwMode="auto">
                          <a:xfrm>
                            <a:off x="3842" y="5649"/>
                            <a:ext cx="0" cy="167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3668" y="5641"/>
                            <a:ext cx="174" cy="0"/>
                          </a:xfrm>
                          <a:prstGeom prst="straightConnector1">
                            <a:avLst/>
                          </a:prstGeom>
                          <a:noFill/>
                          <a:ln w="762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60BD1793" id="Группа 1" o:spid="_x0000_s1026" style="position:absolute;margin-left:.05pt;margin-top:4.25pt;width:8.7pt;height:8.75pt;rotation:-90;z-index:251658752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AdI0wIAAFk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">
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</v:group>
            </w:pict>
          </mc:Fallback>
        </mc:AlternateContent>
      </w:r>
    </w:p>
    <w:p w:rsidR="00FD248D" w:rsidRPr="00BF25DE" w:rsidRDefault="000A57CB" w:rsidP="00FD248D">
      <w:pPr>
        <w:spacing w:after="0" w:line="240" w:lineRule="auto"/>
        <w:ind w:right="4535"/>
        <w:jc w:val="both"/>
        <w:rPr>
          <w:rFonts w:ascii="Times New Roman" w:hAnsi="Times New Roman" w:cs="Times New Roman"/>
          <w:sz w:val="28"/>
          <w:szCs w:val="28"/>
        </w:rPr>
      </w:pPr>
      <w:r w:rsidRPr="00BF25DE">
        <w:rPr>
          <w:rFonts w:ascii="Times New Roman" w:hAnsi="Times New Roman" w:cs="Times New Roman"/>
          <w:sz w:val="28"/>
          <w:szCs w:val="28"/>
        </w:rPr>
        <w:t xml:space="preserve">Об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Pr="00BF25DE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F543EF" w:rsidRPr="00BF25DE">
        <w:rPr>
          <w:rFonts w:ascii="Times New Roman" w:hAnsi="Times New Roman" w:cs="Times New Roman"/>
          <w:sz w:val="28"/>
          <w:szCs w:val="28"/>
        </w:rPr>
        <w:t xml:space="preserve"> </w:t>
      </w:r>
      <w:r w:rsidRPr="00BF25DE">
        <w:rPr>
          <w:rFonts w:ascii="Times New Roman" w:hAnsi="Times New Roman" w:cs="Times New Roman"/>
          <w:sz w:val="28"/>
          <w:szCs w:val="28"/>
        </w:rPr>
        <w:t>муниципальной</w:t>
      </w:r>
      <w:r w:rsidR="00BF25DE">
        <w:rPr>
          <w:rFonts w:ascii="Times New Roman" w:hAnsi="Times New Roman" w:cs="Times New Roman"/>
          <w:sz w:val="28"/>
          <w:szCs w:val="28"/>
        </w:rPr>
        <w:t xml:space="preserve"> программы «Предоставление государственных и муниципальных услуг на базе муниципального автономного учреждения муниципального района Похвистневский</w:t>
      </w:r>
      <w:r w:rsidR="00FD248D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F25DE">
        <w:rPr>
          <w:rFonts w:ascii="Times New Roman" w:hAnsi="Times New Roman" w:cs="Times New Roman"/>
          <w:sz w:val="28"/>
          <w:szCs w:val="28"/>
        </w:rPr>
        <w:t xml:space="preserve"> Многофункциональный центр предоставления государственных и муниципальных услуг»</w:t>
      </w:r>
      <w:r w:rsidR="00FD248D" w:rsidRPr="00FD248D">
        <w:rPr>
          <w:rFonts w:ascii="Times New Roman" w:hAnsi="Times New Roman" w:cs="Times New Roman"/>
          <w:sz w:val="28"/>
          <w:szCs w:val="28"/>
        </w:rPr>
        <w:t xml:space="preserve"> </w:t>
      </w:r>
      <w:r w:rsidR="00FD248D" w:rsidRPr="00BF25DE">
        <w:rPr>
          <w:rFonts w:ascii="Times New Roman" w:hAnsi="Times New Roman" w:cs="Times New Roman"/>
          <w:sz w:val="28"/>
          <w:szCs w:val="28"/>
        </w:rPr>
        <w:t>на 2021-2025 годы»</w:t>
      </w:r>
    </w:p>
    <w:p w:rsidR="00562982" w:rsidRPr="00396351" w:rsidRDefault="00562982" w:rsidP="00F543E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2C8D" w:rsidRDefault="00562982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1E64">
        <w:rPr>
          <w:rFonts w:ascii="Times New Roman" w:hAnsi="Times New Roman" w:cs="Times New Roman"/>
          <w:sz w:val="28"/>
          <w:szCs w:val="28"/>
        </w:rPr>
        <w:t xml:space="preserve">         </w:t>
      </w:r>
      <w:r w:rsidR="0009196F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</w:t>
      </w:r>
      <w:r w:rsidR="00BF25DE">
        <w:rPr>
          <w:rFonts w:ascii="Times New Roman" w:hAnsi="Times New Roman" w:cs="Times New Roman"/>
          <w:sz w:val="28"/>
          <w:szCs w:val="28"/>
        </w:rPr>
        <w:t>, Администрация муниципального района Похвистневский Самарской области</w:t>
      </w:r>
    </w:p>
    <w:p w:rsidR="0009196F" w:rsidRPr="00BF25DE" w:rsidRDefault="0009196F" w:rsidP="0009196F">
      <w:pPr>
        <w:spacing w:before="24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2982" w:rsidRDefault="00562982" w:rsidP="00803C7E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562982" w:rsidRPr="00E84CA9" w:rsidRDefault="00562982" w:rsidP="00BF25DE">
      <w:pPr>
        <w:widowControl w:val="0"/>
        <w:numPr>
          <w:ilvl w:val="0"/>
          <w:numId w:val="23"/>
        </w:numPr>
        <w:tabs>
          <w:tab w:val="left" w:pos="-284"/>
        </w:tabs>
        <w:autoSpaceDE w:val="0"/>
        <w:autoSpaceDN w:val="0"/>
        <w:adjustRightInd w:val="0"/>
        <w:spacing w:after="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E84CA9" w:rsidRPr="008B0A23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муниципальную программу «Предоставление государственных и     </w:t>
      </w:r>
      <w:r w:rsidR="00E84CA9" w:rsidRPr="006816E5">
        <w:rPr>
          <w:rFonts w:ascii="Times New Roman" w:hAnsi="Times New Roman" w:cs="Times New Roman"/>
          <w:sz w:val="28"/>
          <w:szCs w:val="28"/>
        </w:rPr>
        <w:t>муниципальных услуг на базе муниципального автономного учреждения муниципального</w:t>
      </w:r>
      <w:r w:rsidR="00E84CA9" w:rsidRPr="00B6387E">
        <w:rPr>
          <w:rFonts w:ascii="Times New Roman" w:hAnsi="Times New Roman" w:cs="Times New Roman"/>
          <w:sz w:val="28"/>
          <w:szCs w:val="28"/>
        </w:rPr>
        <w:t xml:space="preserve"> </w:t>
      </w:r>
      <w:r w:rsidR="00E84CA9" w:rsidRPr="006816E5">
        <w:rPr>
          <w:rFonts w:ascii="Times New Roman" w:hAnsi="Times New Roman" w:cs="Times New Roman"/>
          <w:sz w:val="28"/>
          <w:szCs w:val="28"/>
        </w:rPr>
        <w:t>района Похвистневский Самарской области «Многофункциональный центр предоставления государственн</w:t>
      </w:r>
      <w:r w:rsidR="00F543EF">
        <w:rPr>
          <w:rFonts w:ascii="Times New Roman" w:hAnsi="Times New Roman" w:cs="Times New Roman"/>
          <w:sz w:val="28"/>
          <w:szCs w:val="28"/>
        </w:rPr>
        <w:t xml:space="preserve">ых и муниципальных услуг»  на </w:t>
      </w:r>
      <w:r w:rsidR="00A84199">
        <w:rPr>
          <w:rFonts w:ascii="Times New Roman" w:hAnsi="Times New Roman" w:cs="Times New Roman"/>
          <w:sz w:val="28"/>
          <w:szCs w:val="28"/>
        </w:rPr>
        <w:t xml:space="preserve"> </w:t>
      </w:r>
      <w:r w:rsidR="00F543EF">
        <w:rPr>
          <w:rFonts w:ascii="Times New Roman" w:hAnsi="Times New Roman" w:cs="Times New Roman"/>
          <w:sz w:val="28"/>
          <w:szCs w:val="28"/>
        </w:rPr>
        <w:t>2021</w:t>
      </w:r>
      <w:r w:rsidR="00E84CA9" w:rsidRPr="006816E5">
        <w:rPr>
          <w:rFonts w:ascii="Times New Roman" w:hAnsi="Times New Roman" w:cs="Times New Roman"/>
          <w:sz w:val="28"/>
          <w:szCs w:val="28"/>
        </w:rPr>
        <w:t>-20</w:t>
      </w:r>
      <w:r w:rsidR="00F543EF">
        <w:rPr>
          <w:rFonts w:ascii="Times New Roman" w:hAnsi="Times New Roman" w:cs="Times New Roman"/>
          <w:sz w:val="28"/>
          <w:szCs w:val="28"/>
        </w:rPr>
        <w:t>25</w:t>
      </w:r>
      <w:r w:rsidR="00E84CA9" w:rsidRPr="006816E5">
        <w:rPr>
          <w:rFonts w:ascii="Times New Roman" w:hAnsi="Times New Roman" w:cs="Times New Roman"/>
          <w:sz w:val="28"/>
          <w:szCs w:val="28"/>
        </w:rPr>
        <w:t xml:space="preserve"> годы</w:t>
      </w:r>
      <w:r w:rsidR="00F543EF">
        <w:rPr>
          <w:rFonts w:ascii="Times New Roman" w:hAnsi="Times New Roman" w:cs="Times New Roman"/>
          <w:sz w:val="28"/>
          <w:szCs w:val="28"/>
        </w:rPr>
        <w:t>»</w:t>
      </w:r>
      <w:r w:rsidRPr="00E84CA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F7AE6" w:rsidRDefault="00DF7AE6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DF7AE6">
        <w:rPr>
          <w:rFonts w:ascii="Times New Roman" w:hAnsi="Times New Roman" w:cs="Times New Roman"/>
          <w:spacing w:val="-12"/>
          <w:sz w:val="28"/>
          <w:szCs w:val="28"/>
        </w:rPr>
        <w:t xml:space="preserve">Установить, что расходные обязательства </w:t>
      </w:r>
      <w:r w:rsidRPr="00DF7AE6">
        <w:rPr>
          <w:rFonts w:ascii="Times New Roman" w:hAnsi="Times New Roman" w:cs="Times New Roman"/>
          <w:sz w:val="28"/>
          <w:szCs w:val="28"/>
        </w:rPr>
        <w:t xml:space="preserve">МАУ «МФЦ муниципального района Похвистневский», возникающие в результате принятия настоящего </w:t>
      </w:r>
      <w:r w:rsidRPr="00DF7AE6">
        <w:rPr>
          <w:rFonts w:ascii="Times New Roman" w:hAnsi="Times New Roman" w:cs="Times New Roman"/>
          <w:sz w:val="28"/>
          <w:szCs w:val="28"/>
        </w:rPr>
        <w:lastRenderedPageBreak/>
        <w:t>Постановления, исполняются муниципальным районом Похвистневский Самарской области за счет средств бюджета района в пределах общего объема бюджетных ассигнований, предусматриваемого в установленном порядке на соответствующий финансовый год МАУ «МФЦ муниципального района Похвистневский».</w:t>
      </w:r>
    </w:p>
    <w:p w:rsidR="00DF7AE6" w:rsidRPr="00C54790" w:rsidRDefault="00DF7AE6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C5479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района Похвистневский Самарской области от 12.07.2017  № 591</w:t>
      </w:r>
      <w:r w:rsidR="00E60A73" w:rsidRPr="00C54790">
        <w:rPr>
          <w:rFonts w:ascii="Times New Roman" w:hAnsi="Times New Roman" w:cs="Times New Roman"/>
          <w:sz w:val="28"/>
          <w:szCs w:val="28"/>
        </w:rPr>
        <w:t xml:space="preserve"> «Об утверждении муниципальной программы «Предоставление государственных и    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 на 2018-2022 годы».</w:t>
      </w:r>
    </w:p>
    <w:p w:rsidR="00421645" w:rsidRPr="00C54790" w:rsidRDefault="003C47DD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164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164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района</w:t>
      </w:r>
      <w:r w:rsidR="00421645">
        <w:rPr>
          <w:rFonts w:ascii="Times New Roman" w:hAnsi="Times New Roman" w:cs="Times New Roman"/>
          <w:spacing w:val="-12"/>
          <w:sz w:val="28"/>
          <w:szCs w:val="28"/>
        </w:rPr>
        <w:t>, руководителя аппарата Администрации муниципального района Похвистневский О.А. Дудилякову</w:t>
      </w:r>
      <w:r w:rsidR="00C54790">
        <w:rPr>
          <w:rFonts w:ascii="Times New Roman" w:hAnsi="Times New Roman" w:cs="Times New Roman"/>
          <w:spacing w:val="-12"/>
          <w:sz w:val="28"/>
          <w:szCs w:val="28"/>
        </w:rPr>
        <w:t>.</w:t>
      </w:r>
    </w:p>
    <w:p w:rsidR="00C54790" w:rsidRPr="00421645" w:rsidRDefault="00C54790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средствах массовой информа</w:t>
      </w:r>
      <w:r w:rsidR="00E62D17">
        <w:rPr>
          <w:rFonts w:ascii="Times New Roman" w:hAnsi="Times New Roman" w:cs="Times New Roman"/>
          <w:sz w:val="28"/>
          <w:szCs w:val="28"/>
        </w:rPr>
        <w:t xml:space="preserve">ции и разместить на </w:t>
      </w:r>
      <w:r w:rsidR="00BF25DE">
        <w:rPr>
          <w:rFonts w:ascii="Times New Roman" w:hAnsi="Times New Roman" w:cs="Times New Roman"/>
          <w:sz w:val="28"/>
          <w:szCs w:val="28"/>
        </w:rPr>
        <w:t xml:space="preserve">официальном </w:t>
      </w:r>
      <w:r>
        <w:rPr>
          <w:rFonts w:ascii="Times New Roman" w:hAnsi="Times New Roman" w:cs="Times New Roman"/>
          <w:sz w:val="28"/>
          <w:szCs w:val="28"/>
        </w:rPr>
        <w:t xml:space="preserve">сайте </w:t>
      </w:r>
      <w:r w:rsidRPr="00421645">
        <w:rPr>
          <w:rFonts w:ascii="Times New Roman" w:hAnsi="Times New Roman" w:cs="Times New Roman"/>
          <w:sz w:val="28"/>
          <w:szCs w:val="28"/>
        </w:rPr>
        <w:t>Администрации муниципального района Похвистневский в сети Интернет.</w:t>
      </w:r>
    </w:p>
    <w:p w:rsidR="003C47DD" w:rsidRPr="00421645" w:rsidRDefault="003C47DD" w:rsidP="00BF25DE">
      <w:pPr>
        <w:pStyle w:val="a5"/>
        <w:numPr>
          <w:ilvl w:val="0"/>
          <w:numId w:val="23"/>
        </w:numPr>
        <w:spacing w:after="120" w:line="360" w:lineRule="auto"/>
        <w:ind w:left="0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164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 w:rsidR="00C54790">
        <w:rPr>
          <w:rFonts w:ascii="Times New Roman" w:hAnsi="Times New Roman" w:cs="Times New Roman"/>
          <w:sz w:val="28"/>
          <w:szCs w:val="28"/>
        </w:rPr>
        <w:t xml:space="preserve"> с 1 января 2021 года.</w:t>
      </w:r>
    </w:p>
    <w:p w:rsidR="003C47DD" w:rsidRDefault="003C47DD" w:rsidP="00803C7E">
      <w:pPr>
        <w:spacing w:line="240" w:lineRule="auto"/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70D94" w:rsidRDefault="00B70D94" w:rsidP="00B70D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0E4C" w:rsidRDefault="00B70D94" w:rsidP="00B70D94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главы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Черкасов С.В. </w:t>
      </w: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0D94" w:rsidRDefault="00B70D94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48D" w:rsidRDefault="00FD248D" w:rsidP="00FD248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0E4C" w:rsidRDefault="004F0E4C" w:rsidP="00865154">
      <w:pPr>
        <w:ind w:left="708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D31782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>УТВЕРЖДЕН</w:t>
      </w:r>
      <w:r w:rsidR="004F0E4C">
        <w:rPr>
          <w:rFonts w:ascii="Times New Roman" w:hAnsi="Times New Roman" w:cs="Times New Roman"/>
          <w:sz w:val="28"/>
          <w:szCs w:val="28"/>
        </w:rPr>
        <w:t>А</w:t>
      </w:r>
    </w:p>
    <w:p w:rsidR="00182AC3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FE1F36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FE1F36" w:rsidRPr="000C16DC" w:rsidRDefault="00AA2F37" w:rsidP="00FE1F3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</w:t>
      </w:r>
      <w:r w:rsidR="007B4C9E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182AC3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Похвистневский Самарской области </w:t>
      </w:r>
    </w:p>
    <w:p w:rsidR="00921798" w:rsidRPr="000C16DC" w:rsidRDefault="00182AC3" w:rsidP="00182AC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0C16D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от </w:t>
      </w:r>
      <w:r w:rsidR="006634BE">
        <w:rPr>
          <w:rFonts w:ascii="Times New Roman" w:hAnsi="Times New Roman" w:cs="Times New Roman"/>
          <w:sz w:val="28"/>
          <w:szCs w:val="28"/>
        </w:rPr>
        <w:t>17.08.2020</w:t>
      </w:r>
      <w:r w:rsidR="00FE1F36" w:rsidRPr="000C16DC">
        <w:rPr>
          <w:rFonts w:ascii="Times New Roman" w:hAnsi="Times New Roman" w:cs="Times New Roman"/>
          <w:sz w:val="28"/>
          <w:szCs w:val="28"/>
        </w:rPr>
        <w:t xml:space="preserve"> № </w:t>
      </w:r>
      <w:r w:rsidR="006634BE">
        <w:rPr>
          <w:rFonts w:ascii="Times New Roman" w:hAnsi="Times New Roman" w:cs="Times New Roman"/>
          <w:sz w:val="28"/>
          <w:szCs w:val="28"/>
        </w:rPr>
        <w:t>633</w:t>
      </w:r>
      <w:bookmarkStart w:id="0" w:name="_GoBack"/>
      <w:bookmarkEnd w:id="0"/>
      <w:r w:rsidR="00FE1F36" w:rsidRPr="000C16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2DC0" w:rsidRDefault="00B12DC0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F4B88" w:rsidRDefault="00AF4B88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65154" w:rsidRDefault="00865154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96351" w:rsidRPr="000C16DC" w:rsidRDefault="00396351" w:rsidP="00921798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DD0D8F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 программа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«</w:t>
      </w:r>
      <w:r w:rsidR="00F65F8A" w:rsidRPr="000C16DC">
        <w:rPr>
          <w:rFonts w:ascii="Times New Roman" w:hAnsi="Times New Roman" w:cs="Times New Roman"/>
          <w:sz w:val="28"/>
          <w:szCs w:val="28"/>
        </w:rPr>
        <w:t>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>муниципального автономного учреждения муниципального района 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921798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на </w:t>
      </w:r>
      <w:r w:rsidR="005553BD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20</w:t>
      </w:r>
      <w:r w:rsidR="00845C3C">
        <w:rPr>
          <w:rFonts w:ascii="Times New Roman" w:hAnsi="Times New Roman" w:cs="Times New Roman"/>
          <w:sz w:val="28"/>
          <w:szCs w:val="28"/>
        </w:rPr>
        <w:t>21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845C3C">
        <w:rPr>
          <w:rFonts w:ascii="Times New Roman" w:hAnsi="Times New Roman" w:cs="Times New Roman"/>
          <w:sz w:val="28"/>
          <w:szCs w:val="28"/>
        </w:rPr>
        <w:t>25</w:t>
      </w:r>
      <w:r w:rsidR="00C26077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>»</w:t>
      </w:r>
    </w:p>
    <w:p w:rsidR="00396351" w:rsidRDefault="00396351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(далее муниципальная программа)</w:t>
      </w: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39635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3C47DD" w:rsidRDefault="003C47DD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Default="004F0E4C" w:rsidP="00DD0D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0E4C" w:rsidRPr="00BF25DE" w:rsidRDefault="004F0E4C" w:rsidP="00DD0D8F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4F0E4C" w:rsidRPr="000C16DC" w:rsidRDefault="004F0E4C" w:rsidP="004F0E4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ПАСПОРТ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DD0D8F" w:rsidRPr="000C16DC" w:rsidRDefault="00DD0D8F" w:rsidP="00CE2252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889" w:type="dxa"/>
        <w:tblLook w:val="04A0" w:firstRow="1" w:lastRow="0" w:firstColumn="1" w:lastColumn="0" w:noHBand="0" w:noVBand="1"/>
      </w:tblPr>
      <w:tblGrid>
        <w:gridCol w:w="2915"/>
        <w:gridCol w:w="6974"/>
      </w:tblGrid>
      <w:tr w:rsidR="004E6C8C" w:rsidRPr="000C16DC" w:rsidTr="00865154">
        <w:tc>
          <w:tcPr>
            <w:tcW w:w="2915" w:type="dxa"/>
          </w:tcPr>
          <w:p w:rsidR="00CA6B41" w:rsidRPr="000C16DC" w:rsidRDefault="00D03935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proofErr w:type="gramStart"/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</w:p>
          <w:p w:rsidR="004E6C8C" w:rsidRPr="000C16DC" w:rsidRDefault="00CA6B41" w:rsidP="00D039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п</w:t>
            </w:r>
            <w:r w:rsidR="00D03935" w:rsidRPr="000C16DC">
              <w:rPr>
                <w:rFonts w:ascii="Times New Roman" w:hAnsi="Times New Roman" w:cs="Times New Roman"/>
                <w:sz w:val="28"/>
                <w:szCs w:val="28"/>
              </w:rPr>
              <w:t>рограммы</w:t>
            </w:r>
          </w:p>
          <w:p w:rsidR="004E6C8C" w:rsidRPr="000C16DC" w:rsidRDefault="004E6C8C" w:rsidP="00FE1F3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4E6C8C" w:rsidRPr="000C16DC" w:rsidRDefault="192FD37A" w:rsidP="00865154">
            <w:pPr>
              <w:ind w:right="-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униципальных услуг» на 2021-2025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годы» 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CA6B41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974" w:type="dxa"/>
          </w:tcPr>
          <w:p w:rsidR="00776A79" w:rsidRPr="000C16DC" w:rsidRDefault="00F75DB4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5DB4">
              <w:rPr>
                <w:rFonts w:ascii="Times New Roman" w:hAnsi="Times New Roman" w:cs="Times New Roman"/>
                <w:sz w:val="28"/>
                <w:szCs w:val="28"/>
              </w:rPr>
              <w:t>21.07.2020 № 557 Постановление Администрации района «Об утверждении Плана мероприятий по подготовке проекта бюджета муниципального района Похвистневский Самарской области на 2021 год и на плановый период 2022 и 2023 годов»</w:t>
            </w:r>
          </w:p>
        </w:tc>
      </w:tr>
      <w:tr w:rsidR="004E6C8C" w:rsidRPr="000C16DC" w:rsidTr="00865154">
        <w:tc>
          <w:tcPr>
            <w:tcW w:w="2915" w:type="dxa"/>
          </w:tcPr>
          <w:p w:rsidR="004E6C8C" w:rsidRPr="000C16DC" w:rsidRDefault="00F01F2A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  <w:r w:rsidR="00CA6B41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6974" w:type="dxa"/>
          </w:tcPr>
          <w:p w:rsidR="004E6C8C" w:rsidRPr="000C16DC" w:rsidRDefault="00DA6243" w:rsidP="00DA62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автономное учреждение </w:t>
            </w:r>
            <w:r w:rsidR="00F01F2A" w:rsidRPr="000C16DC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ого района </w:t>
            </w:r>
            <w:r w:rsidR="00F01F2A" w:rsidRPr="000C16DC">
              <w:rPr>
                <w:rFonts w:ascii="Times New Roman" w:hAnsi="Times New Roman" w:cs="Times New Roman"/>
                <w:sz w:val="28"/>
                <w:szCs w:val="28"/>
              </w:rPr>
              <w:t>Похвистневский Самарской области</w:t>
            </w:r>
            <w:r w:rsidR="00F65F8A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«Многофункциональный центр предоставления государственных и муниципальных услуг»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 (далее МАУ МФЦ)</w:t>
            </w:r>
          </w:p>
        </w:tc>
      </w:tr>
      <w:tr w:rsidR="00776A79" w:rsidRPr="000C16DC" w:rsidTr="00865154">
        <w:tc>
          <w:tcPr>
            <w:tcW w:w="2915" w:type="dxa"/>
          </w:tcPr>
          <w:p w:rsidR="00776A79" w:rsidRPr="000C16DC" w:rsidRDefault="00776A79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74" w:type="dxa"/>
          </w:tcPr>
          <w:p w:rsidR="00776A79" w:rsidRPr="000C16DC" w:rsidRDefault="00111CE4" w:rsidP="00552B6A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74" w:type="dxa"/>
          </w:tcPr>
          <w:p w:rsidR="00111CE4" w:rsidRPr="000C16DC" w:rsidRDefault="00111CE4" w:rsidP="00111CE4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Администрация муниципального района Похвистневский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74" w:type="dxa"/>
          </w:tcPr>
          <w:p w:rsidR="00111CE4" w:rsidRPr="000C16DC" w:rsidRDefault="192FD37A" w:rsidP="003F442C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качества и доступности предоставления государственных и муниципальных услуг на базе многофункционального центра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74" w:type="dxa"/>
          </w:tcPr>
          <w:p w:rsidR="00BA6D33" w:rsidRPr="000C16DC" w:rsidRDefault="00CF7E09" w:rsidP="00CF7E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 и муниципальных услуг на территории</w:t>
            </w:r>
            <w:r w:rsid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11A89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муниципального района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111CE4" w:rsidRPr="000C16DC" w:rsidRDefault="00CF7E09" w:rsidP="00BA6D3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  <w:r w:rsidR="0062306D"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F5094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Стратегические показатели (индикаторы) муниципальной программы</w:t>
            </w:r>
          </w:p>
        </w:tc>
        <w:tc>
          <w:tcPr>
            <w:tcW w:w="6974" w:type="dxa"/>
          </w:tcPr>
          <w:p w:rsidR="00532CBB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обра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щений граждан в МАУ МФЦ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2319CC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86515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уровень удовлетворенности г</w:t>
            </w:r>
            <w:r w:rsidR="00111CE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раждан качеством предоставления государственных и муниц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ипальных услуг</w:t>
            </w:r>
            <w:r w:rsidR="00554BDF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902D3C" w:rsidRPr="002319CC" w:rsidRDefault="00865154" w:rsidP="002319CC">
            <w:pPr>
              <w:pStyle w:val="a3"/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-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количество жалоб 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посетителей МАУ МФЦ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1848B4" w:rsidRPr="002319CC" w:rsidRDefault="00865154" w:rsidP="002319CC">
            <w:pPr>
              <w:pStyle w:val="a3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 w:rsidR="002319CC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1848B4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количество размещенных информационных</w:t>
            </w:r>
            <w:r w:rsidR="00F50940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 xml:space="preserve"> ма</w:t>
            </w:r>
            <w:r w:rsidR="00532CBB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териалов о деятельности МАУ МФЦ</w:t>
            </w: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6808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974" w:type="dxa"/>
          </w:tcPr>
          <w:p w:rsidR="00D274BB" w:rsidRPr="000C16DC" w:rsidRDefault="000C16DC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D274BB" w:rsidRPr="000C16DC" w:rsidRDefault="00D274BB" w:rsidP="00F359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11CE4" w:rsidRPr="000C16DC" w:rsidTr="00865154">
        <w:tc>
          <w:tcPr>
            <w:tcW w:w="2915" w:type="dxa"/>
          </w:tcPr>
          <w:p w:rsidR="00111CE4" w:rsidRPr="000C16DC" w:rsidRDefault="00111CE4" w:rsidP="00F01F2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6974" w:type="dxa"/>
          </w:tcPr>
          <w:p w:rsidR="00111CE4" w:rsidRPr="000C16DC" w:rsidRDefault="00F24999" w:rsidP="00A95F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 реализац</w:t>
            </w:r>
            <w:r w:rsidR="00F34D09">
              <w:rPr>
                <w:rFonts w:ascii="Times New Roman" w:hAnsi="Times New Roman" w:cs="Times New Roman"/>
                <w:sz w:val="28"/>
                <w:szCs w:val="28"/>
              </w:rPr>
              <w:t>ии муниципальной программы: 2021-2025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без деления на этапы.</w:t>
            </w:r>
          </w:p>
        </w:tc>
      </w:tr>
      <w:tr w:rsidR="00111CE4" w:rsidRPr="000C16DC" w:rsidTr="00865154">
        <w:tc>
          <w:tcPr>
            <w:tcW w:w="2915" w:type="dxa"/>
          </w:tcPr>
          <w:p w:rsidR="00F65B93" w:rsidRPr="000C16DC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111CE4" w:rsidRPr="000C16DC" w:rsidRDefault="00111CE4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F24999" w:rsidRPr="000C16DC" w:rsidRDefault="00F24999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>Общий объем финансирован</w:t>
            </w:r>
            <w:r w:rsidR="0063116C">
              <w:rPr>
                <w:color w:val="000000"/>
                <w:sz w:val="28"/>
                <w:szCs w:val="28"/>
              </w:rPr>
              <w:t xml:space="preserve">ия </w:t>
            </w:r>
            <w:r w:rsidR="00D00DEA">
              <w:rPr>
                <w:color w:val="000000"/>
                <w:sz w:val="28"/>
                <w:szCs w:val="28"/>
              </w:rPr>
              <w:t xml:space="preserve">муниципальной </w:t>
            </w:r>
            <w:r w:rsidR="000E6BA1">
              <w:rPr>
                <w:color w:val="000000"/>
                <w:sz w:val="28"/>
                <w:szCs w:val="28"/>
              </w:rPr>
              <w:t>п</w:t>
            </w:r>
            <w:r w:rsidR="0063116C">
              <w:rPr>
                <w:color w:val="000000"/>
                <w:sz w:val="28"/>
                <w:szCs w:val="28"/>
              </w:rPr>
              <w:t xml:space="preserve">рограммы составляет </w:t>
            </w:r>
            <w:r w:rsidR="00597970">
              <w:rPr>
                <w:b/>
                <w:color w:val="000000"/>
                <w:sz w:val="28"/>
                <w:szCs w:val="28"/>
              </w:rPr>
              <w:t>30 750</w:t>
            </w:r>
            <w:r w:rsidR="0063116C" w:rsidRPr="00CE2252">
              <w:rPr>
                <w:b/>
                <w:color w:val="000000"/>
                <w:sz w:val="28"/>
                <w:szCs w:val="28"/>
              </w:rPr>
              <w:t>,0</w:t>
            </w:r>
            <w:r w:rsidRPr="00CE2252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Pr="000C16DC">
              <w:rPr>
                <w:color w:val="000000"/>
                <w:sz w:val="28"/>
                <w:szCs w:val="28"/>
              </w:rPr>
              <w:t>, в том числе по годам:</w:t>
            </w:r>
          </w:p>
          <w:p w:rsidR="004F0E4C" w:rsidRDefault="00845C3C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2021</w:t>
            </w:r>
            <w:r w:rsidR="004F0E4C" w:rsidRPr="00DC02D3">
              <w:rPr>
                <w:b/>
                <w:color w:val="000000"/>
                <w:sz w:val="28"/>
                <w:szCs w:val="28"/>
              </w:rPr>
              <w:t xml:space="preserve"> год -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</w:t>
            </w:r>
            <w:r w:rsidR="00597970">
              <w:rPr>
                <w:b/>
                <w:color w:val="000000"/>
                <w:sz w:val="28"/>
                <w:szCs w:val="28"/>
              </w:rPr>
              <w:t>6 15</w:t>
            </w:r>
            <w:r>
              <w:rPr>
                <w:b/>
                <w:color w:val="000000"/>
                <w:sz w:val="28"/>
                <w:szCs w:val="28"/>
              </w:rPr>
              <w:t xml:space="preserve">0,0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>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  <w:r w:rsidR="00D00DEA">
              <w:rPr>
                <w:color w:val="000000"/>
                <w:sz w:val="28"/>
                <w:szCs w:val="28"/>
              </w:rPr>
              <w:t xml:space="preserve"> </w:t>
            </w:r>
          </w:p>
          <w:p w:rsidR="00F24999" w:rsidRPr="000C16DC" w:rsidRDefault="00D00DEA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</w:t>
            </w:r>
            <w:r w:rsidR="004F0E4C">
              <w:rPr>
                <w:color w:val="000000"/>
                <w:sz w:val="28"/>
                <w:szCs w:val="28"/>
              </w:rPr>
              <w:t>: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с</w:t>
            </w:r>
            <w:r w:rsidR="00597970">
              <w:rPr>
                <w:color w:val="000000"/>
                <w:sz w:val="28"/>
                <w:szCs w:val="28"/>
              </w:rPr>
              <w:t>редства бюджета района – 5 90</w:t>
            </w:r>
            <w:r w:rsidR="00845C3C">
              <w:rPr>
                <w:color w:val="000000"/>
                <w:sz w:val="28"/>
                <w:szCs w:val="28"/>
              </w:rPr>
              <w:t>0,0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</w:t>
            </w:r>
            <w:r w:rsidR="00845C3C">
              <w:rPr>
                <w:color w:val="000000"/>
                <w:sz w:val="28"/>
                <w:szCs w:val="28"/>
              </w:rPr>
              <w:t>носящей доход деятельности – 250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,0 тыс. рублей; </w:t>
            </w:r>
          </w:p>
          <w:p w:rsidR="00DC02D3" w:rsidRPr="00DC02D3" w:rsidRDefault="00597970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2022 год – 6 15</w:t>
            </w:r>
            <w:r w:rsidR="00845C3C">
              <w:rPr>
                <w:b/>
                <w:color w:val="000000"/>
                <w:sz w:val="28"/>
                <w:szCs w:val="28"/>
              </w:rPr>
              <w:t xml:space="preserve">0,0 </w:t>
            </w:r>
            <w:r w:rsidR="00F24999" w:rsidRPr="00DC02D3">
              <w:rPr>
                <w:b/>
                <w:color w:val="000000"/>
                <w:sz w:val="28"/>
                <w:szCs w:val="28"/>
              </w:rPr>
              <w:t xml:space="preserve"> тыс. рублей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</w:t>
            </w:r>
            <w:r w:rsidR="00597970">
              <w:rPr>
                <w:color w:val="000000"/>
                <w:sz w:val="28"/>
                <w:szCs w:val="28"/>
              </w:rPr>
              <w:t>едства бюджета района – 5 90</w:t>
            </w:r>
            <w:r w:rsidR="00845C3C">
              <w:rPr>
                <w:color w:val="000000"/>
                <w:sz w:val="28"/>
                <w:szCs w:val="28"/>
              </w:rPr>
              <w:t>0,0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прино</w:t>
            </w:r>
            <w:r w:rsidR="00C46B0D" w:rsidRPr="000C16DC">
              <w:rPr>
                <w:color w:val="000000"/>
                <w:sz w:val="28"/>
                <w:szCs w:val="28"/>
              </w:rPr>
              <w:t>сящей доход деятельности – 2</w:t>
            </w:r>
            <w:r w:rsidR="00845C3C">
              <w:rPr>
                <w:color w:val="000000"/>
                <w:sz w:val="28"/>
                <w:szCs w:val="28"/>
              </w:rPr>
              <w:t>50,0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9A7C3E" w:rsidRPr="00DC02D3" w:rsidRDefault="0063116C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  <w:r w:rsidR="00597970">
              <w:rPr>
                <w:b/>
                <w:color w:val="000000"/>
                <w:sz w:val="28"/>
                <w:szCs w:val="28"/>
              </w:rPr>
              <w:t>2023 год – 6 15</w:t>
            </w:r>
            <w:r w:rsidR="00845C3C">
              <w:rPr>
                <w:b/>
                <w:color w:val="000000"/>
                <w:sz w:val="28"/>
                <w:szCs w:val="28"/>
              </w:rPr>
              <w:t>0,0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597970">
              <w:rPr>
                <w:color w:val="000000"/>
                <w:sz w:val="28"/>
                <w:szCs w:val="28"/>
              </w:rPr>
              <w:t>средства бюджета района – 5 90</w:t>
            </w:r>
            <w:r w:rsidR="00845C3C">
              <w:rPr>
                <w:color w:val="000000"/>
                <w:sz w:val="28"/>
                <w:szCs w:val="28"/>
              </w:rPr>
              <w:t>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пр</w:t>
            </w:r>
            <w:r w:rsidR="00C46B0D" w:rsidRPr="000C16DC">
              <w:rPr>
                <w:color w:val="000000"/>
                <w:sz w:val="28"/>
                <w:szCs w:val="28"/>
              </w:rPr>
              <w:t xml:space="preserve">иносящей доход деятельности – 250,0 </w:t>
            </w:r>
            <w:r w:rsidR="00F24999" w:rsidRPr="000C16DC">
              <w:rPr>
                <w:color w:val="000000"/>
                <w:sz w:val="28"/>
                <w:szCs w:val="28"/>
              </w:rPr>
              <w:t>тыс. рублей;</w:t>
            </w:r>
          </w:p>
          <w:p w:rsidR="009A7C3E" w:rsidRPr="00DC02D3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DC02D3">
              <w:rPr>
                <w:b/>
                <w:color w:val="000000"/>
                <w:sz w:val="28"/>
                <w:szCs w:val="28"/>
              </w:rPr>
              <w:t xml:space="preserve"> 202</w:t>
            </w:r>
            <w:r w:rsidR="00597970">
              <w:rPr>
                <w:b/>
                <w:color w:val="000000"/>
                <w:sz w:val="28"/>
                <w:szCs w:val="28"/>
              </w:rPr>
              <w:t>4 год – 6 15</w:t>
            </w:r>
            <w:r w:rsidRPr="00DC02D3">
              <w:rPr>
                <w:b/>
                <w:color w:val="000000"/>
                <w:sz w:val="28"/>
                <w:szCs w:val="28"/>
              </w:rPr>
              <w:t>0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>,0 тыс. рублей,</w:t>
            </w:r>
          </w:p>
          <w:p w:rsidR="00DC02D3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597970">
              <w:rPr>
                <w:color w:val="000000"/>
                <w:sz w:val="28"/>
                <w:szCs w:val="28"/>
              </w:rPr>
              <w:t>средства бюджета района – 5 90</w:t>
            </w:r>
            <w:r w:rsidR="00C46B0D" w:rsidRPr="000C16DC">
              <w:rPr>
                <w:color w:val="000000"/>
                <w:sz w:val="28"/>
                <w:szCs w:val="28"/>
              </w:rPr>
              <w:t>0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,0 тыс. рублей; </w:t>
            </w:r>
          </w:p>
          <w:p w:rsidR="00F24999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F24999" w:rsidRPr="000C16DC">
              <w:rPr>
                <w:color w:val="000000"/>
                <w:sz w:val="28"/>
                <w:szCs w:val="28"/>
              </w:rPr>
              <w:t>средства от  пр</w:t>
            </w:r>
            <w:r w:rsidR="00C46B0D" w:rsidRPr="000C16DC">
              <w:rPr>
                <w:color w:val="000000"/>
                <w:sz w:val="28"/>
                <w:szCs w:val="28"/>
              </w:rPr>
              <w:t>иносящей доход деятельности – 25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рублей;</w:t>
            </w:r>
          </w:p>
          <w:p w:rsidR="009A7C3E" w:rsidRDefault="00C46B0D" w:rsidP="00F24999">
            <w:pPr>
              <w:pStyle w:val="ac"/>
              <w:spacing w:before="0" w:beforeAutospacing="0" w:after="0" w:afterAutospacing="0"/>
              <w:rPr>
                <w:b/>
                <w:color w:val="000000"/>
                <w:sz w:val="28"/>
                <w:szCs w:val="28"/>
              </w:rPr>
            </w:pPr>
            <w:r w:rsidRPr="000C16DC">
              <w:rPr>
                <w:color w:val="000000"/>
                <w:sz w:val="28"/>
                <w:szCs w:val="28"/>
              </w:rPr>
              <w:t xml:space="preserve"> </w:t>
            </w:r>
            <w:r w:rsidR="00597970">
              <w:rPr>
                <w:b/>
                <w:color w:val="000000"/>
                <w:sz w:val="28"/>
                <w:szCs w:val="28"/>
              </w:rPr>
              <w:t>2025 год – 6 15</w:t>
            </w:r>
            <w:r w:rsidRPr="00DC02D3">
              <w:rPr>
                <w:b/>
                <w:color w:val="000000"/>
                <w:sz w:val="28"/>
                <w:szCs w:val="28"/>
              </w:rPr>
              <w:t>0</w:t>
            </w:r>
            <w:r w:rsidR="00DC02D3" w:rsidRPr="00DC02D3">
              <w:rPr>
                <w:b/>
                <w:color w:val="000000"/>
                <w:sz w:val="28"/>
                <w:szCs w:val="28"/>
              </w:rPr>
              <w:t xml:space="preserve">,0 тыс. рублей, </w:t>
            </w:r>
          </w:p>
          <w:p w:rsidR="00DC02D3" w:rsidRPr="00DC02D3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</w:t>
            </w:r>
            <w:r w:rsidRPr="00DC02D3">
              <w:rPr>
                <w:color w:val="000000"/>
                <w:sz w:val="28"/>
                <w:szCs w:val="28"/>
              </w:rPr>
              <w:t>з них:</w:t>
            </w:r>
          </w:p>
          <w:p w:rsidR="009A7C3E" w:rsidRPr="000C16DC" w:rsidRDefault="00DC02D3" w:rsidP="00F24999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597970">
              <w:rPr>
                <w:color w:val="000000"/>
                <w:sz w:val="28"/>
                <w:szCs w:val="28"/>
              </w:rPr>
              <w:t>средства бюджета района – 5 90</w:t>
            </w:r>
            <w:r w:rsidR="00C46B0D" w:rsidRPr="000C16DC">
              <w:rPr>
                <w:color w:val="000000"/>
                <w:sz w:val="28"/>
                <w:szCs w:val="28"/>
              </w:rPr>
              <w:t>0</w:t>
            </w:r>
            <w:r w:rsidR="00F24999" w:rsidRPr="000C16DC">
              <w:rPr>
                <w:color w:val="000000"/>
                <w:sz w:val="28"/>
                <w:szCs w:val="28"/>
              </w:rPr>
              <w:t>,0 тыс. рублей;</w:t>
            </w:r>
          </w:p>
          <w:p w:rsidR="00111CE4" w:rsidRPr="000C16DC" w:rsidRDefault="00DC02D3" w:rsidP="00AA2F37">
            <w:pPr>
              <w:pStyle w:val="ac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  </w:t>
            </w:r>
            <w:r w:rsidR="00D03400">
              <w:rPr>
                <w:color w:val="000000"/>
                <w:sz w:val="28"/>
                <w:szCs w:val="28"/>
              </w:rPr>
              <w:t xml:space="preserve">средства от </w:t>
            </w:r>
            <w:r w:rsidR="00F24999" w:rsidRPr="000C16DC">
              <w:rPr>
                <w:color w:val="000000"/>
                <w:sz w:val="28"/>
                <w:szCs w:val="28"/>
              </w:rPr>
              <w:t xml:space="preserve"> приносящей доход деятель</w:t>
            </w:r>
            <w:r w:rsidR="00C46B0D" w:rsidRPr="000C16DC">
              <w:rPr>
                <w:color w:val="000000"/>
                <w:sz w:val="28"/>
                <w:szCs w:val="28"/>
              </w:rPr>
              <w:t>ности – 25</w:t>
            </w:r>
            <w:r w:rsidR="00F24999" w:rsidRPr="000C16DC">
              <w:rPr>
                <w:color w:val="000000"/>
                <w:sz w:val="28"/>
                <w:szCs w:val="28"/>
              </w:rPr>
              <w:t>0,0 тыс. рублей.</w:t>
            </w:r>
          </w:p>
        </w:tc>
      </w:tr>
      <w:tr w:rsidR="00111CE4" w:rsidRPr="007D3C42" w:rsidTr="00865154">
        <w:tc>
          <w:tcPr>
            <w:tcW w:w="2915" w:type="dxa"/>
          </w:tcPr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 xml:space="preserve">Результаты </w:t>
            </w:r>
          </w:p>
          <w:p w:rsidR="00F65B93" w:rsidRPr="007D3C42" w:rsidRDefault="00F65B93" w:rsidP="00F65B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программы</w:t>
            </w:r>
          </w:p>
          <w:p w:rsidR="00111CE4" w:rsidRPr="007D3C42" w:rsidRDefault="00111CE4" w:rsidP="0079017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74" w:type="dxa"/>
          </w:tcPr>
          <w:p w:rsidR="007D3C42" w:rsidRPr="007D3C42" w:rsidRDefault="00384292" w:rsidP="002319CC">
            <w:pPr>
              <w:pStyle w:val="2"/>
              <w:outlineLvl w:val="1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- </w:t>
            </w:r>
            <w:r w:rsidR="007D3C42" w:rsidRPr="007D3C42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для физических и юридических лиц,</w:t>
            </w:r>
          </w:p>
          <w:p w:rsidR="00111CE4" w:rsidRPr="007D3C42" w:rsidRDefault="00BA6D33" w:rsidP="002319CC">
            <w:pPr>
              <w:pStyle w:val="2"/>
              <w:outlineLvl w:val="1"/>
              <w:rPr>
                <w:color w:val="auto"/>
                <w:sz w:val="28"/>
                <w:szCs w:val="28"/>
              </w:rPr>
            </w:pPr>
            <w:r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- повышение инфор</w:t>
            </w:r>
            <w:r w:rsidR="002319CC" w:rsidRPr="007D3C42">
              <w:rPr>
                <w:rStyle w:val="ad"/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  <w:r w:rsidR="002319CC" w:rsidRPr="007D3C42">
              <w:rPr>
                <w:color w:val="auto"/>
                <w:sz w:val="28"/>
                <w:szCs w:val="28"/>
              </w:rPr>
              <w:t xml:space="preserve"> </w:t>
            </w:r>
          </w:p>
        </w:tc>
      </w:tr>
    </w:tbl>
    <w:p w:rsidR="00396351" w:rsidRDefault="00396351" w:rsidP="0039635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01F80" w:rsidRPr="000C16DC" w:rsidRDefault="009C0AE9" w:rsidP="00181361">
      <w:pPr>
        <w:pStyle w:val="a3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Характеристика проблемы, на решение которой направлена муниципальная программа</w:t>
      </w:r>
    </w:p>
    <w:p w:rsidR="00A97257" w:rsidRPr="00181361" w:rsidRDefault="00A97257" w:rsidP="00181361">
      <w:pPr>
        <w:pStyle w:val="a3"/>
        <w:jc w:val="center"/>
        <w:rPr>
          <w:rFonts w:ascii="Times New Roman" w:hAnsi="Times New Roman" w:cs="Times New Roman"/>
          <w:sz w:val="16"/>
          <w:szCs w:val="16"/>
        </w:rPr>
      </w:pPr>
    </w:p>
    <w:p w:rsidR="00E067E3" w:rsidRPr="000C16DC" w:rsidRDefault="00E31E64" w:rsidP="00344A79">
      <w:pPr>
        <w:pStyle w:val="a3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C16DC"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="0079017D" w:rsidRPr="000C16DC">
        <w:rPr>
          <w:rFonts w:ascii="Times New Roman" w:hAnsi="Times New Roman" w:cs="Times New Roman"/>
          <w:sz w:val="28"/>
          <w:szCs w:val="28"/>
        </w:rPr>
        <w:t>п</w:t>
      </w:r>
      <w:r w:rsidR="00FB0F6A" w:rsidRPr="000C16DC">
        <w:rPr>
          <w:rFonts w:ascii="Times New Roman" w:hAnsi="Times New Roman" w:cs="Times New Roman"/>
          <w:sz w:val="28"/>
          <w:szCs w:val="28"/>
        </w:rPr>
        <w:t>рограмма</w:t>
      </w:r>
      <w:r w:rsidRPr="000C16DC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Самарской области </w:t>
      </w:r>
      <w:r w:rsidR="00B26611" w:rsidRPr="000C16DC">
        <w:rPr>
          <w:rFonts w:ascii="Times New Roman" w:hAnsi="Times New Roman" w:cs="Times New Roman"/>
          <w:sz w:val="28"/>
          <w:szCs w:val="28"/>
        </w:rPr>
        <w:t>«Предоставление государственных и муниципальных услуг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на базе </w:t>
      </w:r>
      <w:r w:rsidR="009669FD" w:rsidRPr="000C16DC">
        <w:rPr>
          <w:rFonts w:ascii="Times New Roman" w:hAnsi="Times New Roman" w:cs="Times New Roman"/>
          <w:sz w:val="28"/>
          <w:szCs w:val="28"/>
        </w:rPr>
        <w:t xml:space="preserve">муниципального автономного учреждения муниципального района </w:t>
      </w:r>
      <w:r w:rsidR="009669FD" w:rsidRPr="000C16DC">
        <w:rPr>
          <w:rFonts w:ascii="Times New Roman" w:hAnsi="Times New Roman" w:cs="Times New Roman"/>
          <w:sz w:val="28"/>
          <w:szCs w:val="28"/>
        </w:rPr>
        <w:lastRenderedPageBreak/>
        <w:t>Похвистневский Самарской области «Многофункциональный центр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государственных и муниципальных услуг</w:t>
      </w:r>
      <w:r w:rsidR="009669FD" w:rsidRPr="000C16DC">
        <w:rPr>
          <w:rFonts w:ascii="Times New Roman" w:hAnsi="Times New Roman" w:cs="Times New Roman"/>
          <w:sz w:val="28"/>
          <w:szCs w:val="28"/>
        </w:rPr>
        <w:t>»</w:t>
      </w:r>
      <w:r w:rsidR="00B2661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D65457" w:rsidRPr="000C16DC">
        <w:rPr>
          <w:rFonts w:ascii="Times New Roman" w:hAnsi="Times New Roman" w:cs="Times New Roman"/>
          <w:sz w:val="28"/>
          <w:szCs w:val="28"/>
        </w:rPr>
        <w:t>на 201</w:t>
      </w:r>
      <w:r w:rsidR="00C26077" w:rsidRPr="000C16DC">
        <w:rPr>
          <w:rFonts w:ascii="Times New Roman" w:hAnsi="Times New Roman" w:cs="Times New Roman"/>
          <w:sz w:val="28"/>
          <w:szCs w:val="28"/>
        </w:rPr>
        <w:t>8</w:t>
      </w:r>
      <w:r w:rsidR="00D65457" w:rsidRPr="000C16DC">
        <w:rPr>
          <w:rFonts w:ascii="Times New Roman" w:hAnsi="Times New Roman" w:cs="Times New Roman"/>
          <w:sz w:val="28"/>
          <w:szCs w:val="28"/>
        </w:rPr>
        <w:t>-20</w:t>
      </w:r>
      <w:r w:rsidR="00C26077" w:rsidRPr="000C16DC">
        <w:rPr>
          <w:rFonts w:ascii="Times New Roman" w:hAnsi="Times New Roman" w:cs="Times New Roman"/>
          <w:sz w:val="28"/>
          <w:szCs w:val="28"/>
        </w:rPr>
        <w:t>22</w:t>
      </w:r>
      <w:r w:rsidR="00D65457" w:rsidRPr="000C16DC">
        <w:rPr>
          <w:rFonts w:ascii="Times New Roman" w:hAnsi="Times New Roman" w:cs="Times New Roman"/>
          <w:sz w:val="28"/>
          <w:szCs w:val="28"/>
        </w:rPr>
        <w:t xml:space="preserve"> годы</w:t>
      </w:r>
      <w:r w:rsidR="005A30B0" w:rsidRPr="000C16DC">
        <w:rPr>
          <w:rFonts w:ascii="Times New Roman" w:hAnsi="Times New Roman" w:cs="Times New Roman"/>
          <w:sz w:val="28"/>
          <w:szCs w:val="28"/>
        </w:rPr>
        <w:t xml:space="preserve">» </w:t>
      </w:r>
      <w:r w:rsidR="00395E6B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055772" w:rsidRPr="000C16DC">
        <w:rPr>
          <w:rFonts w:ascii="Times New Roman" w:hAnsi="Times New Roman" w:cs="Times New Roman"/>
          <w:sz w:val="28"/>
          <w:szCs w:val="28"/>
        </w:rPr>
        <w:t xml:space="preserve">разработана </w:t>
      </w:r>
      <w:r w:rsidR="004622F7" w:rsidRPr="000C16DC">
        <w:rPr>
          <w:rFonts w:ascii="Times New Roman" w:hAnsi="Times New Roman" w:cs="Times New Roman"/>
          <w:sz w:val="28"/>
          <w:szCs w:val="28"/>
        </w:rPr>
        <w:t xml:space="preserve">в </w:t>
      </w:r>
      <w:r w:rsidR="00E067E3" w:rsidRPr="000C16DC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="001625B4" w:rsidRPr="000C16DC">
        <w:rPr>
          <w:rFonts w:ascii="Times New Roman" w:hAnsi="Times New Roman" w:cs="Times New Roman"/>
          <w:sz w:val="28"/>
          <w:szCs w:val="28"/>
        </w:rPr>
        <w:t>Федеральным законом</w:t>
      </w:r>
      <w:r w:rsidR="00DA6243" w:rsidRPr="000C16DC">
        <w:rPr>
          <w:rFonts w:ascii="Times New Roman" w:hAnsi="Times New Roman" w:cs="Times New Roman"/>
          <w:sz w:val="28"/>
          <w:szCs w:val="28"/>
        </w:rPr>
        <w:t xml:space="preserve"> от 27 июля 2010 года </w:t>
      </w:r>
      <w:r w:rsidR="001625B4" w:rsidRPr="000C16DC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муниципальных услуг», Постановлением Правительства РФ от  3 октября 2009 года №796</w:t>
      </w:r>
      <w:proofErr w:type="gramEnd"/>
      <w:r w:rsidR="001625B4" w:rsidRPr="000C16DC">
        <w:rPr>
          <w:rFonts w:ascii="Times New Roman" w:hAnsi="Times New Roman" w:cs="Times New Roman"/>
          <w:sz w:val="28"/>
          <w:szCs w:val="28"/>
        </w:rPr>
        <w:t xml:space="preserve"> «О некоторых мерах по повышению качества предоставления государственных (муниципальных)  услуг», </w:t>
      </w:r>
      <w:r w:rsidR="00863B5C" w:rsidRPr="001848B4">
        <w:rPr>
          <w:rFonts w:ascii="Times New Roman" w:hAnsi="Times New Roman" w:cs="Times New Roman"/>
          <w:sz w:val="28"/>
          <w:szCs w:val="28"/>
        </w:rPr>
        <w:t>П</w:t>
      </w:r>
      <w:r w:rsidR="00527FF4" w:rsidRPr="001848B4">
        <w:rPr>
          <w:rFonts w:ascii="Times New Roman" w:hAnsi="Times New Roman" w:cs="Times New Roman"/>
          <w:sz w:val="28"/>
          <w:szCs w:val="28"/>
        </w:rPr>
        <w:t>остановлением Администрации муниципального района Похвистневский Самар</w:t>
      </w:r>
      <w:r w:rsidR="001848B4" w:rsidRPr="001848B4">
        <w:rPr>
          <w:rFonts w:ascii="Times New Roman" w:hAnsi="Times New Roman" w:cs="Times New Roman"/>
          <w:sz w:val="28"/>
          <w:szCs w:val="28"/>
        </w:rPr>
        <w:t>ской области от 19.03.2019 № 193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«Об утверждении порядка</w:t>
      </w:r>
      <w:r w:rsidR="00EE5402" w:rsidRPr="001848B4">
        <w:rPr>
          <w:rFonts w:ascii="Times New Roman" w:hAnsi="Times New Roman" w:cs="Times New Roman"/>
          <w:sz w:val="28"/>
          <w:szCs w:val="28"/>
        </w:rPr>
        <w:t xml:space="preserve"> формирования</w:t>
      </w:r>
      <w:r w:rsidR="00527FF4" w:rsidRPr="001848B4">
        <w:rPr>
          <w:rFonts w:ascii="Times New Roman" w:hAnsi="Times New Roman" w:cs="Times New Roman"/>
          <w:sz w:val="28"/>
          <w:szCs w:val="28"/>
        </w:rPr>
        <w:t xml:space="preserve"> и реализации муниципальных программ муниципального района Похвистневский</w:t>
      </w:r>
      <w:r w:rsidR="00E32D29" w:rsidRPr="001848B4">
        <w:rPr>
          <w:rFonts w:ascii="Times New Roman" w:hAnsi="Times New Roman" w:cs="Times New Roman"/>
          <w:sz w:val="28"/>
          <w:szCs w:val="28"/>
        </w:rPr>
        <w:t>»</w:t>
      </w:r>
      <w:r w:rsidR="00E067E3" w:rsidRPr="001848B4">
        <w:rPr>
          <w:rFonts w:ascii="Times New Roman" w:hAnsi="Times New Roman" w:cs="Times New Roman"/>
          <w:sz w:val="28"/>
          <w:szCs w:val="28"/>
        </w:rPr>
        <w:t>.</w:t>
      </w:r>
    </w:p>
    <w:p w:rsidR="00A02BC7" w:rsidRPr="000C16DC" w:rsidRDefault="00CF7E09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ab/>
      </w:r>
      <w:r w:rsidR="00754D3C" w:rsidRPr="000C16DC">
        <w:rPr>
          <w:rFonts w:ascii="Times New Roman" w:hAnsi="Times New Roman" w:cs="Times New Roman"/>
          <w:sz w:val="28"/>
          <w:szCs w:val="28"/>
        </w:rPr>
        <w:t xml:space="preserve"> «Многофункциональный центр предоставления государственных и муниципальных услуг</w:t>
      </w:r>
      <w:r w:rsidR="000735DF" w:rsidRPr="000C16DC">
        <w:rPr>
          <w:rFonts w:ascii="Times New Roman" w:hAnsi="Times New Roman" w:cs="Times New Roman"/>
          <w:sz w:val="28"/>
          <w:szCs w:val="28"/>
        </w:rPr>
        <w:t>»</w:t>
      </w:r>
      <w:r w:rsidR="00B10ABC" w:rsidRPr="000C16D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r w:rsidR="00A02BC7" w:rsidRPr="000C16DC">
        <w:rPr>
          <w:rFonts w:ascii="Times New Roman" w:hAnsi="Times New Roman" w:cs="Times New Roman"/>
          <w:sz w:val="28"/>
          <w:szCs w:val="28"/>
        </w:rPr>
        <w:t>свою деятельность в соответствии с предметом и целями деятельности, определенными законодательством Российской Федерации, Самарской области и Уставом</w:t>
      </w:r>
      <w:r w:rsidR="009D2171" w:rsidRPr="000C16DC">
        <w:rPr>
          <w:rFonts w:ascii="Times New Roman" w:hAnsi="Times New Roman" w:cs="Times New Roman"/>
          <w:sz w:val="28"/>
          <w:szCs w:val="28"/>
        </w:rPr>
        <w:t xml:space="preserve"> </w:t>
      </w:r>
      <w:r w:rsidR="00EE5402" w:rsidRPr="000C16DC">
        <w:rPr>
          <w:rFonts w:ascii="Times New Roman" w:hAnsi="Times New Roman" w:cs="Times New Roman"/>
          <w:sz w:val="28"/>
          <w:szCs w:val="28"/>
        </w:rPr>
        <w:t xml:space="preserve">МАУ </w:t>
      </w:r>
      <w:r w:rsidR="009D2171" w:rsidRPr="000C16DC">
        <w:rPr>
          <w:rFonts w:ascii="Times New Roman" w:hAnsi="Times New Roman" w:cs="Times New Roman"/>
          <w:sz w:val="28"/>
          <w:szCs w:val="28"/>
        </w:rPr>
        <w:t>МФЦ</w:t>
      </w:r>
      <w:r w:rsidR="000735DF" w:rsidRPr="000C16DC">
        <w:rPr>
          <w:rFonts w:ascii="Times New Roman" w:hAnsi="Times New Roman" w:cs="Times New Roman"/>
          <w:sz w:val="28"/>
          <w:szCs w:val="28"/>
        </w:rPr>
        <w:t>.</w:t>
      </w:r>
    </w:p>
    <w:p w:rsidR="00CF7E09" w:rsidRPr="000C16DC" w:rsidRDefault="00CF7E09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ab/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МАУ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МФЦ представляет собой учреждение по предоставлению населению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и учреждениям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комплекса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заимосвязанных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государственных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и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муниципальных услуг,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соответствующее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т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ребованиям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комфортности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предоставления услуг (организация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работы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электронной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очереди,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предварительной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записи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телефону,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оборудованные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места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ожидания,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транспортная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доступность, удобство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расположения),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включая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возможность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оплатить </w:t>
      </w:r>
      <w:r w:rsidR="000735DF" w:rsidRPr="000C16D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необходимые пошлины и сборы</w:t>
      </w:r>
      <w:r w:rsidR="009639AB" w:rsidRPr="000C16DC">
        <w:rPr>
          <w:rFonts w:ascii="Times New Roman" w:eastAsia="Times New Roman" w:hAnsi="Times New Roman" w:cs="Times New Roman"/>
          <w:sz w:val="28"/>
          <w:szCs w:val="28"/>
        </w:rPr>
        <w:t xml:space="preserve"> через терминал Сбербанка.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705E8" w:rsidRPr="000C16DC" w:rsidRDefault="007705E8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момента создания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МФЦ проведена масштабная работа по реализации политики, проводимой Администрацией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 части улучшения качества предоставления государственных и муниципальных услуг, сокращения сроков их оказания, повышения комфортности их предоставления, внедрения новых механизмов предоставления услуг, снижение социально-психологической напряженности на территории муниципального образования, а именно:</w:t>
      </w:r>
    </w:p>
    <w:p w:rsidR="007705E8" w:rsidRPr="000C16DC" w:rsidRDefault="00EB77FF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взаимодействие МАУ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 органами, предоставляющими государственные/муниципальные услуги, осуществляется без участия заявителя в соответствии с нормативными правовыми актами и соглашениями о взаимодействии;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внедрена информационная система, включающая функции электронной очереди, позволяющая осуществлять межведомственные запросы;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в сети Интернет создан официальный сайт МАУ МФЦ (адрес интернет-сайта МФЦ - http://mfc63</w:t>
      </w:r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="00A046B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sam</w:t>
      </w:r>
      <w:r w:rsidR="00412223" w:rsidRPr="000C16DC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region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ru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), с помощью которого осуществляется информирование населения по вопросам, связанным с предоставлением услуг;</w:t>
      </w:r>
    </w:p>
    <w:p w:rsidR="002659FE" w:rsidRDefault="00412223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осуществляется прием граждан и юридических лиц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территории поселений м. р. Похвистневский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За 2018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год за у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слугами обратилось 4120 граждан, в 2019 году - 4614 граждан;</w:t>
      </w:r>
    </w:p>
    <w:p w:rsidR="007705E8" w:rsidRPr="000C16DC" w:rsidRDefault="002659FE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проведены работы </w:t>
      </w:r>
      <w:proofErr w:type="gramStart"/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защите рабочих мест от несанкционированного доступа к обрабатываемой информации в соответствии с Федеральным законом</w:t>
      </w:r>
      <w:proofErr w:type="gramEnd"/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N 152-ФЗ "О персональных данных";</w:t>
      </w:r>
    </w:p>
    <w:p w:rsidR="007705E8" w:rsidRPr="000C16DC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- кв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алифицированные сотрудники МАУ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МФЦ являются универсальными специалистами, компетентными в предоставлении услуг по всем сферам деятельности МФЦ;</w:t>
      </w:r>
    </w:p>
    <w:p w:rsidR="007705E8" w:rsidRDefault="007705E8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достигнуто соблюдение единого фирменного стиля оформления МФЦ, что способствует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узнаваемости данного учреждения;</w:t>
      </w:r>
    </w:p>
    <w:p w:rsidR="002659FE" w:rsidRDefault="002659FE" w:rsidP="00344A7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сотрудники </w:t>
      </w:r>
      <w:r w:rsidR="00EB77FF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МАУ МФЦ </w:t>
      </w:r>
      <w:r>
        <w:rPr>
          <w:rFonts w:ascii="Times New Roman" w:hAnsi="Times New Roman" w:cs="Times New Roman"/>
          <w:sz w:val="28"/>
          <w:szCs w:val="28"/>
        </w:rPr>
        <w:t xml:space="preserve"> проходят обучение в МФЦ города Самара, Управлении Пенсионного Фонда Самарской области, Управлении ФМС по Самарской области, Главном Управлении МВД по Самарской области.</w:t>
      </w:r>
    </w:p>
    <w:p w:rsidR="005C2AC7" w:rsidRPr="000C16DC" w:rsidRDefault="005C2AC7" w:rsidP="005C2AC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основу муниципальной  программы заложена целостная модель формирования системы качественного предоставления государственных и муниципальных услуг, исполнения государственных и муниципальных функций на территории </w:t>
      </w:r>
      <w:proofErr w:type="spellStart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м.р</w:t>
      </w:r>
      <w:proofErr w:type="spellEnd"/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. Похвистневский, включающая мероприятия по финансовому, материально-техническому, методическому и организационно-правовому обеспечению процесса повышения качества услуг и снижения административных барьеров.</w:t>
      </w:r>
    </w:p>
    <w:p w:rsidR="002659FE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7705E8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мер, направленных на повышение качества и доступности государственных и муниципальных услуг, является обеспечение возможности предоставления услуг в электронном виде.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2017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255F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оказано</w:t>
      </w:r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услуг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электронном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виде 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3776 единицы</w:t>
      </w:r>
      <w:proofErr w:type="gramStart"/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="00BE59C4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622D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за 2018 год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4322 единицы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>, за 2019 год -3723 единицы.</w:t>
      </w:r>
    </w:p>
    <w:p w:rsidR="005553BD" w:rsidRPr="000C16DC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Общее к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оличество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бумажных и электронных обращений  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граждан и юридических лиц в 2017 году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составило</w:t>
      </w:r>
      <w:r w:rsidR="00E525D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553B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18133 </w:t>
      </w:r>
      <w:r w:rsidR="00C51D8A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един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иц, в 2018 году – 19846 единиц, в 2019 году -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20373 единиц.</w:t>
      </w:r>
    </w:p>
    <w:p w:rsidR="00737E0D" w:rsidRDefault="008F6CB4" w:rsidP="00344A79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 w:rsidR="00823E91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опросам 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оличество получателей государственных и муни</w:t>
      </w:r>
      <w:r w:rsidR="00EB77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ципальных услуг в МАУ МФЦ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ответившим, что удовлетворены качеством</w:t>
      </w:r>
      <w:r w:rsidR="006A68A9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>услуг</w:t>
      </w:r>
      <w:proofErr w:type="gramEnd"/>
      <w:r w:rsidR="00737E0D"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составляет 100%  в 201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7 году, в 2018 году так же 100%,  в 2019 году -</w:t>
      </w:r>
      <w:r w:rsidR="002659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319CC">
        <w:rPr>
          <w:rFonts w:ascii="Times New Roman" w:eastAsia="Times New Roman" w:hAnsi="Times New Roman" w:cs="Times New Roman"/>
          <w:color w:val="000000"/>
          <w:sz w:val="28"/>
          <w:szCs w:val="28"/>
        </w:rPr>
        <w:t>99,8%.</w:t>
      </w:r>
      <w:r w:rsidRPr="000C16D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ind w:firstLine="708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При реализации муниципальной программы могут возникнуть риски, связанные с изменениями законодательства Российской Федерации и Самарской области, приоритетов государственной политики Российской Федерации, принципов регулирования межбюджетных отношений в части финансирования муниципальных программ и с недофинансированием муниципальной программы. Также риски могут возникнуть по причине неэффективного взаимодействия исполнителей и участников муниципальной программы, недостатков в управлении муни</w:t>
      </w:r>
      <w:r>
        <w:rPr>
          <w:sz w:val="28"/>
          <w:szCs w:val="28"/>
        </w:rPr>
        <w:t>ципальной программой</w:t>
      </w:r>
      <w:r w:rsidRPr="005C2AC7">
        <w:rPr>
          <w:sz w:val="28"/>
          <w:szCs w:val="28"/>
        </w:rPr>
        <w:t xml:space="preserve">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В целях минимизации рисков в процессе реализации муниципальной программы предусматриваются: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осуществление эффективного управления;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регулярный анализ реализации мероприятий муниципальной программы;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lastRenderedPageBreak/>
        <w:t xml:space="preserve">- перераспределение объемов финансирования в зависимости от динамики и темпов достижения поставленной цели, изменений во внешней среде; </w:t>
      </w:r>
    </w:p>
    <w:p w:rsid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 xml:space="preserve">- разработка дополнительных мероприятий. </w:t>
      </w:r>
    </w:p>
    <w:p w:rsidR="005C2AC7" w:rsidRPr="005C2AC7" w:rsidRDefault="005C2AC7" w:rsidP="005C2AC7">
      <w:pPr>
        <w:pStyle w:val="ac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5C2AC7">
        <w:rPr>
          <w:sz w:val="28"/>
          <w:szCs w:val="28"/>
        </w:rPr>
        <w:t>Управление рисками будет осуществляться в соответствии с федеральным, региональным и местным законодательствами</w:t>
      </w:r>
      <w:r>
        <w:rPr>
          <w:sz w:val="28"/>
          <w:szCs w:val="28"/>
        </w:rPr>
        <w:t>.</w:t>
      </w:r>
    </w:p>
    <w:p w:rsidR="00344A79" w:rsidRPr="00181361" w:rsidRDefault="00181361" w:rsidP="00181361">
      <w:pPr>
        <w:tabs>
          <w:tab w:val="left" w:pos="2685"/>
        </w:tabs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A79F2" w:rsidRPr="00181361" w:rsidRDefault="00310AC2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181361">
        <w:rPr>
          <w:rFonts w:ascii="Times New Roman" w:hAnsi="Times New Roman" w:cs="Times New Roman"/>
          <w:b/>
          <w:sz w:val="28"/>
          <w:szCs w:val="28"/>
        </w:rPr>
        <w:t>Ц</w:t>
      </w:r>
      <w:r w:rsidRPr="00181361">
        <w:rPr>
          <w:rFonts w:ascii="Times New Roman" w:eastAsia="Times New Roman" w:hAnsi="Times New Roman" w:cs="Times New Roman"/>
          <w:b/>
          <w:sz w:val="28"/>
          <w:szCs w:val="28"/>
        </w:rPr>
        <w:t>ели и задачи, целевые (стратегические) показатели, этапы и сроки реализации муниципальной программы</w:t>
      </w:r>
    </w:p>
    <w:p w:rsidR="00EB77FF" w:rsidRDefault="00595306" w:rsidP="00344A7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Целью</w:t>
      </w:r>
      <w:r w:rsidR="000037A0" w:rsidRPr="000C16DC">
        <w:rPr>
          <w:rFonts w:ascii="Times New Roman" w:hAnsi="Times New Roman" w:cs="Times New Roman"/>
          <w:sz w:val="28"/>
          <w:szCs w:val="28"/>
        </w:rPr>
        <w:t xml:space="preserve"> реализации мероприятий муниципальной </w:t>
      </w:r>
      <w:r w:rsidR="007D4112" w:rsidRPr="000C16DC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Pr="000C16DC">
        <w:rPr>
          <w:rFonts w:ascii="Times New Roman" w:hAnsi="Times New Roman" w:cs="Times New Roman"/>
          <w:sz w:val="28"/>
          <w:szCs w:val="28"/>
        </w:rPr>
        <w:t>являе</w:t>
      </w:r>
      <w:r w:rsidR="000037A0" w:rsidRPr="000C16DC">
        <w:rPr>
          <w:rFonts w:ascii="Times New Roman" w:hAnsi="Times New Roman" w:cs="Times New Roman"/>
          <w:sz w:val="28"/>
          <w:szCs w:val="28"/>
        </w:rPr>
        <w:t>тся: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Улучшение  качества  и доступности предоставления  государственных и муниципальных услуг на базе многофункционального центра</w:t>
      </w:r>
      <w:r w:rsidR="00EB77F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95306" w:rsidRPr="000C16DC" w:rsidRDefault="000037A0" w:rsidP="00344A7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Для достижения </w:t>
      </w:r>
      <w:proofErr w:type="gramStart"/>
      <w:r w:rsidRPr="000C16DC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0C16DC">
        <w:rPr>
          <w:rFonts w:ascii="Times New Roman" w:hAnsi="Times New Roman" w:cs="Times New Roman"/>
          <w:sz w:val="28"/>
          <w:szCs w:val="28"/>
        </w:rPr>
        <w:t xml:space="preserve"> цел</w:t>
      </w:r>
      <w:r w:rsidR="00595306" w:rsidRPr="000C16DC">
        <w:rPr>
          <w:rFonts w:ascii="Times New Roman" w:hAnsi="Times New Roman" w:cs="Times New Roman"/>
          <w:sz w:val="28"/>
          <w:szCs w:val="28"/>
        </w:rPr>
        <w:t>и</w:t>
      </w:r>
      <w:r w:rsidRPr="000C16DC">
        <w:rPr>
          <w:rFonts w:ascii="Times New Roman" w:hAnsi="Times New Roman" w:cs="Times New Roman"/>
          <w:i/>
          <w:iCs/>
          <w:color w:val="FF0000"/>
          <w:sz w:val="28"/>
          <w:szCs w:val="28"/>
        </w:rPr>
        <w:t xml:space="preserve"> </w:t>
      </w:r>
      <w:r w:rsidRPr="000C16DC">
        <w:rPr>
          <w:rFonts w:ascii="Times New Roman" w:hAnsi="Times New Roman" w:cs="Times New Roman"/>
          <w:sz w:val="28"/>
          <w:szCs w:val="28"/>
        </w:rPr>
        <w:t>необходимо решить следующие задачи:</w:t>
      </w:r>
    </w:p>
    <w:p w:rsidR="00595306" w:rsidRPr="000C16DC" w:rsidRDefault="00595306" w:rsidP="00344A7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C16DC">
        <w:rPr>
          <w:rFonts w:ascii="Times New Roman" w:eastAsia="Times New Roman" w:hAnsi="Times New Roman" w:cs="Times New Roman"/>
          <w:sz w:val="28"/>
          <w:szCs w:val="28"/>
        </w:rPr>
        <w:t xml:space="preserve"> 1.</w:t>
      </w:r>
      <w:r w:rsidR="00BA6D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16DC">
        <w:rPr>
          <w:rFonts w:ascii="Times New Roman" w:eastAsia="Times New Roman" w:hAnsi="Times New Roman" w:cs="Times New Roman"/>
          <w:sz w:val="28"/>
          <w:szCs w:val="28"/>
        </w:rPr>
        <w:t>Оптимизация и повышение качества предоставления государственных и муниципальных услуг на территории муниципального района Похвистневский .</w:t>
      </w:r>
    </w:p>
    <w:p w:rsidR="00BA6D33" w:rsidRDefault="00BA6D33" w:rsidP="00344A79">
      <w:pPr>
        <w:pStyle w:val="a3"/>
        <w:spacing w:line="276" w:lineRule="auto"/>
        <w:jc w:val="both"/>
        <w:rPr>
          <w:rStyle w:val="ad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2556" w:rsidRPr="000C16DC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П</w:t>
      </w:r>
      <w:r w:rsidRPr="002319CC">
        <w:rPr>
          <w:rStyle w:val="ad"/>
          <w:rFonts w:ascii="Times New Roman" w:hAnsi="Times New Roman" w:cs="Times New Roman"/>
          <w:b w:val="0"/>
          <w:sz w:val="28"/>
          <w:szCs w:val="28"/>
        </w:rPr>
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</w:r>
      <w:r>
        <w:rPr>
          <w:rStyle w:val="ad"/>
          <w:rFonts w:ascii="Times New Roman" w:hAnsi="Times New Roman" w:cs="Times New Roman"/>
          <w:b w:val="0"/>
          <w:sz w:val="28"/>
          <w:szCs w:val="28"/>
        </w:rPr>
        <w:t>.</w:t>
      </w:r>
    </w:p>
    <w:p w:rsidR="00F65B93" w:rsidRPr="000C16DC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19CC">
        <w:t xml:space="preserve"> </w:t>
      </w:r>
      <w:r w:rsidR="00F65B93" w:rsidRPr="000C16DC">
        <w:rPr>
          <w:rFonts w:ascii="Times New Roman" w:hAnsi="Times New Roman" w:cs="Times New Roman"/>
          <w:sz w:val="28"/>
          <w:szCs w:val="28"/>
        </w:rPr>
        <w:t xml:space="preserve">Перечень целевых стратегических показателей представлен в приложении № 1.    </w:t>
      </w:r>
    </w:p>
    <w:p w:rsidR="00F65B93" w:rsidRPr="000C16DC" w:rsidRDefault="00F65B9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>Срок реализации муниципальной</w:t>
      </w:r>
      <w:r w:rsidR="00F34D09">
        <w:rPr>
          <w:rFonts w:ascii="Times New Roman" w:hAnsi="Times New Roman" w:cs="Times New Roman"/>
          <w:sz w:val="28"/>
          <w:szCs w:val="28"/>
        </w:rPr>
        <w:t xml:space="preserve"> программы определен с 01.01.2021 года по 31.12.2025</w:t>
      </w:r>
      <w:r w:rsidRPr="000C16DC">
        <w:rPr>
          <w:rFonts w:ascii="Times New Roman" w:hAnsi="Times New Roman" w:cs="Times New Roman"/>
          <w:sz w:val="28"/>
          <w:szCs w:val="28"/>
        </w:rPr>
        <w:t xml:space="preserve"> года  (без деления на этапы).</w:t>
      </w:r>
    </w:p>
    <w:p w:rsidR="00F65B93" w:rsidRPr="00181361" w:rsidRDefault="00F65B93" w:rsidP="00F05BF8">
      <w:pPr>
        <w:pStyle w:val="a3"/>
        <w:jc w:val="both"/>
        <w:rPr>
          <w:rFonts w:ascii="Times New Roman" w:hAnsi="Times New Roman" w:cs="Times New Roman"/>
          <w:sz w:val="16"/>
          <w:szCs w:val="16"/>
        </w:rPr>
      </w:pPr>
    </w:p>
    <w:p w:rsidR="0053651D" w:rsidRPr="000C16DC" w:rsidRDefault="00F65B93" w:rsidP="00181361">
      <w:pPr>
        <w:pStyle w:val="a5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</w:t>
      </w:r>
      <w:r w:rsidRPr="000C16DC">
        <w:rPr>
          <w:rFonts w:ascii="Times New Roman" w:eastAsia="Times New Roman" w:hAnsi="Times New Roman" w:cs="Times New Roman"/>
          <w:b/>
          <w:sz w:val="28"/>
          <w:szCs w:val="28"/>
        </w:rPr>
        <w:t>лан мероприятий по выполнению муниципальной программы, механизм реализации муниципальной программы</w:t>
      </w:r>
    </w:p>
    <w:p w:rsidR="00532CBB" w:rsidRPr="00532CBB" w:rsidRDefault="00532CBB" w:rsidP="00532CBB">
      <w:pPr>
        <w:spacing w:after="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32CB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мероприятий муниципальной программы, их ресурсное обеспечение и корректировка предусматриваются при формировании бюджета района на очередной финансовый год. </w:t>
      </w:r>
    </w:p>
    <w:p w:rsidR="0024437B" w:rsidRPr="000C16DC" w:rsidRDefault="0024437B" w:rsidP="00344A79">
      <w:pPr>
        <w:spacing w:after="0"/>
        <w:ind w:firstLine="56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План мероприятий приведен в приложении № 2.</w:t>
      </w:r>
    </w:p>
    <w:p w:rsidR="0024437B" w:rsidRPr="000C16DC" w:rsidRDefault="0024437B" w:rsidP="00344A79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Реализация муниципальной программы строится на принципах партнерства, разграничения полномочий и ответственности исполнителей и участников муниципальной программы.</w:t>
      </w:r>
    </w:p>
    <w:p w:rsidR="00181361" w:rsidRDefault="0024437B" w:rsidP="00181361">
      <w:pPr>
        <w:spacing w:after="0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Ответственным исполнителем является </w:t>
      </w:r>
      <w:r w:rsidRPr="000C16DC">
        <w:rPr>
          <w:rFonts w:ascii="Times New Roman" w:hAnsi="Times New Roman" w:cs="Times New Roman"/>
          <w:sz w:val="28"/>
          <w:szCs w:val="28"/>
        </w:rPr>
        <w:t>муниципальное автономное учреждение муниципального района Похвистневский Самарской области «Многофункциональный центр предоставления государственных и муниципальных услуг»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Ответственный исполнитель муниципальной программы осуществляет: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программы.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- ежегодную подготовку годового отчета о ходе реализации и оценке эффективности реализации муниципальной программы; </w:t>
      </w:r>
    </w:p>
    <w:p w:rsidR="0024437B" w:rsidRPr="000C16DC" w:rsidRDefault="0024437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- 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24437B" w:rsidRPr="000C16DC" w:rsidRDefault="00532CBB" w:rsidP="00344A79">
      <w:pPr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</w:t>
      </w:r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ежегодно в срок до 1 марта года, следующего за </w:t>
      </w:r>
      <w:proofErr w:type="gramStart"/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отчетным</w:t>
      </w:r>
      <w:proofErr w:type="gramEnd"/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подготавливает и направляет годовой </w:t>
      </w:r>
      <w:hyperlink w:anchor="P719" w:history="1">
        <w:r w:rsidR="0024437B" w:rsidRPr="000C16DC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отчет</w:t>
        </w:r>
      </w:hyperlink>
      <w:r w:rsidR="0024437B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Отдел</w:t>
      </w:r>
      <w:r w:rsidR="00D00DE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экономики и реформ.</w:t>
      </w:r>
    </w:p>
    <w:p w:rsidR="0024437B" w:rsidRPr="00181361" w:rsidRDefault="0024437B" w:rsidP="0024437B">
      <w:pPr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24437B" w:rsidRDefault="0024437B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4. Ресурсное обеспечение муниципальной программы</w:t>
      </w:r>
    </w:p>
    <w:p w:rsidR="00344A79" w:rsidRPr="00181361" w:rsidRDefault="00344A79" w:rsidP="0024437B">
      <w:pPr>
        <w:spacing w:after="0"/>
        <w:ind w:right="-113" w:firstLine="567"/>
        <w:jc w:val="center"/>
        <w:rPr>
          <w:rFonts w:ascii="Times New Roman" w:eastAsiaTheme="minorHAnsi" w:hAnsi="Times New Roman" w:cs="Times New Roman"/>
          <w:b/>
          <w:sz w:val="16"/>
          <w:szCs w:val="16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Общий объем финансирования 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муниципальной программы на 2021– 2025</w:t>
      </w: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гг.</w:t>
      </w:r>
      <w:r w:rsidR="00506CB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30 75</w:t>
      </w:r>
      <w:r w:rsidR="00F34D09">
        <w:rPr>
          <w:rFonts w:ascii="Times New Roman" w:eastAsiaTheme="minorHAnsi" w:hAnsi="Times New Roman" w:cs="Times New Roman"/>
          <w:sz w:val="28"/>
          <w:szCs w:val="28"/>
          <w:lang w:eastAsia="en-US"/>
        </w:rPr>
        <w:t>0</w:t>
      </w:r>
      <w:r w:rsidR="00D00DEA">
        <w:rPr>
          <w:rFonts w:ascii="Times New Roman" w:eastAsiaTheme="minorHAnsi" w:hAnsi="Times New Roman" w:cs="Times New Roman"/>
          <w:sz w:val="28"/>
          <w:szCs w:val="28"/>
          <w:lang w:eastAsia="en-US"/>
        </w:rPr>
        <w:t>,0</w:t>
      </w:r>
      <w:r w:rsidR="001E3C5E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тысяч рублей.</w:t>
      </w:r>
    </w:p>
    <w:p w:rsidR="001C7EF5" w:rsidRPr="000C16DC" w:rsidRDefault="0024437B" w:rsidP="00181361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Источниками ресурсного обеспечения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являются средства бюджета муниципального района По</w:t>
      </w:r>
      <w:r w:rsidR="005027C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хвистневский Самарской области,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средства областного бюджета</w:t>
      </w:r>
      <w:r w:rsidR="001E3C5E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и приносящая доход деятельность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:</w:t>
      </w:r>
    </w:p>
    <w:p w:rsidR="0024437B" w:rsidRPr="000C16DC" w:rsidRDefault="0024437B" w:rsidP="0024437B">
      <w:pPr>
        <w:widowControl w:val="0"/>
        <w:spacing w:after="0" w:line="240" w:lineRule="auto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3"/>
        <w:gridCol w:w="2840"/>
        <w:gridCol w:w="2268"/>
        <w:gridCol w:w="2266"/>
      </w:tblGrid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Годы реализации</w:t>
            </w:r>
          </w:p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</w:p>
        </w:tc>
        <w:tc>
          <w:tcPr>
            <w:tcW w:w="2840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Всего,                            тыс. рублей</w:t>
            </w:r>
          </w:p>
        </w:tc>
        <w:tc>
          <w:tcPr>
            <w:tcW w:w="2268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sz w:val="28"/>
                <w:szCs w:val="28"/>
                <w:shd w:val="clear" w:color="auto" w:fill="FFFFFF"/>
                <w:lang w:eastAsia="en-US"/>
              </w:rPr>
              <w:t>Средства местного бюджета,                      тыс. рублей</w:t>
            </w:r>
          </w:p>
        </w:tc>
        <w:tc>
          <w:tcPr>
            <w:tcW w:w="2266" w:type="dxa"/>
          </w:tcPr>
          <w:p w:rsidR="00845C3C" w:rsidRPr="000C16DC" w:rsidRDefault="00845C3C" w:rsidP="00845C3C">
            <w:pPr>
              <w:widowControl w:val="0"/>
              <w:spacing w:after="0" w:line="240" w:lineRule="auto"/>
              <w:ind w:left="272" w:right="-113" w:hanging="272"/>
              <w:jc w:val="center"/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en-US"/>
              </w:rPr>
              <w:t>Средства от приносящей доход деятельности тыс. рублей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2021</w:t>
            </w:r>
          </w:p>
        </w:tc>
        <w:tc>
          <w:tcPr>
            <w:tcW w:w="2840" w:type="dxa"/>
          </w:tcPr>
          <w:p w:rsidR="00845C3C" w:rsidRPr="000C16DC" w:rsidRDefault="00597970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6 15</w:t>
            </w:r>
            <w:r w:rsidR="00102EB1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5 900,0</w:t>
            </w:r>
          </w:p>
        </w:tc>
        <w:tc>
          <w:tcPr>
            <w:tcW w:w="2266" w:type="dxa"/>
          </w:tcPr>
          <w:p w:rsidR="00845C3C" w:rsidRPr="000C16DC" w:rsidRDefault="00845C3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</w:t>
            </w: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,0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2022</w:t>
            </w:r>
          </w:p>
        </w:tc>
        <w:tc>
          <w:tcPr>
            <w:tcW w:w="2840" w:type="dxa"/>
          </w:tcPr>
          <w:p w:rsidR="00845C3C" w:rsidRPr="000C16DC" w:rsidRDefault="00597970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6 15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5 900,0</w:t>
            </w:r>
          </w:p>
        </w:tc>
        <w:tc>
          <w:tcPr>
            <w:tcW w:w="2266" w:type="dxa"/>
          </w:tcPr>
          <w:p w:rsidR="00845C3C" w:rsidRPr="000C16DC" w:rsidRDefault="00845C3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2023</w:t>
            </w:r>
          </w:p>
        </w:tc>
        <w:tc>
          <w:tcPr>
            <w:tcW w:w="2840" w:type="dxa"/>
          </w:tcPr>
          <w:p w:rsidR="00845C3C" w:rsidRPr="000C16DC" w:rsidRDefault="00597970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6 15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5 900,0</w:t>
            </w:r>
          </w:p>
        </w:tc>
        <w:tc>
          <w:tcPr>
            <w:tcW w:w="2266" w:type="dxa"/>
          </w:tcPr>
          <w:p w:rsidR="00845C3C" w:rsidRPr="000C16DC" w:rsidRDefault="00845C3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2024</w:t>
            </w:r>
          </w:p>
        </w:tc>
        <w:tc>
          <w:tcPr>
            <w:tcW w:w="2840" w:type="dxa"/>
          </w:tcPr>
          <w:p w:rsidR="00845C3C" w:rsidRPr="000C16DC" w:rsidRDefault="00597970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6 15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5 900,0</w:t>
            </w:r>
          </w:p>
        </w:tc>
        <w:tc>
          <w:tcPr>
            <w:tcW w:w="2266" w:type="dxa"/>
          </w:tcPr>
          <w:p w:rsidR="00845C3C" w:rsidRPr="000C16DC" w:rsidRDefault="00845C3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2840" w:type="dxa"/>
          </w:tcPr>
          <w:p w:rsidR="00845C3C" w:rsidRPr="000C16DC" w:rsidRDefault="00597970" w:rsidP="00597970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6 15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5 90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6" w:type="dxa"/>
          </w:tcPr>
          <w:p w:rsidR="00845C3C" w:rsidRPr="000C16DC" w:rsidRDefault="00845C3C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250,0</w:t>
            </w:r>
          </w:p>
        </w:tc>
      </w:tr>
      <w:tr w:rsidR="00845C3C" w:rsidRPr="000C16DC" w:rsidTr="00F77A34">
        <w:tc>
          <w:tcPr>
            <w:tcW w:w="2263" w:type="dxa"/>
          </w:tcPr>
          <w:p w:rsidR="00845C3C" w:rsidRPr="000C16DC" w:rsidRDefault="00845C3C" w:rsidP="0024437B">
            <w:pPr>
              <w:widowControl w:val="0"/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ИТОГО</w:t>
            </w:r>
          </w:p>
        </w:tc>
        <w:tc>
          <w:tcPr>
            <w:tcW w:w="2840" w:type="dxa"/>
          </w:tcPr>
          <w:p w:rsidR="00845C3C" w:rsidRPr="000C16DC" w:rsidRDefault="00597970" w:rsidP="0024437B">
            <w:pPr>
              <w:spacing w:after="0" w:line="240" w:lineRule="auto"/>
              <w:ind w:right="-15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30 75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8" w:type="dxa"/>
          </w:tcPr>
          <w:p w:rsidR="00845C3C" w:rsidRPr="000C16DC" w:rsidRDefault="00597970" w:rsidP="0024437B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29 50</w:t>
            </w:r>
            <w:r w:rsidR="00845C3C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0,0</w:t>
            </w:r>
          </w:p>
        </w:tc>
        <w:tc>
          <w:tcPr>
            <w:tcW w:w="2266" w:type="dxa"/>
          </w:tcPr>
          <w:p w:rsidR="00845C3C" w:rsidRPr="000C16DC" w:rsidRDefault="00845C3C" w:rsidP="00845C3C">
            <w:pPr>
              <w:spacing w:after="0" w:line="240" w:lineRule="auto"/>
              <w:ind w:right="-113"/>
              <w:jc w:val="center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shd w:val="clear" w:color="auto" w:fill="FFFFFF"/>
                <w:lang w:eastAsia="en-US"/>
              </w:rPr>
              <w:t>1 250,0</w:t>
            </w:r>
          </w:p>
        </w:tc>
      </w:tr>
    </w:tbl>
    <w:p w:rsidR="00181361" w:rsidRDefault="00181361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</w:p>
    <w:p w:rsidR="0024437B" w:rsidRPr="000C16DC" w:rsidRDefault="0024437B" w:rsidP="00344A79">
      <w:pPr>
        <w:widowControl w:val="0"/>
        <w:spacing w:after="0"/>
        <w:ind w:right="-113" w:firstLine="567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</w:pP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Ресурсное обеспечение </w:t>
      </w:r>
      <w:r w:rsidRPr="000C16DC">
        <w:rPr>
          <w:rFonts w:ascii="Times New Roman" w:eastAsiaTheme="minorHAnsi" w:hAnsi="Times New Roman" w:cs="Times New Roman"/>
          <w:bCs/>
          <w:color w:val="000000"/>
          <w:sz w:val="28"/>
          <w:szCs w:val="28"/>
          <w:shd w:val="clear" w:color="auto" w:fill="FFFFFF"/>
          <w:lang w:eastAsia="en-US"/>
        </w:rPr>
        <w:t>муниципальной программы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 xml:space="preserve"> осуществляется за счет средств бюджета муниципального района Похвистневский Самарской области, в том числе средства областного бюджета и подлежит уточнению в рамках бюджетного цикла (Приложение </w:t>
      </w:r>
      <w:r w:rsidR="00D274BB"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3</w:t>
      </w:r>
      <w:r w:rsidRPr="000C16DC">
        <w:rPr>
          <w:rFonts w:ascii="Times New Roman" w:eastAsiaTheme="minorHAnsi" w:hAnsi="Times New Roman" w:cs="Times New Roman"/>
          <w:color w:val="000000"/>
          <w:sz w:val="28"/>
          <w:szCs w:val="28"/>
          <w:shd w:val="clear" w:color="auto" w:fill="FFFFFF"/>
          <w:lang w:eastAsia="en-US"/>
        </w:rPr>
        <w:t>).</w:t>
      </w:r>
    </w:p>
    <w:p w:rsidR="00911F5E" w:rsidRPr="000C16DC" w:rsidRDefault="00911F5E" w:rsidP="00344A79">
      <w:pPr>
        <w:pStyle w:val="a3"/>
        <w:spacing w:line="276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11F65" w:rsidRPr="000C16DC" w:rsidRDefault="000C16DC" w:rsidP="000C16DC">
      <w:pPr>
        <w:pStyle w:val="a5"/>
        <w:spacing w:after="0" w:line="240" w:lineRule="auto"/>
        <w:ind w:left="1495"/>
        <w:rPr>
          <w:rFonts w:ascii="Times New Roman" w:hAnsi="Times New Roman" w:cs="Times New Roman"/>
          <w:b/>
          <w:bCs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192FD37A" w:rsidRPr="000C16DC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192FD37A" w:rsidRPr="000C16DC">
        <w:rPr>
          <w:rFonts w:ascii="Times New Roman" w:eastAsia="Times New Roman" w:hAnsi="Times New Roman" w:cs="Times New Roman"/>
          <w:b/>
          <w:bCs/>
          <w:sz w:val="28"/>
          <w:szCs w:val="28"/>
        </w:rPr>
        <w:t>онечный результат реализации муниципальной программы</w:t>
      </w:r>
    </w:p>
    <w:p w:rsidR="00521C31" w:rsidRPr="000C16DC" w:rsidRDefault="00521C31" w:rsidP="00521C3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04848" w:rsidRPr="000C16DC" w:rsidRDefault="00D036F6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  </w:t>
      </w:r>
      <w:r w:rsidR="007F3B3E" w:rsidRPr="000C16DC">
        <w:rPr>
          <w:rFonts w:ascii="Times New Roman" w:hAnsi="Times New Roman" w:cs="Times New Roman"/>
          <w:sz w:val="28"/>
          <w:szCs w:val="28"/>
        </w:rPr>
        <w:t xml:space="preserve">   </w:t>
      </w:r>
      <w:r w:rsidR="00845C3C">
        <w:rPr>
          <w:rFonts w:ascii="Times New Roman" w:hAnsi="Times New Roman" w:cs="Times New Roman"/>
          <w:sz w:val="28"/>
          <w:szCs w:val="28"/>
        </w:rPr>
        <w:t>За период с 2021</w:t>
      </w:r>
      <w:r w:rsidR="00704848" w:rsidRPr="000C16DC">
        <w:rPr>
          <w:rFonts w:ascii="Times New Roman" w:hAnsi="Times New Roman" w:cs="Times New Roman"/>
          <w:sz w:val="28"/>
          <w:szCs w:val="28"/>
        </w:rPr>
        <w:t xml:space="preserve"> по 20</w:t>
      </w:r>
      <w:r w:rsidR="00845C3C">
        <w:rPr>
          <w:rFonts w:ascii="Times New Roman" w:hAnsi="Times New Roman" w:cs="Times New Roman"/>
          <w:sz w:val="28"/>
          <w:szCs w:val="28"/>
        </w:rPr>
        <w:t>25</w:t>
      </w:r>
      <w:r w:rsidR="00A573AF" w:rsidRPr="000C16DC">
        <w:rPr>
          <w:rFonts w:ascii="Times New Roman" w:hAnsi="Times New Roman" w:cs="Times New Roman"/>
          <w:sz w:val="28"/>
          <w:szCs w:val="28"/>
        </w:rPr>
        <w:t xml:space="preserve"> годы планируется </w:t>
      </w:r>
      <w:r w:rsidR="00704848" w:rsidRPr="000C16DC">
        <w:rPr>
          <w:rFonts w:ascii="Times New Roman" w:hAnsi="Times New Roman" w:cs="Times New Roman"/>
          <w:sz w:val="28"/>
          <w:szCs w:val="28"/>
        </w:rPr>
        <w:t>достижение следующих результатов:</w:t>
      </w:r>
    </w:p>
    <w:p w:rsidR="00FA6013" w:rsidRPr="000C16DC" w:rsidRDefault="001E0AAD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6DC">
        <w:rPr>
          <w:rFonts w:ascii="Times New Roman" w:hAnsi="Times New Roman" w:cs="Times New Roman"/>
          <w:sz w:val="28"/>
          <w:szCs w:val="28"/>
        </w:rPr>
        <w:t xml:space="preserve">- </w:t>
      </w:r>
      <w:r w:rsidR="004B14F8" w:rsidRPr="000C16DC">
        <w:rPr>
          <w:rFonts w:ascii="Times New Roman" w:hAnsi="Times New Roman" w:cs="Times New Roman"/>
          <w:sz w:val="28"/>
          <w:szCs w:val="28"/>
        </w:rPr>
        <w:t xml:space="preserve">  количество обращений граждан в МАУ МФЦ за 5 лет должно составить </w:t>
      </w:r>
      <w:r w:rsidR="00102EB1">
        <w:rPr>
          <w:rFonts w:ascii="Times New Roman" w:hAnsi="Times New Roman" w:cs="Times New Roman"/>
          <w:sz w:val="28"/>
          <w:szCs w:val="28"/>
        </w:rPr>
        <w:t>85 0</w:t>
      </w:r>
      <w:r w:rsidR="00D00DEA">
        <w:rPr>
          <w:rFonts w:ascii="Times New Roman" w:hAnsi="Times New Roman" w:cs="Times New Roman"/>
          <w:sz w:val="28"/>
          <w:szCs w:val="28"/>
        </w:rPr>
        <w:t>00 единиц</w:t>
      </w:r>
      <w:r w:rsidR="004B14F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704848" w:rsidRDefault="00BA6D33" w:rsidP="00344A79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03400">
        <w:rPr>
          <w:rFonts w:ascii="Times New Roman" w:hAnsi="Times New Roman" w:cs="Times New Roman"/>
          <w:sz w:val="28"/>
          <w:szCs w:val="28"/>
        </w:rPr>
        <w:t>уровень удовлетворенности</w:t>
      </w:r>
      <w:r w:rsidR="00525347" w:rsidRPr="000C16DC">
        <w:rPr>
          <w:rFonts w:ascii="Times New Roman" w:hAnsi="Times New Roman" w:cs="Times New Roman"/>
          <w:sz w:val="28"/>
          <w:szCs w:val="28"/>
        </w:rPr>
        <w:t xml:space="preserve"> граждан качеством предоставления государственных и муниципальных услуг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к к</w:t>
      </w:r>
      <w:r>
        <w:rPr>
          <w:rFonts w:ascii="Times New Roman" w:hAnsi="Times New Roman" w:cs="Times New Roman"/>
          <w:sz w:val="28"/>
          <w:szCs w:val="28"/>
        </w:rPr>
        <w:t xml:space="preserve">онцу реализации </w:t>
      </w:r>
      <w:r w:rsidR="0039635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>программы должен</w:t>
      </w:r>
      <w:r w:rsidR="001E66B3" w:rsidRPr="000C16DC">
        <w:rPr>
          <w:rFonts w:ascii="Times New Roman" w:hAnsi="Times New Roman" w:cs="Times New Roman"/>
          <w:sz w:val="28"/>
          <w:szCs w:val="28"/>
        </w:rPr>
        <w:t xml:space="preserve"> составить</w:t>
      </w:r>
      <w:r>
        <w:rPr>
          <w:rFonts w:ascii="Times New Roman" w:hAnsi="Times New Roman" w:cs="Times New Roman"/>
          <w:sz w:val="28"/>
          <w:szCs w:val="28"/>
        </w:rPr>
        <w:t xml:space="preserve"> 100</w:t>
      </w:r>
      <w:r w:rsidR="00525347" w:rsidRPr="000C16DC">
        <w:rPr>
          <w:rFonts w:ascii="Times New Roman" w:hAnsi="Times New Roman" w:cs="Times New Roman"/>
          <w:sz w:val="28"/>
          <w:szCs w:val="28"/>
        </w:rPr>
        <w:t>%</w:t>
      </w:r>
      <w:r w:rsidR="00704848" w:rsidRPr="000C16DC">
        <w:rPr>
          <w:rFonts w:ascii="Times New Roman" w:hAnsi="Times New Roman" w:cs="Times New Roman"/>
          <w:sz w:val="28"/>
          <w:szCs w:val="28"/>
        </w:rPr>
        <w:t>;</w:t>
      </w:r>
    </w:p>
    <w:p w:rsidR="00DE35F7" w:rsidRPr="00DE35F7" w:rsidRDefault="00DE35F7" w:rsidP="00344A79">
      <w:pPr>
        <w:pStyle w:val="a3"/>
        <w:tabs>
          <w:tab w:val="left" w:pos="142"/>
        </w:tabs>
        <w:spacing w:line="276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DE35F7">
        <w:rPr>
          <w:rFonts w:ascii="Times New Roman" w:hAnsi="Times New Roman" w:cs="Times New Roman"/>
          <w:iCs/>
          <w:sz w:val="28"/>
          <w:szCs w:val="28"/>
        </w:rPr>
        <w:t>-</w:t>
      </w:r>
      <w:r w:rsidRPr="000C16DC">
        <w:rPr>
          <w:rFonts w:ascii="Times New Roman" w:hAnsi="Times New Roman" w:cs="Times New Roman"/>
          <w:iCs/>
          <w:sz w:val="28"/>
          <w:szCs w:val="28"/>
        </w:rPr>
        <w:t xml:space="preserve"> количество жалоб посетителей МАУ МФЦ к концу 202</w:t>
      </w:r>
      <w:r w:rsidR="00845C3C">
        <w:rPr>
          <w:rFonts w:ascii="Times New Roman" w:hAnsi="Times New Roman" w:cs="Times New Roman"/>
          <w:iCs/>
          <w:sz w:val="28"/>
          <w:szCs w:val="28"/>
        </w:rPr>
        <w:t>5</w:t>
      </w:r>
      <w:r w:rsidRPr="000C16DC">
        <w:rPr>
          <w:rFonts w:ascii="Times New Roman" w:hAnsi="Times New Roman" w:cs="Times New Roman"/>
          <w:iCs/>
          <w:sz w:val="28"/>
          <w:szCs w:val="28"/>
        </w:rPr>
        <w:t xml:space="preserve"> года должно </w:t>
      </w:r>
      <w:r w:rsidRPr="00DE35F7">
        <w:rPr>
          <w:rFonts w:ascii="Times New Roman" w:hAnsi="Times New Roman" w:cs="Times New Roman"/>
          <w:sz w:val="28"/>
          <w:szCs w:val="28"/>
        </w:rPr>
        <w:t xml:space="preserve">составлять </w:t>
      </w:r>
      <w:r w:rsidR="00D00DEA">
        <w:rPr>
          <w:rFonts w:ascii="Times New Roman" w:hAnsi="Times New Roman" w:cs="Times New Roman"/>
          <w:sz w:val="28"/>
          <w:szCs w:val="28"/>
        </w:rPr>
        <w:t xml:space="preserve">не более </w:t>
      </w:r>
      <w:r w:rsidR="00532CBB">
        <w:rPr>
          <w:rFonts w:ascii="Times New Roman" w:hAnsi="Times New Roman" w:cs="Times New Roman"/>
          <w:sz w:val="28"/>
          <w:szCs w:val="28"/>
        </w:rPr>
        <w:t>1</w:t>
      </w:r>
      <w:r w:rsidRPr="00DE35F7">
        <w:rPr>
          <w:rFonts w:ascii="Times New Roman" w:hAnsi="Times New Roman" w:cs="Times New Roman"/>
          <w:sz w:val="28"/>
          <w:szCs w:val="28"/>
        </w:rPr>
        <w:t>.</w:t>
      </w:r>
    </w:p>
    <w:p w:rsidR="00DE35F7" w:rsidRPr="00DE35F7" w:rsidRDefault="00DE35F7" w:rsidP="00344A79">
      <w:pPr>
        <w:pStyle w:val="ConsPlusCell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 к</w:t>
      </w:r>
      <w:r w:rsidRPr="00DE35F7">
        <w:rPr>
          <w:rFonts w:ascii="Times New Roman" w:hAnsi="Times New Roman" w:cs="Times New Roman"/>
          <w:sz w:val="28"/>
          <w:szCs w:val="28"/>
        </w:rPr>
        <w:t xml:space="preserve">оличество размещенных информационных материалов о деятельности </w:t>
      </w:r>
      <w:r w:rsidR="00EB77FF">
        <w:rPr>
          <w:rFonts w:ascii="Times New Roman" w:hAnsi="Times New Roman" w:cs="Times New Roman"/>
          <w:sz w:val="28"/>
          <w:szCs w:val="28"/>
        </w:rPr>
        <w:t xml:space="preserve">МАУ МФЦ </w:t>
      </w:r>
      <w:r w:rsidR="002319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должно составить </w:t>
      </w:r>
      <w:r w:rsidR="00845C3C">
        <w:rPr>
          <w:rFonts w:ascii="Times New Roman" w:hAnsi="Times New Roman" w:cs="Times New Roman"/>
          <w:sz w:val="28"/>
          <w:szCs w:val="28"/>
        </w:rPr>
        <w:t xml:space="preserve"> </w:t>
      </w:r>
      <w:r w:rsidR="00102EB1">
        <w:rPr>
          <w:rFonts w:ascii="Times New Roman" w:hAnsi="Times New Roman" w:cs="Times New Roman"/>
          <w:sz w:val="28"/>
          <w:szCs w:val="28"/>
        </w:rPr>
        <w:t>425</w:t>
      </w:r>
      <w:r w:rsidR="00E84CA9" w:rsidRP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E84CA9">
        <w:rPr>
          <w:rFonts w:ascii="Times New Roman" w:hAnsi="Times New Roman" w:cs="Times New Roman"/>
          <w:sz w:val="28"/>
          <w:szCs w:val="28"/>
        </w:rPr>
        <w:t xml:space="preserve"> </w:t>
      </w:r>
      <w:r w:rsidR="00D00DEA">
        <w:rPr>
          <w:rFonts w:ascii="Times New Roman" w:hAnsi="Times New Roman" w:cs="Times New Roman"/>
          <w:sz w:val="28"/>
          <w:szCs w:val="28"/>
        </w:rPr>
        <w:t xml:space="preserve"> за весь период реализации мун</w:t>
      </w:r>
      <w:r w:rsidR="00E84CA9">
        <w:rPr>
          <w:rFonts w:ascii="Times New Roman" w:hAnsi="Times New Roman" w:cs="Times New Roman"/>
          <w:sz w:val="28"/>
          <w:szCs w:val="28"/>
        </w:rPr>
        <w:t xml:space="preserve">иципальной </w:t>
      </w:r>
      <w:r w:rsidR="00D00DEA">
        <w:rPr>
          <w:rFonts w:ascii="Times New Roman" w:hAnsi="Times New Roman" w:cs="Times New Roman"/>
          <w:sz w:val="28"/>
          <w:szCs w:val="28"/>
        </w:rPr>
        <w:t xml:space="preserve"> прог</w:t>
      </w:r>
      <w:r w:rsidR="00E84CA9">
        <w:rPr>
          <w:rFonts w:ascii="Times New Roman" w:hAnsi="Times New Roman" w:cs="Times New Roman"/>
          <w:sz w:val="28"/>
          <w:szCs w:val="28"/>
        </w:rPr>
        <w:t>р</w:t>
      </w:r>
      <w:r w:rsidR="00D00DEA">
        <w:rPr>
          <w:rFonts w:ascii="Times New Roman" w:hAnsi="Times New Roman" w:cs="Times New Roman"/>
          <w:sz w:val="28"/>
          <w:szCs w:val="28"/>
        </w:rPr>
        <w:t>аммы</w:t>
      </w:r>
      <w:r w:rsidR="00D03400">
        <w:rPr>
          <w:rFonts w:ascii="Times New Roman" w:hAnsi="Times New Roman" w:cs="Times New Roman"/>
          <w:sz w:val="28"/>
          <w:szCs w:val="28"/>
        </w:rPr>
        <w:t>.</w:t>
      </w:r>
    </w:p>
    <w:p w:rsidR="001E0AAD" w:rsidRPr="000C16DC" w:rsidRDefault="001E0AAD" w:rsidP="00704848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6. Методика комплексной оценки эффективности реализации муниципальной программы </w:t>
      </w:r>
    </w:p>
    <w:p w:rsidR="00AD3D32" w:rsidRPr="000C16DC" w:rsidRDefault="00AD3D32" w:rsidP="00AD3D32">
      <w:pPr>
        <w:spacing w:after="0" w:line="240" w:lineRule="auto"/>
        <w:ind w:firstLine="709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AD3D32" w:rsidP="00344A79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Оценка эффективности реализации муниципальной программы будет произведена на основании </w:t>
      </w:r>
      <w:proofErr w:type="gramStart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методики оценки эффективности реализации муниципальных программ муниципального района</w:t>
      </w:r>
      <w:proofErr w:type="gramEnd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Похвистневский (Постановление от 19.03.2019 № 193).</w:t>
      </w:r>
    </w:p>
    <w:p w:rsidR="00AD3D32" w:rsidRPr="00344A79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trike/>
          <w:sz w:val="16"/>
          <w:szCs w:val="16"/>
          <w:lang w:eastAsia="en-US"/>
        </w:rPr>
      </w:pP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Оценка эффективности реализации муниципальной программы проводится по двум направлениям: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оценка полноты финансирования (Q1) </w:t>
      </w:r>
      <w:hyperlink w:anchor="Par100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1)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2) оценка достижения плановых значений целевых показателей (Q2) </w:t>
      </w:r>
      <w:hyperlink w:anchor="Par1027" w:history="1">
        <w:r w:rsidRPr="000C16DC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(таблица 2)</w:t>
        </w:r>
      </w:hyperlink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1" w:name="Par1005"/>
      <w:bookmarkEnd w:id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</w:p>
    <w:p w:rsidR="00181361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D3D32" w:rsidRPr="000C16DC" w:rsidRDefault="00181361" w:rsidP="00181361">
      <w:pPr>
        <w:widowControl w:val="0"/>
        <w:tabs>
          <w:tab w:val="left" w:pos="8175"/>
          <w:tab w:val="right" w:pos="9751"/>
        </w:tabs>
        <w:autoSpaceDE w:val="0"/>
        <w:autoSpaceDN w:val="0"/>
        <w:adjustRightInd w:val="0"/>
        <w:spacing w:after="0"/>
        <w:ind w:right="-113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AD3D32"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1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2" w:name="Par1007"/>
      <w:bookmarkEnd w:id="2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ПОЛНОТЫ ФИНАНСИРОВАНИЯ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977"/>
        <w:gridCol w:w="6379"/>
      </w:tblGrid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Q1    </w:t>
            </w:r>
          </w:p>
        </w:tc>
        <w:tc>
          <w:tcPr>
            <w:tcW w:w="63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0,98 &lt;= Q1 &lt;= 1,02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полное финансирование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0,5 &lt;= Q1 &lt; 0,98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неполное финансирование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1,02 &lt; Q1 &lt;= 1,5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увеличенное финансирование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97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Q1 &lt; 0,5      </w:t>
            </w:r>
          </w:p>
        </w:tc>
        <w:tc>
          <w:tcPr>
            <w:tcW w:w="63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существенное недофинансирование    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right"/>
        <w:outlineLvl w:val="2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3" w:name="Par1025"/>
      <w:bookmarkEnd w:id="3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Таблица 2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4" w:name="Par1027"/>
      <w:bookmarkEnd w:id="4"/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ШКАЛА ОЦЕНКИ ДОСТИЖЕНИЯ ПЛАНОВЫХ ЗНАЧЕНИЙ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ЦЕЛЕВЫХ ПОКАЗАТЕЛЕЙ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520"/>
        <w:gridCol w:w="6836"/>
      </w:tblGrid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Значение Q2    </w:t>
            </w:r>
          </w:p>
        </w:tc>
        <w:tc>
          <w:tcPr>
            <w:tcW w:w="6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             Оценка               </w:t>
            </w:r>
          </w:p>
        </w:tc>
      </w:tr>
      <w:tr w:rsidR="00AD3D32" w:rsidRPr="000C16DC" w:rsidTr="00492DC2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0,95 &lt;= Q2 &lt;= 1,05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высокая результативность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0,7 &lt;= Q2 &lt; 0,95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(недовыполнение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1,05 &lt; Q2 &lt;= 1,3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средняя результативность  (перевыполнение плана)             </w:t>
            </w:r>
          </w:p>
        </w:tc>
      </w:tr>
      <w:tr w:rsidR="00AD3D32" w:rsidRPr="000C16DC" w:rsidTr="00492DC2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 xml:space="preserve">     Q2 &lt; 0,7      </w:t>
            </w:r>
          </w:p>
        </w:tc>
        <w:tc>
          <w:tcPr>
            <w:tcW w:w="68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D3D32" w:rsidRPr="000C16DC" w:rsidRDefault="00AD3D32" w:rsidP="00344A79">
            <w:pPr>
              <w:widowControl w:val="0"/>
              <w:autoSpaceDE w:val="0"/>
              <w:autoSpaceDN w:val="0"/>
              <w:adjustRightInd w:val="0"/>
              <w:spacing w:after="0"/>
              <w:ind w:right="-113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0C16DC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низкая результативность   (существенное недовыполнение плана)</w:t>
            </w:r>
          </w:p>
        </w:tc>
      </w:tr>
    </w:tbl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AD3D32" w:rsidRPr="000C16DC" w:rsidRDefault="00AD3D32" w:rsidP="00344A79">
      <w:pPr>
        <w:widowControl w:val="0"/>
        <w:autoSpaceDE w:val="0"/>
        <w:autoSpaceDN w:val="0"/>
        <w:adjustRightInd w:val="0"/>
        <w:spacing w:after="0"/>
        <w:ind w:right="-113"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  <w:sectPr w:rsidR="00AD3D32" w:rsidRPr="000C16DC" w:rsidSect="00AA2F37">
          <w:pgSz w:w="11906" w:h="16838"/>
          <w:pgMar w:top="851" w:right="850" w:bottom="851" w:left="1418" w:header="708" w:footer="708" w:gutter="0"/>
          <w:cols w:space="708"/>
          <w:docGrid w:linePitch="360"/>
        </w:sectPr>
      </w:pPr>
      <w:r w:rsidRPr="000C16DC">
        <w:rPr>
          <w:rFonts w:ascii="Times New Roman" w:eastAsiaTheme="minorHAnsi" w:hAnsi="Times New Roman" w:cs="Times New Roman"/>
          <w:sz w:val="28"/>
          <w:szCs w:val="28"/>
          <w:lang w:eastAsia="en-US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</w:t>
      </w:r>
      <w:r w:rsidR="00181361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0301AD" w:rsidRPr="001C7EF5" w:rsidRDefault="192FD37A" w:rsidP="00181361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</w:t>
      </w:r>
      <w:r w:rsidR="001C7EF5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1C7EF5">
        <w:rPr>
          <w:rFonts w:ascii="Times New Roman" w:hAnsi="Times New Roman" w:cs="Times New Roman"/>
          <w:sz w:val="20"/>
          <w:szCs w:val="20"/>
        </w:rPr>
        <w:t>Приложение 1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к муниципальной программе «Предоставление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муниципального района Похвистневский Самарской области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«Многофункциональный центр</w:t>
      </w:r>
    </w:p>
    <w:p w:rsidR="000301AD" w:rsidRPr="001C7EF5" w:rsidRDefault="000301AD" w:rsidP="000301A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 предоставления государственных и муниципальных услуг» </w:t>
      </w:r>
    </w:p>
    <w:p w:rsidR="00412223" w:rsidRDefault="00F34D09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2021-2025</w:t>
      </w:r>
      <w:r w:rsidR="000301AD" w:rsidRPr="001C7EF5">
        <w:rPr>
          <w:rFonts w:ascii="Times New Roman" w:hAnsi="Times New Roman" w:cs="Times New Roman"/>
          <w:sz w:val="20"/>
          <w:szCs w:val="20"/>
        </w:rPr>
        <w:t xml:space="preserve"> годы»</w:t>
      </w:r>
    </w:p>
    <w:p w:rsidR="00181361" w:rsidRPr="001C7EF5" w:rsidRDefault="00181361" w:rsidP="00F65B9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412223" w:rsidRPr="001C7EF5" w:rsidRDefault="00412223" w:rsidP="00B3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F65B93" w:rsidRPr="001C7EF5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65B93" w:rsidRPr="001C7EF5" w:rsidRDefault="00F65B93" w:rsidP="00F65B93">
      <w:pPr>
        <w:spacing w:after="1" w:line="22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>СТРАТЕГИЧЕСКИХ ПОКАЗАТЕЛЕЙ (ИНДИКАТОРОВ), ХАРАКТЕРИЗУЮЩИХ ЕЖЕГОДНЫЙ ХОД И ИТОГИ РЕАЛИЗАЦИИ МУНИЦИПАЛЬНОЙ ПРОГРАММЫ</w:t>
      </w:r>
    </w:p>
    <w:p w:rsidR="00F65B93" w:rsidRPr="001C7EF5" w:rsidRDefault="00F65B93" w:rsidP="00F65B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7EF5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1C7EF5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1C7EF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5B93" w:rsidRPr="001C7EF5" w:rsidRDefault="00845C3C" w:rsidP="00F65B9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F65B93" w:rsidRPr="001C7EF5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F65B93" w:rsidRPr="001C7EF5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F65B93" w:rsidRPr="001C7EF5" w:rsidRDefault="00F65B93" w:rsidP="00F65B93">
      <w:pPr>
        <w:spacing w:after="1" w:line="220" w:lineRule="atLeas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835"/>
        <w:gridCol w:w="850"/>
        <w:gridCol w:w="964"/>
        <w:gridCol w:w="992"/>
        <w:gridCol w:w="827"/>
        <w:gridCol w:w="947"/>
        <w:gridCol w:w="850"/>
        <w:gridCol w:w="1374"/>
      </w:tblGrid>
      <w:tr w:rsidR="00845C3C" w:rsidRPr="000C16DC" w:rsidTr="008C0F56">
        <w:tc>
          <w:tcPr>
            <w:tcW w:w="629" w:type="dxa"/>
            <w:vMerge w:val="restart"/>
          </w:tcPr>
          <w:p w:rsidR="00845C3C" w:rsidRPr="00181361" w:rsidRDefault="00845C3C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gramStart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835" w:type="dxa"/>
            <w:vMerge w:val="restart"/>
          </w:tcPr>
          <w:p w:rsidR="00845C3C" w:rsidRPr="00181361" w:rsidRDefault="00845C3C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Наименование цели, задачи, показателя (индикатора)</w:t>
            </w:r>
          </w:p>
        </w:tc>
        <w:tc>
          <w:tcPr>
            <w:tcW w:w="850" w:type="dxa"/>
            <w:vMerge w:val="restart"/>
          </w:tcPr>
          <w:p w:rsidR="00845C3C" w:rsidRPr="00181361" w:rsidRDefault="00845C3C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Ед. изм.</w:t>
            </w:r>
          </w:p>
        </w:tc>
        <w:tc>
          <w:tcPr>
            <w:tcW w:w="5954" w:type="dxa"/>
            <w:gridSpan w:val="6"/>
          </w:tcPr>
          <w:p w:rsidR="00845C3C" w:rsidRPr="00181361" w:rsidRDefault="00A97CB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</w:t>
            </w:r>
            <w:r w:rsidR="00845C3C" w:rsidRPr="00181361">
              <w:rPr>
                <w:rFonts w:ascii="Times New Roman" w:hAnsi="Times New Roman" w:cs="Times New Roman"/>
                <w:sz w:val="20"/>
                <w:szCs w:val="20"/>
              </w:rPr>
              <w:t>гнозируемые значения показателя (индикатора)</w:t>
            </w:r>
          </w:p>
        </w:tc>
      </w:tr>
      <w:tr w:rsidR="00F65B93" w:rsidRPr="000C16DC" w:rsidTr="001C7EF5">
        <w:trPr>
          <w:trHeight w:val="645"/>
        </w:trPr>
        <w:tc>
          <w:tcPr>
            <w:tcW w:w="629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F65B93" w:rsidRPr="00181361" w:rsidRDefault="00F65B93" w:rsidP="003C0AC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64" w:type="dxa"/>
          </w:tcPr>
          <w:p w:rsidR="00F65B93" w:rsidRPr="00181361" w:rsidRDefault="00A97CB3" w:rsidP="001F21F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2" w:type="dxa"/>
          </w:tcPr>
          <w:p w:rsidR="00F65B93" w:rsidRPr="00181361" w:rsidRDefault="00A97CB3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27" w:type="dxa"/>
          </w:tcPr>
          <w:p w:rsidR="00F65B93" w:rsidRPr="00181361" w:rsidRDefault="00845C3C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  <w:p w:rsidR="00F65B93" w:rsidRPr="00181361" w:rsidRDefault="00F65B93" w:rsidP="001F21F1">
            <w:pPr>
              <w:tabs>
                <w:tab w:val="left" w:pos="73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7" w:type="dxa"/>
          </w:tcPr>
          <w:p w:rsidR="00F65B93" w:rsidRPr="00181361" w:rsidRDefault="00845C3C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0" w:type="dxa"/>
          </w:tcPr>
          <w:p w:rsidR="00F65B93" w:rsidRPr="00181361" w:rsidRDefault="00F65B93" w:rsidP="001F21F1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845C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74" w:type="dxa"/>
          </w:tcPr>
          <w:p w:rsidR="00F65B93" w:rsidRPr="00181361" w:rsidRDefault="00F65B93" w:rsidP="003C0AC3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81361">
              <w:rPr>
                <w:rFonts w:ascii="Times New Roman" w:hAnsi="Times New Roman" w:cs="Times New Roman"/>
                <w:sz w:val="20"/>
                <w:szCs w:val="20"/>
              </w:rPr>
              <w:t>Итого за период реализации</w:t>
            </w:r>
          </w:p>
        </w:tc>
      </w:tr>
      <w:tr w:rsidR="00F65B93" w:rsidRPr="000C16DC" w:rsidTr="001C7EF5">
        <w:tc>
          <w:tcPr>
            <w:tcW w:w="10268" w:type="dxa"/>
            <w:gridSpan w:val="9"/>
          </w:tcPr>
          <w:p w:rsidR="00F65B93" w:rsidRPr="000C16DC" w:rsidRDefault="00F65B93" w:rsidP="00101F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Цель  1. </w:t>
            </w:r>
            <w:r w:rsidR="00F05BF8"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Улучшение  качества  и доступности предоставления государственных и муниципальных услуг на базе многофункционального центра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</w:tr>
      <w:tr w:rsidR="00101FB4" w:rsidRPr="000C16DC" w:rsidTr="001C7EF5">
        <w:trPr>
          <w:trHeight w:val="459"/>
        </w:trPr>
        <w:tc>
          <w:tcPr>
            <w:tcW w:w="10268" w:type="dxa"/>
            <w:gridSpan w:val="9"/>
          </w:tcPr>
          <w:p w:rsidR="001C7EF5" w:rsidRPr="00181361" w:rsidRDefault="00101FB4" w:rsidP="001813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Задача 1.</w:t>
            </w:r>
            <w:r w:rsidR="001813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Оптимизация и повышение качества предоставления</w:t>
            </w:r>
            <w:r w:rsidR="001C7E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>государственных</w:t>
            </w:r>
            <w:proofErr w:type="gramEnd"/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101FB4" w:rsidRPr="000C16DC" w:rsidRDefault="00101FB4" w:rsidP="001C7E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 муниципальных услуг </w:t>
            </w:r>
            <w:r w:rsidR="001C7E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0C16D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территории муниципального района </w:t>
            </w:r>
          </w:p>
        </w:tc>
      </w:tr>
      <w:tr w:rsidR="003A1A7F" w:rsidRPr="000C16DC" w:rsidTr="00181361">
        <w:trPr>
          <w:trHeight w:val="506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3A1A7F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48B4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обращений граждан 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964" w:type="dxa"/>
          </w:tcPr>
          <w:p w:rsidR="003A1A7F" w:rsidRPr="000C16DC" w:rsidRDefault="00102EB1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16 200</w:t>
            </w:r>
          </w:p>
        </w:tc>
        <w:tc>
          <w:tcPr>
            <w:tcW w:w="992" w:type="dxa"/>
          </w:tcPr>
          <w:p w:rsidR="003A1A7F" w:rsidRPr="001848B4" w:rsidRDefault="00102EB1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16900</w:t>
            </w:r>
          </w:p>
        </w:tc>
        <w:tc>
          <w:tcPr>
            <w:tcW w:w="827" w:type="dxa"/>
          </w:tcPr>
          <w:p w:rsidR="003A1A7F" w:rsidRPr="000C16DC" w:rsidRDefault="00102EB1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  <w:r w:rsidR="003A1A7F"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947" w:type="dxa"/>
          </w:tcPr>
          <w:p w:rsidR="003A1A7F" w:rsidRPr="000C16DC" w:rsidRDefault="00102EB1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  <w:r w:rsidR="003A1A7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850" w:type="dxa"/>
          </w:tcPr>
          <w:p w:rsidR="003A1A7F" w:rsidRPr="000C16DC" w:rsidRDefault="00102EB1" w:rsidP="00102E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3A1A7F" w:rsidRPr="000C16DC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1374" w:type="dxa"/>
          </w:tcPr>
          <w:p w:rsidR="003A1A7F" w:rsidRPr="000C16DC" w:rsidRDefault="00102EB1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85000</w:t>
            </w:r>
          </w:p>
        </w:tc>
      </w:tr>
      <w:tr w:rsidR="003A1A7F" w:rsidRPr="000C16DC" w:rsidTr="001C7EF5">
        <w:trPr>
          <w:trHeight w:val="459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3A1A7F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уровень  удовлетворенности 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граждан качеством предоставления государственных и муниципальных услуг к кон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цу реализации программ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6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</w:tcPr>
          <w:p w:rsidR="003A1A7F" w:rsidRPr="001848B4" w:rsidRDefault="00A97CB3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4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7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3A1A7F" w:rsidRPr="000C16DC" w:rsidTr="001C7EF5">
        <w:trPr>
          <w:trHeight w:val="459"/>
        </w:trPr>
        <w:tc>
          <w:tcPr>
            <w:tcW w:w="629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3A1A7F" w:rsidRPr="000C16DC" w:rsidRDefault="003A1A7F" w:rsidP="003A1A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чество жалоб посетителей</w:t>
            </w:r>
          </w:p>
        </w:tc>
        <w:tc>
          <w:tcPr>
            <w:tcW w:w="850" w:type="dxa"/>
          </w:tcPr>
          <w:p w:rsidR="003A1A7F" w:rsidRPr="000C16DC" w:rsidRDefault="00532CBB" w:rsidP="00532CB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3A1A7F" w:rsidRPr="000C16D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64" w:type="dxa"/>
          </w:tcPr>
          <w:p w:rsidR="003A1A7F" w:rsidRPr="000C16DC" w:rsidRDefault="00A97CB3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</w:tcPr>
          <w:p w:rsidR="003A1A7F" w:rsidRPr="000C16DC" w:rsidRDefault="00A97CB3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97C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7" w:type="dxa"/>
          </w:tcPr>
          <w:p w:rsidR="003A1A7F" w:rsidRPr="000C16DC" w:rsidRDefault="003A1A7F" w:rsidP="00D034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47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850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  <w:tc>
          <w:tcPr>
            <w:tcW w:w="1374" w:type="dxa"/>
          </w:tcPr>
          <w:p w:rsidR="003A1A7F" w:rsidRPr="000C16DC" w:rsidRDefault="003A1A7F" w:rsidP="003A1A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</w:tc>
      </w:tr>
      <w:tr w:rsidR="003A1A7F" w:rsidRPr="000C16DC" w:rsidTr="001C7EF5">
        <w:tc>
          <w:tcPr>
            <w:tcW w:w="10268" w:type="dxa"/>
            <w:gridSpan w:val="9"/>
          </w:tcPr>
          <w:p w:rsidR="003A1A7F" w:rsidRPr="00181361" w:rsidRDefault="003A1A7F" w:rsidP="00181361">
            <w:pPr>
              <w:spacing w:after="1" w:line="22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</w:t>
            </w:r>
            <w:r w:rsidRPr="000C16DC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2. </w:t>
            </w:r>
            <w:r w:rsidR="0018136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1C7EF5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П</w:t>
            </w:r>
            <w:r w:rsidR="00BA6D33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овышение инфор</w:t>
            </w:r>
            <w:r w:rsidR="00BA6D33" w:rsidRPr="002319CC">
              <w:rPr>
                <w:rStyle w:val="ad"/>
                <w:rFonts w:ascii="Times New Roman" w:hAnsi="Times New Roman" w:cs="Times New Roman"/>
                <w:b w:val="0"/>
                <w:sz w:val="28"/>
                <w:szCs w:val="28"/>
              </w:rPr>
              <w:t>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  <w:tr w:rsidR="00DE35F7" w:rsidRPr="000C16DC" w:rsidTr="001C7EF5">
        <w:trPr>
          <w:trHeight w:val="244"/>
        </w:trPr>
        <w:tc>
          <w:tcPr>
            <w:tcW w:w="629" w:type="dxa"/>
          </w:tcPr>
          <w:p w:rsidR="00DE35F7" w:rsidRPr="000C16DC" w:rsidRDefault="00D03400" w:rsidP="003A1A7F">
            <w:pPr>
              <w:spacing w:after="1" w:line="22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DE35F7" w:rsidRPr="00DE35F7" w:rsidRDefault="00DE35F7" w:rsidP="00EB77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размещенных информационных</w:t>
            </w:r>
            <w:r w:rsidR="00EB77FF">
              <w:rPr>
                <w:rFonts w:ascii="Times New Roman" w:hAnsi="Times New Roman" w:cs="Times New Roman"/>
                <w:sz w:val="28"/>
                <w:szCs w:val="28"/>
              </w:rPr>
              <w:t xml:space="preserve"> материалов о деятельности МАУ </w:t>
            </w:r>
            <w:r w:rsidRPr="00DE35F7">
              <w:rPr>
                <w:rFonts w:ascii="Times New Roman" w:hAnsi="Times New Roman" w:cs="Times New Roman"/>
                <w:sz w:val="28"/>
                <w:szCs w:val="28"/>
              </w:rPr>
              <w:t xml:space="preserve">МФЦ </w:t>
            </w:r>
          </w:p>
        </w:tc>
        <w:tc>
          <w:tcPr>
            <w:tcW w:w="850" w:type="dxa"/>
          </w:tcPr>
          <w:p w:rsidR="00DE35F7" w:rsidRPr="000C16DC" w:rsidRDefault="00DE35F7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Ед.</w:t>
            </w:r>
          </w:p>
        </w:tc>
        <w:tc>
          <w:tcPr>
            <w:tcW w:w="964" w:type="dxa"/>
          </w:tcPr>
          <w:p w:rsidR="00DE35F7" w:rsidRPr="000C16DC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992" w:type="dxa"/>
          </w:tcPr>
          <w:p w:rsidR="00DE35F7" w:rsidRPr="001848B4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827" w:type="dxa"/>
          </w:tcPr>
          <w:p w:rsidR="00DE35F7" w:rsidRPr="000C16DC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947" w:type="dxa"/>
          </w:tcPr>
          <w:p w:rsidR="00DE35F7" w:rsidRPr="000C16DC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850" w:type="dxa"/>
          </w:tcPr>
          <w:p w:rsidR="00DE35F7" w:rsidRPr="000C16DC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374" w:type="dxa"/>
          </w:tcPr>
          <w:p w:rsidR="00DE35F7" w:rsidRPr="000C16DC" w:rsidRDefault="00102EB1" w:rsidP="003A1A7F">
            <w:pPr>
              <w:spacing w:after="1" w:line="22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425</w:t>
            </w:r>
          </w:p>
        </w:tc>
      </w:tr>
    </w:tbl>
    <w:p w:rsidR="00B40D24" w:rsidRPr="000C16DC" w:rsidRDefault="00B40D24" w:rsidP="00AA2F3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EB77FF" w:rsidRDefault="00EB77FF" w:rsidP="00EB77FF">
      <w:pPr>
        <w:pStyle w:val="a3"/>
        <w:tabs>
          <w:tab w:val="left" w:pos="8235"/>
        </w:tabs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064739" w:rsidRDefault="00064739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81361" w:rsidRDefault="00181361" w:rsidP="00E36D3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2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 xml:space="preserve">к муниципальной программе «Предоставление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E36D3A" w:rsidRPr="001C7EF5" w:rsidRDefault="00E36D3A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E36D3A" w:rsidRDefault="00F34D09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2021-2025</w:t>
      </w:r>
      <w:r w:rsidR="00E36D3A" w:rsidRPr="001C7EF5">
        <w:rPr>
          <w:rFonts w:ascii="Times New Roman" w:hAnsi="Times New Roman" w:cs="Times New Roman"/>
          <w:sz w:val="20"/>
          <w:szCs w:val="20"/>
        </w:rPr>
        <w:t>годы»</w:t>
      </w: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1C7EF5" w:rsidRPr="001C7EF5" w:rsidRDefault="001C7EF5" w:rsidP="00E36D3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F65B93" w:rsidRPr="001C7EF5" w:rsidRDefault="00F65B93" w:rsidP="00F65B93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ПЛАН МЕРОПРИЯТИЙ</w:t>
      </w:r>
    </w:p>
    <w:p w:rsidR="00E36D3A" w:rsidRPr="000C16DC" w:rsidRDefault="00E36D3A" w:rsidP="00E3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ПО ВЫПОЛНЕНИЮ МУНИЦИПАЛЬНОЙ ПРОГРАММЫ</w:t>
      </w:r>
    </w:p>
    <w:p w:rsidR="00E36D3A" w:rsidRPr="000C16DC" w:rsidRDefault="00E36D3A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Pr="000C16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Pr="000C1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6D3A" w:rsidRPr="000C16DC" w:rsidRDefault="00F34D09" w:rsidP="00E36D3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2021-2025</w:t>
      </w:r>
      <w:r w:rsidR="00E36D3A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9918" w:type="dxa"/>
        <w:tblLook w:val="04A0" w:firstRow="1" w:lastRow="0" w:firstColumn="1" w:lastColumn="0" w:noHBand="0" w:noVBand="1"/>
      </w:tblPr>
      <w:tblGrid>
        <w:gridCol w:w="594"/>
        <w:gridCol w:w="3849"/>
        <w:gridCol w:w="1748"/>
        <w:gridCol w:w="3727"/>
      </w:tblGrid>
      <w:tr w:rsidR="00E36D3A" w:rsidRPr="000C16DC" w:rsidTr="00064739">
        <w:trPr>
          <w:trHeight w:val="695"/>
        </w:trPr>
        <w:tc>
          <w:tcPr>
            <w:tcW w:w="594" w:type="dxa"/>
          </w:tcPr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36D3A" w:rsidRPr="001C7EF5" w:rsidRDefault="00E36D3A" w:rsidP="00412223">
            <w:pPr>
              <w:pStyle w:val="a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49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48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3727" w:type="dxa"/>
          </w:tcPr>
          <w:p w:rsidR="00E36D3A" w:rsidRPr="001C7EF5" w:rsidRDefault="00E36D3A" w:rsidP="00E36D3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Непосредственный результат</w:t>
            </w:r>
          </w:p>
        </w:tc>
      </w:tr>
      <w:tr w:rsidR="00FF4530" w:rsidRPr="000C16DC" w:rsidTr="00064739">
        <w:trPr>
          <w:trHeight w:val="1098"/>
        </w:trPr>
        <w:tc>
          <w:tcPr>
            <w:tcW w:w="594" w:type="dxa"/>
          </w:tcPr>
          <w:p w:rsidR="00FF4530" w:rsidRPr="000C16DC" w:rsidRDefault="00FF4530" w:rsidP="00B40D24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49" w:type="dxa"/>
          </w:tcPr>
          <w:p w:rsidR="00FF4530" w:rsidRPr="00064739" w:rsidRDefault="00064739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64739">
              <w:rPr>
                <w:rFonts w:ascii="Times New Roman" w:eastAsia="Calibri" w:hAnsi="Times New Roman" w:cs="Times New Roman"/>
                <w:sz w:val="28"/>
                <w:szCs w:val="28"/>
              </w:rPr>
              <w:t>Оперативный мониторинг качества и доступности предоставления государственных и муниципальных услуг</w:t>
            </w:r>
          </w:p>
        </w:tc>
        <w:tc>
          <w:tcPr>
            <w:tcW w:w="1748" w:type="dxa"/>
            <w:vAlign w:val="center"/>
          </w:tcPr>
          <w:p w:rsidR="00FF4530" w:rsidRPr="00064739" w:rsidRDefault="00F34D09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  <w:r w:rsidR="00FF4530" w:rsidRPr="0006473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274BB" w:rsidRPr="00064739" w:rsidRDefault="00D274BB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7" w:type="dxa"/>
          </w:tcPr>
          <w:p w:rsidR="00FF4530" w:rsidRPr="007D3C42" w:rsidRDefault="009639AB" w:rsidP="0006473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D3C4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D3C42" w:rsidRPr="007D3C42">
              <w:rPr>
                <w:rFonts w:ascii="Times New Roman" w:hAnsi="Times New Roman" w:cs="Times New Roman"/>
                <w:sz w:val="28"/>
                <w:szCs w:val="28"/>
              </w:rPr>
              <w:t>Оптимизация порядка предоставления государственных и муниципальных услуг, повышение качества и доступности государственных и муниципальных услуг д</w:t>
            </w:r>
            <w:r w:rsidR="007D3C42">
              <w:rPr>
                <w:rFonts w:ascii="Times New Roman" w:hAnsi="Times New Roman" w:cs="Times New Roman"/>
                <w:sz w:val="28"/>
                <w:szCs w:val="28"/>
              </w:rPr>
              <w:t>ля физических и юридических лиц</w:t>
            </w:r>
          </w:p>
        </w:tc>
      </w:tr>
      <w:tr w:rsidR="00B40D24" w:rsidRPr="000C16DC" w:rsidTr="00064739">
        <w:tc>
          <w:tcPr>
            <w:tcW w:w="594" w:type="dxa"/>
          </w:tcPr>
          <w:p w:rsidR="00B40D24" w:rsidRPr="00064739" w:rsidRDefault="00064739" w:rsidP="00B40D24">
            <w:pPr>
              <w:pStyle w:val="a3"/>
              <w:jc w:val="right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49" w:type="dxa"/>
          </w:tcPr>
          <w:p w:rsidR="00B40D24" w:rsidRPr="000C16DC" w:rsidRDefault="009F520C" w:rsidP="003F44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Информационное освещение деятельности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</w:t>
            </w:r>
          </w:p>
        </w:tc>
        <w:tc>
          <w:tcPr>
            <w:tcW w:w="1748" w:type="dxa"/>
            <w:vAlign w:val="center"/>
          </w:tcPr>
          <w:p w:rsidR="00B40D24" w:rsidRPr="000C16DC" w:rsidRDefault="00F34D09" w:rsidP="001C7E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2021-2025</w:t>
            </w:r>
            <w:r w:rsidR="00B40D24" w:rsidRPr="000C16DC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3727" w:type="dxa"/>
          </w:tcPr>
          <w:p w:rsidR="00B40D24" w:rsidRPr="000C16DC" w:rsidRDefault="002319CC" w:rsidP="0006473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овышение информированности физических и юридических лиц, а также организаций о порядке, способах и условиях получения государственных и муниципальных услуг</w:t>
            </w:r>
          </w:p>
        </w:tc>
      </w:tr>
    </w:tbl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E36D3A" w:rsidRPr="000C16DC" w:rsidRDefault="00E36D3A" w:rsidP="00B45A1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9F520C" w:rsidRPr="000C16DC" w:rsidRDefault="009F520C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1C7EF5" w:rsidRDefault="00E36D3A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Приложение 3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lastRenderedPageBreak/>
        <w:t xml:space="preserve">к муниципальной программе «Предоставление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государственных и муниципальных услуг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на базе муниципального автономного учреждения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муниципального района Похвистневский Самарской области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 xml:space="preserve">«Многофункциональный центр </w:t>
      </w:r>
    </w:p>
    <w:p w:rsidR="00412223" w:rsidRPr="001C7EF5" w:rsidRDefault="00412223" w:rsidP="0041222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C7EF5">
        <w:rPr>
          <w:rFonts w:ascii="Times New Roman" w:hAnsi="Times New Roman" w:cs="Times New Roman"/>
          <w:sz w:val="20"/>
          <w:szCs w:val="20"/>
        </w:rPr>
        <w:t>предоставления государственных и муниципальных услуг»</w:t>
      </w:r>
    </w:p>
    <w:p w:rsidR="00412223" w:rsidRPr="001C7EF5" w:rsidRDefault="00A77946" w:rsidP="00412223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на 2021</w:t>
      </w:r>
      <w:r w:rsidR="00412223" w:rsidRPr="001C7EF5">
        <w:rPr>
          <w:rFonts w:ascii="Times New Roman" w:hAnsi="Times New Roman" w:cs="Times New Roman"/>
          <w:sz w:val="20"/>
          <w:szCs w:val="20"/>
        </w:rPr>
        <w:t>-202</w:t>
      </w:r>
      <w:r>
        <w:rPr>
          <w:rFonts w:ascii="Times New Roman" w:hAnsi="Times New Roman" w:cs="Times New Roman"/>
          <w:sz w:val="20"/>
          <w:szCs w:val="20"/>
        </w:rPr>
        <w:t>5</w:t>
      </w:r>
      <w:r w:rsidR="00412223" w:rsidRPr="001C7EF5">
        <w:rPr>
          <w:rFonts w:ascii="Times New Roman" w:hAnsi="Times New Roman" w:cs="Times New Roman"/>
          <w:sz w:val="20"/>
          <w:szCs w:val="20"/>
        </w:rPr>
        <w:t xml:space="preserve"> годы</w:t>
      </w:r>
      <w:r w:rsidR="00412223" w:rsidRPr="001C7EF5">
        <w:rPr>
          <w:rFonts w:ascii="Times New Roman" w:hAnsi="Times New Roman" w:cs="Times New Roman"/>
          <w:sz w:val="24"/>
          <w:szCs w:val="24"/>
        </w:rPr>
        <w:t>»</w:t>
      </w: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1C7EF5" w:rsidRPr="000C16DC" w:rsidRDefault="001C7EF5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EF5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>Объем финансовых ресурсов, необходимых для реализации</w:t>
      </w:r>
    </w:p>
    <w:p w:rsidR="00412223" w:rsidRPr="000C16DC" w:rsidRDefault="00F65B93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6DC">
        <w:rPr>
          <w:rFonts w:ascii="Times New Roman" w:hAnsi="Times New Roman" w:cs="Times New Roman"/>
          <w:b/>
          <w:sz w:val="28"/>
          <w:szCs w:val="28"/>
        </w:rPr>
        <w:t xml:space="preserve"> муниципальной программы 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«Предоставление государственных и муниципальных услуг на базе муниципального автономного учреждения муниципального района Похвистневский Самарской области «Многофункциональный центр предоставления государственных и муниципальных услуг» </w:t>
      </w:r>
      <w:proofErr w:type="gramStart"/>
      <w:r w:rsidR="00412223" w:rsidRPr="000C16DC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  <w:r w:rsidR="00412223" w:rsidRPr="000C16D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12223" w:rsidRPr="000C16DC" w:rsidRDefault="00F34D09" w:rsidP="00412223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  <w:r w:rsidR="00412223" w:rsidRPr="000C16DC">
        <w:rPr>
          <w:rFonts w:ascii="Times New Roman" w:hAnsi="Times New Roman" w:cs="Times New Roman"/>
          <w:b/>
          <w:sz w:val="28"/>
          <w:szCs w:val="28"/>
        </w:rPr>
        <w:t>годы»</w:t>
      </w:r>
    </w:p>
    <w:p w:rsidR="00412223" w:rsidRPr="000C16DC" w:rsidRDefault="00412223" w:rsidP="00412223">
      <w:pPr>
        <w:pStyle w:val="a3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47"/>
        <w:gridCol w:w="2971"/>
        <w:gridCol w:w="986"/>
        <w:gridCol w:w="986"/>
        <w:gridCol w:w="1126"/>
        <w:gridCol w:w="1126"/>
        <w:gridCol w:w="1126"/>
        <w:gridCol w:w="1126"/>
      </w:tblGrid>
      <w:tr w:rsidR="00C46B0D" w:rsidRPr="000C16DC" w:rsidTr="001848B4">
        <w:tc>
          <w:tcPr>
            <w:tcW w:w="747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1" w:type="dxa"/>
            <w:vMerge w:val="restart"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5350" w:type="dxa"/>
            <w:gridSpan w:val="5"/>
          </w:tcPr>
          <w:p w:rsidR="00C46B0D" w:rsidRPr="001C7EF5" w:rsidRDefault="00C46B0D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Предполагаемый объем финансирования Программы, в том числе по годам:</w:t>
            </w:r>
          </w:p>
        </w:tc>
        <w:tc>
          <w:tcPr>
            <w:tcW w:w="1126" w:type="dxa"/>
            <w:vMerge w:val="restart"/>
          </w:tcPr>
          <w:p w:rsidR="00C46B0D" w:rsidRPr="001C7EF5" w:rsidRDefault="009F520C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C46B0D" w:rsidRPr="000C16DC" w:rsidTr="001848B4">
        <w:tc>
          <w:tcPr>
            <w:tcW w:w="747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1" w:type="dxa"/>
            <w:vMerge/>
          </w:tcPr>
          <w:p w:rsidR="00C46B0D" w:rsidRPr="001C7EF5" w:rsidRDefault="00C46B0D" w:rsidP="00412223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8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8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</w:tcPr>
          <w:p w:rsidR="00C46B0D" w:rsidRPr="001C7EF5" w:rsidRDefault="00F34D09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26" w:type="dxa"/>
            <w:vMerge/>
          </w:tcPr>
          <w:p w:rsidR="00C46B0D" w:rsidRPr="001C7EF5" w:rsidRDefault="00C46B0D" w:rsidP="00C6789E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1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26" w:type="dxa"/>
          </w:tcPr>
          <w:p w:rsidR="004A5B81" w:rsidRPr="001C7EF5" w:rsidRDefault="004A5B81" w:rsidP="0041222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520C" w:rsidRPr="000C16DC" w:rsidTr="001848B4">
        <w:tc>
          <w:tcPr>
            <w:tcW w:w="10194" w:type="dxa"/>
            <w:gridSpan w:val="8"/>
          </w:tcPr>
          <w:p w:rsidR="009F520C" w:rsidRPr="000C16DC" w:rsidRDefault="009F520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Всего на реализацию </w:t>
            </w:r>
            <w:r w:rsidRPr="00865154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  <w:r w:rsidR="00F77A3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32</w:t>
            </w:r>
            <w:r w:rsidR="0063116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F77A34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3116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  <w:r w:rsidR="00F05BF8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в </w:t>
            </w:r>
            <w:proofErr w:type="spellStart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т.ч</w:t>
            </w:r>
            <w:proofErr w:type="spellEnd"/>
            <w:r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986" w:type="dxa"/>
          </w:tcPr>
          <w:p w:rsidR="004A5B81" w:rsidRPr="000C16DC" w:rsidRDefault="00597970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615</w:t>
            </w:r>
            <w:r w:rsidR="003C47D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4A5B81" w:rsidRPr="000C16DC" w:rsidRDefault="00597970" w:rsidP="003C47DD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615</w:t>
            </w:r>
            <w:r w:rsidR="003C47D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63116C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597970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  <w:r w:rsidR="003C47DD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303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615</w:t>
            </w:r>
            <w:r w:rsidR="004A5B81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615</w:t>
            </w:r>
            <w:r w:rsidR="004A5B81" w:rsidRPr="000C16DC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F65B93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3075</w:t>
            </w:r>
            <w:r w:rsidR="003C47DD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63116C">
              <w:rPr>
                <w:rFonts w:ascii="Times New Roman" w:hAnsi="Times New Roman" w:cs="Times New Roman"/>
                <w:b/>
                <w:sz w:val="28"/>
                <w:szCs w:val="28"/>
              </w:rPr>
              <w:t>,0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986" w:type="dxa"/>
          </w:tcPr>
          <w:p w:rsidR="004A5B81" w:rsidRPr="000C16DC" w:rsidRDefault="00F34D09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8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C46B0D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26" w:type="dxa"/>
          </w:tcPr>
          <w:p w:rsidR="004A5B81" w:rsidRPr="000C16DC" w:rsidRDefault="00F34D09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9F520C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971" w:type="dxa"/>
          </w:tcPr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Бюджет района</w:t>
            </w:r>
          </w:p>
        </w:tc>
        <w:tc>
          <w:tcPr>
            <w:tcW w:w="986" w:type="dxa"/>
          </w:tcPr>
          <w:p w:rsidR="004A5B81" w:rsidRPr="000C16DC" w:rsidRDefault="00597970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="003C47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86" w:type="dxa"/>
          </w:tcPr>
          <w:p w:rsidR="004A5B81" w:rsidRPr="000C16DC" w:rsidRDefault="00597970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="003C47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="003C47DD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F65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26" w:type="dxa"/>
          </w:tcPr>
          <w:p w:rsidR="004A5B81" w:rsidRPr="000C16DC" w:rsidRDefault="00597970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2950</w:t>
            </w:r>
            <w:r w:rsidR="00A77946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4A5B81" w:rsidRPr="000C16DC" w:rsidTr="001848B4">
        <w:tc>
          <w:tcPr>
            <w:tcW w:w="747" w:type="dxa"/>
          </w:tcPr>
          <w:p w:rsidR="004A5B81" w:rsidRPr="000C16DC" w:rsidRDefault="00241CDB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F520C" w:rsidRPr="000C16D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71" w:type="dxa"/>
          </w:tcPr>
          <w:p w:rsidR="00241CDB" w:rsidRPr="00241CDB" w:rsidRDefault="00241CDB" w:rsidP="00241CDB">
            <w:pPr>
              <w:ind w:right="-50"/>
              <w:rPr>
                <w:rFonts w:ascii="Times New Roman" w:hAnsi="Times New Roman" w:cs="Times New Roman"/>
                <w:sz w:val="28"/>
                <w:szCs w:val="28"/>
              </w:rPr>
            </w:pPr>
            <w:r w:rsidRPr="00241CDB">
              <w:rPr>
                <w:rFonts w:ascii="Times New Roman" w:hAnsi="Times New Roman" w:cs="Times New Roman"/>
                <w:sz w:val="28"/>
                <w:szCs w:val="28"/>
              </w:rPr>
              <w:t>Средства от приносящей доход деятельности</w:t>
            </w:r>
          </w:p>
          <w:p w:rsidR="004A5B81" w:rsidRPr="000C16DC" w:rsidRDefault="004A5B81" w:rsidP="00303B93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6" w:type="dxa"/>
          </w:tcPr>
          <w:p w:rsidR="004A5B81" w:rsidRPr="000C16DC" w:rsidRDefault="003C47DD" w:rsidP="003C47DD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  <w:r w:rsidR="004A5B81" w:rsidRPr="000C16D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8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C47D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4A5B81" w:rsidP="00303B93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126" w:type="dxa"/>
          </w:tcPr>
          <w:p w:rsidR="004A5B81" w:rsidRPr="000C16DC" w:rsidRDefault="00C46B0D" w:rsidP="003C47DD">
            <w:pPr>
              <w:pStyle w:val="a3"/>
              <w:tabs>
                <w:tab w:val="left" w:pos="204"/>
                <w:tab w:val="center" w:pos="43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C16D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C47DD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412223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412223" w:rsidRPr="000C16DC" w:rsidRDefault="00412223" w:rsidP="00B3287C">
      <w:pPr>
        <w:pStyle w:val="a3"/>
        <w:rPr>
          <w:rFonts w:ascii="Times New Roman" w:hAnsi="Times New Roman" w:cs="Times New Roman"/>
          <w:sz w:val="28"/>
          <w:szCs w:val="28"/>
        </w:rPr>
        <w:sectPr w:rsidR="00412223" w:rsidRPr="000C16DC" w:rsidSect="00181361">
          <w:headerReference w:type="default" r:id="rId10"/>
          <w:pgSz w:w="11906" w:h="16838"/>
          <w:pgMar w:top="794" w:right="510" w:bottom="794" w:left="1418" w:header="709" w:footer="709" w:gutter="0"/>
          <w:cols w:space="708"/>
          <w:titlePg/>
          <w:docGrid w:linePitch="360"/>
        </w:sectPr>
      </w:pPr>
    </w:p>
    <w:p w:rsidR="00C247E7" w:rsidRPr="00C247E7" w:rsidRDefault="00C247E7" w:rsidP="00865154">
      <w:pPr>
        <w:pStyle w:val="a3"/>
        <w:jc w:val="right"/>
        <w:rPr>
          <w:rFonts w:ascii="Times New Roman" w:hAnsi="Times New Roman" w:cs="Times New Roman"/>
        </w:rPr>
      </w:pPr>
    </w:p>
    <w:sectPr w:rsidR="00C247E7" w:rsidRPr="00C247E7" w:rsidSect="00865154">
      <w:pgSz w:w="11906" w:h="16838" w:code="9"/>
      <w:pgMar w:top="851" w:right="567" w:bottom="851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1E7" w:rsidRDefault="001261E7" w:rsidP="00D369C2">
      <w:pPr>
        <w:pStyle w:val="a3"/>
      </w:pPr>
      <w:r>
        <w:separator/>
      </w:r>
    </w:p>
  </w:endnote>
  <w:endnote w:type="continuationSeparator" w:id="0">
    <w:p w:rsidR="001261E7" w:rsidRDefault="001261E7" w:rsidP="00D369C2">
      <w:pPr>
        <w:pStyle w:val="a3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1E7" w:rsidRDefault="001261E7" w:rsidP="00D369C2">
      <w:pPr>
        <w:pStyle w:val="a3"/>
      </w:pPr>
      <w:r>
        <w:separator/>
      </w:r>
    </w:p>
  </w:footnote>
  <w:footnote w:type="continuationSeparator" w:id="0">
    <w:p w:rsidR="001261E7" w:rsidRDefault="001261E7" w:rsidP="00D369C2">
      <w:pPr>
        <w:pStyle w:val="a3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6DC" w:rsidRDefault="000C16DC">
    <w:pPr>
      <w:pStyle w:val="a6"/>
      <w:jc w:val="center"/>
    </w:pPr>
  </w:p>
  <w:p w:rsidR="000C16DC" w:rsidRDefault="000C16D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4F0"/>
    <w:multiLevelType w:val="hybridMultilevel"/>
    <w:tmpl w:val="F6F81F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36E2"/>
    <w:multiLevelType w:val="hybridMultilevel"/>
    <w:tmpl w:val="6568D37A"/>
    <w:lvl w:ilvl="0" w:tplc="1B3895B2">
      <w:start w:val="5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2">
    <w:nsid w:val="0A0F0DEC"/>
    <w:multiLevelType w:val="hybridMultilevel"/>
    <w:tmpl w:val="1E424B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9129A"/>
    <w:multiLevelType w:val="multilevel"/>
    <w:tmpl w:val="86C4B1C4"/>
    <w:lvl w:ilvl="0">
      <w:start w:val="2018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22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1E90358A"/>
    <w:multiLevelType w:val="hybridMultilevel"/>
    <w:tmpl w:val="002AB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AF20A9"/>
    <w:multiLevelType w:val="hybridMultilevel"/>
    <w:tmpl w:val="090C5434"/>
    <w:lvl w:ilvl="0" w:tplc="4AFC1C84">
      <w:start w:val="1"/>
      <w:numFmt w:val="bullet"/>
      <w:lvlText w:val="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2D335D0"/>
    <w:multiLevelType w:val="hybridMultilevel"/>
    <w:tmpl w:val="5740A016"/>
    <w:lvl w:ilvl="0" w:tplc="4AFC1C84">
      <w:start w:val="1"/>
      <w:numFmt w:val="bullet"/>
      <w:lvlText w:val="−"/>
      <w:lvlJc w:val="left"/>
      <w:pPr>
        <w:ind w:left="72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7">
    <w:nsid w:val="31717A72"/>
    <w:multiLevelType w:val="hybridMultilevel"/>
    <w:tmpl w:val="226621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A33E7"/>
    <w:multiLevelType w:val="hybridMultilevel"/>
    <w:tmpl w:val="A6FC8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8C24D0"/>
    <w:multiLevelType w:val="multilevel"/>
    <w:tmpl w:val="2E748CB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0">
    <w:nsid w:val="4BC87A2B"/>
    <w:multiLevelType w:val="hybridMultilevel"/>
    <w:tmpl w:val="DBCC9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C7D11A4"/>
    <w:multiLevelType w:val="hybridMultilevel"/>
    <w:tmpl w:val="E92CBA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C32C6"/>
    <w:multiLevelType w:val="multilevel"/>
    <w:tmpl w:val="1338D3E8"/>
    <w:lvl w:ilvl="0">
      <w:start w:val="2015"/>
      <w:numFmt w:val="decimal"/>
      <w:lvlText w:val="%1"/>
      <w:lvlJc w:val="left"/>
      <w:pPr>
        <w:ind w:left="1005" w:hanging="1005"/>
      </w:pPr>
      <w:rPr>
        <w:rFonts w:hint="default"/>
      </w:rPr>
    </w:lvl>
    <w:lvl w:ilvl="1">
      <w:start w:val="2019"/>
      <w:numFmt w:val="decimal"/>
      <w:lvlText w:val="%1-%2"/>
      <w:lvlJc w:val="left"/>
      <w:pPr>
        <w:ind w:left="1005" w:hanging="100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05" w:hanging="100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05" w:hanging="1005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57F63FF9"/>
    <w:multiLevelType w:val="hybridMultilevel"/>
    <w:tmpl w:val="6368F7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A7E6853"/>
    <w:multiLevelType w:val="hybridMultilevel"/>
    <w:tmpl w:val="4D96EB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D6E0686"/>
    <w:multiLevelType w:val="hybridMultilevel"/>
    <w:tmpl w:val="2976EA28"/>
    <w:lvl w:ilvl="0" w:tplc="6726B0D4">
      <w:start w:val="1"/>
      <w:numFmt w:val="decimal"/>
      <w:lvlText w:val="%1."/>
      <w:lvlJc w:val="left"/>
      <w:pPr>
        <w:ind w:left="3207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6">
    <w:nsid w:val="5E8F6262"/>
    <w:multiLevelType w:val="hybridMultilevel"/>
    <w:tmpl w:val="01240696"/>
    <w:lvl w:ilvl="0" w:tplc="4B068558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5F0761C4"/>
    <w:multiLevelType w:val="hybridMultilevel"/>
    <w:tmpl w:val="5D9469B0"/>
    <w:lvl w:ilvl="0" w:tplc="1FF44A8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DB1CA2"/>
    <w:multiLevelType w:val="hybridMultilevel"/>
    <w:tmpl w:val="4B243D12"/>
    <w:lvl w:ilvl="0" w:tplc="D1567CC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76602F7"/>
    <w:multiLevelType w:val="hybridMultilevel"/>
    <w:tmpl w:val="E05E09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F72BE9"/>
    <w:multiLevelType w:val="hybridMultilevel"/>
    <w:tmpl w:val="8B245B7A"/>
    <w:lvl w:ilvl="0" w:tplc="B712B4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68FC672F"/>
    <w:multiLevelType w:val="hybridMultilevel"/>
    <w:tmpl w:val="87846E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E1085"/>
    <w:multiLevelType w:val="multilevel"/>
    <w:tmpl w:val="2E748CB4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num w:numId="1">
    <w:abstractNumId w:val="21"/>
  </w:num>
  <w:num w:numId="2">
    <w:abstractNumId w:val="7"/>
  </w:num>
  <w:num w:numId="3">
    <w:abstractNumId w:val="4"/>
  </w:num>
  <w:num w:numId="4">
    <w:abstractNumId w:val="13"/>
  </w:num>
  <w:num w:numId="5">
    <w:abstractNumId w:val="5"/>
  </w:num>
  <w:num w:numId="6">
    <w:abstractNumId w:val="17"/>
  </w:num>
  <w:num w:numId="7">
    <w:abstractNumId w:val="2"/>
  </w:num>
  <w:num w:numId="8">
    <w:abstractNumId w:val="22"/>
  </w:num>
  <w:num w:numId="9">
    <w:abstractNumId w:val="14"/>
  </w:num>
  <w:num w:numId="10">
    <w:abstractNumId w:val="6"/>
  </w:num>
  <w:num w:numId="11">
    <w:abstractNumId w:val="20"/>
  </w:num>
  <w:num w:numId="12">
    <w:abstractNumId w:val="18"/>
  </w:num>
  <w:num w:numId="13">
    <w:abstractNumId w:val="15"/>
  </w:num>
  <w:num w:numId="14">
    <w:abstractNumId w:val="12"/>
  </w:num>
  <w:num w:numId="15">
    <w:abstractNumId w:val="0"/>
  </w:num>
  <w:num w:numId="16">
    <w:abstractNumId w:val="19"/>
  </w:num>
  <w:num w:numId="17">
    <w:abstractNumId w:val="10"/>
  </w:num>
  <w:num w:numId="18">
    <w:abstractNumId w:val="3"/>
  </w:num>
  <w:num w:numId="19">
    <w:abstractNumId w:val="9"/>
  </w:num>
  <w:num w:numId="20">
    <w:abstractNumId w:val="8"/>
  </w:num>
  <w:num w:numId="21">
    <w:abstractNumId w:val="1"/>
  </w:num>
  <w:num w:numId="22">
    <w:abstractNumId w:val="11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gutterAtTop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F36"/>
    <w:rsid w:val="00000B73"/>
    <w:rsid w:val="000037A0"/>
    <w:rsid w:val="00004750"/>
    <w:rsid w:val="00015A2F"/>
    <w:rsid w:val="00017D74"/>
    <w:rsid w:val="00026CE3"/>
    <w:rsid w:val="000301AD"/>
    <w:rsid w:val="00042513"/>
    <w:rsid w:val="0004559E"/>
    <w:rsid w:val="000504C4"/>
    <w:rsid w:val="00055772"/>
    <w:rsid w:val="00056C42"/>
    <w:rsid w:val="00057ABE"/>
    <w:rsid w:val="000627ED"/>
    <w:rsid w:val="00064739"/>
    <w:rsid w:val="00065508"/>
    <w:rsid w:val="00072C03"/>
    <w:rsid w:val="000735DF"/>
    <w:rsid w:val="0008226C"/>
    <w:rsid w:val="0008262A"/>
    <w:rsid w:val="00083737"/>
    <w:rsid w:val="00086B22"/>
    <w:rsid w:val="00086B8F"/>
    <w:rsid w:val="0009196F"/>
    <w:rsid w:val="000943F5"/>
    <w:rsid w:val="00096E35"/>
    <w:rsid w:val="000A3D71"/>
    <w:rsid w:val="000A57CB"/>
    <w:rsid w:val="000A6DC7"/>
    <w:rsid w:val="000B029B"/>
    <w:rsid w:val="000C113C"/>
    <w:rsid w:val="000C16DC"/>
    <w:rsid w:val="000D38BB"/>
    <w:rsid w:val="000D5C5B"/>
    <w:rsid w:val="000E6BA1"/>
    <w:rsid w:val="000E753C"/>
    <w:rsid w:val="00101FB4"/>
    <w:rsid w:val="00102183"/>
    <w:rsid w:val="00102EB1"/>
    <w:rsid w:val="00111CE4"/>
    <w:rsid w:val="00124C12"/>
    <w:rsid w:val="001261E7"/>
    <w:rsid w:val="00131E64"/>
    <w:rsid w:val="00132FB4"/>
    <w:rsid w:val="00136927"/>
    <w:rsid w:val="001372A6"/>
    <w:rsid w:val="00150341"/>
    <w:rsid w:val="00152668"/>
    <w:rsid w:val="00153F6A"/>
    <w:rsid w:val="00162522"/>
    <w:rsid w:val="001625B4"/>
    <w:rsid w:val="001654B5"/>
    <w:rsid w:val="001672A5"/>
    <w:rsid w:val="00176B3F"/>
    <w:rsid w:val="00181361"/>
    <w:rsid w:val="00182AC3"/>
    <w:rsid w:val="00183133"/>
    <w:rsid w:val="001840B5"/>
    <w:rsid w:val="001848B4"/>
    <w:rsid w:val="00185C0A"/>
    <w:rsid w:val="00185E83"/>
    <w:rsid w:val="001A1F12"/>
    <w:rsid w:val="001B4804"/>
    <w:rsid w:val="001C7EF5"/>
    <w:rsid w:val="001D2CDE"/>
    <w:rsid w:val="001D71DE"/>
    <w:rsid w:val="001E0AAD"/>
    <w:rsid w:val="001E1188"/>
    <w:rsid w:val="001E2C9C"/>
    <w:rsid w:val="001E3C5E"/>
    <w:rsid w:val="001E66B3"/>
    <w:rsid w:val="001F21F1"/>
    <w:rsid w:val="001F2CA0"/>
    <w:rsid w:val="00204726"/>
    <w:rsid w:val="00213F86"/>
    <w:rsid w:val="002160EF"/>
    <w:rsid w:val="00220F56"/>
    <w:rsid w:val="002239E7"/>
    <w:rsid w:val="002319CC"/>
    <w:rsid w:val="00233510"/>
    <w:rsid w:val="00233750"/>
    <w:rsid w:val="00241CDB"/>
    <w:rsid w:val="0024437B"/>
    <w:rsid w:val="00262BD2"/>
    <w:rsid w:val="002659FE"/>
    <w:rsid w:val="002703E8"/>
    <w:rsid w:val="002758EF"/>
    <w:rsid w:val="00277AF2"/>
    <w:rsid w:val="00281425"/>
    <w:rsid w:val="002849C9"/>
    <w:rsid w:val="0028543A"/>
    <w:rsid w:val="002932A0"/>
    <w:rsid w:val="0029613D"/>
    <w:rsid w:val="00296315"/>
    <w:rsid w:val="0029747F"/>
    <w:rsid w:val="002A2670"/>
    <w:rsid w:val="002B43DA"/>
    <w:rsid w:val="002C379D"/>
    <w:rsid w:val="002C702C"/>
    <w:rsid w:val="002F1869"/>
    <w:rsid w:val="002F3751"/>
    <w:rsid w:val="002F6D63"/>
    <w:rsid w:val="00303B45"/>
    <w:rsid w:val="00303B93"/>
    <w:rsid w:val="0030640C"/>
    <w:rsid w:val="00310AC2"/>
    <w:rsid w:val="00314943"/>
    <w:rsid w:val="00323302"/>
    <w:rsid w:val="003255F4"/>
    <w:rsid w:val="0033114F"/>
    <w:rsid w:val="00331EF7"/>
    <w:rsid w:val="00340C67"/>
    <w:rsid w:val="00344A79"/>
    <w:rsid w:val="00356976"/>
    <w:rsid w:val="003834A6"/>
    <w:rsid w:val="00384292"/>
    <w:rsid w:val="00384CF2"/>
    <w:rsid w:val="00390162"/>
    <w:rsid w:val="00391995"/>
    <w:rsid w:val="00394457"/>
    <w:rsid w:val="00395E6B"/>
    <w:rsid w:val="00396351"/>
    <w:rsid w:val="003A1A7F"/>
    <w:rsid w:val="003A49C3"/>
    <w:rsid w:val="003A6DA1"/>
    <w:rsid w:val="003B11F2"/>
    <w:rsid w:val="003C0AC3"/>
    <w:rsid w:val="003C0C3E"/>
    <w:rsid w:val="003C1085"/>
    <w:rsid w:val="003C47DD"/>
    <w:rsid w:val="003C583F"/>
    <w:rsid w:val="003E11CD"/>
    <w:rsid w:val="003F00EE"/>
    <w:rsid w:val="003F442C"/>
    <w:rsid w:val="003F5C07"/>
    <w:rsid w:val="003F5FA9"/>
    <w:rsid w:val="003F66A0"/>
    <w:rsid w:val="00405B9B"/>
    <w:rsid w:val="00412223"/>
    <w:rsid w:val="0041232A"/>
    <w:rsid w:val="00412414"/>
    <w:rsid w:val="00416346"/>
    <w:rsid w:val="00421645"/>
    <w:rsid w:val="00431BEC"/>
    <w:rsid w:val="00435A3A"/>
    <w:rsid w:val="004408A2"/>
    <w:rsid w:val="004434BE"/>
    <w:rsid w:val="004622F7"/>
    <w:rsid w:val="00467DA3"/>
    <w:rsid w:val="0047140D"/>
    <w:rsid w:val="004762D8"/>
    <w:rsid w:val="00492DC2"/>
    <w:rsid w:val="00495428"/>
    <w:rsid w:val="004A5B81"/>
    <w:rsid w:val="004A6007"/>
    <w:rsid w:val="004B0F1E"/>
    <w:rsid w:val="004B14F8"/>
    <w:rsid w:val="004B5813"/>
    <w:rsid w:val="004D10A6"/>
    <w:rsid w:val="004D1979"/>
    <w:rsid w:val="004D433A"/>
    <w:rsid w:val="004E6C8C"/>
    <w:rsid w:val="004E79C5"/>
    <w:rsid w:val="004F0E4C"/>
    <w:rsid w:val="004F3E4C"/>
    <w:rsid w:val="004F6E7F"/>
    <w:rsid w:val="00500790"/>
    <w:rsid w:val="005027CE"/>
    <w:rsid w:val="0050478F"/>
    <w:rsid w:val="00506CB1"/>
    <w:rsid w:val="00511A89"/>
    <w:rsid w:val="00521C31"/>
    <w:rsid w:val="00525347"/>
    <w:rsid w:val="00527FF4"/>
    <w:rsid w:val="00532CBB"/>
    <w:rsid w:val="0053651D"/>
    <w:rsid w:val="00536AC9"/>
    <w:rsid w:val="005377C9"/>
    <w:rsid w:val="005407BF"/>
    <w:rsid w:val="00552B6A"/>
    <w:rsid w:val="00554BDF"/>
    <w:rsid w:val="005553BD"/>
    <w:rsid w:val="00562982"/>
    <w:rsid w:val="005638CC"/>
    <w:rsid w:val="00567AF6"/>
    <w:rsid w:val="00581A08"/>
    <w:rsid w:val="00586DCD"/>
    <w:rsid w:val="00595306"/>
    <w:rsid w:val="00596DAB"/>
    <w:rsid w:val="00597970"/>
    <w:rsid w:val="005A0D19"/>
    <w:rsid w:val="005A2E16"/>
    <w:rsid w:val="005A30B0"/>
    <w:rsid w:val="005A35FB"/>
    <w:rsid w:val="005A3E23"/>
    <w:rsid w:val="005B5BD6"/>
    <w:rsid w:val="005C2AC7"/>
    <w:rsid w:val="005C3B5E"/>
    <w:rsid w:val="005D5D9C"/>
    <w:rsid w:val="005E0155"/>
    <w:rsid w:val="005E423E"/>
    <w:rsid w:val="005F0C0F"/>
    <w:rsid w:val="005F454F"/>
    <w:rsid w:val="005F5B10"/>
    <w:rsid w:val="00611F65"/>
    <w:rsid w:val="0062306D"/>
    <w:rsid w:val="006235B4"/>
    <w:rsid w:val="006274EC"/>
    <w:rsid w:val="0063116C"/>
    <w:rsid w:val="00637469"/>
    <w:rsid w:val="006634BE"/>
    <w:rsid w:val="00674172"/>
    <w:rsid w:val="00680805"/>
    <w:rsid w:val="00682BAB"/>
    <w:rsid w:val="0068351A"/>
    <w:rsid w:val="006848BC"/>
    <w:rsid w:val="0068648A"/>
    <w:rsid w:val="0069599D"/>
    <w:rsid w:val="006A68A9"/>
    <w:rsid w:val="006C31AD"/>
    <w:rsid w:val="006E7A3A"/>
    <w:rsid w:val="006F6864"/>
    <w:rsid w:val="00704848"/>
    <w:rsid w:val="00706468"/>
    <w:rsid w:val="00721631"/>
    <w:rsid w:val="00737E0D"/>
    <w:rsid w:val="00754D3C"/>
    <w:rsid w:val="007650D1"/>
    <w:rsid w:val="00766D0A"/>
    <w:rsid w:val="007705E8"/>
    <w:rsid w:val="00770CFB"/>
    <w:rsid w:val="00774B59"/>
    <w:rsid w:val="00775F76"/>
    <w:rsid w:val="00776A79"/>
    <w:rsid w:val="0078647B"/>
    <w:rsid w:val="0079017D"/>
    <w:rsid w:val="007906EE"/>
    <w:rsid w:val="007909D5"/>
    <w:rsid w:val="00796E34"/>
    <w:rsid w:val="007A080F"/>
    <w:rsid w:val="007A1E27"/>
    <w:rsid w:val="007B4C9E"/>
    <w:rsid w:val="007C4C88"/>
    <w:rsid w:val="007C745F"/>
    <w:rsid w:val="007C7C74"/>
    <w:rsid w:val="007D3C42"/>
    <w:rsid w:val="007D4112"/>
    <w:rsid w:val="007E3DD4"/>
    <w:rsid w:val="007E5685"/>
    <w:rsid w:val="007E6B20"/>
    <w:rsid w:val="007E7666"/>
    <w:rsid w:val="007F2F6D"/>
    <w:rsid w:val="007F3B3E"/>
    <w:rsid w:val="00801F80"/>
    <w:rsid w:val="0080260D"/>
    <w:rsid w:val="00803C7E"/>
    <w:rsid w:val="00811B5F"/>
    <w:rsid w:val="00812BCA"/>
    <w:rsid w:val="008213DE"/>
    <w:rsid w:val="00822FC5"/>
    <w:rsid w:val="00823DDA"/>
    <w:rsid w:val="00823E91"/>
    <w:rsid w:val="00825F93"/>
    <w:rsid w:val="008268BF"/>
    <w:rsid w:val="0082725D"/>
    <w:rsid w:val="00830D95"/>
    <w:rsid w:val="00845C3C"/>
    <w:rsid w:val="00846ECA"/>
    <w:rsid w:val="00850847"/>
    <w:rsid w:val="00851DC9"/>
    <w:rsid w:val="00863B5C"/>
    <w:rsid w:val="00865154"/>
    <w:rsid w:val="008715D1"/>
    <w:rsid w:val="00877BD3"/>
    <w:rsid w:val="00884D34"/>
    <w:rsid w:val="00886514"/>
    <w:rsid w:val="00894516"/>
    <w:rsid w:val="008959DC"/>
    <w:rsid w:val="008B1571"/>
    <w:rsid w:val="008B6076"/>
    <w:rsid w:val="008C180A"/>
    <w:rsid w:val="008C2C08"/>
    <w:rsid w:val="008E3323"/>
    <w:rsid w:val="008E7D99"/>
    <w:rsid w:val="008F2CDD"/>
    <w:rsid w:val="008F3FBD"/>
    <w:rsid w:val="008F47BF"/>
    <w:rsid w:val="008F58D3"/>
    <w:rsid w:val="008F63A5"/>
    <w:rsid w:val="008F6CB4"/>
    <w:rsid w:val="008F784F"/>
    <w:rsid w:val="00902D3C"/>
    <w:rsid w:val="00903C94"/>
    <w:rsid w:val="00904A94"/>
    <w:rsid w:val="00904D8C"/>
    <w:rsid w:val="00911F5E"/>
    <w:rsid w:val="00914401"/>
    <w:rsid w:val="0092007F"/>
    <w:rsid w:val="009205AD"/>
    <w:rsid w:val="00921798"/>
    <w:rsid w:val="0092481B"/>
    <w:rsid w:val="009276E0"/>
    <w:rsid w:val="00932883"/>
    <w:rsid w:val="00940220"/>
    <w:rsid w:val="00941373"/>
    <w:rsid w:val="009422A9"/>
    <w:rsid w:val="009639AB"/>
    <w:rsid w:val="00966604"/>
    <w:rsid w:val="009669FD"/>
    <w:rsid w:val="0097346E"/>
    <w:rsid w:val="00980861"/>
    <w:rsid w:val="009824F8"/>
    <w:rsid w:val="00986DFD"/>
    <w:rsid w:val="009A281C"/>
    <w:rsid w:val="009A7C3E"/>
    <w:rsid w:val="009B3667"/>
    <w:rsid w:val="009B70D0"/>
    <w:rsid w:val="009C0AE9"/>
    <w:rsid w:val="009C2556"/>
    <w:rsid w:val="009C3C9D"/>
    <w:rsid w:val="009C44F7"/>
    <w:rsid w:val="009D0E42"/>
    <w:rsid w:val="009D2171"/>
    <w:rsid w:val="009D2BCF"/>
    <w:rsid w:val="009D485D"/>
    <w:rsid w:val="009D53A7"/>
    <w:rsid w:val="009D75FD"/>
    <w:rsid w:val="009E0313"/>
    <w:rsid w:val="009E2CF9"/>
    <w:rsid w:val="009E41BD"/>
    <w:rsid w:val="009E5926"/>
    <w:rsid w:val="009F006B"/>
    <w:rsid w:val="009F24AB"/>
    <w:rsid w:val="009F520C"/>
    <w:rsid w:val="00A02BC7"/>
    <w:rsid w:val="00A046B3"/>
    <w:rsid w:val="00A14828"/>
    <w:rsid w:val="00A24079"/>
    <w:rsid w:val="00A25093"/>
    <w:rsid w:val="00A32975"/>
    <w:rsid w:val="00A33546"/>
    <w:rsid w:val="00A36818"/>
    <w:rsid w:val="00A376D7"/>
    <w:rsid w:val="00A502A2"/>
    <w:rsid w:val="00A521A1"/>
    <w:rsid w:val="00A573AF"/>
    <w:rsid w:val="00A573FF"/>
    <w:rsid w:val="00A65116"/>
    <w:rsid w:val="00A653AF"/>
    <w:rsid w:val="00A66D89"/>
    <w:rsid w:val="00A74137"/>
    <w:rsid w:val="00A74653"/>
    <w:rsid w:val="00A77946"/>
    <w:rsid w:val="00A7796C"/>
    <w:rsid w:val="00A82C93"/>
    <w:rsid w:val="00A84199"/>
    <w:rsid w:val="00A918DC"/>
    <w:rsid w:val="00A95F16"/>
    <w:rsid w:val="00A97257"/>
    <w:rsid w:val="00A97CB3"/>
    <w:rsid w:val="00AA2F37"/>
    <w:rsid w:val="00AA6F57"/>
    <w:rsid w:val="00AA7498"/>
    <w:rsid w:val="00AB0B95"/>
    <w:rsid w:val="00AB187C"/>
    <w:rsid w:val="00AB1E08"/>
    <w:rsid w:val="00AB1EB2"/>
    <w:rsid w:val="00AB3113"/>
    <w:rsid w:val="00AC1CC2"/>
    <w:rsid w:val="00AD3D32"/>
    <w:rsid w:val="00AD489F"/>
    <w:rsid w:val="00AD6B2A"/>
    <w:rsid w:val="00AD71C4"/>
    <w:rsid w:val="00AF107C"/>
    <w:rsid w:val="00AF2EAC"/>
    <w:rsid w:val="00AF4B88"/>
    <w:rsid w:val="00AF62D5"/>
    <w:rsid w:val="00B06CD0"/>
    <w:rsid w:val="00B06FA8"/>
    <w:rsid w:val="00B10ABC"/>
    <w:rsid w:val="00B12DC0"/>
    <w:rsid w:val="00B16436"/>
    <w:rsid w:val="00B20CB4"/>
    <w:rsid w:val="00B215B2"/>
    <w:rsid w:val="00B23108"/>
    <w:rsid w:val="00B24B4E"/>
    <w:rsid w:val="00B26611"/>
    <w:rsid w:val="00B278DB"/>
    <w:rsid w:val="00B3287C"/>
    <w:rsid w:val="00B3672B"/>
    <w:rsid w:val="00B36D0D"/>
    <w:rsid w:val="00B40D24"/>
    <w:rsid w:val="00B4369A"/>
    <w:rsid w:val="00B45A1E"/>
    <w:rsid w:val="00B502D3"/>
    <w:rsid w:val="00B50F2F"/>
    <w:rsid w:val="00B54FDA"/>
    <w:rsid w:val="00B61E4C"/>
    <w:rsid w:val="00B65EB4"/>
    <w:rsid w:val="00B6754C"/>
    <w:rsid w:val="00B67845"/>
    <w:rsid w:val="00B70D94"/>
    <w:rsid w:val="00B74BE0"/>
    <w:rsid w:val="00B80A22"/>
    <w:rsid w:val="00B80D8F"/>
    <w:rsid w:val="00B8319C"/>
    <w:rsid w:val="00BA102C"/>
    <w:rsid w:val="00BA19B8"/>
    <w:rsid w:val="00BA41C8"/>
    <w:rsid w:val="00BA6212"/>
    <w:rsid w:val="00BA6D33"/>
    <w:rsid w:val="00BB1EF2"/>
    <w:rsid w:val="00BB4259"/>
    <w:rsid w:val="00BC4795"/>
    <w:rsid w:val="00BD040C"/>
    <w:rsid w:val="00BD1325"/>
    <w:rsid w:val="00BD3C36"/>
    <w:rsid w:val="00BD4913"/>
    <w:rsid w:val="00BD7FA3"/>
    <w:rsid w:val="00BE4F16"/>
    <w:rsid w:val="00BE55D8"/>
    <w:rsid w:val="00BE59C4"/>
    <w:rsid w:val="00BF25DE"/>
    <w:rsid w:val="00BF3AB0"/>
    <w:rsid w:val="00BF68E3"/>
    <w:rsid w:val="00C13884"/>
    <w:rsid w:val="00C202F1"/>
    <w:rsid w:val="00C209D7"/>
    <w:rsid w:val="00C22C8D"/>
    <w:rsid w:val="00C247E7"/>
    <w:rsid w:val="00C24D69"/>
    <w:rsid w:val="00C26077"/>
    <w:rsid w:val="00C277AC"/>
    <w:rsid w:val="00C3109C"/>
    <w:rsid w:val="00C32A83"/>
    <w:rsid w:val="00C36888"/>
    <w:rsid w:val="00C41EB5"/>
    <w:rsid w:val="00C46B0D"/>
    <w:rsid w:val="00C46D4E"/>
    <w:rsid w:val="00C50E7E"/>
    <w:rsid w:val="00C51D8A"/>
    <w:rsid w:val="00C54790"/>
    <w:rsid w:val="00C567BB"/>
    <w:rsid w:val="00C56E80"/>
    <w:rsid w:val="00C61158"/>
    <w:rsid w:val="00C64369"/>
    <w:rsid w:val="00C6789E"/>
    <w:rsid w:val="00C70AF0"/>
    <w:rsid w:val="00C71908"/>
    <w:rsid w:val="00C74CD4"/>
    <w:rsid w:val="00C92007"/>
    <w:rsid w:val="00C944E2"/>
    <w:rsid w:val="00CA465B"/>
    <w:rsid w:val="00CA593E"/>
    <w:rsid w:val="00CA6B41"/>
    <w:rsid w:val="00CB21D1"/>
    <w:rsid w:val="00CB3037"/>
    <w:rsid w:val="00CB31B0"/>
    <w:rsid w:val="00CC25B6"/>
    <w:rsid w:val="00CC388F"/>
    <w:rsid w:val="00CE0256"/>
    <w:rsid w:val="00CE0FC6"/>
    <w:rsid w:val="00CE2252"/>
    <w:rsid w:val="00CE2AA1"/>
    <w:rsid w:val="00CE7482"/>
    <w:rsid w:val="00CF624A"/>
    <w:rsid w:val="00CF7E09"/>
    <w:rsid w:val="00D00DEA"/>
    <w:rsid w:val="00D00EB4"/>
    <w:rsid w:val="00D03400"/>
    <w:rsid w:val="00D036F6"/>
    <w:rsid w:val="00D03935"/>
    <w:rsid w:val="00D07CC9"/>
    <w:rsid w:val="00D17DE0"/>
    <w:rsid w:val="00D2267A"/>
    <w:rsid w:val="00D274BB"/>
    <w:rsid w:val="00D30173"/>
    <w:rsid w:val="00D30924"/>
    <w:rsid w:val="00D31782"/>
    <w:rsid w:val="00D369C2"/>
    <w:rsid w:val="00D41C09"/>
    <w:rsid w:val="00D51111"/>
    <w:rsid w:val="00D60BEF"/>
    <w:rsid w:val="00D65457"/>
    <w:rsid w:val="00D66F1D"/>
    <w:rsid w:val="00D723A9"/>
    <w:rsid w:val="00D72497"/>
    <w:rsid w:val="00D7300E"/>
    <w:rsid w:val="00D81BE3"/>
    <w:rsid w:val="00D86345"/>
    <w:rsid w:val="00D94193"/>
    <w:rsid w:val="00DA1B9B"/>
    <w:rsid w:val="00DA6243"/>
    <w:rsid w:val="00DB00BF"/>
    <w:rsid w:val="00DB4DE3"/>
    <w:rsid w:val="00DC02D3"/>
    <w:rsid w:val="00DC2DA9"/>
    <w:rsid w:val="00DC7ABD"/>
    <w:rsid w:val="00DD0D8F"/>
    <w:rsid w:val="00DD54AC"/>
    <w:rsid w:val="00DD614F"/>
    <w:rsid w:val="00DE35F7"/>
    <w:rsid w:val="00DE39CB"/>
    <w:rsid w:val="00DE7B83"/>
    <w:rsid w:val="00DF584A"/>
    <w:rsid w:val="00DF7AE6"/>
    <w:rsid w:val="00E06028"/>
    <w:rsid w:val="00E067E3"/>
    <w:rsid w:val="00E07EB6"/>
    <w:rsid w:val="00E137F9"/>
    <w:rsid w:val="00E16C5C"/>
    <w:rsid w:val="00E22825"/>
    <w:rsid w:val="00E262B2"/>
    <w:rsid w:val="00E31E64"/>
    <w:rsid w:val="00E32D29"/>
    <w:rsid w:val="00E35D77"/>
    <w:rsid w:val="00E36D3A"/>
    <w:rsid w:val="00E432DF"/>
    <w:rsid w:val="00E52258"/>
    <w:rsid w:val="00E525D4"/>
    <w:rsid w:val="00E53F5C"/>
    <w:rsid w:val="00E57F27"/>
    <w:rsid w:val="00E60A73"/>
    <w:rsid w:val="00E622DA"/>
    <w:rsid w:val="00E62D17"/>
    <w:rsid w:val="00E636A1"/>
    <w:rsid w:val="00E6501E"/>
    <w:rsid w:val="00E674BA"/>
    <w:rsid w:val="00E84CA9"/>
    <w:rsid w:val="00E850DA"/>
    <w:rsid w:val="00E90E20"/>
    <w:rsid w:val="00E96D22"/>
    <w:rsid w:val="00EA79F2"/>
    <w:rsid w:val="00EB662E"/>
    <w:rsid w:val="00EB77FF"/>
    <w:rsid w:val="00ED3554"/>
    <w:rsid w:val="00ED65C8"/>
    <w:rsid w:val="00EE5402"/>
    <w:rsid w:val="00EF3AFF"/>
    <w:rsid w:val="00EF6A77"/>
    <w:rsid w:val="00F01F2A"/>
    <w:rsid w:val="00F03640"/>
    <w:rsid w:val="00F05BF8"/>
    <w:rsid w:val="00F063C2"/>
    <w:rsid w:val="00F24999"/>
    <w:rsid w:val="00F272A4"/>
    <w:rsid w:val="00F31333"/>
    <w:rsid w:val="00F3269D"/>
    <w:rsid w:val="00F34D09"/>
    <w:rsid w:val="00F35927"/>
    <w:rsid w:val="00F4129B"/>
    <w:rsid w:val="00F505A3"/>
    <w:rsid w:val="00F50940"/>
    <w:rsid w:val="00F51D75"/>
    <w:rsid w:val="00F543EF"/>
    <w:rsid w:val="00F5456C"/>
    <w:rsid w:val="00F55EAE"/>
    <w:rsid w:val="00F60F00"/>
    <w:rsid w:val="00F6401C"/>
    <w:rsid w:val="00F64F9C"/>
    <w:rsid w:val="00F65B93"/>
    <w:rsid w:val="00F65F8A"/>
    <w:rsid w:val="00F711AC"/>
    <w:rsid w:val="00F75DB4"/>
    <w:rsid w:val="00F77A34"/>
    <w:rsid w:val="00F80D30"/>
    <w:rsid w:val="00F905CE"/>
    <w:rsid w:val="00F90C90"/>
    <w:rsid w:val="00FA6013"/>
    <w:rsid w:val="00FA6568"/>
    <w:rsid w:val="00FB0F6A"/>
    <w:rsid w:val="00FB3B70"/>
    <w:rsid w:val="00FB3C11"/>
    <w:rsid w:val="00FD248D"/>
    <w:rsid w:val="00FD24C3"/>
    <w:rsid w:val="00FD4D34"/>
    <w:rsid w:val="00FE024B"/>
    <w:rsid w:val="00FE071E"/>
    <w:rsid w:val="00FE08B2"/>
    <w:rsid w:val="00FE1D89"/>
    <w:rsid w:val="00FE1F36"/>
    <w:rsid w:val="00FE3DCF"/>
    <w:rsid w:val="00FE3FD9"/>
    <w:rsid w:val="00FF4530"/>
    <w:rsid w:val="00FF65A3"/>
    <w:rsid w:val="00FF681C"/>
    <w:rsid w:val="00FF6B26"/>
    <w:rsid w:val="192FD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D33"/>
  </w:style>
  <w:style w:type="paragraph" w:styleId="1">
    <w:name w:val="heading 1"/>
    <w:basedOn w:val="a"/>
    <w:next w:val="a"/>
    <w:link w:val="10"/>
    <w:uiPriority w:val="99"/>
    <w:qFormat/>
    <w:rsid w:val="000B029B"/>
    <w:pPr>
      <w:keepNext/>
      <w:spacing w:after="0" w:line="240" w:lineRule="auto"/>
      <w:ind w:left="2835" w:hanging="1701"/>
      <w:jc w:val="center"/>
      <w:outlineLvl w:val="0"/>
    </w:pPr>
    <w:rPr>
      <w:rFonts w:ascii="Peterburg" w:eastAsia="Times New Roman" w:hAnsi="Peterburg" w:cs="Times New Roman"/>
      <w:sz w:val="36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rsid w:val="003F442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F36"/>
    <w:pPr>
      <w:spacing w:after="0" w:line="240" w:lineRule="auto"/>
    </w:pPr>
  </w:style>
  <w:style w:type="table" w:styleId="a4">
    <w:name w:val="Table Grid"/>
    <w:basedOn w:val="a1"/>
    <w:uiPriority w:val="59"/>
    <w:rsid w:val="004E6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801F80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0B029B"/>
    <w:rPr>
      <w:rFonts w:ascii="Peterburg" w:eastAsia="Times New Roman" w:hAnsi="Peterburg" w:cs="Times New Roman"/>
      <w:sz w:val="36"/>
      <w:szCs w:val="20"/>
    </w:rPr>
  </w:style>
  <w:style w:type="paragraph" w:customStyle="1" w:styleId="ConsPlusNormal">
    <w:name w:val="ConsPlusNormal"/>
    <w:rsid w:val="000B029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369C2"/>
  </w:style>
  <w:style w:type="paragraph" w:styleId="a8">
    <w:name w:val="footer"/>
    <w:basedOn w:val="a"/>
    <w:link w:val="a9"/>
    <w:uiPriority w:val="99"/>
    <w:unhideWhenUsed/>
    <w:rsid w:val="00D3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369C2"/>
  </w:style>
  <w:style w:type="paragraph" w:styleId="aa">
    <w:name w:val="Balloon Text"/>
    <w:basedOn w:val="a"/>
    <w:link w:val="ab"/>
    <w:uiPriority w:val="99"/>
    <w:semiHidden/>
    <w:unhideWhenUsed/>
    <w:rsid w:val="00476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762D8"/>
    <w:rPr>
      <w:rFonts w:ascii="Segoe UI" w:hAnsi="Segoe UI" w:cs="Segoe UI"/>
      <w:sz w:val="18"/>
      <w:szCs w:val="18"/>
    </w:rPr>
  </w:style>
  <w:style w:type="paragraph" w:customStyle="1" w:styleId="ConsPlusCell">
    <w:name w:val="ConsPlusCell"/>
    <w:rsid w:val="00C247E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c">
    <w:name w:val="Normal (Web)"/>
    <w:basedOn w:val="a"/>
    <w:uiPriority w:val="99"/>
    <w:rsid w:val="00C247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Strong"/>
    <w:qFormat/>
    <w:rsid w:val="00C247E7"/>
    <w:rPr>
      <w:b/>
      <w:bCs/>
    </w:rPr>
  </w:style>
  <w:style w:type="character" w:styleId="ae">
    <w:name w:val="Hyperlink"/>
    <w:basedOn w:val="a0"/>
    <w:uiPriority w:val="99"/>
    <w:semiHidden/>
    <w:unhideWhenUsed/>
    <w:rsid w:val="00A33546"/>
    <w:rPr>
      <w:color w:val="0000FF"/>
      <w:u w:val="single"/>
    </w:rPr>
  </w:style>
  <w:style w:type="character" w:customStyle="1" w:styleId="4">
    <w:name w:val="Основной текст (4)_"/>
    <w:link w:val="41"/>
    <w:uiPriority w:val="99"/>
    <w:locked/>
    <w:rsid w:val="0078647B"/>
    <w:rPr>
      <w:sz w:val="28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78647B"/>
    <w:pPr>
      <w:widowControl w:val="0"/>
      <w:shd w:val="clear" w:color="auto" w:fill="FFFFFF"/>
      <w:spacing w:after="960" w:line="326" w:lineRule="exact"/>
    </w:pPr>
    <w:rPr>
      <w:sz w:val="28"/>
    </w:rPr>
  </w:style>
  <w:style w:type="character" w:customStyle="1" w:styleId="20">
    <w:name w:val="Заголовок 2 Знак"/>
    <w:basedOn w:val="a0"/>
    <w:link w:val="2"/>
    <w:uiPriority w:val="9"/>
    <w:rsid w:val="003F442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2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6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3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5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7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18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5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3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43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3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2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7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8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0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56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89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5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4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3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3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26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2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66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8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8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67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4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077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80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0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7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9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0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8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1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9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4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4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4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4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42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6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9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3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1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3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2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8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95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9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4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E8CFF-F2FD-41D2-8978-F76886CBE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16</Pages>
  <Words>3431</Words>
  <Characters>19557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Хабибуллина</dc:creator>
  <cp:lastModifiedBy>Райкова Мариям</cp:lastModifiedBy>
  <cp:revision>25</cp:revision>
  <cp:lastPrinted>2020-08-18T09:23:00Z</cp:lastPrinted>
  <dcterms:created xsi:type="dcterms:W3CDTF">2020-08-07T04:49:00Z</dcterms:created>
  <dcterms:modified xsi:type="dcterms:W3CDTF">2020-11-06T07:15:00Z</dcterms:modified>
</cp:coreProperties>
</file>