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:rsidTr="008A1031">
        <w:trPr>
          <w:trHeight w:val="728"/>
        </w:trPr>
        <w:tc>
          <w:tcPr>
            <w:tcW w:w="4518" w:type="dxa"/>
            <w:vMerge w:val="restart"/>
          </w:tcPr>
          <w:p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E04C9" w:rsidRDefault="00143CDD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 </w:t>
            </w:r>
            <w:bookmarkStart w:id="0" w:name="_GoBack"/>
            <w:r>
              <w:t xml:space="preserve">21.07.2020 </w:t>
            </w:r>
            <w:r w:rsidR="005E04C9">
              <w:t xml:space="preserve"> № </w:t>
            </w:r>
            <w:r>
              <w:t>550</w:t>
            </w:r>
            <w:bookmarkEnd w:id="0"/>
          </w:p>
          <w:p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      г. Похвистнево</w:t>
            </w:r>
          </w:p>
          <w:p w:rsidR="005E04C9" w:rsidRDefault="00DF31DC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:rsidTr="008A1031">
        <w:trPr>
          <w:trHeight w:val="3878"/>
        </w:trPr>
        <w:tc>
          <w:tcPr>
            <w:tcW w:w="4518" w:type="dxa"/>
            <w:vMerge/>
          </w:tcPr>
          <w:p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муниципальную</w:t>
      </w:r>
      <w:proofErr w:type="gramEnd"/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 «Энергосбережение </w:t>
      </w:r>
    </w:p>
    <w:p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повышения </w:t>
      </w:r>
      <w:proofErr w:type="gramStart"/>
      <w:r w:rsidRPr="007C4E79">
        <w:rPr>
          <w:rFonts w:ascii="Times New Roman" w:hAnsi="Times New Roman" w:cs="Times New Roman"/>
          <w:sz w:val="28"/>
        </w:rPr>
        <w:t>энергетической</w:t>
      </w:r>
      <w:proofErr w:type="gramEnd"/>
      <w:r w:rsidRPr="007C4E79">
        <w:rPr>
          <w:rFonts w:ascii="Times New Roman" w:hAnsi="Times New Roman" w:cs="Times New Roman"/>
          <w:sz w:val="28"/>
        </w:rPr>
        <w:t xml:space="preserve"> </w:t>
      </w:r>
    </w:p>
    <w:p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</w:t>
      </w:r>
      <w:proofErr w:type="gramStart"/>
      <w:r w:rsidR="00566835">
        <w:rPr>
          <w:rFonts w:ascii="Times New Roman" w:hAnsi="Times New Roman" w:cs="Times New Roman"/>
          <w:sz w:val="28"/>
        </w:rPr>
        <w:t>муниципальном</w:t>
      </w:r>
      <w:proofErr w:type="gramEnd"/>
      <w:r w:rsidR="00566835">
        <w:rPr>
          <w:rFonts w:ascii="Times New Roman" w:hAnsi="Times New Roman" w:cs="Times New Roman"/>
          <w:sz w:val="28"/>
        </w:rPr>
        <w:t xml:space="preserve"> </w:t>
      </w:r>
    </w:p>
    <w:p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районе</w:t>
      </w:r>
      <w:proofErr w:type="gramEnd"/>
      <w:r>
        <w:rPr>
          <w:rFonts w:ascii="Times New Roman" w:hAnsi="Times New Roman" w:cs="Times New Roman"/>
          <w:sz w:val="28"/>
        </w:rPr>
        <w:t xml:space="preserve">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:rsidR="005E04C9" w:rsidRDefault="005E04C9" w:rsidP="00D67CED">
      <w:pPr>
        <w:spacing w:after="0"/>
        <w:jc w:val="both"/>
        <w:rPr>
          <w:rFonts w:ascii="Times New Roman" w:hAnsi="Times New Roman" w:cs="Times New Roman"/>
          <w:sz w:val="28"/>
        </w:rPr>
      </w:pPr>
      <w:r w:rsidRPr="00E84907">
        <w:rPr>
          <w:sz w:val="28"/>
          <w:szCs w:val="28"/>
        </w:rPr>
        <w:tab/>
      </w:r>
      <w:r w:rsidRPr="005E04C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23 ноября 2009 года № 261-ФЗ «Об энергосбережении </w:t>
      </w:r>
      <w:proofErr w:type="gramStart"/>
      <w:r w:rsidRPr="005E04C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E04C9">
        <w:rPr>
          <w:rFonts w:ascii="Times New Roman" w:hAnsi="Times New Roman" w:cs="Times New Roman"/>
          <w:sz w:val="28"/>
          <w:szCs w:val="28"/>
        </w:rPr>
        <w:t xml:space="preserve"> о повышении энергетической эффективности и  о внесении изменений в отдельные законодательные акты Российской Федерации», руководствуясь</w:t>
      </w:r>
      <w:r w:rsidRPr="005E04C9">
        <w:rPr>
          <w:rFonts w:ascii="Times New Roman" w:hAnsi="Times New Roman" w:cs="Times New Roman"/>
          <w:sz w:val="28"/>
        </w:rPr>
        <w:t xml:space="preserve">  Уставом района,  Администрация </w:t>
      </w:r>
      <w:proofErr w:type="gramStart"/>
      <w:r w:rsidRPr="005E04C9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5E04C9">
        <w:rPr>
          <w:rFonts w:ascii="Times New Roman" w:hAnsi="Times New Roman" w:cs="Times New Roman"/>
          <w:sz w:val="28"/>
        </w:rPr>
        <w:t xml:space="preserve"> района Похвистневский Самарской области </w:t>
      </w:r>
    </w:p>
    <w:p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75D88" w:rsidRDefault="00575D88" w:rsidP="00575D88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 следующие изменения:</w:t>
      </w:r>
    </w:p>
    <w:p w:rsid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tbl>
      <w:tblPr>
        <w:tblW w:w="9355" w:type="dxa"/>
        <w:tblInd w:w="9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06"/>
        <w:gridCol w:w="340"/>
        <w:gridCol w:w="5809"/>
      </w:tblGrid>
      <w:tr w:rsidR="00132F62" w:rsidRPr="00F277A8" w:rsidTr="00C945E7"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8803E3">
              <w:rPr>
                <w:rFonts w:ascii="Times New Roman" w:hAnsi="Times New Roman" w:cs="Times New Roman"/>
                <w:sz w:val="28"/>
                <w:szCs w:val="28"/>
              </w:rPr>
              <w:t>33615,98</w:t>
            </w:r>
            <w:r w:rsidR="002F15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24483,49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областного бюджета, в том числе:</w:t>
            </w:r>
          </w:p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24483,49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</w:tc>
      </w:tr>
    </w:tbl>
    <w:p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:rsidR="00FD14E3" w:rsidRDefault="005E04C9" w:rsidP="00FD14E3">
      <w:pPr>
        <w:pStyle w:val="a5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 w:rsidRPr="00502A9F">
        <w:rPr>
          <w:rFonts w:ascii="Times New Roman" w:hAnsi="Times New Roman"/>
          <w:sz w:val="28"/>
          <w:szCs w:val="28"/>
        </w:rPr>
        <w:t xml:space="preserve"> </w:t>
      </w:r>
      <w:r w:rsidR="009603E1">
        <w:rPr>
          <w:rFonts w:ascii="Times New Roman" w:hAnsi="Times New Roman"/>
          <w:sz w:val="28"/>
          <w:szCs w:val="28"/>
        </w:rPr>
        <w:t xml:space="preserve">-  раздел </w:t>
      </w:r>
      <w:r w:rsidR="00F87090">
        <w:rPr>
          <w:rFonts w:ascii="Times New Roman" w:hAnsi="Times New Roman"/>
          <w:sz w:val="28"/>
          <w:szCs w:val="28"/>
        </w:rPr>
        <w:t xml:space="preserve">4 </w:t>
      </w:r>
      <w:r w:rsidR="009603E1">
        <w:rPr>
          <w:rFonts w:ascii="Times New Roman" w:hAnsi="Times New Roman"/>
          <w:sz w:val="28"/>
          <w:szCs w:val="28"/>
        </w:rPr>
        <w:t>«Ресурсное обеспечение</w:t>
      </w:r>
      <w:r w:rsidR="00FD14E3">
        <w:rPr>
          <w:rFonts w:ascii="Times New Roman" w:hAnsi="Times New Roman"/>
          <w:sz w:val="28"/>
          <w:szCs w:val="28"/>
        </w:rPr>
        <w:t xml:space="preserve"> муниципальной программы» изложить в следующей редакции:</w:t>
      </w:r>
    </w:p>
    <w:p w:rsidR="009603E1" w:rsidRDefault="009603E1" w:rsidP="009603E1">
      <w:pPr>
        <w:widowControl w:val="0"/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Общий объем финансирования</w:t>
      </w:r>
      <w:r w:rsidR="008803E3">
        <w:rPr>
          <w:rFonts w:ascii="Times New Roman" w:hAnsi="Times New Roman" w:cs="Times New Roman"/>
          <w:sz w:val="28"/>
          <w:szCs w:val="28"/>
        </w:rPr>
        <w:t xml:space="preserve"> 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 на  2020 – 2024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 п</w:t>
      </w:r>
      <w:r w:rsidR="008803E3">
        <w:rPr>
          <w:rFonts w:ascii="Times New Roman" w:hAnsi="Times New Roman" w:cs="Times New Roman"/>
          <w:sz w:val="28"/>
          <w:szCs w:val="28"/>
        </w:rPr>
        <w:t>ланируется в размере  9132,49</w:t>
      </w:r>
      <w:r>
        <w:rPr>
          <w:rFonts w:ascii="Times New Roman" w:hAnsi="Times New Roman" w:cs="Times New Roman"/>
          <w:sz w:val="28"/>
          <w:szCs w:val="28"/>
        </w:rPr>
        <w:t>тыс. ру</w:t>
      </w:r>
      <w:r w:rsidR="008803E3">
        <w:rPr>
          <w:rFonts w:ascii="Times New Roman" w:hAnsi="Times New Roman" w:cs="Times New Roman"/>
          <w:sz w:val="28"/>
          <w:szCs w:val="28"/>
        </w:rPr>
        <w:t xml:space="preserve">б., в </w:t>
      </w:r>
      <w:proofErr w:type="spellStart"/>
      <w:r w:rsidR="006F67E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6F67EF">
        <w:rPr>
          <w:rFonts w:ascii="Times New Roman" w:hAnsi="Times New Roman" w:cs="Times New Roman"/>
          <w:sz w:val="28"/>
          <w:szCs w:val="28"/>
        </w:rPr>
        <w:t>. в 2020г. – 913</w:t>
      </w:r>
      <w:r w:rsidR="008803E3">
        <w:rPr>
          <w:rFonts w:ascii="Times New Roman" w:hAnsi="Times New Roman" w:cs="Times New Roman"/>
          <w:sz w:val="28"/>
          <w:szCs w:val="28"/>
        </w:rPr>
        <w:t>2,49</w:t>
      </w:r>
      <w:r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9603E1" w:rsidRDefault="009603E1" w:rsidP="009603E1">
      <w:pPr>
        <w:widowControl w:val="0"/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3.</w:t>
      </w:r>
    </w:p>
    <w:p w:rsidR="009603E1" w:rsidRDefault="009603E1" w:rsidP="002F1569">
      <w:pPr>
        <w:ind w:left="1134" w:hanging="1134"/>
        <w:jc w:val="both"/>
        <w:rPr>
          <w:rFonts w:ascii="Times New Roman" w:hAnsi="Times New Roman"/>
          <w:sz w:val="28"/>
          <w:szCs w:val="28"/>
        </w:rPr>
      </w:pPr>
    </w:p>
    <w:p w:rsidR="002F1569" w:rsidRDefault="002F1569" w:rsidP="002F1569">
      <w:pPr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- приложение 1 «</w:t>
      </w:r>
      <w:r w:rsidRPr="002F1569">
        <w:rPr>
          <w:rFonts w:ascii="Times New Roman" w:hAnsi="Times New Roman" w:cs="Times New Roman"/>
          <w:sz w:val="28"/>
          <w:szCs w:val="28"/>
        </w:rPr>
        <w:t>Перечень стратегических показателей (индикаторов), характеризующих ежегодный ход и итоги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1 к постановлению)</w:t>
      </w:r>
    </w:p>
    <w:p w:rsidR="002F1569" w:rsidRDefault="002F1569" w:rsidP="002F1569">
      <w:pPr>
        <w:spacing w:after="0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- прило</w:t>
      </w:r>
      <w:r w:rsidR="00514459">
        <w:rPr>
          <w:rFonts w:ascii="Times New Roman" w:hAnsi="Times New Roman"/>
          <w:sz w:val="28"/>
          <w:szCs w:val="28"/>
        </w:rPr>
        <w:t>жение 2</w:t>
      </w:r>
      <w:r>
        <w:rPr>
          <w:rFonts w:ascii="Times New Roman" w:hAnsi="Times New Roman"/>
          <w:sz w:val="28"/>
          <w:szCs w:val="28"/>
        </w:rPr>
        <w:t xml:space="preserve"> «План мероприятий по выполнению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357">
        <w:rPr>
          <w:rFonts w:ascii="Times New Roman" w:hAnsi="Times New Roman" w:cs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 w:cs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 w:cs="Times New Roman"/>
          <w:sz w:val="28"/>
          <w:szCs w:val="28"/>
        </w:rPr>
        <w:t xml:space="preserve"> - 2024 годы</w:t>
      </w:r>
      <w:r>
        <w:rPr>
          <w:rFonts w:ascii="Times New Roman" w:hAnsi="Times New Roman" w:cs="Times New Roman"/>
          <w:sz w:val="28"/>
          <w:szCs w:val="28"/>
        </w:rPr>
        <w:t xml:space="preserve"> изложит</w:t>
      </w:r>
      <w:r w:rsidR="00514459">
        <w:rPr>
          <w:rFonts w:ascii="Times New Roman" w:hAnsi="Times New Roman" w:cs="Times New Roman"/>
          <w:sz w:val="28"/>
          <w:szCs w:val="28"/>
        </w:rPr>
        <w:t>ь в новой редакции (Приложение 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постановлению)</w:t>
      </w:r>
    </w:p>
    <w:p w:rsidR="00514459" w:rsidRPr="002F1569" w:rsidRDefault="00514459" w:rsidP="002F1569">
      <w:pPr>
        <w:spacing w:after="0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</w:p>
    <w:p w:rsidR="00514459" w:rsidRDefault="00514459" w:rsidP="00514459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приложение 3 «</w:t>
      </w:r>
      <w:r w:rsidRPr="00514459">
        <w:rPr>
          <w:rFonts w:ascii="Times New Roman" w:hAnsi="Times New Roman" w:cs="Times New Roman"/>
          <w:sz w:val="27"/>
          <w:szCs w:val="27"/>
        </w:rPr>
        <w:t>Объем финансовых ресурсов, необходимых для реализации муниципальной программы</w:t>
      </w:r>
      <w:r>
        <w:rPr>
          <w:rFonts w:ascii="Times New Roman" w:hAnsi="Times New Roman" w:cs="Times New Roman"/>
          <w:sz w:val="27"/>
          <w:szCs w:val="27"/>
        </w:rPr>
        <w:t>»</w:t>
      </w:r>
      <w:r w:rsidRPr="00514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(Приложение 3 к постановлению)</w:t>
      </w:r>
    </w:p>
    <w:p w:rsidR="00514459" w:rsidRPr="00514459" w:rsidRDefault="00514459" w:rsidP="00514459">
      <w:pPr>
        <w:spacing w:after="0"/>
        <w:ind w:left="1134"/>
        <w:jc w:val="both"/>
        <w:rPr>
          <w:rFonts w:ascii="Times New Roman" w:hAnsi="Times New Roman" w:cs="Times New Roman"/>
          <w:sz w:val="27"/>
          <w:szCs w:val="27"/>
        </w:rPr>
      </w:pPr>
      <w:r w:rsidRPr="0051445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Настоящее постановление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E0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04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С.В. Райкова.</w:t>
      </w: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4C9" w:rsidRPr="005E04C9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 </w:t>
      </w:r>
      <w:r w:rsidRPr="005E04C9">
        <w:rPr>
          <w:rFonts w:ascii="Times New Roman" w:hAnsi="Times New Roman" w:cs="Times New Roman"/>
          <w:b/>
          <w:bCs/>
          <w:sz w:val="28"/>
        </w:rPr>
        <w:t>Глава  района                                                                  Ю.Ф. Рябов</w:t>
      </w:r>
    </w:p>
    <w:p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:rsidR="00E74E35" w:rsidRPr="000B75F0" w:rsidRDefault="00E74E35" w:rsidP="00E74E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3539BC" w:rsidRDefault="00E74E35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7D4BD0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7D4B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7D4BD0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E74E35" w:rsidRP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 w:rsidR="00514459">
        <w:rPr>
          <w:rFonts w:ascii="Times New Roman" w:hAnsi="Times New Roman" w:cs="Times New Roman"/>
          <w:sz w:val="24"/>
          <w:szCs w:val="24"/>
        </w:rPr>
        <w:t>»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4E35" w:rsidRPr="000B75F0" w:rsidRDefault="00E74E35" w:rsidP="00E74E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5F0">
        <w:rPr>
          <w:rFonts w:ascii="Times New Roman" w:hAnsi="Times New Roman" w:cs="Times New Roman"/>
          <w:b/>
          <w:sz w:val="28"/>
          <w:szCs w:val="28"/>
        </w:rPr>
        <w:t>Перечень стратегических показателей (индикаторов), характеризующих ежегодный ход и итоги реализации муниципальной программы</w:t>
      </w:r>
      <w:r w:rsidR="007D4B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8"/>
        <w:tblW w:w="15843" w:type="dxa"/>
        <w:tblLayout w:type="fixed"/>
        <w:tblLook w:val="04A0" w:firstRow="1" w:lastRow="0" w:firstColumn="1" w:lastColumn="0" w:noHBand="0" w:noVBand="1"/>
      </w:tblPr>
      <w:tblGrid>
        <w:gridCol w:w="675"/>
        <w:gridCol w:w="6804"/>
        <w:gridCol w:w="1134"/>
        <w:gridCol w:w="851"/>
        <w:gridCol w:w="992"/>
        <w:gridCol w:w="851"/>
        <w:gridCol w:w="992"/>
        <w:gridCol w:w="992"/>
        <w:gridCol w:w="992"/>
        <w:gridCol w:w="94"/>
        <w:gridCol w:w="1466"/>
      </w:tblGrid>
      <w:tr w:rsidR="00CF080C" w:rsidTr="00CF080C">
        <w:tc>
          <w:tcPr>
            <w:tcW w:w="675" w:type="dxa"/>
            <w:vMerge w:val="restart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  <w:vMerge w:val="restart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Наименование цели, стратегического показателя (индикатора)</w:t>
            </w:r>
          </w:p>
        </w:tc>
        <w:tc>
          <w:tcPr>
            <w:tcW w:w="1134" w:type="dxa"/>
            <w:vMerge w:val="restart"/>
          </w:tcPr>
          <w:p w:rsidR="00CF080C" w:rsidRPr="000719A1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-рения</w:t>
            </w:r>
            <w:proofErr w:type="gramEnd"/>
          </w:p>
        </w:tc>
        <w:tc>
          <w:tcPr>
            <w:tcW w:w="851" w:type="dxa"/>
            <w:vMerge w:val="restart"/>
          </w:tcPr>
          <w:p w:rsidR="00CF080C" w:rsidRPr="000719A1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1">
              <w:rPr>
                <w:rFonts w:ascii="Times New Roman" w:hAnsi="Times New Roman" w:cs="Times New Roman"/>
                <w:sz w:val="24"/>
                <w:szCs w:val="24"/>
              </w:rPr>
              <w:t>отчет 2019</w:t>
            </w:r>
          </w:p>
        </w:tc>
        <w:tc>
          <w:tcPr>
            <w:tcW w:w="4819" w:type="dxa"/>
            <w:gridSpan w:val="5"/>
          </w:tcPr>
          <w:p w:rsidR="00CF080C" w:rsidRPr="000B75F0" w:rsidRDefault="00CF080C" w:rsidP="003539BC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Прогнозируемые значения показателя (индикатора) </w:t>
            </w:r>
          </w:p>
        </w:tc>
        <w:tc>
          <w:tcPr>
            <w:tcW w:w="1560" w:type="dxa"/>
            <w:gridSpan w:val="2"/>
            <w:vMerge w:val="restart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Итого за период реализации</w:t>
            </w:r>
          </w:p>
        </w:tc>
      </w:tr>
      <w:tr w:rsidR="00CF080C" w:rsidTr="00CF080C">
        <w:tc>
          <w:tcPr>
            <w:tcW w:w="675" w:type="dxa"/>
            <w:vMerge/>
          </w:tcPr>
          <w:p w:rsidR="00CF080C" w:rsidRDefault="00CF080C" w:rsidP="00353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</w:tcPr>
          <w:p w:rsidR="00CF080C" w:rsidRDefault="00CF080C" w:rsidP="00353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gridSpan w:val="2"/>
            <w:vMerge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E35" w:rsidTr="006A700F">
        <w:tc>
          <w:tcPr>
            <w:tcW w:w="15843" w:type="dxa"/>
            <w:gridSpan w:val="11"/>
          </w:tcPr>
          <w:p w:rsidR="00E74E35" w:rsidRPr="000B75F0" w:rsidRDefault="00E74E35" w:rsidP="00E74E35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>- повышение энергетической эффективности и комплексное развитие теплоэнергетического комплекса муниципального района Похвистневский</w:t>
            </w:r>
          </w:p>
        </w:tc>
      </w:tr>
      <w:tr w:rsidR="00E74E35" w:rsidTr="006A700F">
        <w:tc>
          <w:tcPr>
            <w:tcW w:w="675" w:type="dxa"/>
          </w:tcPr>
          <w:p w:rsidR="00E74E35" w:rsidRPr="000B75F0" w:rsidRDefault="00E74E35" w:rsidP="003539BC">
            <w:pPr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168" w:type="dxa"/>
            <w:gridSpan w:val="10"/>
          </w:tcPr>
          <w:p w:rsidR="00E74E35" w:rsidRPr="000B75F0" w:rsidRDefault="00E74E35" w:rsidP="003539BC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1 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8265D3"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муниципальной политики в области энергосбережения и повышения энергетической эффективности на территории муниципального района Похвистневский</w:t>
            </w:r>
          </w:p>
        </w:tc>
      </w:tr>
      <w:tr w:rsidR="00CF080C" w:rsidTr="00CF080C">
        <w:tc>
          <w:tcPr>
            <w:tcW w:w="675" w:type="dxa"/>
          </w:tcPr>
          <w:p w:rsidR="00CF080C" w:rsidRPr="000B75F0" w:rsidRDefault="00CF080C" w:rsidP="003539BC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CF080C" w:rsidRPr="001D206A" w:rsidRDefault="00CF080C" w:rsidP="003539BC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:rsidR="00CF080C" w:rsidRPr="001D206A" w:rsidRDefault="00CF080C" w:rsidP="008265D3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публикаций и 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, посвященны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энергосбережению и повышению энергетической 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размещенных в СМИ и социальных сетях</w:t>
            </w:r>
          </w:p>
        </w:tc>
        <w:tc>
          <w:tcPr>
            <w:tcW w:w="1134" w:type="dxa"/>
          </w:tcPr>
          <w:p w:rsidR="00CF080C" w:rsidRDefault="00CF080C" w:rsidP="003539BC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</w:tcPr>
          <w:p w:rsidR="00CF080C" w:rsidRDefault="00CF080C" w:rsidP="003539BC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CF080C" w:rsidRDefault="00CF080C" w:rsidP="003539BC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CF080C" w:rsidRDefault="00CF080C" w:rsidP="003539BC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CF080C" w:rsidRDefault="00CF080C" w:rsidP="003539BC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gridSpan w:val="2"/>
          </w:tcPr>
          <w:p w:rsidR="00CF080C" w:rsidRPr="00FB5808" w:rsidRDefault="00CF080C" w:rsidP="00353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808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</w:tr>
      <w:tr w:rsidR="00CF080C" w:rsidTr="00CF080C">
        <w:tc>
          <w:tcPr>
            <w:tcW w:w="675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CF080C" w:rsidRPr="001D206A" w:rsidRDefault="00CF080C" w:rsidP="00CF080C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CF080C" w:rsidRPr="001D206A" w:rsidRDefault="00CF080C" w:rsidP="00CF080C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A6659">
              <w:rPr>
                <w:rFonts w:ascii="Times New Roman" w:hAnsi="Times New Roman" w:cs="Times New Roman"/>
                <w:sz w:val="28"/>
                <w:szCs w:val="28"/>
              </w:rPr>
              <w:t>Доля потерь тепловой энергии в суммарном объеме отпуска тепловой энергии в тепловые сети муниципальных образований Муниципального района Похвистневский</w:t>
            </w:r>
          </w:p>
        </w:tc>
        <w:tc>
          <w:tcPr>
            <w:tcW w:w="1134" w:type="dxa"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CF080C" w:rsidRDefault="00FA2B7A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10,30</w:t>
            </w:r>
          </w:p>
        </w:tc>
        <w:tc>
          <w:tcPr>
            <w:tcW w:w="992" w:type="dxa"/>
          </w:tcPr>
          <w:p w:rsidR="00CF080C" w:rsidRPr="007A6659" w:rsidRDefault="00CF080C" w:rsidP="009C265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59">
              <w:rPr>
                <w:rFonts w:ascii="Times New Roman" w:hAnsi="Times New Roman" w:cs="Times New Roman"/>
                <w:sz w:val="28"/>
                <w:szCs w:val="28"/>
              </w:rPr>
              <w:t>10,28</w:t>
            </w:r>
          </w:p>
        </w:tc>
        <w:tc>
          <w:tcPr>
            <w:tcW w:w="851" w:type="dxa"/>
          </w:tcPr>
          <w:p w:rsidR="00CF080C" w:rsidRPr="007A6659" w:rsidRDefault="00CF080C" w:rsidP="009C265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59">
              <w:rPr>
                <w:rFonts w:ascii="Times New Roman" w:hAnsi="Times New Roman" w:cs="Times New Roman"/>
                <w:sz w:val="28"/>
                <w:szCs w:val="28"/>
              </w:rPr>
              <w:t>10,15</w:t>
            </w:r>
          </w:p>
        </w:tc>
        <w:tc>
          <w:tcPr>
            <w:tcW w:w="992" w:type="dxa"/>
          </w:tcPr>
          <w:p w:rsidR="00CF080C" w:rsidRPr="007A6659" w:rsidRDefault="00CF080C" w:rsidP="009C265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59">
              <w:rPr>
                <w:rFonts w:ascii="Times New Roman" w:hAnsi="Times New Roman" w:cs="Times New Roman"/>
                <w:sz w:val="28"/>
                <w:szCs w:val="28"/>
              </w:rPr>
              <w:t>10,05</w:t>
            </w:r>
          </w:p>
        </w:tc>
        <w:tc>
          <w:tcPr>
            <w:tcW w:w="992" w:type="dxa"/>
          </w:tcPr>
          <w:p w:rsidR="00CF080C" w:rsidRPr="007A6659" w:rsidRDefault="00CF080C" w:rsidP="009C265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59">
              <w:rPr>
                <w:rFonts w:ascii="Times New Roman" w:hAnsi="Times New Roman" w:cs="Times New Roman"/>
                <w:sz w:val="28"/>
                <w:szCs w:val="28"/>
              </w:rPr>
              <w:t>9,95</w:t>
            </w:r>
          </w:p>
        </w:tc>
        <w:tc>
          <w:tcPr>
            <w:tcW w:w="992" w:type="dxa"/>
          </w:tcPr>
          <w:p w:rsidR="00CF080C" w:rsidRPr="007A6659" w:rsidRDefault="00CF080C" w:rsidP="009C265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659">
              <w:rPr>
                <w:rFonts w:ascii="Times New Roman" w:hAnsi="Times New Roman" w:cs="Times New Roman"/>
                <w:sz w:val="28"/>
                <w:szCs w:val="28"/>
              </w:rPr>
              <w:t>9,85</w:t>
            </w:r>
          </w:p>
        </w:tc>
        <w:tc>
          <w:tcPr>
            <w:tcW w:w="1560" w:type="dxa"/>
            <w:gridSpan w:val="2"/>
          </w:tcPr>
          <w:p w:rsidR="00CF080C" w:rsidRPr="00FB5808" w:rsidRDefault="00CF080C" w:rsidP="009C2652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808">
              <w:rPr>
                <w:rFonts w:ascii="Times New Roman" w:hAnsi="Times New Roman" w:cs="Times New Roman"/>
                <w:b/>
                <w:sz w:val="28"/>
                <w:szCs w:val="28"/>
              </w:rPr>
              <w:t>9,85</w:t>
            </w:r>
          </w:p>
        </w:tc>
      </w:tr>
      <w:tr w:rsidR="00CF080C" w:rsidTr="006A700F">
        <w:tc>
          <w:tcPr>
            <w:tcW w:w="675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10"/>
          </w:tcPr>
          <w:p w:rsidR="00CF080C" w:rsidRPr="008265D3" w:rsidRDefault="00CF080C" w:rsidP="00353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 </w:t>
            </w:r>
            <w:r w:rsidRPr="000A0565">
              <w:rPr>
                <w:rFonts w:ascii="Times New Roman" w:hAnsi="Times New Roman" w:cs="Times New Roman"/>
                <w:b/>
                <w:sz w:val="28"/>
                <w:szCs w:val="28"/>
              </w:rPr>
              <w:t>- обеспечение устойчивого функционирования  и повышение энергетической эффективности систем коммунального теплоснабжения</w:t>
            </w:r>
          </w:p>
        </w:tc>
      </w:tr>
      <w:tr w:rsidR="00CF080C" w:rsidTr="00CF080C">
        <w:tc>
          <w:tcPr>
            <w:tcW w:w="675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CF080C" w:rsidRPr="001D206A" w:rsidRDefault="00CF080C" w:rsidP="006A700F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:rsidR="00CF080C" w:rsidRPr="001D206A" w:rsidRDefault="00CF080C" w:rsidP="006A700F">
            <w:pPr>
              <w:autoSpaceDE w:val="0"/>
              <w:autoSpaceDN w:val="0"/>
              <w:adjustRightInd w:val="0"/>
              <w:ind w:righ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коммунального хозяйства и инженерной инфраструктуры, на которых реализованы мероприятия в области 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энергосбережения и повышения энергетической эффективности</w:t>
            </w:r>
          </w:p>
        </w:tc>
        <w:tc>
          <w:tcPr>
            <w:tcW w:w="1134" w:type="dxa"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851" w:type="dxa"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CF080C" w:rsidRDefault="00575D8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F080C" w:rsidRDefault="00FA2B7A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6" w:type="dxa"/>
            <w:gridSpan w:val="2"/>
          </w:tcPr>
          <w:p w:rsidR="00CF080C" w:rsidRDefault="00CF080C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:rsidR="00CF080C" w:rsidRPr="00FB5808" w:rsidRDefault="00575D88" w:rsidP="00353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F080C" w:rsidTr="00CF080C">
        <w:tc>
          <w:tcPr>
            <w:tcW w:w="675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804" w:type="dxa"/>
          </w:tcPr>
          <w:p w:rsidR="00CF080C" w:rsidRPr="001D206A" w:rsidRDefault="00CF080C" w:rsidP="006A700F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CF080C" w:rsidRPr="001D206A" w:rsidRDefault="00CF080C" w:rsidP="006A700F">
            <w:pPr>
              <w:autoSpaceDE w:val="0"/>
              <w:autoSpaceDN w:val="0"/>
              <w:adjustRightInd w:val="0"/>
              <w:ind w:righ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мощность введенных в эксплуатацию после строительства, реконструкции, технического перевооружения и капитального ремонта объектов и систем теплоснабжения</w:t>
            </w:r>
          </w:p>
        </w:tc>
        <w:tc>
          <w:tcPr>
            <w:tcW w:w="1134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МВт</w:t>
            </w:r>
          </w:p>
        </w:tc>
        <w:tc>
          <w:tcPr>
            <w:tcW w:w="851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5,68</w:t>
            </w:r>
          </w:p>
        </w:tc>
        <w:tc>
          <w:tcPr>
            <w:tcW w:w="851" w:type="dxa"/>
          </w:tcPr>
          <w:p w:rsidR="00CF080C" w:rsidRDefault="00FA2B7A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6" w:type="dxa"/>
            <w:gridSpan w:val="2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:rsidR="00CF080C" w:rsidRPr="00FB5808" w:rsidRDefault="00FA2B7A" w:rsidP="00353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5,68</w:t>
            </w:r>
          </w:p>
        </w:tc>
      </w:tr>
      <w:tr w:rsidR="00CF080C" w:rsidTr="00CF080C">
        <w:tc>
          <w:tcPr>
            <w:tcW w:w="675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804" w:type="dxa"/>
          </w:tcPr>
          <w:p w:rsidR="00CF080C" w:rsidRPr="001D206A" w:rsidRDefault="00CF080C" w:rsidP="006A700F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CF080C" w:rsidRPr="001D206A" w:rsidRDefault="00CF080C" w:rsidP="006A700F">
            <w:pPr>
              <w:autoSpaceDE w:val="0"/>
              <w:autoSpaceDN w:val="0"/>
              <w:adjustRightInd w:val="0"/>
              <w:ind w:righ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которых отремонтированы объекты инженерной инфраструктуры в рамках подготовки к осенне-зимнему периоду</w:t>
            </w:r>
          </w:p>
        </w:tc>
        <w:tc>
          <w:tcPr>
            <w:tcW w:w="1134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F080C" w:rsidRDefault="00FA2B7A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6" w:type="dxa"/>
            <w:gridSpan w:val="2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:rsidR="00CF080C" w:rsidRPr="00FB5808" w:rsidRDefault="00FA2B7A" w:rsidP="00353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F080C" w:rsidTr="006A700F">
        <w:tc>
          <w:tcPr>
            <w:tcW w:w="675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10"/>
          </w:tcPr>
          <w:p w:rsidR="00CF080C" w:rsidRPr="008265D3" w:rsidRDefault="00CF080C" w:rsidP="000A05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обеспечение бесперебойного снабжения коммунальными услугами населения муниципального района Похвистневский</w:t>
            </w:r>
          </w:p>
        </w:tc>
      </w:tr>
      <w:tr w:rsidR="00CF080C" w:rsidTr="00CF080C">
        <w:tc>
          <w:tcPr>
            <w:tcW w:w="675" w:type="dxa"/>
          </w:tcPr>
          <w:p w:rsidR="00CF080C" w:rsidRPr="000B75F0" w:rsidRDefault="00CF080C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CF080C" w:rsidRPr="001D206A" w:rsidRDefault="00CF080C" w:rsidP="006A700F">
            <w:pPr>
              <w:tabs>
                <w:tab w:val="left" w:pos="4110"/>
              </w:tabs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</w:p>
          <w:p w:rsidR="00CF080C" w:rsidRPr="000B75F0" w:rsidRDefault="00CF080C" w:rsidP="006A700F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протяженность капитально отремонтированных сетей теплоснабжения</w:t>
            </w:r>
          </w:p>
        </w:tc>
        <w:tc>
          <w:tcPr>
            <w:tcW w:w="1134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</w:t>
            </w:r>
          </w:p>
        </w:tc>
        <w:tc>
          <w:tcPr>
            <w:tcW w:w="851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9603E1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851" w:type="dxa"/>
          </w:tcPr>
          <w:p w:rsidR="00CF080C" w:rsidRDefault="00FA2B7A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6" w:type="dxa"/>
            <w:gridSpan w:val="2"/>
          </w:tcPr>
          <w:p w:rsidR="00CF080C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:rsidR="00CF080C" w:rsidRPr="00FB5808" w:rsidRDefault="00F87090" w:rsidP="003539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650</w:t>
            </w:r>
          </w:p>
        </w:tc>
      </w:tr>
      <w:tr w:rsidR="00FB5808" w:rsidTr="00CF080C">
        <w:tc>
          <w:tcPr>
            <w:tcW w:w="675" w:type="dxa"/>
          </w:tcPr>
          <w:p w:rsidR="00FB5808" w:rsidRPr="000B75F0" w:rsidRDefault="00FB5808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</w:tcPr>
          <w:p w:rsidR="00FB5808" w:rsidRDefault="00FB5808" w:rsidP="006A700F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ратегический показатель 2</w:t>
            </w: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FB5808" w:rsidRPr="006B5F9B" w:rsidRDefault="00B2562A" w:rsidP="006A700F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FB5808"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 введенных в эксплуатацию после строительства, реконструкции, технического перевооружения и капитального ремонта объектов и систем теплоснабжения</w:t>
            </w:r>
          </w:p>
        </w:tc>
        <w:tc>
          <w:tcPr>
            <w:tcW w:w="1134" w:type="dxa"/>
          </w:tcPr>
          <w:p w:rsidR="00FB5808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</w:tcPr>
          <w:p w:rsidR="00FB5808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FB5808" w:rsidRDefault="00575D88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FB5808" w:rsidRDefault="00FA2B7A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FB5808" w:rsidRDefault="00FB5808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FB5808" w:rsidRDefault="00FB5808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6" w:type="dxa"/>
            <w:gridSpan w:val="2"/>
          </w:tcPr>
          <w:p w:rsidR="00FB5808" w:rsidRDefault="00FB5808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6" w:type="dxa"/>
          </w:tcPr>
          <w:p w:rsidR="00FB5808" w:rsidRPr="00FB5808" w:rsidRDefault="00575D88" w:rsidP="009C2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B5808" w:rsidTr="00CF080C">
        <w:tc>
          <w:tcPr>
            <w:tcW w:w="675" w:type="dxa"/>
          </w:tcPr>
          <w:p w:rsidR="00FB5808" w:rsidRPr="000B75F0" w:rsidRDefault="00FB5808" w:rsidP="0035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</w:tcPr>
          <w:p w:rsidR="00FB5808" w:rsidRDefault="00FB5808" w:rsidP="006A700F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:rsidR="00FB5808" w:rsidRPr="006B5F9B" w:rsidRDefault="00FB5808" w:rsidP="006A700F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, исполнивших обязательства по выполнению мероприятий по обеспечению бесперебойного снабжения коммунальными услугами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</w:p>
        </w:tc>
        <w:tc>
          <w:tcPr>
            <w:tcW w:w="1134" w:type="dxa"/>
          </w:tcPr>
          <w:p w:rsidR="00FB5808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</w:tcPr>
          <w:p w:rsidR="00FB5808" w:rsidRDefault="00FB5808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FB5808" w:rsidRDefault="00FB5808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FB5808" w:rsidRDefault="00FB5808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FB5808" w:rsidRDefault="00FB5808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FB5808" w:rsidRDefault="00FB5808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86" w:type="dxa"/>
            <w:gridSpan w:val="2"/>
          </w:tcPr>
          <w:p w:rsidR="00FB5808" w:rsidRDefault="00FB5808" w:rsidP="009C2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66" w:type="dxa"/>
          </w:tcPr>
          <w:p w:rsidR="00FB5808" w:rsidRPr="00FB5808" w:rsidRDefault="00FB5808" w:rsidP="009C2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80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8265D3" w:rsidRPr="00245357" w:rsidRDefault="008265D3" w:rsidP="00826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265D3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BE62E9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916FE0">
        <w:rPr>
          <w:rFonts w:ascii="Times New Roman" w:hAnsi="Times New Roman" w:cs="Times New Roman"/>
          <w:sz w:val="24"/>
          <w:szCs w:val="24"/>
        </w:rPr>
        <w:t xml:space="preserve"> в муниципальном районе Похвистневский</w:t>
      </w:r>
      <w:r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BE62E9" w:rsidRDefault="003539BC" w:rsidP="003539BC">
      <w:pPr>
        <w:spacing w:after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 w:rsidR="00514459">
        <w:rPr>
          <w:rFonts w:ascii="Times New Roman" w:hAnsi="Times New Roman" w:cs="Times New Roman"/>
          <w:sz w:val="24"/>
          <w:szCs w:val="24"/>
        </w:rPr>
        <w:t>»</w:t>
      </w:r>
    </w:p>
    <w:p w:rsidR="00BE62E9" w:rsidRDefault="00BE62E9" w:rsidP="00BE62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BE62E9" w:rsidRDefault="00BE62E9" w:rsidP="00BE62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:rsidR="00BE62E9" w:rsidRPr="009642F7" w:rsidRDefault="00BE62E9" w:rsidP="00BE62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FE0">
        <w:rPr>
          <w:rFonts w:ascii="Times New Roman" w:hAnsi="Times New Roman" w:cs="Times New Roman"/>
          <w:b/>
          <w:sz w:val="28"/>
          <w:szCs w:val="28"/>
        </w:rPr>
        <w:t>«</w:t>
      </w:r>
      <w:r w:rsidR="00916FE0" w:rsidRPr="00916FE0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муниципальном районе Похвистневский</w:t>
      </w:r>
      <w:r w:rsidR="00916FE0">
        <w:rPr>
          <w:rFonts w:ascii="Times New Roman" w:hAnsi="Times New Roman" w:cs="Times New Roman"/>
          <w:sz w:val="28"/>
          <w:szCs w:val="28"/>
        </w:rPr>
        <w:t>»</w:t>
      </w:r>
      <w:r w:rsidR="00916FE0" w:rsidRPr="00916FE0">
        <w:rPr>
          <w:rFonts w:ascii="Times New Roman" w:hAnsi="Times New Roman" w:cs="Times New Roman"/>
          <w:sz w:val="28"/>
          <w:szCs w:val="28"/>
        </w:rPr>
        <w:t xml:space="preserve"> на 2020 - 2024 годы</w:t>
      </w:r>
      <w:r w:rsidR="0051445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8"/>
        <w:tblW w:w="15843" w:type="dxa"/>
        <w:tblLook w:val="04A0" w:firstRow="1" w:lastRow="0" w:firstColumn="1" w:lastColumn="0" w:noHBand="0" w:noVBand="1"/>
      </w:tblPr>
      <w:tblGrid>
        <w:gridCol w:w="534"/>
        <w:gridCol w:w="7371"/>
        <w:gridCol w:w="1559"/>
        <w:gridCol w:w="6379"/>
      </w:tblGrid>
      <w:tr w:rsidR="00BE62E9" w:rsidTr="00C945E7">
        <w:tc>
          <w:tcPr>
            <w:tcW w:w="534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71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379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BE62E9" w:rsidTr="00C945E7">
        <w:tc>
          <w:tcPr>
            <w:tcW w:w="534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BE62E9" w:rsidRPr="00C92461" w:rsidRDefault="00B8002E" w:rsidP="00BE62E9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с.Савруха 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Похвистневский Самарской области</w:t>
            </w:r>
          </w:p>
        </w:tc>
        <w:tc>
          <w:tcPr>
            <w:tcW w:w="1559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BE62E9" w:rsidRPr="005912EA" w:rsidRDefault="005912EA" w:rsidP="005912EA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5912EA" w:rsidTr="00C945E7">
        <w:tc>
          <w:tcPr>
            <w:tcW w:w="534" w:type="dxa"/>
          </w:tcPr>
          <w:p w:rsidR="005912EA" w:rsidRDefault="005912EA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5912EA" w:rsidRPr="00C92461" w:rsidRDefault="005912EA" w:rsidP="00BE62E9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559" w:type="dxa"/>
          </w:tcPr>
          <w:p w:rsidR="005912EA" w:rsidRDefault="005912EA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5912EA" w:rsidRPr="005912EA" w:rsidRDefault="005912EA" w:rsidP="00B2562A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575D88" w:rsidTr="00C945E7">
        <w:tc>
          <w:tcPr>
            <w:tcW w:w="534" w:type="dxa"/>
          </w:tcPr>
          <w:p w:rsidR="00575D88" w:rsidRDefault="00575D88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575D88" w:rsidRPr="00DA698C" w:rsidRDefault="00DA698C" w:rsidP="00BE62E9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Замена аварийного участка тепловой сети: от здания котельной 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559" w:type="dxa"/>
          </w:tcPr>
          <w:p w:rsidR="00575D88" w:rsidRDefault="00575D88" w:rsidP="00CB10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575D88" w:rsidRPr="005912EA" w:rsidRDefault="00575D88" w:rsidP="00CB100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5912EA" w:rsidTr="00C945E7">
        <w:tc>
          <w:tcPr>
            <w:tcW w:w="534" w:type="dxa"/>
          </w:tcPr>
          <w:p w:rsidR="005912EA" w:rsidRDefault="00C945E7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5912EA" w:rsidRPr="00C92461" w:rsidRDefault="008803E3" w:rsidP="00BE62E9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912EA" w:rsidRPr="00C92461">
              <w:rPr>
                <w:rFonts w:ascii="Times New Roman" w:hAnsi="Times New Roman" w:cs="Times New Roman"/>
                <w:sz w:val="28"/>
                <w:szCs w:val="28"/>
              </w:rPr>
              <w:t>одернизации систем теплоснабжения  в сельских поселениях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областного и местного бюджетов</w:t>
            </w:r>
          </w:p>
        </w:tc>
        <w:tc>
          <w:tcPr>
            <w:tcW w:w="1559" w:type="dxa"/>
          </w:tcPr>
          <w:p w:rsidR="005912EA" w:rsidRDefault="005912EA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5912EA" w:rsidRDefault="005912EA" w:rsidP="007E667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в размере 24433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позволит провести работы по модернизации систем теплоснабжения,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экономи</w:t>
            </w:r>
            <w:r w:rsidR="007E66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энергоресурсов и отсутствие возможных технологических аварий, несчастных случаев</w:t>
            </w:r>
          </w:p>
        </w:tc>
      </w:tr>
    </w:tbl>
    <w:p w:rsidR="00DA698C" w:rsidRDefault="00DA698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47F7B" w:rsidRPr="009946A0" w:rsidRDefault="00A47F7B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 w:rsidRPr="009946A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701"/>
        <w:gridCol w:w="992"/>
        <w:gridCol w:w="992"/>
        <w:gridCol w:w="993"/>
        <w:gridCol w:w="992"/>
      </w:tblGrid>
      <w:tr w:rsidR="00A47F7B" w:rsidRPr="009946A0" w:rsidTr="00C945E7">
        <w:tc>
          <w:tcPr>
            <w:tcW w:w="534" w:type="dxa"/>
            <w:vMerge w:val="restart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371" w:type="dxa"/>
            <w:gridSpan w:val="6"/>
          </w:tcPr>
          <w:p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:rsidTr="00C945E7">
        <w:tc>
          <w:tcPr>
            <w:tcW w:w="534" w:type="dxa"/>
            <w:vMerge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992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992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993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6646C" w:rsidRPr="009946A0" w:rsidTr="00C945E7">
        <w:tc>
          <w:tcPr>
            <w:tcW w:w="534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B6646C" w:rsidRPr="009946A0" w:rsidRDefault="00B6646C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6646C" w:rsidRPr="009946A0" w:rsidRDefault="00B6646C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B6646C" w:rsidRPr="009946A0" w:rsidRDefault="008803E3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33615,98</w:t>
            </w:r>
          </w:p>
        </w:tc>
        <w:tc>
          <w:tcPr>
            <w:tcW w:w="1701" w:type="dxa"/>
          </w:tcPr>
          <w:p w:rsidR="00B6646C" w:rsidRPr="009946A0" w:rsidRDefault="008803E3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33615,98</w:t>
            </w:r>
          </w:p>
        </w:tc>
        <w:tc>
          <w:tcPr>
            <w:tcW w:w="992" w:type="dxa"/>
          </w:tcPr>
          <w:p w:rsidR="00B6646C" w:rsidRPr="009946A0" w:rsidRDefault="00B6646C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6646C" w:rsidRPr="009946A0" w:rsidTr="00C945E7">
        <w:tc>
          <w:tcPr>
            <w:tcW w:w="534" w:type="dxa"/>
          </w:tcPr>
          <w:p w:rsidR="00B6646C" w:rsidRPr="009946A0" w:rsidRDefault="00F600E8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B6646C" w:rsidRPr="009946A0" w:rsidRDefault="00B6646C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B6646C" w:rsidRDefault="00B6646C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24 483,49</w:t>
            </w:r>
          </w:p>
        </w:tc>
        <w:tc>
          <w:tcPr>
            <w:tcW w:w="1701" w:type="dxa"/>
          </w:tcPr>
          <w:p w:rsidR="00B6646C" w:rsidRDefault="00B6646C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24 483,49</w:t>
            </w:r>
          </w:p>
        </w:tc>
        <w:tc>
          <w:tcPr>
            <w:tcW w:w="992" w:type="dxa"/>
          </w:tcPr>
          <w:p w:rsidR="00B6646C" w:rsidRPr="009946A0" w:rsidRDefault="00B6646C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6646C" w:rsidRPr="009946A0" w:rsidTr="00C945E7">
        <w:tc>
          <w:tcPr>
            <w:tcW w:w="534" w:type="dxa"/>
          </w:tcPr>
          <w:p w:rsidR="00B6646C" w:rsidRPr="009946A0" w:rsidRDefault="00F600E8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B6646C" w:rsidRPr="009946A0" w:rsidRDefault="008803E3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B6646C" w:rsidRPr="009946A0" w:rsidRDefault="008803E3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9132,49</w:t>
            </w:r>
          </w:p>
        </w:tc>
        <w:tc>
          <w:tcPr>
            <w:tcW w:w="1701" w:type="dxa"/>
          </w:tcPr>
          <w:p w:rsidR="00B6646C" w:rsidRPr="009946A0" w:rsidRDefault="008803E3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9132,49</w:t>
            </w:r>
          </w:p>
        </w:tc>
        <w:tc>
          <w:tcPr>
            <w:tcW w:w="992" w:type="dxa"/>
          </w:tcPr>
          <w:p w:rsidR="00B6646C" w:rsidRPr="009946A0" w:rsidRDefault="00B6646C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646C" w:rsidRPr="009946A0" w:rsidRDefault="00B6646C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87046" w:rsidRPr="009946A0" w:rsidTr="00C945E7">
        <w:tc>
          <w:tcPr>
            <w:tcW w:w="534" w:type="dxa"/>
          </w:tcPr>
          <w:p w:rsidR="00A87046" w:rsidRDefault="00A8704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A87046" w:rsidRPr="009946A0" w:rsidRDefault="00A8704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с.Савруха 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Похвистневский Самарской области</w:t>
            </w:r>
          </w:p>
        </w:tc>
        <w:tc>
          <w:tcPr>
            <w:tcW w:w="1701" w:type="dxa"/>
          </w:tcPr>
          <w:p w:rsidR="00A87046" w:rsidRDefault="008803E3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24085</w:t>
            </w:r>
            <w:r w:rsidR="00A870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70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A87046" w:rsidRDefault="008803E3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24085</w:t>
            </w:r>
            <w:r w:rsidR="00A870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70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7046" w:rsidRPr="009946A0" w:rsidTr="00C945E7">
        <w:tc>
          <w:tcPr>
            <w:tcW w:w="534" w:type="dxa"/>
          </w:tcPr>
          <w:p w:rsidR="00A87046" w:rsidRPr="009946A0" w:rsidRDefault="00A8704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A87046" w:rsidRPr="009946A0" w:rsidRDefault="00A8704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A87046" w:rsidRDefault="00A8704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21600,0</w:t>
            </w:r>
          </w:p>
        </w:tc>
        <w:tc>
          <w:tcPr>
            <w:tcW w:w="1701" w:type="dxa"/>
          </w:tcPr>
          <w:p w:rsidR="00A87046" w:rsidRDefault="00A87046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21600,0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7046" w:rsidRPr="009946A0" w:rsidTr="00C945E7">
        <w:tc>
          <w:tcPr>
            <w:tcW w:w="534" w:type="dxa"/>
          </w:tcPr>
          <w:p w:rsidR="00A87046" w:rsidRPr="009946A0" w:rsidRDefault="00A8704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A87046" w:rsidRPr="009946A0" w:rsidRDefault="008803E3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A87046" w:rsidRDefault="008803E3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2485,20</w:t>
            </w:r>
          </w:p>
        </w:tc>
        <w:tc>
          <w:tcPr>
            <w:tcW w:w="1701" w:type="dxa"/>
          </w:tcPr>
          <w:p w:rsidR="00A87046" w:rsidRDefault="008803E3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2485,20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7046" w:rsidRPr="009946A0" w:rsidTr="00C945E7">
        <w:tc>
          <w:tcPr>
            <w:tcW w:w="534" w:type="dxa"/>
          </w:tcPr>
          <w:p w:rsidR="00A87046" w:rsidRDefault="00A8704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A87046" w:rsidRPr="009946A0" w:rsidRDefault="00A8704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:rsidR="00A87046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701" w:type="dxa"/>
          </w:tcPr>
          <w:p w:rsidR="00A87046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7046" w:rsidRPr="009946A0" w:rsidTr="00C945E7">
        <w:tc>
          <w:tcPr>
            <w:tcW w:w="534" w:type="dxa"/>
          </w:tcPr>
          <w:p w:rsidR="00A87046" w:rsidRPr="009946A0" w:rsidRDefault="00A8704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A87046" w:rsidRPr="009946A0" w:rsidRDefault="00A8704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A87046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701" w:type="dxa"/>
          </w:tcPr>
          <w:p w:rsidR="00A87046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7046" w:rsidRPr="009946A0" w:rsidTr="00C945E7">
        <w:tc>
          <w:tcPr>
            <w:tcW w:w="534" w:type="dxa"/>
          </w:tcPr>
          <w:p w:rsidR="00A87046" w:rsidRPr="009946A0" w:rsidRDefault="00A8704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A87046" w:rsidRPr="009946A0" w:rsidRDefault="008803E3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A87046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701" w:type="dxa"/>
          </w:tcPr>
          <w:p w:rsidR="00A87046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87046" w:rsidRPr="009946A0" w:rsidRDefault="00A8704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603E1" w:rsidRPr="009946A0" w:rsidTr="00C945E7">
        <w:tc>
          <w:tcPr>
            <w:tcW w:w="534" w:type="dxa"/>
          </w:tcPr>
          <w:p w:rsidR="009603E1" w:rsidRDefault="009603E1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9603E1" w:rsidRPr="00DA698C" w:rsidRDefault="00DA698C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Замена аварийного участка тепловой сети: от здания котельной 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:rsidR="009603E1" w:rsidRDefault="008803E3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6326,90</w:t>
            </w:r>
          </w:p>
        </w:tc>
        <w:tc>
          <w:tcPr>
            <w:tcW w:w="1701" w:type="dxa"/>
          </w:tcPr>
          <w:p w:rsidR="009603E1" w:rsidRDefault="008803E3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6326,90</w:t>
            </w:r>
          </w:p>
        </w:tc>
        <w:tc>
          <w:tcPr>
            <w:tcW w:w="992" w:type="dxa"/>
          </w:tcPr>
          <w:p w:rsidR="009603E1" w:rsidRPr="009946A0" w:rsidRDefault="009603E1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603E1" w:rsidRPr="009946A0" w:rsidRDefault="009603E1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9603E1" w:rsidRPr="009946A0" w:rsidRDefault="009603E1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603E1" w:rsidRPr="009946A0" w:rsidRDefault="009603E1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75D88" w:rsidRPr="009946A0" w:rsidTr="00C945E7">
        <w:tc>
          <w:tcPr>
            <w:tcW w:w="534" w:type="dxa"/>
          </w:tcPr>
          <w:p w:rsidR="00575D88" w:rsidRPr="009946A0" w:rsidRDefault="00575D88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796" w:type="dxa"/>
          </w:tcPr>
          <w:p w:rsidR="00575D88" w:rsidRPr="009946A0" w:rsidRDefault="008803E3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575D88" w:rsidRDefault="008803E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6326,90</w:t>
            </w:r>
          </w:p>
        </w:tc>
        <w:tc>
          <w:tcPr>
            <w:tcW w:w="1701" w:type="dxa"/>
          </w:tcPr>
          <w:p w:rsidR="00575D88" w:rsidRDefault="008803E3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6326,90</w:t>
            </w:r>
          </w:p>
        </w:tc>
        <w:tc>
          <w:tcPr>
            <w:tcW w:w="992" w:type="dxa"/>
          </w:tcPr>
          <w:p w:rsidR="00575D88" w:rsidRPr="009946A0" w:rsidRDefault="00575D88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5D88" w:rsidRPr="009946A0" w:rsidRDefault="00575D88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575D88" w:rsidRPr="009946A0" w:rsidRDefault="00575D88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75D88" w:rsidRPr="009946A0" w:rsidRDefault="00575D88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67" w:rsidRDefault="00680F67" w:rsidP="006F67EF">
      <w:pPr>
        <w:spacing w:after="0" w:line="240" w:lineRule="auto"/>
      </w:pPr>
      <w:r>
        <w:separator/>
      </w:r>
    </w:p>
  </w:endnote>
  <w:endnote w:type="continuationSeparator" w:id="0">
    <w:p w:rsidR="00680F67" w:rsidRDefault="00680F67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67" w:rsidRDefault="00680F67" w:rsidP="006F67EF">
      <w:pPr>
        <w:spacing w:after="0" w:line="240" w:lineRule="auto"/>
      </w:pPr>
      <w:r>
        <w:separator/>
      </w:r>
    </w:p>
  </w:footnote>
  <w:footnote w:type="continuationSeparator" w:id="0">
    <w:p w:rsidR="00680F67" w:rsidRDefault="00680F67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3071D"/>
    <w:rsid w:val="0003457F"/>
    <w:rsid w:val="00037E20"/>
    <w:rsid w:val="00086287"/>
    <w:rsid w:val="000A0565"/>
    <w:rsid w:val="001035DB"/>
    <w:rsid w:val="00121EFA"/>
    <w:rsid w:val="00132F62"/>
    <w:rsid w:val="00143CDD"/>
    <w:rsid w:val="00195F62"/>
    <w:rsid w:val="001B2B7C"/>
    <w:rsid w:val="00207EA0"/>
    <w:rsid w:val="00217295"/>
    <w:rsid w:val="002226FB"/>
    <w:rsid w:val="002344FB"/>
    <w:rsid w:val="00245357"/>
    <w:rsid w:val="00247EF2"/>
    <w:rsid w:val="00260960"/>
    <w:rsid w:val="00271DD0"/>
    <w:rsid w:val="002D18D7"/>
    <w:rsid w:val="002F1569"/>
    <w:rsid w:val="00306E8A"/>
    <w:rsid w:val="00335EF0"/>
    <w:rsid w:val="00346CAB"/>
    <w:rsid w:val="003539BC"/>
    <w:rsid w:val="00367A0E"/>
    <w:rsid w:val="00375B66"/>
    <w:rsid w:val="003809DC"/>
    <w:rsid w:val="003C4B64"/>
    <w:rsid w:val="003D3EB2"/>
    <w:rsid w:val="003E2D06"/>
    <w:rsid w:val="00424C08"/>
    <w:rsid w:val="004260A7"/>
    <w:rsid w:val="0044574F"/>
    <w:rsid w:val="00463EC2"/>
    <w:rsid w:val="00472BC6"/>
    <w:rsid w:val="004974AF"/>
    <w:rsid w:val="004A023A"/>
    <w:rsid w:val="004C628F"/>
    <w:rsid w:val="004D6FE2"/>
    <w:rsid w:val="004F09C2"/>
    <w:rsid w:val="00514459"/>
    <w:rsid w:val="005155F2"/>
    <w:rsid w:val="00566835"/>
    <w:rsid w:val="00575D88"/>
    <w:rsid w:val="005912EA"/>
    <w:rsid w:val="00597425"/>
    <w:rsid w:val="005E04C9"/>
    <w:rsid w:val="00603FAA"/>
    <w:rsid w:val="0063206D"/>
    <w:rsid w:val="006418F6"/>
    <w:rsid w:val="00680F67"/>
    <w:rsid w:val="006A700F"/>
    <w:rsid w:val="006E426B"/>
    <w:rsid w:val="006E5E68"/>
    <w:rsid w:val="006F67EF"/>
    <w:rsid w:val="007324DA"/>
    <w:rsid w:val="007338A7"/>
    <w:rsid w:val="007A6659"/>
    <w:rsid w:val="007D4BD0"/>
    <w:rsid w:val="007E6675"/>
    <w:rsid w:val="0080262C"/>
    <w:rsid w:val="00810A4B"/>
    <w:rsid w:val="0081216F"/>
    <w:rsid w:val="00820BD6"/>
    <w:rsid w:val="008265D3"/>
    <w:rsid w:val="008274E2"/>
    <w:rsid w:val="00867DDC"/>
    <w:rsid w:val="008803E3"/>
    <w:rsid w:val="008A0D88"/>
    <w:rsid w:val="008A1031"/>
    <w:rsid w:val="008A4F6F"/>
    <w:rsid w:val="008B0293"/>
    <w:rsid w:val="008C2067"/>
    <w:rsid w:val="008F16A9"/>
    <w:rsid w:val="008F4957"/>
    <w:rsid w:val="009056BB"/>
    <w:rsid w:val="00914E64"/>
    <w:rsid w:val="00916250"/>
    <w:rsid w:val="00916FE0"/>
    <w:rsid w:val="009603E1"/>
    <w:rsid w:val="00975364"/>
    <w:rsid w:val="00985B98"/>
    <w:rsid w:val="009C2652"/>
    <w:rsid w:val="009D4312"/>
    <w:rsid w:val="009F46B5"/>
    <w:rsid w:val="009F5B3E"/>
    <w:rsid w:val="00A0278A"/>
    <w:rsid w:val="00A02ED5"/>
    <w:rsid w:val="00A134D1"/>
    <w:rsid w:val="00A2071E"/>
    <w:rsid w:val="00A22FF0"/>
    <w:rsid w:val="00A32D9E"/>
    <w:rsid w:val="00A46BBD"/>
    <w:rsid w:val="00A474EE"/>
    <w:rsid w:val="00A47F7B"/>
    <w:rsid w:val="00A51C0E"/>
    <w:rsid w:val="00A62E65"/>
    <w:rsid w:val="00A73D2D"/>
    <w:rsid w:val="00A87046"/>
    <w:rsid w:val="00B054E0"/>
    <w:rsid w:val="00B11240"/>
    <w:rsid w:val="00B2562A"/>
    <w:rsid w:val="00B530DB"/>
    <w:rsid w:val="00B6646C"/>
    <w:rsid w:val="00B8002E"/>
    <w:rsid w:val="00B96EED"/>
    <w:rsid w:val="00BB545A"/>
    <w:rsid w:val="00BE62E9"/>
    <w:rsid w:val="00C15C89"/>
    <w:rsid w:val="00C4368C"/>
    <w:rsid w:val="00C647AC"/>
    <w:rsid w:val="00C83C57"/>
    <w:rsid w:val="00C9153D"/>
    <w:rsid w:val="00C92461"/>
    <w:rsid w:val="00C945E7"/>
    <w:rsid w:val="00CD1F03"/>
    <w:rsid w:val="00CF080C"/>
    <w:rsid w:val="00CF428E"/>
    <w:rsid w:val="00CF79ED"/>
    <w:rsid w:val="00D17A5E"/>
    <w:rsid w:val="00D374B1"/>
    <w:rsid w:val="00D61F4C"/>
    <w:rsid w:val="00D67CED"/>
    <w:rsid w:val="00D9008B"/>
    <w:rsid w:val="00DA698C"/>
    <w:rsid w:val="00DB312A"/>
    <w:rsid w:val="00DC3BD3"/>
    <w:rsid w:val="00DD15DD"/>
    <w:rsid w:val="00DE0EF0"/>
    <w:rsid w:val="00DE10E0"/>
    <w:rsid w:val="00DF31DC"/>
    <w:rsid w:val="00DF60E7"/>
    <w:rsid w:val="00E045A7"/>
    <w:rsid w:val="00E268AF"/>
    <w:rsid w:val="00E74E35"/>
    <w:rsid w:val="00E83A76"/>
    <w:rsid w:val="00EE1F67"/>
    <w:rsid w:val="00EE716F"/>
    <w:rsid w:val="00F266E6"/>
    <w:rsid w:val="00F277A8"/>
    <w:rsid w:val="00F600E8"/>
    <w:rsid w:val="00F67160"/>
    <w:rsid w:val="00F770A4"/>
    <w:rsid w:val="00F8198F"/>
    <w:rsid w:val="00F87090"/>
    <w:rsid w:val="00FA2B7A"/>
    <w:rsid w:val="00FA42A1"/>
    <w:rsid w:val="00FA736C"/>
    <w:rsid w:val="00FA7A88"/>
    <w:rsid w:val="00FB5808"/>
    <w:rsid w:val="00FD14E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2BB88-5A42-4D03-9666-305E8FF5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мр Похвистневский</cp:lastModifiedBy>
  <cp:revision>14</cp:revision>
  <cp:lastPrinted>2020-08-03T12:45:00Z</cp:lastPrinted>
  <dcterms:created xsi:type="dcterms:W3CDTF">2020-07-29T06:16:00Z</dcterms:created>
  <dcterms:modified xsi:type="dcterms:W3CDTF">2020-08-10T11:59:00Z</dcterms:modified>
</cp:coreProperties>
</file>