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BC" w:rsidRDefault="004009BC">
      <w:pPr>
        <w:spacing w:after="1" w:line="220" w:lineRule="atLeast"/>
        <w:jc w:val="both"/>
        <w:outlineLvl w:val="0"/>
      </w:pP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32CD6" w:rsidTr="00FF4700">
        <w:trPr>
          <w:trHeight w:val="728"/>
        </w:trPr>
        <w:tc>
          <w:tcPr>
            <w:tcW w:w="4518" w:type="dxa"/>
            <w:vMerge w:val="restart"/>
          </w:tcPr>
          <w:p w:rsidR="00232CD6" w:rsidRDefault="00232CD6" w:rsidP="00EB5C84">
            <w:pPr>
              <w:spacing w:line="240" w:lineRule="auto"/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93245B" w:rsidRDefault="0093245B" w:rsidP="00EB5C84">
            <w:pPr>
              <w:spacing w:line="240" w:lineRule="auto"/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232CD6" w:rsidRDefault="00232CD6" w:rsidP="00EB5C84">
            <w:pPr>
              <w:spacing w:line="240" w:lineRule="auto"/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A449092" wp14:editId="036AEBF0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2CD6" w:rsidRPr="00DC61D3" w:rsidRDefault="00232CD6" w:rsidP="00EB5C84">
            <w:pPr>
              <w:spacing w:line="240" w:lineRule="auto"/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32CD6" w:rsidRPr="00165CA6" w:rsidRDefault="00232CD6" w:rsidP="00EB5C84">
            <w:pPr>
              <w:shd w:val="clear" w:color="auto" w:fill="FFFFFF"/>
              <w:spacing w:before="194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32CD6" w:rsidRPr="002E0B55" w:rsidRDefault="00232CD6" w:rsidP="00EB5C84">
            <w:pPr>
              <w:shd w:val="clear" w:color="auto" w:fill="FFFFFF"/>
              <w:spacing w:before="278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32CD6" w:rsidRDefault="00150E77" w:rsidP="00EB5C8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B2B32">
              <w:rPr>
                <w:rFonts w:ascii="Times New Roman" w:hAnsi="Times New Roman" w:cs="Times New Roman"/>
                <w:sz w:val="28"/>
                <w:szCs w:val="28"/>
              </w:rPr>
              <w:t>31.12.2019</w:t>
            </w:r>
            <w:r w:rsidR="00232CD6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="002B2B32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  <w:p w:rsidR="00232CD6" w:rsidRDefault="00232CD6" w:rsidP="00EB5C8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32CD6" w:rsidRDefault="00232CD6" w:rsidP="00EB5C84">
            <w:pPr>
              <w:spacing w:before="276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7EA17D1" wp14:editId="2AA07C0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4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WKwQ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II91is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aY8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BNp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EaY8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lI8MAAADcAAAADwAAAGRycy9kb3ducmV2LnhtbERPXWvCMBR9F/Yfwh34ZlM3N7QaZYwN&#10;xhCkWsHHS3Nt6pqb0sTa/XvzMNjj4XyvNoNtRE+drx0rmCYpCOLS6ZorBcXhczIH4QOyxsYxKfgl&#10;D5v1w2iFmXY3zqnfh0rEEPYZKjAhtJmUvjRk0SeuJY7c2XUWQ4RdJXWHtxhuG/mUpq/SYs2xwWBL&#10;74bKn/3VKtj2Qz7d7Ypnc/qYHb8vvqH54qjU+HF4W4IINIR/8Z/7SyuYvc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JS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9C20575" wp14:editId="5358443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5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5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ovuQ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wMXa&#10;L7kCAABJCAAADgAAAAAAAAAAAAAAAAAuAgAAZHJzL2Uyb0RvYy54bWxQSwECLQAUAAYACAAAACEA&#10;qvtaIuEAAAAJAQAADwAAAAAAAAAAAAAAAAATBQAAZHJzL2Rvd25yZXYueG1sUEsFBgAAAAAEAAQA&#10;8wAAACE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ez8UAAADcAAAADwAAAGRycy9kb3ducmV2LnhtbESP3WoCMRSE7wXfIRzBO81qrditUUpp&#10;oUhB/INeHjanm9XNybKJ6/r2RhC8HGbmG2a+bG0pGqp94VjBaJiAIM6cLjhXsN99D2YgfEDWWDom&#10;BVfysFx0O3NMtbvwhpptyEWEsE9RgQmhSqX0mSGLfugq4uj9u9piiLLOpa7xEuG2lOMkmUqLBccF&#10;gxV9GspO27NV8Nu0m9F6vX8xf1+Tw+roS5q9HZTq99qPdxCB2vAMP9o/WsHkdQz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ez8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C7VMUAAADcAAAADwAAAGRycy9kb3ducmV2LnhtbESPQWsCMRSE70L/Q3gFb5q12qKrUUqp&#10;IFIQrYLHx+a52Xbzsmziuv57Iwgeh5n5hpktWluKhmpfOFYw6CcgiDOnC84V7H+XvTEIH5A1lo5J&#10;wZU8LOYvnRmm2l14S80u5CJC2KeowIRQpVL6zJBF33cVcfROrrYYoqxzqWu8RLgt5VuSfEiLBccF&#10;gxV9Gcr+d2er4Kdpt4PNZj80x+/RYf3nSxpPDkp1X9vPKYhAbXiGH+2VVjB6H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C7V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232CD6" w:rsidTr="00FF4700">
        <w:trPr>
          <w:trHeight w:val="3878"/>
        </w:trPr>
        <w:tc>
          <w:tcPr>
            <w:tcW w:w="4518" w:type="dxa"/>
            <w:vMerge/>
          </w:tcPr>
          <w:p w:rsidR="00232CD6" w:rsidRDefault="00232CD6" w:rsidP="00EB5C84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232CD6" w:rsidRDefault="00232CD6" w:rsidP="00EB5C84">
      <w:pPr>
        <w:spacing w:line="240" w:lineRule="auto"/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B5C84" w:rsidRDefault="00EB5C84" w:rsidP="00EB5C8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C84" w:rsidRDefault="00EB5C84" w:rsidP="00EB5C8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030A3" w:rsidRDefault="00E030A3" w:rsidP="00EB5C8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>Об осуществлении за счет средств бюджета</w:t>
      </w:r>
    </w:p>
    <w:p w:rsid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proofErr w:type="spellStart"/>
      <w:r w:rsidRPr="007D65C5">
        <w:rPr>
          <w:rFonts w:ascii="Times New Roman" w:hAnsi="Times New Roman" w:cs="Times New Roman"/>
          <w:b w:val="0"/>
          <w:sz w:val="24"/>
          <w:szCs w:val="24"/>
        </w:rPr>
        <w:t>Похвистневский</w:t>
      </w:r>
      <w:proofErr w:type="spellEnd"/>
    </w:p>
    <w:p w:rsid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>Самарской области капитальных вложений</w:t>
      </w:r>
    </w:p>
    <w:p w:rsid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>в объекты муниципальной собственности</w:t>
      </w:r>
    </w:p>
    <w:p w:rsid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proofErr w:type="spellStart"/>
      <w:r w:rsidRPr="007D65C5">
        <w:rPr>
          <w:rFonts w:ascii="Times New Roman" w:hAnsi="Times New Roman" w:cs="Times New Roman"/>
          <w:b w:val="0"/>
          <w:sz w:val="24"/>
          <w:szCs w:val="24"/>
        </w:rPr>
        <w:t>Похвистневский</w:t>
      </w:r>
      <w:proofErr w:type="spellEnd"/>
    </w:p>
    <w:p w:rsidR="007D65C5" w:rsidRPr="007D65C5" w:rsidRDefault="007D65C5" w:rsidP="006A6F3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>Самарской области</w:t>
      </w:r>
    </w:p>
    <w:p w:rsidR="007D65C5" w:rsidRPr="00094AFF" w:rsidRDefault="007D65C5" w:rsidP="007D65C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0B0CAA" w:rsidRPr="00094AFF" w:rsidRDefault="000B0CAA" w:rsidP="000B0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статьями 78.2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79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эффективного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использования средств бюджета муниципального района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для осуществления капитальных вложений в объекты муниципальной 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D018E">
        <w:rPr>
          <w:rFonts w:ascii="Times New Roman" w:hAnsi="Times New Roman" w:cs="Times New Roman"/>
          <w:sz w:val="28"/>
          <w:szCs w:val="28"/>
        </w:rPr>
        <w:t>,</w:t>
      </w:r>
      <w:r w:rsidRPr="00094AFF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EB41C2" w:rsidRPr="00EB5C84" w:rsidRDefault="00EB41C2" w:rsidP="00EB5C84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2CD6" w:rsidRPr="00AD6164" w:rsidRDefault="00232CD6" w:rsidP="00AD6164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proofErr w:type="gramStart"/>
      <w:r w:rsidRPr="00AD6164">
        <w:rPr>
          <w:sz w:val="28"/>
          <w:szCs w:val="28"/>
        </w:rPr>
        <w:t>П</w:t>
      </w:r>
      <w:proofErr w:type="gramEnd"/>
      <w:r w:rsidRPr="00AD6164">
        <w:rPr>
          <w:sz w:val="28"/>
          <w:szCs w:val="28"/>
        </w:rPr>
        <w:t xml:space="preserve"> О С Т А Н О В Л Я Е Т: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Утвердить прилагаемые:</w:t>
      </w:r>
      <w:proofErr w:type="gramEnd"/>
    </w:p>
    <w:p w:rsidR="007D65C5" w:rsidRPr="00094AFF" w:rsidRDefault="00A1716D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5" w:history="1">
        <w:proofErr w:type="gramStart"/>
        <w:r w:rsidR="007D65C5" w:rsidRPr="00094AFF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7D65C5" w:rsidRPr="00094AFF">
        <w:rPr>
          <w:rFonts w:ascii="Times New Roman" w:hAnsi="Times New Roman" w:cs="Times New Roman"/>
          <w:sz w:val="28"/>
          <w:szCs w:val="28"/>
        </w:rPr>
        <w:t xml:space="preserve"> принятия решений о подготовке и реализации бюджетных инвестиций в объекты муниципальной собственности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о предоставлении бюджетных ассигнований на осуществление за счет субсидий из бюджета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капитальных вложений в объекты муниципальной  собственности </w:t>
      </w:r>
      <w:r w:rsidR="00127CC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127CC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27CCF">
        <w:rPr>
          <w:rFonts w:ascii="Times New Roman" w:hAnsi="Times New Roman" w:cs="Times New Roman"/>
          <w:sz w:val="28"/>
          <w:szCs w:val="28"/>
        </w:rPr>
        <w:t xml:space="preserve"> </w:t>
      </w:r>
      <w:r w:rsidR="007D65C5" w:rsidRPr="00094AFF">
        <w:rPr>
          <w:rFonts w:ascii="Times New Roman" w:hAnsi="Times New Roman" w:cs="Times New Roman"/>
          <w:sz w:val="28"/>
          <w:szCs w:val="28"/>
        </w:rPr>
        <w:t>Самарской области;</w:t>
      </w:r>
      <w:proofErr w:type="gramEnd"/>
    </w:p>
    <w:p w:rsidR="007D65C5" w:rsidRPr="00094AFF" w:rsidRDefault="00A1716D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21" w:history="1">
        <w:proofErr w:type="gramStart"/>
        <w:r w:rsidR="007D65C5" w:rsidRPr="00094AFF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7D65C5" w:rsidRPr="00094AFF">
        <w:rPr>
          <w:rFonts w:ascii="Times New Roman" w:hAnsi="Times New Roman" w:cs="Times New Roman"/>
          <w:sz w:val="28"/>
          <w:szCs w:val="28"/>
        </w:rPr>
        <w:t xml:space="preserve"> осуществления бюджетных инвестиций в форме капитальных вложений в объекты муниципальной  собственности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предоставления субсидий из бюджета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на осуществление капитальных вложений в объекты муниципальной собственности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7D65C5" w:rsidRPr="00094AFF" w:rsidRDefault="007D65C5" w:rsidP="006A6F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A6F3D">
        <w:rPr>
          <w:rFonts w:ascii="Times New Roman" w:hAnsi="Times New Roman" w:cs="Times New Roman"/>
          <w:sz w:val="28"/>
          <w:szCs w:val="28"/>
        </w:rPr>
        <w:t>2</w:t>
      </w:r>
      <w:r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410CD2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94AFF">
        <w:rPr>
          <w:rFonts w:ascii="Times New Roman" w:hAnsi="Times New Roman" w:cs="Times New Roman"/>
          <w:sz w:val="28"/>
          <w:szCs w:val="28"/>
        </w:rPr>
        <w:t xml:space="preserve">по экономике и финансам, руководителя контрактной службы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7D65C5" w:rsidRPr="00094AFF" w:rsidRDefault="007D65C5" w:rsidP="006A6F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6F3D">
        <w:rPr>
          <w:rFonts w:ascii="Times New Roman" w:hAnsi="Times New Roman" w:cs="Times New Roman"/>
          <w:sz w:val="28"/>
          <w:szCs w:val="28"/>
        </w:rPr>
        <w:t>3</w:t>
      </w:r>
      <w:r w:rsidRPr="00094AF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                    Глава района                                                       Ю.Ф. Рябов</w:t>
      </w: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CAA" w:rsidRPr="00094AFF" w:rsidRDefault="000B0CAA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7944" w:rsidRDefault="00D57944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7944" w:rsidRDefault="00D57944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7944" w:rsidRPr="00094AFF" w:rsidRDefault="00D57944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a3"/>
        <w:jc w:val="right"/>
        <w:rPr>
          <w:sz w:val="28"/>
          <w:szCs w:val="28"/>
        </w:rPr>
      </w:pPr>
    </w:p>
    <w:p w:rsidR="007D65C5" w:rsidRPr="00E3252B" w:rsidRDefault="00D57944" w:rsidP="000B0CAA">
      <w:pPr>
        <w:pStyle w:val="a3"/>
        <w:spacing w:before="0" w:beforeAutospacing="0" w:after="0" w:afterAutospacing="0"/>
        <w:jc w:val="right"/>
      </w:pPr>
      <w:proofErr w:type="gramStart"/>
      <w:r>
        <w:lastRenderedPageBreak/>
        <w:t>Утвержден</w:t>
      </w:r>
      <w:proofErr w:type="gramEnd"/>
    </w:p>
    <w:p w:rsidR="007D65C5" w:rsidRPr="00E3252B" w:rsidRDefault="007D65C5" w:rsidP="000B0CAA">
      <w:pPr>
        <w:pStyle w:val="a3"/>
        <w:spacing w:before="0" w:beforeAutospacing="0" w:after="0" w:afterAutospacing="0"/>
        <w:jc w:val="right"/>
      </w:pPr>
      <w:r w:rsidRPr="00E3252B">
        <w:t>Постановлени</w:t>
      </w:r>
      <w:r w:rsidR="00D57944">
        <w:t>ем</w:t>
      </w:r>
      <w:r w:rsidRPr="00E3252B">
        <w:t xml:space="preserve"> </w:t>
      </w:r>
    </w:p>
    <w:p w:rsidR="007D65C5" w:rsidRPr="00E3252B" w:rsidRDefault="007D65C5" w:rsidP="000B0CAA">
      <w:pPr>
        <w:pStyle w:val="a3"/>
        <w:spacing w:before="0" w:beforeAutospacing="0" w:after="0" w:afterAutospacing="0"/>
        <w:jc w:val="right"/>
      </w:pPr>
      <w:r w:rsidRPr="00E3252B">
        <w:t xml:space="preserve">Администрации </w:t>
      </w:r>
      <w:proofErr w:type="gramStart"/>
      <w:r w:rsidRPr="00E3252B">
        <w:t>муниципального</w:t>
      </w:r>
      <w:proofErr w:type="gramEnd"/>
      <w:r w:rsidRPr="00E3252B">
        <w:t xml:space="preserve">  </w:t>
      </w:r>
    </w:p>
    <w:p w:rsidR="007D65C5" w:rsidRPr="00E3252B" w:rsidRDefault="007D65C5" w:rsidP="000B0CAA">
      <w:pPr>
        <w:pStyle w:val="a3"/>
        <w:spacing w:before="0" w:beforeAutospacing="0" w:after="0" w:afterAutospacing="0"/>
        <w:jc w:val="right"/>
      </w:pPr>
      <w:r w:rsidRPr="00E3252B">
        <w:t xml:space="preserve">района </w:t>
      </w:r>
      <w:proofErr w:type="spellStart"/>
      <w:r w:rsidRPr="00E3252B">
        <w:t>Похвистневский</w:t>
      </w:r>
      <w:proofErr w:type="spellEnd"/>
      <w:r w:rsidRPr="00E3252B">
        <w:t xml:space="preserve"> </w:t>
      </w:r>
    </w:p>
    <w:p w:rsidR="007D65C5" w:rsidRPr="00094AFF" w:rsidRDefault="007D65C5" w:rsidP="000B0CAA">
      <w:pPr>
        <w:pStyle w:val="a3"/>
        <w:spacing w:before="0" w:beforeAutospacing="0" w:after="0" w:afterAutospacing="0"/>
        <w:jc w:val="right"/>
        <w:rPr>
          <w:rStyle w:val="a8"/>
          <w:sz w:val="28"/>
          <w:szCs w:val="28"/>
        </w:rPr>
      </w:pPr>
      <w:r w:rsidRPr="00E3252B">
        <w:t xml:space="preserve">от </w:t>
      </w:r>
      <w:r w:rsidR="002B2B32">
        <w:t>31.12.2019</w:t>
      </w:r>
      <w:r w:rsidRPr="00E3252B">
        <w:t xml:space="preserve"> №</w:t>
      </w:r>
      <w:r w:rsidR="002B2B32">
        <w:t>1030</w:t>
      </w: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P35"/>
    <w:bookmarkEnd w:id="0"/>
    <w:p w:rsidR="007D65C5" w:rsidRPr="00E3252B" w:rsidRDefault="007D65C5" w:rsidP="007D65C5">
      <w:pPr>
        <w:pStyle w:val="ConsPlusTitle"/>
        <w:jc w:val="center"/>
        <w:rPr>
          <w:rFonts w:ascii="Times New Roman" w:hAnsi="Times New Roman" w:cs="Times New Roman"/>
          <w:b w:val="0"/>
          <w:color w:val="0000FF"/>
          <w:sz w:val="28"/>
          <w:szCs w:val="28"/>
        </w:rPr>
      </w:pPr>
      <w:r w:rsidRPr="00E3252B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E3252B">
        <w:rPr>
          <w:rFonts w:ascii="Times New Roman" w:hAnsi="Times New Roman" w:cs="Times New Roman"/>
          <w:b w:val="0"/>
          <w:sz w:val="28"/>
          <w:szCs w:val="28"/>
        </w:rPr>
        <w:instrText xml:space="preserve"> HYPERLINK \l "P35" </w:instrText>
      </w:r>
      <w:r w:rsidRPr="00E3252B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Pr="00E3252B">
        <w:rPr>
          <w:rFonts w:ascii="Times New Roman" w:hAnsi="Times New Roman" w:cs="Times New Roman"/>
          <w:b w:val="0"/>
          <w:color w:val="0000FF"/>
          <w:sz w:val="28"/>
          <w:szCs w:val="28"/>
        </w:rPr>
        <w:t>Порядок</w:t>
      </w:r>
      <w:r w:rsidRPr="00E3252B">
        <w:rPr>
          <w:rFonts w:ascii="Times New Roman" w:hAnsi="Times New Roman" w:cs="Times New Roman"/>
          <w:b w:val="0"/>
          <w:color w:val="0000FF"/>
          <w:sz w:val="28"/>
          <w:szCs w:val="28"/>
        </w:rPr>
        <w:fldChar w:fldCharType="end"/>
      </w:r>
    </w:p>
    <w:p w:rsidR="007D65C5" w:rsidRPr="00E3252B" w:rsidRDefault="007D65C5" w:rsidP="007D6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25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E3252B">
        <w:rPr>
          <w:rFonts w:ascii="Times New Roman" w:hAnsi="Times New Roman" w:cs="Times New Roman"/>
          <w:b w:val="0"/>
          <w:sz w:val="28"/>
          <w:szCs w:val="28"/>
        </w:rPr>
        <w:t xml:space="preserve">принятия решений о подготовке и реализации бюджетных инвестиций в объекты муниципальной собственности муниципального района </w:t>
      </w:r>
      <w:proofErr w:type="spellStart"/>
      <w:r w:rsidRPr="00E3252B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E3252B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и о предоставлении бюджетных ассигнований на осуществление за счет субсидий из бюджета муниципального района </w:t>
      </w:r>
      <w:proofErr w:type="spellStart"/>
      <w:r w:rsidRPr="00E3252B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E3252B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капитальных вложений в объекты муниципальной  собственности </w:t>
      </w:r>
      <w:r w:rsidR="000E6F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proofErr w:type="spellStart"/>
      <w:r w:rsidR="000E6F51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="000E6F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3252B">
        <w:rPr>
          <w:rFonts w:ascii="Times New Roman" w:hAnsi="Times New Roman" w:cs="Times New Roman"/>
          <w:b w:val="0"/>
          <w:sz w:val="28"/>
          <w:szCs w:val="28"/>
        </w:rPr>
        <w:t>Самарской области</w:t>
      </w:r>
      <w:proofErr w:type="gramEnd"/>
    </w:p>
    <w:p w:rsidR="007D65C5" w:rsidRPr="00094AFF" w:rsidRDefault="007D65C5" w:rsidP="007D65C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1. Настоящий Порядок устанавливает: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а) процедуру принятия решений о подготовке и реализации бюджетных инвестиций в форме капитальных вложений в объекты капитального строительства муниципальной 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приобретение объектов недвижимого имущества в муниципальную собственность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за счет средств бюджета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бюджетные инвестиции) и о предоставлении бюджетных ассигнований на осуществление за счет субсидий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из бюджета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E206E4">
        <w:rPr>
          <w:rFonts w:ascii="Times New Roman" w:hAnsi="Times New Roman" w:cs="Times New Roman"/>
          <w:sz w:val="28"/>
          <w:szCs w:val="28"/>
        </w:rPr>
        <w:t xml:space="preserve">(далее - бюджет района) </w:t>
      </w:r>
      <w:r w:rsidRPr="00094AFF">
        <w:rPr>
          <w:rFonts w:ascii="Times New Roman" w:hAnsi="Times New Roman" w:cs="Times New Roman"/>
          <w:sz w:val="28"/>
          <w:szCs w:val="28"/>
        </w:rPr>
        <w:t xml:space="preserve">муниципальными бюджетными учреждениями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муниципальными автономными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учреждениями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муниципальными унитарными предприятиями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капитальных вложений в объекты капитального строительства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приобретение объектов недвижимого имущества в муниципальную собственность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субсидии, решения);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б) процедуру принятия решения о предоставлении получателю средств бюджета района права заключать соглашения о предоставлении муниципальным бюджетным учреждениям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учреждениям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муниципальным унитарным предприятиям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организации) субсидий (далее - соглашения) на срок реализации решения о предоставлении субсидий, принятого в установленном порядке, превышающий срок действия утвержденных получателю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средств бюджета района лимитов бюджетных обязательств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на предоставление субсидий (далее - решение о предоставлении права).</w:t>
      </w:r>
    </w:p>
    <w:p w:rsidR="007D65C5" w:rsidRPr="00094AFF" w:rsidRDefault="007D65C5" w:rsidP="007D65C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выступает ответственный исполнитель (соисполнитель) муниципальной программы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участник муниципальной программы (подпрограммы)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в рамках которой планируется осуществлять бюджетные инвестиции (предоставлять субсидии) в целях строительства, реконструкции, в том числе с элементами реставрации, технического перевооружения объекта капитального строительства или приобретения объекта недвижимого имущества, являющийся получателем средств бюджета района, либо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самоуправления, являющийся получателем средств бюджета района в пределах полномочий, определенных в установленной сфере ведения, в случае, </w:t>
      </w:r>
      <w:r w:rsidR="00E206E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094AFF">
        <w:rPr>
          <w:rFonts w:ascii="Times New Roman" w:hAnsi="Times New Roman" w:cs="Times New Roman"/>
          <w:sz w:val="28"/>
          <w:szCs w:val="28"/>
        </w:rPr>
        <w:t xml:space="preserve">объект не включен в муниципальную программу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инициатор).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094A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Не допускается при исполнении бюджета района предоставление бюджетных инвестиций в объекты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в отношении которых принято решение о предоставлении субсидий, за исключением случая, указанного в </w:t>
      </w:r>
      <w:hyperlink w:anchor="P53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При исполнении бюджета района допускается предоставление бюджетных инвестиций в объекты муниципальной  собственности, указанные в </w:t>
      </w:r>
      <w:hyperlink w:anchor="P52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 первом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пункта, в случае изменения в установленном порядке типа бюджетного или автономного учреждения или организационно-правовой формы муниципального унитарного предприятия, являющихся получателями субсидий, предусмотренных </w:t>
      </w:r>
      <w:hyperlink r:id="rId8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статьей 78.2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казенное учреждение после внесения соответствующих изменений в решение о предоставлении субсидий на осуществление капитальных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вложений в указанные объекты с внесением соответствующих изменений в ранее заключенные бюджетным или автономным учреждением, муниципальным унитарным предприятием договоры в части замены стороны договора - бюджетного или автономного учреждения, муниципального унитарного предприятия на казенное учреждение и вида договора - гражданско-правового договора бюджетного или автономного учреждения, муниципального унитарного предприятия на муниципальный контракт.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Принятие решения о подготовке и реализации бюджетных инвестиций в объекты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по которым принято решение о предоставлении субсидии, осуществляется после признания утратившим силу этого решения либо путем внесения в него изменений, связанных с изменением формы предоставления бюджетных средств, за исключением случая, указанного в </w:t>
      </w:r>
      <w:hyperlink w:anchor="P53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Не допускается при исполнении бюджета района предоставление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субсидии, если в отношении объекта капитального строительства или объекта недвижимого имущества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принято решение о подготовке и реализации бюджетных инвестиций, за исключением случая, указанного в </w:t>
      </w:r>
      <w:hyperlink w:anchor="P58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 пятом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proofErr w:type="gramEnd"/>
    </w:p>
    <w:p w:rsidR="007D65C5" w:rsidRPr="00094AFF" w:rsidRDefault="007D65C5" w:rsidP="007D65C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"/>
      <w:bookmarkEnd w:id="4"/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При исполнении бюджета района допускается предоставление субсидий на осуществление капитальных вложений в объекты муниципальной собственности, указанные в абзаце </w:t>
      </w:r>
      <w:hyperlink w:anchor="P55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четвертом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пункта, в случае изменения в установленном порядке типа казенного учреждения, являющегося муниципальным заказчиком при осуществлении бюджетных инвестиций, предусмотренных </w:t>
      </w:r>
      <w:hyperlink r:id="rId9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статьей 79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бюджетное или автономное учреждение или изменения его организационно-правовой формы на муниципальное унитарное предприятие после внесения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соответствующих 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муниципальные контракты в части замены стороны договора - казенного учреждения на бюджетное или автономное учреждение, муниципальное унитарное предприятие и вида договора - муниципального контракта на гражданско-правовой договор бюджетного или автономного учреждения, муниципального унитарного предприятия.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субсидий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средств, за исключением случая, указанного в </w:t>
      </w:r>
      <w:hyperlink w:anchor="P58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 пятом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4. Выбор объектов капитального строительства, строительство, реконструкцию, в том числе с элементами реставрации, техническое перевооружение которых необходимо осуществлять за счет бюджетных инвестиций (предоставления субсидии), а также объектов недвижимого имущества, приобретение которых необходимо осуществлять за счет бюджетных инвестиций (предоставления субсидии), производится с учетом: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а) приоритетов и целей развития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исходя из прогнозов и программ социально-экономического развития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концепций и стратегий развития на среднесрочный и долгосрочный периоды, а также документов территориального планирования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б) поручений и указаний Главы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в) оценки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района, направляемых на капитальные вложения;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Информация об исполнении настоящего пункта отражается инициатором в пояснительной записке к проекту решения.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Решение принимается путем установления расходного обязательства о предоставлении бюджетных ассигнований на осуществление бюджетных инвестиций (предоставление субсидий) следующими нормативными правовыми актами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области: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или о внесении изменений в муниципальную программу в соответствии с </w:t>
      </w:r>
      <w:hyperlink r:id="rId10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 программ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постановлением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от 19.03.2019 N 193 (далее - постановление N 193) - в случае осуществления бюджетных инвестиций (предоставления субсидий) в рамках муниципальной программы;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об установлении расходного обязательства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о предоставлении бюджетных ассигнований на осуществление бюджетных инвестиций (предоставление субсидий) - в случае осуществления бюджетных инвестиций (предоставления субсидий) вне рамок муниципальных программ.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Проект решения подготавливается инициатором, за исключением проекта решения в форме нормативного правового акта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утверждающего муниципальную программу, который подготавливается ответственным исполнителем муниципальной программы.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4"/>
      <w:bookmarkEnd w:id="5"/>
      <w:r w:rsidRPr="00094AFF">
        <w:rPr>
          <w:rFonts w:ascii="Times New Roman" w:hAnsi="Times New Roman" w:cs="Times New Roman"/>
          <w:sz w:val="28"/>
          <w:szCs w:val="28"/>
        </w:rPr>
        <w:t xml:space="preserve">6. Проектом решения предусматривается объект капитального строительства либо объект недвижимого имущества (за исключением недвижимого имущества, приобретаемого не в целях реализации инвестиционных проектов), в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отношени</w:t>
      </w:r>
      <w:r w:rsidR="00DF7D65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которого: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а) инвестиционный проект соответствует качественным и количественным критериям и предельному значению интегральной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бюджета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района, направляемых на капитальные вложения;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б) имеются документы территориального планирования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в случае, если объект капитального строительства является объектом местного значения, подлежащим отображению в этих документах;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7. Проектом решения может быть предусмотрено несколько объектов капитального строительства или объектов недвижимого имущества одной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>организации.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Проект решения должен содержать следующую информацию: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наименование каждого объекта капитального строительства согласно проектно-сметной документации, а в случае отсутствия утвержденной в установленном законодательством Российской Федерации порядке проектно-сметной документации на дату подготовки проекта решения - обоснование капитальных вложений в объект капитального строительства, прошедший государственную экспертизу, либо наименование объекта недвижимого имущества;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направление инвестирования (строительство, реконструкция, в том числе с элементами реставрации, техническое перевооружение, приобретение);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наименование получателя бюджетных средств;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наименование застройщика, заказчика;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мощность (прирост мощности) объекта капитального строительства, подлежащая вводу, мощность объекта недвижимого имущества;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срок ввода в эксплуатацию (приобретения) объекта капитального строительства (объекта недвижимого имущества);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сметную стоимость объекта капитального строительства (при наличии утвержденной проектно-сметной документации) или предполагаемую (предельную) стоимость объекта капитального строительства либо стоимость приобретения объекта недвижимого имущества согласно паспорту инвестиционного проекта (отчета об оценке рыночной стоимости объекта) с выделением объема средств бюджета района на подготовку проектно-сметной документации и проведение инженерных изысканий, выполняемых для подготовки такой проектно-сметной документации, если бюджетные инвестиции (субсидия) на указанные цели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предоставляются;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общий (предельный) размер бюджетных инвестиций (субсидии) с указанием размера средств, выделяемых на подготовку проектно-сметной документации, проведение инженерных изысканий, выполняемых для подготовки такой проектно-сметной документации, в случае, если бюджетные инвестиции (субсидия) на указанные цели предоставляются;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распределение по годам размера средств бюджета района, рассчитанного в ценах соответствующих лет строительства, реконструкции, в том числе с элементами реставрации, технического перевооружения объекта капитального строительства, приобретения объекта недвижимого имущества.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Кроме того, проект решения о предоставлении субсидии должен содержать информацию об общем размере средств организации с распределением по годам, направляемых на строительство, реконструкцию, в том числе с элементами реставрации, техническое перевооружение объекта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капитального строительства, приобретение объекта недвижимого имущества, в случае установления в решении о предоставлении субсидий условия о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капитальных вложений за счет средств организации.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При подготовке проекта решения о предоставлении субсидий рассматривается вопрос о предоставлении получателю средств бюджета района права заключать соглашения на срок реализации решения о предоставлении субсидий, превышающий срок действия утвержденных получателю средств бюджета района лимитов бюджетных обязательств на предоставление субсидий.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Результатом рассмотрения является включение (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невключение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) в решение о предоставлении субсидии решения о предоставлении права, содержащего указание на срок действия соглашения, соответствующий сроку реализации решения о предоставлении субсидий, превышающий срок действия утвержденных получателю средств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бюджета района лимитов бюджетных обязательств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на предоставление субсидий.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8. Проект решения в обязательном порядке подлежит согласованию с отделом экономики и реформ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финансовым управлением Администрации 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0"/>
      <w:bookmarkEnd w:id="6"/>
      <w:r w:rsidRPr="00094AFF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Инициатор одновременно с проектом решения представляет в  отдел экономики и реформ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 финансовое управление Администрации 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подписанные руководителем инициатора (или уполномоченным им лицом) и заверенные печатью следующие документы: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обоснование невозможности строительства, реконструкции, в том числе с элементами реставрации, технического перевооружения объекта капитального строительства и (или) приобретения объекта недвижимого имущества без предоставления бюджетных инвестиций (субсидии);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положительное заключение об оценке эффективности использования средств бюджета </w:t>
      </w:r>
      <w:r w:rsidR="00496DCB">
        <w:rPr>
          <w:rFonts w:ascii="Times New Roman" w:hAnsi="Times New Roman" w:cs="Times New Roman"/>
          <w:sz w:val="28"/>
          <w:szCs w:val="28"/>
        </w:rPr>
        <w:t>района</w:t>
      </w:r>
      <w:r w:rsidRPr="00094AFF">
        <w:rPr>
          <w:rFonts w:ascii="Times New Roman" w:hAnsi="Times New Roman" w:cs="Times New Roman"/>
          <w:sz w:val="28"/>
          <w:szCs w:val="28"/>
        </w:rPr>
        <w:t xml:space="preserve">, направляемых на капитальные вложения, в отношении объекта капитального строительства либо объекта недвижимого имущества (за исключением недвижимого имущества, приобретаемого не в целях реализации инвестиционных проектов). 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согласовывает проект решения в части, касающейся наличия средств в бюджете района и доходов, необходимых для осуществления финансирования предлагаемых объемов расходов.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жилищно-коммунального и дорожного хозяйства» муници</w:t>
      </w:r>
      <w:r w:rsidR="00DC17CE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proofErr w:type="spellStart"/>
      <w:r w:rsidR="00DC17C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C17CE">
        <w:rPr>
          <w:rFonts w:ascii="Times New Roman" w:hAnsi="Times New Roman" w:cs="Times New Roman"/>
          <w:sz w:val="28"/>
          <w:szCs w:val="28"/>
        </w:rPr>
        <w:t xml:space="preserve"> С</w:t>
      </w:r>
      <w:r w:rsidRPr="00094AFF">
        <w:rPr>
          <w:rFonts w:ascii="Times New Roman" w:hAnsi="Times New Roman" w:cs="Times New Roman"/>
          <w:sz w:val="28"/>
          <w:szCs w:val="28"/>
        </w:rPr>
        <w:t xml:space="preserve">амарской области согласовывает проект решения в пределах полномочий, определенных в установленной сфере ведения, и согласовывает также проект решения в части, касающейся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его соответствия документам территориального планирования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в случае, если объект капитального строительства является объектом местного значения, подлежащим отображению в этих документах.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11. Внесение изменений в решение осуществляется в порядке, установленном настоящим Порядком.</w:t>
      </w: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6D" w:rsidRDefault="00852E6D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6D" w:rsidRDefault="00852E6D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6D" w:rsidRDefault="00852E6D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6D" w:rsidRDefault="00852E6D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52" w:rsidRDefault="00302752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2E6D" w:rsidRDefault="00852E6D" w:rsidP="00852E6D">
      <w:pPr>
        <w:pStyle w:val="a3"/>
        <w:spacing w:before="0" w:beforeAutospacing="0" w:after="0" w:afterAutospacing="0"/>
        <w:jc w:val="right"/>
      </w:pPr>
    </w:p>
    <w:p w:rsidR="00D57944" w:rsidRPr="00E3252B" w:rsidRDefault="00D57944" w:rsidP="00D57944">
      <w:pPr>
        <w:pStyle w:val="a3"/>
        <w:spacing w:before="0" w:beforeAutospacing="0" w:after="0" w:afterAutospacing="0"/>
        <w:jc w:val="right"/>
      </w:pPr>
      <w:proofErr w:type="gramStart"/>
      <w:r>
        <w:lastRenderedPageBreak/>
        <w:t>Утвержден</w:t>
      </w:r>
      <w:proofErr w:type="gramEnd"/>
    </w:p>
    <w:p w:rsidR="00D57944" w:rsidRPr="00E3252B" w:rsidRDefault="00D57944" w:rsidP="00D57944">
      <w:pPr>
        <w:pStyle w:val="a3"/>
        <w:spacing w:before="0" w:beforeAutospacing="0" w:after="0" w:afterAutospacing="0"/>
        <w:jc w:val="right"/>
      </w:pPr>
      <w:r w:rsidRPr="00E3252B">
        <w:t>Постановлени</w:t>
      </w:r>
      <w:r>
        <w:t>ем</w:t>
      </w:r>
      <w:r w:rsidRPr="00E3252B">
        <w:t xml:space="preserve"> </w:t>
      </w:r>
    </w:p>
    <w:p w:rsidR="00D57944" w:rsidRPr="00E3252B" w:rsidRDefault="00D57944" w:rsidP="00D57944">
      <w:pPr>
        <w:pStyle w:val="a3"/>
        <w:spacing w:before="0" w:beforeAutospacing="0" w:after="0" w:afterAutospacing="0"/>
        <w:jc w:val="right"/>
      </w:pPr>
      <w:r w:rsidRPr="00E3252B">
        <w:t xml:space="preserve">Администрации </w:t>
      </w:r>
      <w:proofErr w:type="gramStart"/>
      <w:r w:rsidRPr="00E3252B">
        <w:t>муниципального</w:t>
      </w:r>
      <w:proofErr w:type="gramEnd"/>
      <w:r w:rsidRPr="00E3252B">
        <w:t xml:space="preserve">  </w:t>
      </w:r>
    </w:p>
    <w:p w:rsidR="00D57944" w:rsidRPr="00E3252B" w:rsidRDefault="00D57944" w:rsidP="00D57944">
      <w:pPr>
        <w:pStyle w:val="a3"/>
        <w:spacing w:before="0" w:beforeAutospacing="0" w:after="0" w:afterAutospacing="0"/>
        <w:jc w:val="right"/>
      </w:pPr>
      <w:r w:rsidRPr="00E3252B">
        <w:t xml:space="preserve">района </w:t>
      </w:r>
      <w:proofErr w:type="spellStart"/>
      <w:r w:rsidRPr="00E3252B">
        <w:t>Похвистневский</w:t>
      </w:r>
      <w:proofErr w:type="spellEnd"/>
      <w:r w:rsidRPr="00E3252B">
        <w:t xml:space="preserve"> </w:t>
      </w:r>
    </w:p>
    <w:p w:rsidR="00D57944" w:rsidRPr="00094AFF" w:rsidRDefault="00D57944" w:rsidP="00D57944">
      <w:pPr>
        <w:pStyle w:val="a3"/>
        <w:spacing w:before="0" w:beforeAutospacing="0" w:after="0" w:afterAutospacing="0"/>
        <w:jc w:val="right"/>
        <w:rPr>
          <w:rStyle w:val="a8"/>
          <w:sz w:val="28"/>
          <w:szCs w:val="28"/>
        </w:rPr>
      </w:pPr>
      <w:r w:rsidRPr="00E3252B">
        <w:t>от</w:t>
      </w:r>
      <w:r w:rsidR="00A1716D">
        <w:t xml:space="preserve"> 31.12.2019 </w:t>
      </w:r>
      <w:r w:rsidRPr="00E3252B">
        <w:t xml:space="preserve"> №</w:t>
      </w:r>
      <w:r w:rsidR="00A1716D">
        <w:t>1030</w:t>
      </w:r>
      <w:bookmarkStart w:id="7" w:name="_GoBack"/>
      <w:bookmarkEnd w:id="7"/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B26B22" w:rsidRDefault="007D65C5" w:rsidP="007D6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P121"/>
      <w:bookmarkEnd w:id="8"/>
      <w:r w:rsidRPr="00B26B2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7D65C5" w:rsidRPr="00B26B22" w:rsidRDefault="007D65C5" w:rsidP="007D6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бюджетных инвестиций в форме капитальных вложений в объекты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 собственности муниципального района </w:t>
      </w:r>
      <w:proofErr w:type="spellStart"/>
      <w:r w:rsidRPr="00B26B22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из бюджета </w:t>
      </w:r>
      <w:r w:rsidR="00AF688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proofErr w:type="spellStart"/>
      <w:r w:rsidR="00AF688D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="00AF688D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</w:t>
      </w:r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на осуществление капитальных вложений в объекты муниципальной собственности муниципального района </w:t>
      </w:r>
      <w:proofErr w:type="spellStart"/>
      <w:r w:rsidRPr="00B26B22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B26B22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</w:t>
      </w:r>
      <w:proofErr w:type="gramEnd"/>
    </w:p>
    <w:p w:rsidR="007D65C5" w:rsidRPr="00094AFF" w:rsidRDefault="007D65C5" w:rsidP="007D65C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1. Настоящий Порядок устанавливает: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а) процедуру осуществления бюджетных инвестиций в форме капитальных вложений в объекты капитального строительства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приобретение объектов недвижимого имущества в муниципальную  собственность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за счет средств бюджета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543C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094AFF">
        <w:rPr>
          <w:rFonts w:ascii="Times New Roman" w:hAnsi="Times New Roman" w:cs="Times New Roman"/>
          <w:sz w:val="28"/>
          <w:szCs w:val="28"/>
        </w:rPr>
        <w:t xml:space="preserve"> (далее - бюджетные инвестиции), в том числе условия передачи </w:t>
      </w:r>
      <w:r w:rsidR="001543C3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1543C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543C3">
        <w:rPr>
          <w:rFonts w:ascii="Times New Roman" w:hAnsi="Times New Roman" w:cs="Times New Roman"/>
          <w:sz w:val="28"/>
          <w:szCs w:val="28"/>
        </w:rPr>
        <w:t xml:space="preserve"> Самарской области (далее – Администрация района)</w:t>
      </w:r>
      <w:r w:rsidRPr="00094AFF">
        <w:rPr>
          <w:rFonts w:ascii="Times New Roman" w:hAnsi="Times New Roman" w:cs="Times New Roman"/>
          <w:sz w:val="28"/>
          <w:szCs w:val="28"/>
        </w:rPr>
        <w:t>, муниципальными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бюджетным учреждениям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муниципальными автономным учреждениям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муниципальным унитарным предприятиям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организации) полномочий муниципального заказчика по заключению и исполнению от имени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от лица указанных органов при осуществлении бюджетных инвестиций в соответствии с настоящим Порядком, а также процедуру заключения соглашений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о передаче указанных полномочий;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б) процедуру предоставления за счет средств бюджета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r w:rsidR="001543C3">
        <w:rPr>
          <w:rFonts w:ascii="Times New Roman" w:hAnsi="Times New Roman" w:cs="Times New Roman"/>
          <w:sz w:val="28"/>
          <w:szCs w:val="28"/>
        </w:rPr>
        <w:t xml:space="preserve">Самарской области (далее – бюджет района) </w:t>
      </w:r>
      <w:r w:rsidRPr="00094AFF">
        <w:rPr>
          <w:rFonts w:ascii="Times New Roman" w:hAnsi="Times New Roman" w:cs="Times New Roman"/>
          <w:sz w:val="28"/>
          <w:szCs w:val="28"/>
        </w:rPr>
        <w:t xml:space="preserve">субсидий организациям на осуществление капитальных вложений в объекты капитального строительства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или приобретение объектов недвижимого имущества в муниципальную собственность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соответственно - объекты, субсидии);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в) процедуру принятия получателем бюджетных средств, предоставляющим субсидию, решения о наличии потребности направления не использованных на начало очередного финансового года средств субсидии на цели предоставления субсидии.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Осуществление бюджетных инвестиций и предоставление субсидий осуществляется в соответствии с решениями об осуществлении капитальных вложений в объекты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предусмотренными </w:t>
      </w:r>
      <w:hyperlink r:id="rId11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пунктом 2 статьи 78.2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пунктом 2 статьи 79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</w:t>
      </w:r>
      <w:r w:rsidR="00AB7BBB">
        <w:rPr>
          <w:rFonts w:ascii="Times New Roman" w:hAnsi="Times New Roman" w:cs="Times New Roman"/>
          <w:sz w:val="28"/>
          <w:szCs w:val="28"/>
        </w:rPr>
        <w:t>дерации (далее - акты (решения)</w:t>
      </w:r>
      <w:r w:rsidRPr="00094A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Объем предоставляемых бюджетных инвестиций и субсидий должен соответствовать объему бюджетных ассигнований, предусмотренному на соответствующие цели муниципальной программой или иным нормативным правовым актом Администрации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65C5" w:rsidRPr="00094AFF">
        <w:rPr>
          <w:rFonts w:ascii="Times New Roman" w:hAnsi="Times New Roman" w:cs="Times New Roman"/>
          <w:sz w:val="28"/>
          <w:szCs w:val="28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учреждениями, муниципальными унитарными предприятиями с последующим увеличением стоимости основных средств, находящихся на праве оперативного управления у муниципальных учреждений либо на праве оперативного управления или хозяйственного</w:t>
      </w:r>
      <w:proofErr w:type="gram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ведения у муниципальных унитарных предприятий, а также уставного фонда указанных предприятий, основанных на праве хозяйственного ведения, либо включаются в состав муниципальной казны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. 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организаций. Осуществление капитальных вложений за счет субсидий в объекты муниципальных унитарных предприятий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области, основанных на праве хозяйственного ведения, влечет увеличение их уставного фонда.</w:t>
      </w:r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D65C5" w:rsidRPr="00094AFF">
        <w:rPr>
          <w:rFonts w:ascii="Times New Roman" w:hAnsi="Times New Roman" w:cs="Times New Roman"/>
          <w:sz w:val="28"/>
          <w:szCs w:val="28"/>
        </w:rPr>
        <w:t>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а) муниципальными заказчиками, являющимися получателями средств бюджета района;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3"/>
      <w:bookmarkEnd w:id="9"/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б) организациями, которым </w:t>
      </w:r>
      <w:r w:rsidR="00AB7BBB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094AFF">
        <w:rPr>
          <w:rFonts w:ascii="Times New Roman" w:hAnsi="Times New Roman" w:cs="Times New Roman"/>
          <w:sz w:val="28"/>
          <w:szCs w:val="28"/>
        </w:rPr>
        <w:t>, осуществляющ</w:t>
      </w:r>
      <w:r w:rsidR="00AB7BBB">
        <w:rPr>
          <w:rFonts w:ascii="Times New Roman" w:hAnsi="Times New Roman" w:cs="Times New Roman"/>
          <w:sz w:val="28"/>
          <w:szCs w:val="28"/>
        </w:rPr>
        <w:t>ая</w:t>
      </w:r>
      <w:r w:rsidRPr="00094AFF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или права собственника имущества организаций, являющиеся муниципальными заказчиками, передали в соответствии с настоящим Порядком свои полномочия муниципального заказчика по заключению и исполнению от имени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lastRenderedPageBreak/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с организациями от лица указанных органов.</w:t>
      </w:r>
      <w:proofErr w:type="gramEnd"/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Муниципальные контракты заключаются и оплачиваются в пределах лимитов бюджетных обязательств, доведенных муниципальному заказчику как получателю средств бюджета района, либо в порядке, установленном Бюджетным </w:t>
      </w:r>
      <w:hyperlink r:id="rId13" w:history="1">
        <w:r w:rsidR="007D65C5" w:rsidRPr="00094AF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правоотношения, в пределах средств, предусмотренных актами (решениями), на срок, превышающий срок действия утвержденных ему лимитов бюджетных обязательств.</w:t>
      </w:r>
      <w:proofErr w:type="gramEnd"/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5"/>
      <w:bookmarkEnd w:id="10"/>
      <w:r>
        <w:rPr>
          <w:rFonts w:ascii="Times New Roman" w:hAnsi="Times New Roman" w:cs="Times New Roman"/>
          <w:sz w:val="28"/>
          <w:szCs w:val="28"/>
        </w:rPr>
        <w:t>8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Условием передачи </w:t>
      </w:r>
      <w:r w:rsidR="00526E53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 полномочий муниципального заказчика по заключению и исполнению от имени муниципального района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с организациями от лица указанных органов в целях осуществления бюджетных инвестиций в соответствии с </w:t>
      </w:r>
      <w:hyperlink w:anchor="P143" w:history="1">
        <w:r w:rsidR="007D65C5" w:rsidRPr="00094AFF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подпунктом "б" пункта </w:t>
        </w:r>
        <w:r w:rsidR="001A3E83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="007D65C5" w:rsidRPr="00094AFF">
        <w:rPr>
          <w:rFonts w:ascii="Times New Roman" w:hAnsi="Times New Roman" w:cs="Times New Roman"/>
          <w:sz w:val="28"/>
          <w:szCs w:val="28"/>
        </w:rPr>
        <w:t xml:space="preserve"> настоящего Порядка является заключение </w:t>
      </w:r>
      <w:r w:rsidR="00526E53">
        <w:rPr>
          <w:rFonts w:ascii="Times New Roman" w:hAnsi="Times New Roman" w:cs="Times New Roman"/>
          <w:sz w:val="28"/>
          <w:szCs w:val="28"/>
        </w:rPr>
        <w:t>Администраци</w:t>
      </w:r>
      <w:r w:rsidR="00A475F8">
        <w:rPr>
          <w:rFonts w:ascii="Times New Roman" w:hAnsi="Times New Roman" w:cs="Times New Roman"/>
          <w:sz w:val="28"/>
          <w:szCs w:val="28"/>
        </w:rPr>
        <w:t>ей</w:t>
      </w:r>
      <w:r w:rsidR="00526E5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 организациями соглашения о передаче полномочий муниципального заказчика по заключению и исполнению от имени муниципального района</w:t>
      </w:r>
      <w:proofErr w:type="gram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5C5"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от лица указанных органов (за исключением полномочий, связанных с введением в установленном порядке в эксплуатацию объекта) (далее - соглашение о передаче полномочий).</w:t>
      </w:r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0"/>
      <w:bookmarkEnd w:id="11"/>
      <w:r>
        <w:rPr>
          <w:rFonts w:ascii="Times New Roman" w:hAnsi="Times New Roman" w:cs="Times New Roman"/>
          <w:sz w:val="28"/>
          <w:szCs w:val="28"/>
        </w:rPr>
        <w:t>9</w:t>
      </w:r>
      <w:r w:rsidR="007D65C5" w:rsidRPr="00094AFF">
        <w:rPr>
          <w:rFonts w:ascii="Times New Roman" w:hAnsi="Times New Roman" w:cs="Times New Roman"/>
          <w:sz w:val="28"/>
          <w:szCs w:val="28"/>
        </w:rPr>
        <w:t>. Соглашение о передаче полномочий может быть заключено в отношении нескольких объектов и должно содержать в том числе: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а) цель осуществления бюджетных инвестиций и их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капитального строительства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(сметной или предполагаемой (предельной) либо стоимости приобретения объекта недвижимого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имущества в муниципальную собственность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области), соответствующие акту (решению), а также объему бюджетных ассигнований, предусмотренному муниципальными программами или иными правовыми актами 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D21EE">
        <w:rPr>
          <w:rFonts w:ascii="Times New Roman" w:hAnsi="Times New Roman" w:cs="Times New Roman"/>
          <w:sz w:val="28"/>
          <w:szCs w:val="28"/>
        </w:rPr>
        <w:t>,</w:t>
      </w:r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r w:rsidR="00363693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 xml:space="preserve"> как получателю средств бюджета района;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б) положения, устанавливающие права и обязанности организации по заключению и исполнению от имени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с организациями от лица </w:t>
      </w:r>
      <w:r w:rsidR="00886B1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>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в) ответственность организации за неисполнение или ненадлежащее исполнение переданных ей полномочий;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г) положения, устанавливающие право </w:t>
      </w:r>
      <w:r w:rsidR="00A632D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 xml:space="preserve"> на проведение проверок соблюдения организацией условий, установленных заключенным соглашением о передаче полномочий;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д) положения, устанавливающие обязанность организации по ведению бюджетного учета, составлению и представлению бюджетной отчетности </w:t>
      </w:r>
      <w:r w:rsidR="00D77F34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 xml:space="preserve"> как получателю средств бюджета района в порядке, установленном Финансовым управлением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0</w:t>
      </w:r>
      <w:r w:rsidRPr="00094AFF">
        <w:rPr>
          <w:rFonts w:ascii="Times New Roman" w:hAnsi="Times New Roman" w:cs="Times New Roman"/>
          <w:sz w:val="28"/>
          <w:szCs w:val="28"/>
        </w:rPr>
        <w:t xml:space="preserve">. Операции с бюджетными инвестициями осуществляются в порядке, установленном для исполнения бюджета района, и отражаются на лицевых счетах, открытых в Финансовом управлении Администрации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 в порядке, установленном управлением: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а) для получателя бюджетных средств - в случае заключения муниципальных контрактов муниципальным заказчиком;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8"/>
      <w:bookmarkEnd w:id="12"/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б) для учета операций по переданным полномочиям получателя бюджетных средств - в случае заключения от имени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муниципальных контрактов организациями от лица </w:t>
      </w:r>
      <w:r w:rsidR="00A0754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9"/>
      <w:bookmarkEnd w:id="13"/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1</w:t>
      </w:r>
      <w:r w:rsidRPr="00094AFF">
        <w:rPr>
          <w:rFonts w:ascii="Times New Roman" w:hAnsi="Times New Roman" w:cs="Times New Roman"/>
          <w:sz w:val="28"/>
          <w:szCs w:val="28"/>
        </w:rPr>
        <w:t xml:space="preserve">. В целях открытия организацией в </w:t>
      </w:r>
      <w:r w:rsidR="004D3CBC">
        <w:rPr>
          <w:rFonts w:ascii="Times New Roman" w:hAnsi="Times New Roman" w:cs="Times New Roman"/>
          <w:sz w:val="28"/>
          <w:szCs w:val="28"/>
        </w:rPr>
        <w:t>управлении</w:t>
      </w:r>
      <w:r w:rsidRPr="00094AFF">
        <w:rPr>
          <w:rFonts w:ascii="Times New Roman" w:hAnsi="Times New Roman" w:cs="Times New Roman"/>
          <w:sz w:val="28"/>
          <w:szCs w:val="28"/>
        </w:rPr>
        <w:t xml:space="preserve"> лицевого счета, указанного в </w:t>
      </w:r>
      <w:hyperlink w:anchor="P158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</w:t>
        </w:r>
        <w:r w:rsidR="002D2DC4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Порядка, организация в течение 5 рабочих дней со дня получения от </w:t>
      </w:r>
      <w:r w:rsidR="004D3C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4D3CBC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D3CBC">
        <w:rPr>
          <w:rFonts w:ascii="Times New Roman" w:hAnsi="Times New Roman" w:cs="Times New Roman"/>
          <w:sz w:val="28"/>
          <w:szCs w:val="28"/>
        </w:rPr>
        <w:t xml:space="preserve"> п</w:t>
      </w:r>
      <w:r w:rsidRPr="00094AFF">
        <w:rPr>
          <w:rFonts w:ascii="Times New Roman" w:hAnsi="Times New Roman" w:cs="Times New Roman"/>
          <w:sz w:val="28"/>
          <w:szCs w:val="28"/>
        </w:rPr>
        <w:t xml:space="preserve">одписанного им соглашения о передаче полномочий представляет в </w:t>
      </w:r>
      <w:r w:rsidR="0042361F">
        <w:rPr>
          <w:rFonts w:ascii="Times New Roman" w:hAnsi="Times New Roman" w:cs="Times New Roman"/>
          <w:sz w:val="28"/>
          <w:szCs w:val="28"/>
        </w:rPr>
        <w:t>управление</w:t>
      </w:r>
      <w:r w:rsidRPr="00094AFF">
        <w:rPr>
          <w:rFonts w:ascii="Times New Roman" w:hAnsi="Times New Roman" w:cs="Times New Roman"/>
          <w:sz w:val="28"/>
          <w:szCs w:val="28"/>
        </w:rPr>
        <w:t xml:space="preserve"> документы, необходимые для открытия лицевого счета по переданным полномочиям получателя бюджетных средств, в порядке, установленном </w:t>
      </w:r>
      <w:r w:rsidR="0042361F">
        <w:rPr>
          <w:rFonts w:ascii="Times New Roman" w:hAnsi="Times New Roman" w:cs="Times New Roman"/>
          <w:sz w:val="28"/>
          <w:szCs w:val="28"/>
        </w:rPr>
        <w:t>управлением</w:t>
      </w:r>
      <w:r w:rsidRPr="00094AFF">
        <w:rPr>
          <w:rFonts w:ascii="Times New Roman" w:hAnsi="Times New Roman" w:cs="Times New Roman"/>
          <w:sz w:val="28"/>
          <w:szCs w:val="28"/>
        </w:rPr>
        <w:t xml:space="preserve">. Основанием для открытия лицевого счета, указанного в </w:t>
      </w:r>
      <w:hyperlink w:anchor="P158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</w:t>
        </w:r>
        <w:r w:rsidR="002D2DC4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копия соглашения о передаче полномочий.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2</w:t>
      </w:r>
      <w:r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Субсидии предоставляются организациям в пределах бюджетных ассигнований, предусмотренных решением Собрания представителей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о бюджете района на соответствующий финансовый год и плановый период, и лимитов бюджетных обязательств, доведенных в установленном порядке получателю средств бюджета района на цели предоставления субсидий.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3</w:t>
      </w:r>
      <w:r w:rsidRPr="00094AFF">
        <w:rPr>
          <w:rFonts w:ascii="Times New Roman" w:hAnsi="Times New Roman" w:cs="Times New Roman"/>
          <w:sz w:val="28"/>
          <w:szCs w:val="28"/>
        </w:rPr>
        <w:t xml:space="preserve">. Предоставление субсидии осуществляется в соответствии с соглашением, заключенным между </w:t>
      </w:r>
      <w:r w:rsidR="0090244F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094AFF">
        <w:rPr>
          <w:rFonts w:ascii="Times New Roman" w:hAnsi="Times New Roman" w:cs="Times New Roman"/>
          <w:sz w:val="28"/>
          <w:szCs w:val="28"/>
        </w:rPr>
        <w:t xml:space="preserve"> как получателями средств бюджета района, предоставляющими субсидию организациям, и организацией (далее - соглашение о предоставлении субсидий), на срок, не превышающий срока действия утвержденных получателю средств бюджета </w:t>
      </w:r>
      <w:r w:rsidR="0090244F">
        <w:rPr>
          <w:rFonts w:ascii="Times New Roman" w:hAnsi="Times New Roman" w:cs="Times New Roman"/>
          <w:sz w:val="28"/>
          <w:szCs w:val="28"/>
        </w:rPr>
        <w:t>района</w:t>
      </w:r>
      <w:r w:rsidRPr="00094AFF">
        <w:rPr>
          <w:rFonts w:ascii="Times New Roman" w:hAnsi="Times New Roman" w:cs="Times New Roman"/>
          <w:sz w:val="28"/>
          <w:szCs w:val="28"/>
        </w:rPr>
        <w:t>, предоставляющему субсидию, лимитов бюджетных обязательств на предоставление субс</w:t>
      </w:r>
      <w:r w:rsidR="0090244F">
        <w:rPr>
          <w:rFonts w:ascii="Times New Roman" w:hAnsi="Times New Roman" w:cs="Times New Roman"/>
          <w:sz w:val="28"/>
          <w:szCs w:val="28"/>
        </w:rPr>
        <w:t xml:space="preserve">идии. </w:t>
      </w:r>
      <w:proofErr w:type="gramStart"/>
      <w:r w:rsidR="0090244F">
        <w:rPr>
          <w:rFonts w:ascii="Times New Roman" w:hAnsi="Times New Roman" w:cs="Times New Roman"/>
          <w:sz w:val="28"/>
          <w:szCs w:val="28"/>
        </w:rPr>
        <w:t xml:space="preserve">По решению Администрации </w:t>
      </w:r>
      <w:r w:rsidRPr="00094AFF">
        <w:rPr>
          <w:rFonts w:ascii="Times New Roman" w:hAnsi="Times New Roman" w:cs="Times New Roman"/>
          <w:sz w:val="28"/>
          <w:szCs w:val="28"/>
        </w:rPr>
        <w:t xml:space="preserve"> района, принятому в соответствии с </w:t>
      </w:r>
      <w:hyperlink r:id="rId14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абзацем четырнадцатым пункта 4 статьи 78.2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>Федерации, получателю средств бюджета района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4</w:t>
      </w:r>
      <w:r w:rsidRPr="00094AFF">
        <w:rPr>
          <w:rFonts w:ascii="Times New Roman" w:hAnsi="Times New Roman" w:cs="Times New Roman"/>
          <w:sz w:val="28"/>
          <w:szCs w:val="28"/>
        </w:rPr>
        <w:t>. Соглашение о предоставлении субсидии может быть заключено в отношении нескольких объектов. Соглашение о предоставлении субсидии должно содержать в том числе: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а) цель предоставления субсидии и ее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(сметной или предполагаемой (предельной) стоимости объекта капитального строительства муниципальной собственности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 либо стоимости приобретения объекта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недвижимого имущества в муниципальную собственность), соответствующие акту (решению), общего объема капитальных вложений за счет всех источников финансового обеспечения, в том числе объема предоставляемой субсидии. Объем предоставляемой субсидии должен соответствовать объему бюджетных ассигнований на предоставление субсидии, предусмотренному муниципальной программой или иным правовым актом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б)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в)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г) положения, устанавливающие обязанность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муниципального автономного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учреждения и муниципального унитарного предприятия по открытию в управлении лицевого счета;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д) обязательство муниципального унитарного предприятия осуществлять эксплуатационные расходы, необходимые для содержания объекта после ввода его в эксплуатацию (приобретения), без использования на эти цели средств бюджета района;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е) обязательство муниципального бюджетного учреждения или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муниципального автономного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бюджета района, в объеме, не превышающем размера соответствующих нормативных затрат, применяемых при расчете субсидии на финансовое обеспечение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>выполнения муниципального задания на оказание муниципальных услуг (выполнение работ);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ж) сроки (порядок определения сроков) перечисления субсидии, а также положения, устанавливающие обязанность перечисления субсидии на лицевой счет, открытый в управлении;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з) положения, устанавливающие право получателя средств бюджета района, предоставляющего организации субсидию, на проведение проверок соблюдения организацией условий, установленных соглашением о предоставлении субсидии;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и) порядок возврата организацией средств в объеме остатка субсидии, не использованной на начало очередного финансового года и перечисленной ей в предшествующем финансовом году, в случае отсутствия решения получателя средств бюджета района, предоставляющего организации субсидию, о наличии потребности направления этих средств на цели предоставления субсидии на капитальные вложения, указанного в </w:t>
      </w:r>
      <w:hyperlink w:anchor="P185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  <w:r w:rsidR="004824AC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>к)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субсидии;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л)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за счет иных источников финансирования в случае, если актом (решением) предусмотрено такое условие;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м) порядок и сроки представления организацией отчетности об использовании субсидии;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н) порядок и случаи внесения изменений в соглашение о предоставлении субсидии, в том числе указание случая уменьшения ранее доведенных в установленном порядке лимитов бюджетных обязательств на предоставление субсидии получателю средств бюджета района в соответствии с Бюджетным </w:t>
      </w:r>
      <w:hyperlink r:id="rId15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порядок и случаи досрочного прекращения соглашения о предоставлении субсидии.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5</w:t>
      </w:r>
      <w:r w:rsidRPr="00094AFF">
        <w:rPr>
          <w:rFonts w:ascii="Times New Roman" w:hAnsi="Times New Roman" w:cs="Times New Roman"/>
          <w:sz w:val="28"/>
          <w:szCs w:val="28"/>
        </w:rPr>
        <w:t>. Финансовые операции с субсидиями, полученными организациями, учитываются на отдельных лицевых счетах, открываемых организациям в управлении.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6</w:t>
      </w:r>
      <w:r w:rsidRPr="00094AFF">
        <w:rPr>
          <w:rFonts w:ascii="Times New Roman" w:hAnsi="Times New Roman" w:cs="Times New Roman"/>
          <w:sz w:val="28"/>
          <w:szCs w:val="28"/>
        </w:rPr>
        <w:t>. В случае если получателю средств бюджета района, предоставляющему организации субсидию, уменьшены доведенные ему в установленном порядке лимиты бюджетных обязательств на предоставление субсидии: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а) получатель средств бюджета района обеспечивает согласование с организацией новых условий соглашения в части сроков предоставления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>субсидии, а при невозможности такого согласования - согласование в части размера предоставляемой субсидии.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При этом получатель средств бюджета района обеспечивает предоставление субсидии в размере, необходимом для оплаты поставки товаров, выполнения работ, оказания услуг, предусмотренных договорами, обязательства по которым подрядчиками и (или) исполнителями исполнены;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 xml:space="preserve">б) организация обеспечивает согласование с подрядчиками и (или) исполнителями новых условий договоров в части изменения размера субсидии и (или) сроков ее предоставления, а при невозможности такого согласования - согласование в части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>сокращения</w:t>
      </w:r>
      <w:proofErr w:type="gramEnd"/>
      <w:r w:rsidRPr="00094AFF">
        <w:rPr>
          <w:rFonts w:ascii="Times New Roman" w:hAnsi="Times New Roman" w:cs="Times New Roman"/>
          <w:sz w:val="28"/>
          <w:szCs w:val="28"/>
        </w:rPr>
        <w:t xml:space="preserve"> предусмотренного договором объема поставки товаров, выполнения работ, оказания услуг.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7</w:t>
      </w:r>
      <w:r w:rsidRPr="00094AFF">
        <w:rPr>
          <w:rFonts w:ascii="Times New Roman" w:hAnsi="Times New Roman" w:cs="Times New Roman"/>
          <w:sz w:val="28"/>
          <w:szCs w:val="28"/>
        </w:rPr>
        <w:t xml:space="preserve">. Изменение условий соглашения, предусмотренных Бюджетным </w:t>
      </w:r>
      <w:hyperlink r:id="rId16" w:history="1">
        <w:r w:rsidRPr="00094AF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094AFF">
        <w:rPr>
          <w:rFonts w:ascii="Times New Roman" w:hAnsi="Times New Roman" w:cs="Times New Roman"/>
          <w:sz w:val="28"/>
          <w:szCs w:val="28"/>
        </w:rPr>
        <w:t xml:space="preserve"> Российской Федерации, осуществляется после внесения в установленном порядке изменений в решение о предоставлении субсидий.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1</w:t>
      </w:r>
      <w:r w:rsidR="00270741">
        <w:rPr>
          <w:rFonts w:ascii="Times New Roman" w:hAnsi="Times New Roman" w:cs="Times New Roman"/>
          <w:sz w:val="28"/>
          <w:szCs w:val="28"/>
        </w:rPr>
        <w:t>8</w:t>
      </w:r>
      <w:r w:rsidRPr="00094AFF">
        <w:rPr>
          <w:rFonts w:ascii="Times New Roman" w:hAnsi="Times New Roman" w:cs="Times New Roman"/>
          <w:sz w:val="28"/>
          <w:szCs w:val="28"/>
        </w:rPr>
        <w:t>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управлением.</w:t>
      </w:r>
    </w:p>
    <w:p w:rsidR="007D65C5" w:rsidRPr="00094AFF" w:rsidRDefault="00270741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D65C5" w:rsidRPr="00094AFF">
        <w:rPr>
          <w:rFonts w:ascii="Times New Roman" w:hAnsi="Times New Roman" w:cs="Times New Roman"/>
          <w:sz w:val="28"/>
          <w:szCs w:val="28"/>
        </w:rPr>
        <w:t>. Не использованные на начало очередного финансового года остатки субсидий подлежат перечислению организациями в установленно</w:t>
      </w:r>
      <w:r w:rsidR="00F7247C">
        <w:rPr>
          <w:rFonts w:ascii="Times New Roman" w:hAnsi="Times New Roman" w:cs="Times New Roman"/>
          <w:sz w:val="28"/>
          <w:szCs w:val="28"/>
        </w:rPr>
        <w:t xml:space="preserve">м управлением порядке в бюджет </w:t>
      </w:r>
      <w:r w:rsidR="007D65C5" w:rsidRPr="00094AF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85"/>
      <w:bookmarkEnd w:id="14"/>
      <w:r w:rsidRPr="00094AFF">
        <w:rPr>
          <w:rFonts w:ascii="Times New Roman" w:hAnsi="Times New Roman" w:cs="Times New Roman"/>
          <w:sz w:val="28"/>
          <w:szCs w:val="28"/>
        </w:rPr>
        <w:t>2</w:t>
      </w:r>
      <w:r w:rsidR="00270741">
        <w:rPr>
          <w:rFonts w:ascii="Times New Roman" w:hAnsi="Times New Roman" w:cs="Times New Roman"/>
          <w:sz w:val="28"/>
          <w:szCs w:val="28"/>
        </w:rPr>
        <w:t>0</w:t>
      </w:r>
      <w:r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D7346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94AFF">
        <w:rPr>
          <w:rFonts w:ascii="Times New Roman" w:hAnsi="Times New Roman" w:cs="Times New Roman"/>
          <w:sz w:val="28"/>
          <w:szCs w:val="28"/>
        </w:rPr>
        <w:t>, предоставляющего субсидию, о наличии потребности в не использованных на начало очередного финансового года остатках субсидии (далее - решение о наличии потребности)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В указанное решение может быть включено несколько объектов.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2</w:t>
      </w:r>
      <w:r w:rsidR="00270741">
        <w:rPr>
          <w:rFonts w:ascii="Times New Roman" w:hAnsi="Times New Roman" w:cs="Times New Roman"/>
          <w:sz w:val="28"/>
          <w:szCs w:val="28"/>
        </w:rPr>
        <w:t>1</w:t>
      </w:r>
      <w:r w:rsidRPr="00094AFF">
        <w:rPr>
          <w:rFonts w:ascii="Times New Roman" w:hAnsi="Times New Roman" w:cs="Times New Roman"/>
          <w:sz w:val="28"/>
          <w:szCs w:val="28"/>
        </w:rPr>
        <w:t>. Решение о наличии потребности принимается в письменном виде на основании представляемых организацией документов, подтверждающих наличие потребности, в срок до 20 марта текущего финансового года и подлежит согласованию с управлением. На согласование в управление указанное решение представляется вместе с пояснительной запиской, содержащей обоснование такого решения.</w:t>
      </w:r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2</w:t>
      </w:r>
      <w:r w:rsidR="00270741">
        <w:rPr>
          <w:rFonts w:ascii="Times New Roman" w:hAnsi="Times New Roman" w:cs="Times New Roman"/>
          <w:sz w:val="28"/>
          <w:szCs w:val="28"/>
        </w:rPr>
        <w:t>2</w:t>
      </w:r>
      <w:r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Копия соглашения о предоставлении субсидии (бюджетной инвестиции) подлежит обязательному направлению получателем бюджетных средств в течение трех рабочих дней с даты его заключения в Комитет по управлению муниципальным имуществом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2</w:t>
      </w:r>
      <w:r w:rsidR="00270741">
        <w:rPr>
          <w:rFonts w:ascii="Times New Roman" w:hAnsi="Times New Roman" w:cs="Times New Roman"/>
          <w:sz w:val="28"/>
          <w:szCs w:val="28"/>
        </w:rPr>
        <w:t>3</w:t>
      </w:r>
      <w:r w:rsidRPr="00094A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94AFF">
        <w:rPr>
          <w:rFonts w:ascii="Times New Roman" w:hAnsi="Times New Roman" w:cs="Times New Roman"/>
          <w:sz w:val="28"/>
          <w:szCs w:val="28"/>
        </w:rPr>
        <w:t xml:space="preserve">При этом соглашение о предоставлении субсидии (бюджетной инвестиции) должно содержать положение об обязанности получателя </w:t>
      </w:r>
      <w:r w:rsidRPr="00094AFF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средств в течение одного рабочего дня после перечисления средств субсидии (бюджетной инвестиции) на счет получателя сообщать об этом в Комитет по управлению муниципальным имуществом муниципального района </w:t>
      </w:r>
      <w:proofErr w:type="spellStart"/>
      <w:r w:rsidRPr="00094A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AF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7D65C5" w:rsidRPr="00094AFF" w:rsidRDefault="007D65C5" w:rsidP="007D65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AFF">
        <w:rPr>
          <w:rFonts w:ascii="Times New Roman" w:hAnsi="Times New Roman" w:cs="Times New Roman"/>
          <w:sz w:val="28"/>
          <w:szCs w:val="28"/>
        </w:rPr>
        <w:t>2</w:t>
      </w:r>
      <w:r w:rsidR="00270741">
        <w:rPr>
          <w:rFonts w:ascii="Times New Roman" w:hAnsi="Times New Roman" w:cs="Times New Roman"/>
          <w:sz w:val="28"/>
          <w:szCs w:val="28"/>
        </w:rPr>
        <w:t>4</w:t>
      </w:r>
      <w:r w:rsidRPr="00094AFF">
        <w:rPr>
          <w:rFonts w:ascii="Times New Roman" w:hAnsi="Times New Roman" w:cs="Times New Roman"/>
          <w:sz w:val="28"/>
          <w:szCs w:val="28"/>
        </w:rPr>
        <w:t>. Органы муниципального финансового контроля при проведении ревизий (проверок) осуществляют проверку соблюдения условий, целей и порядка предоставления организациям субсидий (осуществления бюджетных инвестиций) их получателями.</w:t>
      </w: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094AFF" w:rsidRDefault="007D65C5" w:rsidP="007D65C5">
      <w:pPr>
        <w:rPr>
          <w:rFonts w:ascii="Times New Roman" w:hAnsi="Times New Roman" w:cs="Times New Roman"/>
          <w:sz w:val="28"/>
          <w:szCs w:val="28"/>
        </w:rPr>
      </w:pPr>
    </w:p>
    <w:p w:rsidR="0093245B" w:rsidRDefault="0093245B" w:rsidP="00AD6164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sectPr w:rsidR="0093245B" w:rsidSect="0093245B">
      <w:pgSz w:w="11905" w:h="16838"/>
      <w:pgMar w:top="28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30"/>
    <w:rsid w:val="0005459D"/>
    <w:rsid w:val="000B0CAA"/>
    <w:rsid w:val="000E6F51"/>
    <w:rsid w:val="00110434"/>
    <w:rsid w:val="00127CCF"/>
    <w:rsid w:val="00150E77"/>
    <w:rsid w:val="001543C3"/>
    <w:rsid w:val="001A3E83"/>
    <w:rsid w:val="00232CD6"/>
    <w:rsid w:val="00235D38"/>
    <w:rsid w:val="00270741"/>
    <w:rsid w:val="00274B34"/>
    <w:rsid w:val="002A1BE9"/>
    <w:rsid w:val="002B2B32"/>
    <w:rsid w:val="002D2DC4"/>
    <w:rsid w:val="00302752"/>
    <w:rsid w:val="00363693"/>
    <w:rsid w:val="003F7060"/>
    <w:rsid w:val="004009BC"/>
    <w:rsid w:val="00405C3A"/>
    <w:rsid w:val="00410CD2"/>
    <w:rsid w:val="00411065"/>
    <w:rsid w:val="0042361F"/>
    <w:rsid w:val="004824AC"/>
    <w:rsid w:val="004835C7"/>
    <w:rsid w:val="00496DCB"/>
    <w:rsid w:val="004D2B4B"/>
    <w:rsid w:val="004D3CBC"/>
    <w:rsid w:val="004E58B4"/>
    <w:rsid w:val="00526E53"/>
    <w:rsid w:val="0054298A"/>
    <w:rsid w:val="0055219F"/>
    <w:rsid w:val="005779DD"/>
    <w:rsid w:val="0063602E"/>
    <w:rsid w:val="00671C6D"/>
    <w:rsid w:val="006A6F3D"/>
    <w:rsid w:val="007D018E"/>
    <w:rsid w:val="007D21EE"/>
    <w:rsid w:val="007D5C3F"/>
    <w:rsid w:val="007D65C5"/>
    <w:rsid w:val="00852E6D"/>
    <w:rsid w:val="00886B16"/>
    <w:rsid w:val="0090244F"/>
    <w:rsid w:val="009231B7"/>
    <w:rsid w:val="0093245B"/>
    <w:rsid w:val="00950206"/>
    <w:rsid w:val="009773B9"/>
    <w:rsid w:val="00A07540"/>
    <w:rsid w:val="00A15E0F"/>
    <w:rsid w:val="00A1716D"/>
    <w:rsid w:val="00A475F8"/>
    <w:rsid w:val="00A52E69"/>
    <w:rsid w:val="00A61F30"/>
    <w:rsid w:val="00A632DA"/>
    <w:rsid w:val="00AB7BBB"/>
    <w:rsid w:val="00AD6164"/>
    <w:rsid w:val="00AF688D"/>
    <w:rsid w:val="00B77273"/>
    <w:rsid w:val="00D57944"/>
    <w:rsid w:val="00D7346B"/>
    <w:rsid w:val="00D77F34"/>
    <w:rsid w:val="00DC17CE"/>
    <w:rsid w:val="00DF7D65"/>
    <w:rsid w:val="00E030A3"/>
    <w:rsid w:val="00E206E4"/>
    <w:rsid w:val="00EB41C2"/>
    <w:rsid w:val="00EB5C84"/>
    <w:rsid w:val="00EB79D0"/>
    <w:rsid w:val="00F7247C"/>
    <w:rsid w:val="00F9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nhideWhenUsed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rsid w:val="00232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C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E0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6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Strong"/>
    <w:basedOn w:val="a0"/>
    <w:qFormat/>
    <w:rsid w:val="007D65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nhideWhenUsed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rsid w:val="00232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C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E0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6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Strong"/>
    <w:basedOn w:val="a0"/>
    <w:qFormat/>
    <w:rsid w:val="007D6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D090F4FA28FE27681457CD52D0586FA2B54DA0671D231E3DF7C2C31DFAFE1539C7F67DEF959FDB44AD7D86E6749C4E5A0649E58C66226ZDD8H" TargetMode="External"/><Relationship Id="rId13" Type="http://schemas.openxmlformats.org/officeDocument/2006/relationships/hyperlink" Target="consultantplus://offline/ref=780D090F4FA28FE27681457CD52D0586FA2B54DA0671D231E3DF7C2C31DFAFE1419C276BDCFC43FEB25F818928Z3D2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D090F4FA28FE27681457CD52D0586FA2B54DA0671D231E3DF7C2C31DFAFE1539C7F67DEF959F8B64AD7D86E6749C4E5A0649E58C66226ZDD8H" TargetMode="External"/><Relationship Id="rId12" Type="http://schemas.openxmlformats.org/officeDocument/2006/relationships/hyperlink" Target="consultantplus://offline/ref=780D090F4FA28FE27681457CD52D0586FA2B54DA0671D231E3DF7C2C31DFAFE1539C7F67DEF959F8B64AD7D86E6749C4E5A0649E58C66226ZDD8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0D090F4FA28FE27681457CD52D0586FA2B54DA0671D231E3DF7C2C31DFAFE1419C276BDCFC43FEB25F818928Z3D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D090F4FA28FE27681457CD52D0586FA2B54DA0671D231E3DF7C2C31DFAFE1539C7F67DEF959FDB24AD7D86E6749C4E5A0649E58C66226ZDD8H" TargetMode="External"/><Relationship Id="rId11" Type="http://schemas.openxmlformats.org/officeDocument/2006/relationships/hyperlink" Target="consultantplus://offline/ref=780D090F4FA28FE27681457CD52D0586FA2B54DA0671D231E3DF7C2C31DFAFE1539C7F67DEF959FDB24AD7D86E6749C4E5A0649E58C66226ZDD8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80D090F4FA28FE27681457CD52D0586FA2B54DA0671D231E3DF7C2C31DFAFE1419C276BDCFC43FEB25F818928Z3D2H" TargetMode="External"/><Relationship Id="rId10" Type="http://schemas.openxmlformats.org/officeDocument/2006/relationships/hyperlink" Target="consultantplus://offline/ref=780D090F4FA28FE276815B71C341598EFF250BD70472DE62BA8F7A7B6E8FA9B413DC79329DBE50FFB741838B2B391097A7EB699940DA6221C63213EDZED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0D090F4FA28FE27681457CD52D0586FA2B54DA0671D231E3DF7C2C31DFAFE1539C7F67DEF959FBBF4AD7D86E6749C4E5A0649E58C66226ZDD8H" TargetMode="External"/><Relationship Id="rId14" Type="http://schemas.openxmlformats.org/officeDocument/2006/relationships/hyperlink" Target="consultantplus://offline/ref=780D090F4FA28FE27681457CD52D0586FA2B54DA0671D231E3DF7C2C31DFAFE1539C7F67DEF959FBB54AD7D86E6749C4E5A0649E58C66226ZDD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17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Лилия Молянова</cp:lastModifiedBy>
  <cp:revision>74</cp:revision>
  <cp:lastPrinted>2019-11-19T09:39:00Z</cp:lastPrinted>
  <dcterms:created xsi:type="dcterms:W3CDTF">2019-11-18T06:35:00Z</dcterms:created>
  <dcterms:modified xsi:type="dcterms:W3CDTF">2020-05-29T04:56:00Z</dcterms:modified>
</cp:coreProperties>
</file>