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9E7BB9" w:rsidTr="009E7BB9">
        <w:trPr>
          <w:trHeight w:val="728"/>
        </w:trPr>
        <w:tc>
          <w:tcPr>
            <w:tcW w:w="4518" w:type="dxa"/>
            <w:vMerge w:val="restart"/>
            <w:hideMark/>
          </w:tcPr>
          <w:p w:rsidR="009E7BB9" w:rsidRDefault="009E7BB9">
            <w:pPr>
              <w:spacing w:line="276" w:lineRule="auto"/>
              <w:ind w:right="-90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Описание: 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2" descr="Описание: 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eastAsia="en-US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eastAsia="en-US"/>
              </w:rPr>
              <w:t xml:space="preserve">АДМИНИСТРАЦИЯ </w:t>
            </w:r>
          </w:p>
          <w:p w:rsidR="009E7BB9" w:rsidRDefault="009E7BB9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eastAsia="en-US"/>
              </w:rPr>
              <w:t xml:space="preserve">муниципального района Похвистневский </w:t>
            </w:r>
            <w:r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  <w:t>Самарской области</w:t>
            </w:r>
          </w:p>
          <w:p w:rsidR="009E7BB9" w:rsidRDefault="009E7BB9">
            <w:pPr>
              <w:shd w:val="clear" w:color="auto" w:fill="FFFFFF"/>
              <w:spacing w:before="278" w:line="276" w:lineRule="auto"/>
              <w:jc w:val="center"/>
              <w:rPr>
                <w:spacing w:val="20"/>
                <w:lang w:eastAsia="en-US"/>
              </w:rPr>
            </w:pPr>
            <w:r>
              <w:rPr>
                <w:b/>
                <w:bCs/>
                <w:spacing w:val="20"/>
                <w:sz w:val="32"/>
                <w:szCs w:val="32"/>
                <w:lang w:eastAsia="en-US"/>
              </w:rPr>
              <w:t>ПОСТАНОВЛЕНИЕ</w:t>
            </w:r>
          </w:p>
          <w:p w:rsidR="009E7BB9" w:rsidRDefault="009E7BB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line="276" w:lineRule="auto"/>
              <w:ind w:left="180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</w:t>
            </w:r>
            <w:r w:rsidR="00E4454C">
              <w:rPr>
                <w:sz w:val="28"/>
                <w:szCs w:val="28"/>
                <w:lang w:eastAsia="en-US"/>
              </w:rPr>
              <w:t xml:space="preserve">26.02.2020 </w:t>
            </w:r>
            <w:r>
              <w:rPr>
                <w:sz w:val="28"/>
                <w:szCs w:val="28"/>
                <w:u w:val="single"/>
                <w:lang w:eastAsia="en-US"/>
              </w:rPr>
              <w:t xml:space="preserve">№ </w:t>
            </w:r>
            <w:r w:rsidR="00E4454C">
              <w:rPr>
                <w:sz w:val="28"/>
                <w:szCs w:val="28"/>
                <w:u w:val="single"/>
                <w:lang w:eastAsia="en-US"/>
              </w:rPr>
              <w:t>138</w:t>
            </w:r>
          </w:p>
          <w:p w:rsidR="009E7BB9" w:rsidRDefault="009E7BB9">
            <w:pPr>
              <w:shd w:val="clear" w:color="auto" w:fill="FFFFFF"/>
              <w:spacing w:before="252" w:line="276" w:lineRule="auto"/>
              <w:rPr>
                <w:lang w:eastAsia="en-US"/>
              </w:rPr>
            </w:pPr>
            <w:r>
              <w:rPr>
                <w:spacing w:val="-3"/>
                <w:lang w:eastAsia="en-US"/>
              </w:rPr>
              <w:t xml:space="preserve">                            г. Похвистнево</w:t>
            </w:r>
          </w:p>
          <w:p w:rsidR="009E7BB9" w:rsidRDefault="009E7BB9">
            <w:pPr>
              <w:spacing w:before="276" w:line="276" w:lineRule="auto"/>
              <w:ind w:left="185" w:right="-1"/>
              <w:rPr>
                <w:lang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0"/>
                      <wp:wrapNone/>
                      <wp:docPr id="199" name="Группа 1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rot="16200000">
                                <a:off x="0" y="0"/>
                                <a:ext cx="110490" cy="111125"/>
                                <a:chOff x="318" y="-318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2" y="-310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8" y="-318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99" o:spid="_x0000_s1026" style="position:absolute;margin-left:6.55pt;margin-top:20.4pt;width:8.7pt;height:8.75pt;rotation:-90;z-index:251658240" coordorigin="318,-318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492;top:-310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18;top:-318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0" b="22225"/>
                      <wp:wrapNone/>
                      <wp:docPr id="204" name="Группа 2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10490" cy="111125"/>
                                <a:chOff x="0" y="0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4" y="8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04" o:spid="_x0000_s1026" style="position:absolute;margin-left:201.95pt;margin-top:18.6pt;width:8.7pt;height:8.75pt;z-index:251658240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">
                      <v:shape id="AutoShape 6" o:spid="_x0000_s1027" type="#_x0000_t32" style="position:absolute;left:174;top:8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9E7BB9" w:rsidTr="009E7BB9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9E7BB9" w:rsidRDefault="009E7BB9">
            <w:pPr>
              <w:rPr>
                <w:lang w:eastAsia="en-US"/>
              </w:rPr>
            </w:pPr>
          </w:p>
        </w:tc>
      </w:tr>
    </w:tbl>
    <w:p w:rsidR="009E7BB9" w:rsidRDefault="009E7BB9" w:rsidP="009E7B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 оценке эффективности реализации </w:t>
      </w:r>
    </w:p>
    <w:p w:rsidR="009E7BB9" w:rsidRDefault="009E7BB9" w:rsidP="009E7BB9">
      <w:pPr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муниципальной программы</w:t>
      </w:r>
    </w:p>
    <w:p w:rsidR="009E7BB9" w:rsidRDefault="009E7BB9" w:rsidP="009E7B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«Медицинские кадры </w:t>
      </w:r>
      <w:proofErr w:type="gramStart"/>
      <w:r>
        <w:rPr>
          <w:sz w:val="24"/>
          <w:szCs w:val="24"/>
        </w:rPr>
        <w:t>муниципального</w:t>
      </w:r>
      <w:proofErr w:type="gramEnd"/>
    </w:p>
    <w:p w:rsidR="009E7BB9" w:rsidRDefault="009E7BB9" w:rsidP="009E7BB9">
      <w:pPr>
        <w:jc w:val="both"/>
        <w:rPr>
          <w:sz w:val="24"/>
          <w:szCs w:val="24"/>
        </w:rPr>
      </w:pPr>
      <w:r>
        <w:rPr>
          <w:sz w:val="24"/>
          <w:szCs w:val="24"/>
        </w:rPr>
        <w:t>района Похвистневский Самарской</w:t>
      </w:r>
    </w:p>
    <w:p w:rsidR="009E7BB9" w:rsidRDefault="009E7BB9" w:rsidP="009E7BB9">
      <w:pPr>
        <w:rPr>
          <w:sz w:val="24"/>
          <w:szCs w:val="24"/>
        </w:rPr>
      </w:pPr>
      <w:r>
        <w:rPr>
          <w:sz w:val="24"/>
          <w:szCs w:val="24"/>
        </w:rPr>
        <w:t>области на 2019-2023 годы»  в 2019 году</w:t>
      </w:r>
    </w:p>
    <w:p w:rsidR="009E7BB9" w:rsidRDefault="009E7BB9" w:rsidP="009E7BB9">
      <w:pPr>
        <w:rPr>
          <w:sz w:val="24"/>
          <w:szCs w:val="24"/>
        </w:rPr>
      </w:pPr>
    </w:p>
    <w:p w:rsidR="009E7BB9" w:rsidRDefault="009E7BB9" w:rsidP="009E7BB9">
      <w:pPr>
        <w:pStyle w:val="a3"/>
        <w:spacing w:line="360" w:lineRule="auto"/>
        <w:jc w:val="both"/>
      </w:pPr>
      <w:r>
        <w:rPr>
          <w:sz w:val="28"/>
          <w:szCs w:val="28"/>
        </w:rPr>
        <w:tab/>
        <w:t>В соответствии со статьей 179 Бюджетного кодекса Российской Федерации, Постановлением Администрации муниципального района Похвистневский от 19.03.2019 №196</w:t>
      </w:r>
      <w:r>
        <w:rPr>
          <w:sz w:val="20"/>
          <w:szCs w:val="20"/>
        </w:rPr>
        <w:t xml:space="preserve"> </w:t>
      </w:r>
      <w:r>
        <w:rPr>
          <w:sz w:val="28"/>
          <w:szCs w:val="28"/>
        </w:rPr>
        <w:t>«Об утверждении Порядка разработки и оценки эффективности муниципальных программ муниципального района Похвистневский Самарской области», Администрации муниципального района Похвистневский Самарской области</w:t>
      </w:r>
    </w:p>
    <w:p w:rsidR="009E7BB9" w:rsidRDefault="009E7BB9" w:rsidP="009E7BB9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ПОСТАНОВЛЯЕТ:</w:t>
      </w:r>
    </w:p>
    <w:p w:rsidR="009E7BB9" w:rsidRDefault="009E7BB9" w:rsidP="009E7BB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оценку эффективности реализации муниципальной программы «Медицинские кадры муниципального района Похвистневский Самарской области на 2019-2023 годы», за 2019 год (прилагается).</w:t>
      </w:r>
    </w:p>
    <w:p w:rsidR="009E7BB9" w:rsidRDefault="009E7BB9" w:rsidP="009E7BB9">
      <w:pPr>
        <w:suppressAutoHyphens/>
        <w:spacing w:line="360" w:lineRule="auto"/>
        <w:jc w:val="both"/>
      </w:pPr>
      <w:r>
        <w:rPr>
          <w:sz w:val="28"/>
          <w:szCs w:val="28"/>
        </w:rPr>
        <w:t xml:space="preserve">     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первого заместителя Главы района по социальным вопросам С.В. Черкасова.</w:t>
      </w:r>
    </w:p>
    <w:p w:rsidR="009E7BB9" w:rsidRDefault="009E7BB9" w:rsidP="009E7BB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Разместить Постановление на официальном сайте 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района Похвистневский в сети Интернет.</w:t>
      </w:r>
    </w:p>
    <w:p w:rsidR="009E7BB9" w:rsidRDefault="009E7BB9" w:rsidP="009E7BB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9E7BB9" w:rsidRDefault="009E7BB9" w:rsidP="009E7B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района                                                      Ю.Ф. Рябов</w:t>
      </w:r>
    </w:p>
    <w:p w:rsidR="009E7BB9" w:rsidRDefault="009E7BB9" w:rsidP="009E7BB9">
      <w:pPr>
        <w:jc w:val="both"/>
        <w:rPr>
          <w:sz w:val="28"/>
          <w:szCs w:val="28"/>
        </w:rPr>
      </w:pPr>
    </w:p>
    <w:p w:rsidR="009E7BB9" w:rsidRDefault="009E7BB9" w:rsidP="009E7BB9">
      <w:pPr>
        <w:jc w:val="both"/>
        <w:rPr>
          <w:sz w:val="28"/>
          <w:szCs w:val="28"/>
        </w:rPr>
      </w:pPr>
    </w:p>
    <w:p w:rsidR="009E7BB9" w:rsidRDefault="009E7BB9" w:rsidP="009E7BB9">
      <w:pPr>
        <w:jc w:val="both"/>
        <w:rPr>
          <w:sz w:val="28"/>
          <w:szCs w:val="28"/>
        </w:rPr>
      </w:pPr>
    </w:p>
    <w:p w:rsidR="009E7BB9" w:rsidRDefault="009E7BB9" w:rsidP="009E7BB9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9E7BB9" w:rsidRDefault="009E7BB9" w:rsidP="009E7BB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 Постановлению</w:t>
      </w:r>
    </w:p>
    <w:p w:rsidR="009E7BB9" w:rsidRDefault="009E7BB9" w:rsidP="009E7BB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Администрации  муниципального</w:t>
      </w:r>
    </w:p>
    <w:p w:rsidR="009E7BB9" w:rsidRDefault="009E7BB9" w:rsidP="009E7BB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района Похвистневский </w:t>
      </w:r>
    </w:p>
    <w:p w:rsidR="009E7BB9" w:rsidRDefault="009E7BB9" w:rsidP="009E7BB9">
      <w:pPr>
        <w:jc w:val="right"/>
        <w:rPr>
          <w:sz w:val="24"/>
          <w:szCs w:val="24"/>
        </w:rPr>
      </w:pPr>
    </w:p>
    <w:p w:rsidR="009E7BB9" w:rsidRDefault="009E7BB9" w:rsidP="009E7BB9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от </w:t>
      </w:r>
      <w:r w:rsidR="00E4454C" w:rsidRPr="00E4454C">
        <w:rPr>
          <w:sz w:val="24"/>
          <w:szCs w:val="24"/>
        </w:rPr>
        <w:t>26.02.2020 № 138</w:t>
      </w:r>
      <w:bookmarkStart w:id="0" w:name="_GoBack"/>
      <w:bookmarkEnd w:id="0"/>
    </w:p>
    <w:p w:rsidR="009E7BB9" w:rsidRDefault="009E7BB9" w:rsidP="009E7BB9">
      <w:pPr>
        <w:jc w:val="right"/>
        <w:rPr>
          <w:sz w:val="24"/>
          <w:szCs w:val="24"/>
        </w:rPr>
      </w:pPr>
    </w:p>
    <w:p w:rsidR="009E7BB9" w:rsidRDefault="009E7BB9" w:rsidP="009E7BB9">
      <w:pPr>
        <w:suppressAutoHyphens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_           Оценка эффективности использования средств бюджета района.</w:t>
      </w:r>
    </w:p>
    <w:p w:rsidR="009E7BB9" w:rsidRDefault="009E7BB9" w:rsidP="009E7BB9">
      <w:pPr>
        <w:suppressAutoHyphens/>
        <w:ind w:left="142" w:firstLine="1274"/>
        <w:jc w:val="center"/>
        <w:rPr>
          <w:sz w:val="28"/>
          <w:szCs w:val="28"/>
        </w:rPr>
      </w:pPr>
      <w:r>
        <w:rPr>
          <w:sz w:val="28"/>
          <w:szCs w:val="28"/>
        </w:rPr>
        <w:t>для реализации муниципальной программы   «Медицинские кадры муниципального района Похвистневский Самарской области</w:t>
      </w:r>
    </w:p>
    <w:p w:rsidR="009E7BB9" w:rsidRDefault="009E7BB9" w:rsidP="009E7BB9">
      <w:pPr>
        <w:suppressAutoHyphens/>
        <w:ind w:left="142" w:firstLine="127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2019-2023 годы» за 2019 год</w:t>
      </w:r>
    </w:p>
    <w:p w:rsidR="009E7BB9" w:rsidRDefault="009E7BB9" w:rsidP="009E7BB9">
      <w:pPr>
        <w:pStyle w:val="a4"/>
        <w:numPr>
          <w:ilvl w:val="0"/>
          <w:numId w:val="1"/>
        </w:num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Объемы финансирования</w:t>
      </w:r>
    </w:p>
    <w:p w:rsidR="009E7BB9" w:rsidRDefault="009E7BB9" w:rsidP="009E7BB9">
      <w:pPr>
        <w:suppressAutoHyphens/>
        <w:ind w:left="1416" w:firstLine="708"/>
        <w:jc w:val="center"/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4927"/>
        <w:gridCol w:w="1478"/>
        <w:gridCol w:w="1524"/>
        <w:gridCol w:w="1400"/>
      </w:tblGrid>
      <w:tr w:rsidR="009E7BB9" w:rsidTr="009E7BB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B9" w:rsidRDefault="009E7BB9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BB9" w:rsidRDefault="009E7BB9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Направления финансирования</w:t>
            </w:r>
          </w:p>
        </w:tc>
        <w:tc>
          <w:tcPr>
            <w:tcW w:w="4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BB9" w:rsidRDefault="009E7BB9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объемы финансирования Программы (тыс. руб.)</w:t>
            </w:r>
          </w:p>
        </w:tc>
      </w:tr>
      <w:tr w:rsidR="009E7BB9" w:rsidTr="009E7B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B9" w:rsidRDefault="009E7BB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B9" w:rsidRDefault="009E7BB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BB9" w:rsidRDefault="009E7BB9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плановые назначения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BB9" w:rsidRDefault="009E7BB9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фактические расходы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BB9" w:rsidRDefault="009E7BB9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отклонения</w:t>
            </w:r>
          </w:p>
        </w:tc>
      </w:tr>
      <w:tr w:rsidR="009E7BB9" w:rsidTr="009E7B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BB9" w:rsidRDefault="009E7BB9">
            <w:pPr>
              <w:suppressAutoHyphens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BB9" w:rsidRDefault="009E7BB9">
            <w:pPr>
              <w:suppressAutoHyphens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Всего на реализацию программы, в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BB9" w:rsidRDefault="009E7BB9">
            <w:pPr>
              <w:suppressAutoHyphens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BB9" w:rsidRDefault="009E7BB9">
            <w:pPr>
              <w:suppressAutoHyphens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BB9" w:rsidRDefault="009E7BB9">
            <w:pPr>
              <w:suppressAutoHyphens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0</w:t>
            </w:r>
          </w:p>
        </w:tc>
      </w:tr>
      <w:tr w:rsidR="009E7BB9" w:rsidTr="009E7B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B9" w:rsidRDefault="009E7BB9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BB9" w:rsidRDefault="009E7BB9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Компенсация арендной платы жилья по договору аренды (найма) жилья частного жилищного фонда врачебному персоналу при устройстве на работу в ГБУЗ СО «Похвистневская ЦБГР» в сельскую местность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BB9" w:rsidRDefault="009E7BB9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BB9" w:rsidRDefault="009E7BB9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BB9" w:rsidRDefault="009E7BB9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9E7BB9" w:rsidRDefault="009E7BB9" w:rsidP="009E7BB9">
      <w:pPr>
        <w:suppressAutoHyphens/>
        <w:ind w:left="1416" w:firstLine="708"/>
        <w:jc w:val="center"/>
      </w:pPr>
    </w:p>
    <w:p w:rsidR="009E7BB9" w:rsidRDefault="009E7BB9" w:rsidP="009E7BB9">
      <w:pPr>
        <w:pStyle w:val="a4"/>
        <w:numPr>
          <w:ilvl w:val="0"/>
          <w:numId w:val="1"/>
        </w:num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Повышение процента укомплектованности врачами – специалистами </w:t>
      </w:r>
    </w:p>
    <w:p w:rsidR="009E7BB9" w:rsidRDefault="009E7BB9" w:rsidP="009E7BB9">
      <w:pPr>
        <w:pStyle w:val="a4"/>
        <w:suppressAutoHyphens/>
        <w:ind w:left="1776"/>
        <w:rPr>
          <w:sz w:val="28"/>
          <w:szCs w:val="28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2921"/>
        <w:gridCol w:w="1590"/>
        <w:gridCol w:w="1590"/>
        <w:gridCol w:w="1502"/>
        <w:gridCol w:w="2001"/>
      </w:tblGrid>
      <w:tr w:rsidR="009E7BB9" w:rsidTr="009E7BB9">
        <w:tc>
          <w:tcPr>
            <w:tcW w:w="29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rPr>
                <w:sz w:val="28"/>
                <w:szCs w:val="28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Специальности</w:t>
            </w:r>
          </w:p>
        </w:tc>
        <w:tc>
          <w:tcPr>
            <w:tcW w:w="46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Увеличение притока врачебных кадров в ГБУЗ СО «Похвистневская ЦБГР» для работы в сельской местности</w:t>
            </w:r>
          </w:p>
        </w:tc>
        <w:tc>
          <w:tcPr>
            <w:tcW w:w="20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Повышение процента укомплектованности врачами-специалистами</w:t>
            </w:r>
          </w:p>
        </w:tc>
      </w:tr>
      <w:tr w:rsidR="009E7BB9" w:rsidTr="009E7BB9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BB9" w:rsidRDefault="009E7BB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01.01.2019  факт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01.01.2020  факт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(+); (-)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BB9" w:rsidRDefault="009E7BB9">
            <w:pPr>
              <w:rPr>
                <w:sz w:val="28"/>
                <w:szCs w:val="28"/>
                <w:lang w:eastAsia="en-US"/>
              </w:rPr>
            </w:pPr>
          </w:p>
        </w:tc>
      </w:tr>
      <w:tr w:rsidR="009E7BB9" w:rsidTr="009E7BB9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Врач общей практики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BB9" w:rsidRDefault="009E7BB9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E7BB9" w:rsidTr="009E7BB9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Врач-терапевт участковый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BB9" w:rsidRDefault="009E7BB9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E7BB9" w:rsidTr="009E7BB9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Врач педиатр участковый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+1</w:t>
            </w:r>
          </w:p>
        </w:tc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Увеличено на 33%</w:t>
            </w:r>
          </w:p>
        </w:tc>
      </w:tr>
      <w:tr w:rsidR="009E7BB9" w:rsidTr="009E7BB9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Врач-акушер-гинеколог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-1</w:t>
            </w:r>
          </w:p>
        </w:tc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Уменьшено на 25%</w:t>
            </w:r>
          </w:p>
        </w:tc>
      </w:tr>
      <w:tr w:rsidR="009E7BB9" w:rsidTr="009E7BB9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Врач КДЛ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-1</w:t>
            </w:r>
          </w:p>
        </w:tc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rPr>
                <w:lang w:eastAsia="en-US"/>
              </w:rPr>
            </w:pPr>
            <w:r>
              <w:rPr>
                <w:lang w:eastAsia="en-US"/>
              </w:rPr>
              <w:t>Уменьшено на 100%</w:t>
            </w:r>
          </w:p>
        </w:tc>
      </w:tr>
      <w:tr w:rsidR="009E7BB9" w:rsidTr="009E7BB9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Врач-хирург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-1</w:t>
            </w:r>
          </w:p>
        </w:tc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rPr>
                <w:lang w:eastAsia="en-US"/>
              </w:rPr>
            </w:pPr>
            <w:r>
              <w:rPr>
                <w:lang w:eastAsia="en-US"/>
              </w:rPr>
              <w:t>Уменьшено на 50%</w:t>
            </w:r>
          </w:p>
        </w:tc>
      </w:tr>
      <w:tr w:rsidR="009E7BB9" w:rsidTr="009E7BB9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Врач-травматолог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BB9" w:rsidRDefault="009E7BB9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E7BB9" w:rsidTr="009E7BB9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Врач-невролог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BB9" w:rsidRDefault="009E7BB9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E7BB9" w:rsidTr="009E7BB9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-2</w:t>
            </w:r>
          </w:p>
        </w:tc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BB9" w:rsidRDefault="009E7BB9">
            <w:pPr>
              <w:suppressAutoHyphens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Уменьшено на 11%</w:t>
            </w:r>
          </w:p>
        </w:tc>
      </w:tr>
    </w:tbl>
    <w:p w:rsidR="009E7BB9" w:rsidRDefault="009E7BB9" w:rsidP="009E7BB9">
      <w:pPr>
        <w:suppressAutoHyphens/>
        <w:ind w:left="1416"/>
        <w:rPr>
          <w:sz w:val="28"/>
          <w:szCs w:val="28"/>
        </w:rPr>
      </w:pPr>
    </w:p>
    <w:p w:rsidR="009E7BB9" w:rsidRDefault="009E7BB9" w:rsidP="009E7B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2019 год укомплектованность врачами-специалистами на территории муниципального района Похвистневский Самарской области снизилась на 11%, при плане увеличения на 2%. </w:t>
      </w:r>
    </w:p>
    <w:p w:rsidR="009E7BB9" w:rsidRDefault="009E7BB9" w:rsidP="009E7BB9">
      <w:pPr>
        <w:jc w:val="both"/>
        <w:rPr>
          <w:sz w:val="28"/>
          <w:szCs w:val="28"/>
        </w:rPr>
      </w:pPr>
    </w:p>
    <w:p w:rsidR="007370E4" w:rsidRDefault="007370E4"/>
    <w:sectPr w:rsidR="007370E4" w:rsidSect="009E7BB9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F21"/>
    <w:rsid w:val="007370E4"/>
    <w:rsid w:val="009E7BB9"/>
    <w:rsid w:val="00A31F21"/>
    <w:rsid w:val="00E4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7BB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9E7BB9"/>
    <w:pPr>
      <w:ind w:left="720"/>
      <w:contextualSpacing/>
    </w:pPr>
  </w:style>
  <w:style w:type="table" w:styleId="a5">
    <w:name w:val="Table Grid"/>
    <w:basedOn w:val="a1"/>
    <w:uiPriority w:val="39"/>
    <w:rsid w:val="009E7B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7BB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9E7BB9"/>
    <w:pPr>
      <w:ind w:left="720"/>
      <w:contextualSpacing/>
    </w:pPr>
  </w:style>
  <w:style w:type="table" w:styleId="a5">
    <w:name w:val="Table Grid"/>
    <w:basedOn w:val="a1"/>
    <w:uiPriority w:val="39"/>
    <w:rsid w:val="009E7B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0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414</Words>
  <Characters>2362</Characters>
  <Application>Microsoft Office Word</Application>
  <DocSecurity>0</DocSecurity>
  <Lines>19</Lines>
  <Paragraphs>5</Paragraphs>
  <ScaleCrop>false</ScaleCrop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мр Похвистневский</cp:lastModifiedBy>
  <cp:revision>3</cp:revision>
  <dcterms:created xsi:type="dcterms:W3CDTF">2020-02-26T03:57:00Z</dcterms:created>
  <dcterms:modified xsi:type="dcterms:W3CDTF">2020-02-27T07:25:00Z</dcterms:modified>
</cp:coreProperties>
</file>