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6C3D0C" w:rsidRPr="005805B2" w:rsidRDefault="002C4B25" w:rsidP="006C3D0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DA1">
        <w:rPr>
          <w:rFonts w:ascii="Times New Roman" w:hAnsi="Times New Roman" w:cs="Times New Roman"/>
          <w:sz w:val="28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</w:t>
      </w:r>
      <w:r w:rsidRPr="00033104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>.</w:t>
      </w:r>
    </w:p>
    <w:p w:rsidR="002C4B25" w:rsidRPr="00033104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части оказания имущественной поддержки</w:t>
      </w:r>
      <w:r w:rsidR="006C50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B25" w:rsidRDefault="00FB367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="00033104">
        <w:rPr>
          <w:rFonts w:ascii="Times New Roman" w:hAnsi="Times New Roman" w:cs="Times New Roman"/>
          <w:sz w:val="28"/>
          <w:szCs w:val="28"/>
        </w:rPr>
        <w:t>: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оказание 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033104" w:rsidRPr="00D72DA1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D225A4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6C3D0C" w:rsidRPr="005805B2" w:rsidRDefault="00FB3674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>.</w:t>
      </w:r>
    </w:p>
    <w:p w:rsidR="00033104" w:rsidRDefault="00033104" w:rsidP="00B11B5F">
      <w:pPr>
        <w:pStyle w:val="ConsPlusNonformat"/>
        <w:jc w:val="both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</w:p>
    <w:p w:rsidR="00033104" w:rsidRDefault="00D72DA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1B5F">
        <w:rPr>
          <w:rFonts w:ascii="Times New Roman" w:hAnsi="Times New Roman" w:cs="Times New Roman"/>
          <w:sz w:val="28"/>
          <w:szCs w:val="28"/>
        </w:rPr>
        <w:t xml:space="preserve">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lastRenderedPageBreak/>
        <w:t xml:space="preserve">поддержки субъектов малого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FB3674" w:rsidRDefault="00A139DB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D72DA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</w:t>
      </w:r>
      <w:r w:rsidR="00033104">
        <w:rPr>
          <w:rFonts w:ascii="Times New Roman" w:hAnsi="Times New Roman" w:cs="Times New Roman"/>
          <w:sz w:val="28"/>
          <w:szCs w:val="28"/>
        </w:rPr>
        <w:t>к развитию малого и среднего предпринимательства.</w:t>
      </w:r>
    </w:p>
    <w:p w:rsidR="00C20FF9" w:rsidRPr="00D72DA1" w:rsidRDefault="00271C2F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н</w:t>
      </w:r>
      <w:r w:rsidR="00C20FF9">
        <w:rPr>
          <w:rFonts w:ascii="Times New Roman" w:hAnsi="Times New Roman" w:cs="Times New Roman"/>
          <w:sz w:val="28"/>
          <w:szCs w:val="28"/>
        </w:rPr>
        <w:t>е требует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 xml:space="preserve"> финансово-экономических затрат, т.к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</w:p>
    <w:p w:rsidR="002C4B25" w:rsidRPr="00D72DA1" w:rsidRDefault="008738DB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 xml:space="preserve">внесении изменений в Постановление  Администрации муниципального района Похвистневский №711 от 15.10.2019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>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271C2F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</w:t>
      </w:r>
      <w:r w:rsidR="00B11B5F">
        <w:rPr>
          <w:rFonts w:ascii="Times New Roman" w:hAnsi="Times New Roman" w:cs="Times New Roman"/>
          <w:sz w:val="28"/>
          <w:szCs w:val="28"/>
        </w:rPr>
        <w:t>развитием малого и среднего предпринимательства.</w:t>
      </w:r>
    </w:p>
    <w:p w:rsidR="002C4B25" w:rsidRPr="00D72DA1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с </w:t>
      </w:r>
      <w:r w:rsidR="00686F40">
        <w:rPr>
          <w:rFonts w:ascii="Times New Roman" w:hAnsi="Times New Roman" w:cs="Times New Roman"/>
          <w:sz w:val="28"/>
          <w:szCs w:val="28"/>
        </w:rPr>
        <w:t>20.02.2020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по </w:t>
      </w:r>
      <w:r w:rsidR="00686F40">
        <w:rPr>
          <w:rFonts w:ascii="Times New Roman" w:hAnsi="Times New Roman" w:cs="Times New Roman"/>
          <w:sz w:val="28"/>
          <w:szCs w:val="28"/>
        </w:rPr>
        <w:t>27.02.2020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11B5F" w:rsidRDefault="002C4B25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lastRenderedPageBreak/>
        <w:t>пр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8738DB" w:rsidRPr="00D72DA1" w:rsidRDefault="008738DB" w:rsidP="00B11B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1B5F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B11B5F">
        <w:rPr>
          <w:rFonts w:ascii="Times New Roman" w:hAnsi="Times New Roman" w:cs="Times New Roman"/>
          <w:sz w:val="28"/>
          <w:szCs w:val="28"/>
        </w:rPr>
        <w:t xml:space="preserve">, принимались по </w:t>
      </w:r>
      <w:proofErr w:type="spellStart"/>
      <w:r w:rsidR="00B11B5F">
        <w:rPr>
          <w:rFonts w:ascii="Times New Roman" w:hAnsi="Times New Roman" w:cs="Times New Roman"/>
          <w:sz w:val="28"/>
          <w:szCs w:val="28"/>
        </w:rPr>
        <w:t>эл.почте</w:t>
      </w:r>
      <w:proofErr w:type="spellEnd"/>
      <w:r w:rsidR="00B11B5F">
        <w:rPr>
          <w:rFonts w:ascii="Times New Roman" w:hAnsi="Times New Roman" w:cs="Times New Roman"/>
          <w:sz w:val="28"/>
          <w:szCs w:val="28"/>
        </w:rPr>
        <w:t xml:space="preserve">, телефону. </w:t>
      </w:r>
      <w:r w:rsidR="00D60CE7">
        <w:rPr>
          <w:rFonts w:ascii="Times New Roman" w:hAnsi="Times New Roman" w:cs="Times New Roman"/>
          <w:sz w:val="28"/>
          <w:szCs w:val="28"/>
        </w:rPr>
        <w:t>Предложений не поступило.</w:t>
      </w:r>
    </w:p>
    <w:p w:rsidR="002C4B25" w:rsidRPr="00D72DA1" w:rsidRDefault="008738DB" w:rsidP="00B11B5F">
      <w:pPr>
        <w:pStyle w:val="ConsPlusNonforma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6DE" w:rsidRPr="00D72DA1" w:rsidRDefault="00A536DE" w:rsidP="00B11B5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686F40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 Похвистневский    </w:t>
      </w:r>
    </w:p>
    <w:p w:rsidR="00686F40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86F4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60CE7" w:rsidRDefault="00686F40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D60CE7">
        <w:rPr>
          <w:rFonts w:ascii="Times New Roman" w:hAnsi="Times New Roman" w:cs="Times New Roman"/>
          <w:sz w:val="28"/>
          <w:szCs w:val="28"/>
        </w:rPr>
        <w:t>В.П.Митрофанов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2C4B25" w:rsidRPr="00D72DA1" w:rsidRDefault="002C4B25" w:rsidP="00B11B5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33104"/>
    <w:rsid w:val="000548E6"/>
    <w:rsid w:val="000948A0"/>
    <w:rsid w:val="00271C2F"/>
    <w:rsid w:val="002945A8"/>
    <w:rsid w:val="002C4B25"/>
    <w:rsid w:val="003A140F"/>
    <w:rsid w:val="003D60F8"/>
    <w:rsid w:val="005461AB"/>
    <w:rsid w:val="005A5F1C"/>
    <w:rsid w:val="00686F40"/>
    <w:rsid w:val="006C3D0C"/>
    <w:rsid w:val="006C5077"/>
    <w:rsid w:val="008738DB"/>
    <w:rsid w:val="008C0325"/>
    <w:rsid w:val="009E2367"/>
    <w:rsid w:val="00A07897"/>
    <w:rsid w:val="00A139DB"/>
    <w:rsid w:val="00A278A5"/>
    <w:rsid w:val="00A536DE"/>
    <w:rsid w:val="00A61D05"/>
    <w:rsid w:val="00AD4B38"/>
    <w:rsid w:val="00B11B5F"/>
    <w:rsid w:val="00BB6E6E"/>
    <w:rsid w:val="00BE7AF7"/>
    <w:rsid w:val="00C20FF9"/>
    <w:rsid w:val="00D225A4"/>
    <w:rsid w:val="00D36A6B"/>
    <w:rsid w:val="00D60CE7"/>
    <w:rsid w:val="00D72DA1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3104"/>
    <w:rPr>
      <w:vanish w:val="0"/>
      <w:webHidden w:val="0"/>
      <w:specVanish w:val="0"/>
    </w:rPr>
  </w:style>
  <w:style w:type="paragraph" w:customStyle="1" w:styleId="ConsPlusTitle">
    <w:name w:val="ConsPlusTitle"/>
    <w:rsid w:val="00033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18</cp:revision>
  <cp:lastPrinted>2020-02-19T05:33:00Z</cp:lastPrinted>
  <dcterms:created xsi:type="dcterms:W3CDTF">2017-06-26T11:13:00Z</dcterms:created>
  <dcterms:modified xsi:type="dcterms:W3CDTF">2020-02-19T05:38:00Z</dcterms:modified>
</cp:coreProperties>
</file>