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«Развитие </w:t>
      </w:r>
      <w:r w:rsidR="006A087C">
        <w:rPr>
          <w:b w:val="0"/>
          <w:sz w:val="24"/>
          <w:szCs w:val="24"/>
        </w:rPr>
        <w:t>детских и молодежных организаций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555112" w:rsidP="00555112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в муниципальном районе Похвистневский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</w:t>
      </w:r>
      <w:r w:rsidR="004478A8">
        <w:rPr>
          <w:b w:val="0"/>
          <w:sz w:val="24"/>
          <w:szCs w:val="24"/>
        </w:rPr>
        <w:t>8</w:t>
      </w:r>
      <w:r w:rsidRPr="00DC1E0E">
        <w:rPr>
          <w:b w:val="0"/>
          <w:sz w:val="24"/>
          <w:szCs w:val="24"/>
        </w:rPr>
        <w:t xml:space="preserve"> г. -  20</w:t>
      </w:r>
      <w:r w:rsidR="004478A8">
        <w:rPr>
          <w:b w:val="0"/>
          <w:sz w:val="24"/>
          <w:szCs w:val="24"/>
        </w:rPr>
        <w:t xml:space="preserve">22 </w:t>
      </w:r>
      <w:r w:rsidR="00555112" w:rsidRPr="00DC1E0E">
        <w:rPr>
          <w:b w:val="0"/>
          <w:sz w:val="24"/>
          <w:szCs w:val="24"/>
        </w:rPr>
        <w:t>г.</w:t>
      </w:r>
      <w:r w:rsidR="00555112" w:rsidRPr="00DC1E0E">
        <w:rPr>
          <w:b w:val="0"/>
          <w:bCs w:val="0"/>
          <w:sz w:val="24"/>
          <w:szCs w:val="24"/>
        </w:rPr>
        <w:t>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76500E">
        <w:rPr>
          <w:rFonts w:cs="Times New Roman"/>
          <w:sz w:val="24"/>
        </w:rPr>
        <w:t>1</w:t>
      </w:r>
      <w:r w:rsidR="00424DB7">
        <w:rPr>
          <w:rFonts w:cs="Times New Roman"/>
          <w:sz w:val="24"/>
        </w:rPr>
        <w:t>9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67227B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67227B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bookmarkStart w:id="2" w:name="Par711"/>
            <w:bookmarkEnd w:id="2"/>
            <w:r w:rsidRPr="0067227B">
              <w:rPr>
                <w:sz w:val="24"/>
                <w:szCs w:val="28"/>
              </w:rPr>
              <w:t>количество ДиМО, получивших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67227B" w:rsidRPr="00DC1E0E" w:rsidTr="00424DB7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зарегистрированных ДиМО на территории муниципального района Похвистневский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67227B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участников мероприятий, проведенных ДиМО в рамках Программы от общего числа молодежи района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2413F1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424DB7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27B" w:rsidRPr="0067227B" w:rsidRDefault="0067227B" w:rsidP="00424DB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3</w:t>
            </w:r>
            <w:r w:rsidR="00424DB7">
              <w:rPr>
                <w:sz w:val="24"/>
                <w:szCs w:val="28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27B" w:rsidRPr="00DC1E0E" w:rsidRDefault="0067227B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227B" w:rsidRPr="00DC1E0E" w:rsidRDefault="0067227B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3"/>
            <w:bookmarkEnd w:id="3"/>
            <w:r w:rsidRPr="0067227B">
              <w:rPr>
                <w:sz w:val="24"/>
                <w:szCs w:val="28"/>
              </w:rPr>
              <w:t>количество граждан муниципального района Похвистневский, получивших услуги ДиМО с привлечением волонтеров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1800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050EA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инвалидов всех возрастов, получивших поддержку от ДиМО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детей и подростков, вовлеченных ДиМО в занятия научно-техническим и художественным творчеством, массовым спортом, деятельность в сфере краеведения и экологии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1.7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человек, получивших услуги ДиМО в области профилактики и охраны здоровья граждан, пропаганды здорового образа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80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80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1.8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сообщений в средствах массовой информации о деятельности ДиМО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численность работников и добровольцев ДиМО, прошедших обучение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60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 xml:space="preserve">количество районных мероприятий (конференций, семинаров, круглых столов), направленных на повышение квалификации, </w:t>
            </w:r>
            <w:r w:rsidRPr="0067227B">
              <w:rPr>
                <w:sz w:val="24"/>
                <w:szCs w:val="28"/>
              </w:rPr>
              <w:lastRenderedPageBreak/>
              <w:t>обмен опытом, распространение лучших практик и консолидацию деятельности ДиМО, проведенных в рамках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lastRenderedPageBreak/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1.11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сельских поселений Похвистневского района, в которых ДиМО получают ресурсную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шт.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E302AB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537F63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424DB7" w:rsidP="0067227B">
            <w:pPr>
              <w:widowControl w:val="0"/>
              <w:rPr>
                <w:b/>
                <w:sz w:val="24"/>
                <w:szCs w:val="28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несовершеннолетних граждан на временные дополнительно создаваемые рабочие места, количество молодежи, трудоустроенной всего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</w:p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119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79,9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Количество трудоустроенных несовершеннолетних граждан из социально незащищенных категорий: дети-сироты, дети, оставшиеся без попечения родителей, подростки, состоящие на учете в комиссии по делам несовершеннолетних, дети из неполных, многодетных и неблагополучных семей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997B97" w:rsidRPr="00DC1E0E" w:rsidTr="00526369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2.4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both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Доля трудоустроенных несовершеннолетних граждан к общему числу стоящих на очереди несовершеннолетних, подавших анкеты-заявления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jc w:val="center"/>
              <w:rPr>
                <w:sz w:val="24"/>
                <w:szCs w:val="28"/>
              </w:rPr>
            </w:pPr>
            <w:r w:rsidRPr="0067227B"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96,7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7B97" w:rsidRPr="0067227B" w:rsidRDefault="00997B97" w:rsidP="00997B9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96,7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7B97" w:rsidRDefault="00997B97" w:rsidP="00997B97">
            <w:pPr>
              <w:jc w:val="center"/>
            </w:pPr>
            <w:r w:rsidRPr="0088139A">
              <w:rPr>
                <w:rFonts w:cs="Times New Roman"/>
                <w:sz w:val="24"/>
              </w:rPr>
              <w:t>-</w:t>
            </w: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bottom w:val="single" w:sz="8" w:space="0" w:color="auto"/>
              <w:right w:val="single" w:sz="8" w:space="0" w:color="auto"/>
            </w:tcBorders>
          </w:tcPr>
          <w:p w:rsidR="00997B97" w:rsidRPr="00DC1E0E" w:rsidRDefault="00997B97" w:rsidP="00997B9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  <w:bookmarkStart w:id="4" w:name="_GoBack"/>
      <w:bookmarkEnd w:id="4"/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B76" w:rsidRDefault="00691B76">
      <w:r>
        <w:separator/>
      </w:r>
    </w:p>
  </w:endnote>
  <w:endnote w:type="continuationSeparator" w:id="0">
    <w:p w:rsidR="00691B76" w:rsidRDefault="00691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B76" w:rsidRDefault="00691B76">
      <w:r>
        <w:separator/>
      </w:r>
    </w:p>
  </w:footnote>
  <w:footnote w:type="continuationSeparator" w:id="0">
    <w:p w:rsidR="00691B76" w:rsidRDefault="00691B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285AAF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997B97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1B76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7B9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CA68B-EDDF-4188-A3FD-DA2CB3936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09FDF-5946-4517-B866-703F531B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Евгений</cp:lastModifiedBy>
  <cp:revision>43</cp:revision>
  <cp:lastPrinted>2016-03-02T06:58:00Z</cp:lastPrinted>
  <dcterms:created xsi:type="dcterms:W3CDTF">2014-02-27T06:56:00Z</dcterms:created>
  <dcterms:modified xsi:type="dcterms:W3CDTF">2020-02-18T11:14:00Z</dcterms:modified>
</cp:coreProperties>
</file>