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AF1E14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  <w:bookmarkStart w:id="0" w:name="_GoBack"/>
            <w:bookmarkEnd w:id="0"/>
            <w:r>
              <w:rPr>
                <w:sz w:val="24"/>
              </w:rPr>
              <w:t xml:space="preserve">18.02.2020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118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AF1E14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D61689"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proofErr w:type="gramStart"/>
      <w:r w:rsidR="00550B1B">
        <w:rPr>
          <w:rFonts w:cs="Times New Roman"/>
          <w:sz w:val="24"/>
        </w:rPr>
        <w:t>на</w:t>
      </w:r>
      <w:proofErr w:type="gramEnd"/>
      <w:r w:rsidR="00550B1B">
        <w:rPr>
          <w:rFonts w:cs="Times New Roman"/>
          <w:sz w:val="24"/>
        </w:rPr>
        <w:t xml:space="preserve">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157EE">
        <w:rPr>
          <w:rFonts w:cs="Times New Roman"/>
          <w:sz w:val="24"/>
        </w:rPr>
        <w:t>18</w:t>
      </w:r>
      <w:r w:rsidR="00550B1B">
        <w:rPr>
          <w:rFonts w:cs="Times New Roman"/>
          <w:sz w:val="24"/>
        </w:rPr>
        <w:t>-20</w:t>
      </w:r>
      <w:r w:rsidR="00C157EE">
        <w:rPr>
          <w:rFonts w:cs="Times New Roman"/>
          <w:sz w:val="24"/>
        </w:rPr>
        <w:t>22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>
        <w:rPr>
          <w:rFonts w:cs="Times New Roman"/>
          <w:sz w:val="24"/>
        </w:rPr>
        <w:t xml:space="preserve"> за 201</w:t>
      </w:r>
      <w:r w:rsidR="00107E0B">
        <w:rPr>
          <w:rFonts w:cs="Times New Roman"/>
          <w:sz w:val="24"/>
        </w:rPr>
        <w:t>9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Pr="00D61689" w:rsidRDefault="00971F46" w:rsidP="00D61689">
      <w:pPr>
        <w:ind w:firstLine="709"/>
        <w:jc w:val="both"/>
        <w:rPr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D61689">
        <w:rPr>
          <w:rFonts w:cs="Times New Roman"/>
          <w:szCs w:val="28"/>
        </w:rPr>
        <w:t>19.03.2019</w:t>
      </w:r>
      <w:r w:rsidR="00550B1B">
        <w:rPr>
          <w:rFonts w:cs="Times New Roman"/>
          <w:szCs w:val="28"/>
        </w:rPr>
        <w:t xml:space="preserve"> №</w:t>
      </w:r>
      <w:r w:rsidR="00D61689">
        <w:rPr>
          <w:rFonts w:cs="Times New Roman"/>
          <w:szCs w:val="28"/>
        </w:rPr>
        <w:t>193</w:t>
      </w:r>
      <w:r w:rsidR="00550B1B">
        <w:rPr>
          <w:rFonts w:cs="Times New Roman"/>
          <w:szCs w:val="28"/>
        </w:rPr>
        <w:t xml:space="preserve"> </w:t>
      </w:r>
      <w:r w:rsidR="00550B1B" w:rsidRPr="00D61689">
        <w:rPr>
          <w:rFonts w:cs="Times New Roman"/>
          <w:szCs w:val="28"/>
        </w:rPr>
        <w:t>«</w:t>
      </w:r>
      <w:r w:rsidR="00D61689" w:rsidRPr="00D61689">
        <w:rPr>
          <w:szCs w:val="28"/>
        </w:rPr>
        <w:t>Об утверждении</w:t>
      </w:r>
      <w:r w:rsidR="00D61689">
        <w:rPr>
          <w:szCs w:val="28"/>
        </w:rPr>
        <w:t xml:space="preserve"> Порядка разработки, реализации и оценки </w:t>
      </w:r>
      <w:r w:rsidR="00D61689" w:rsidRPr="00D61689">
        <w:rPr>
          <w:szCs w:val="28"/>
        </w:rPr>
        <w:t>эффективности муниципальных программ</w:t>
      </w:r>
      <w:r w:rsidR="00D61689">
        <w:rPr>
          <w:szCs w:val="28"/>
        </w:rPr>
        <w:t xml:space="preserve"> муниципального района </w:t>
      </w:r>
      <w:r w:rsidR="00D61689" w:rsidRPr="00D61689">
        <w:rPr>
          <w:rFonts w:cs="Times New Roman"/>
          <w:szCs w:val="28"/>
        </w:rPr>
        <w:t>Похвистневский</w:t>
      </w:r>
      <w:r w:rsidR="00D61689">
        <w:rPr>
          <w:szCs w:val="28"/>
        </w:rPr>
        <w:t xml:space="preserve"> </w:t>
      </w:r>
      <w:r w:rsidR="00D61689">
        <w:rPr>
          <w:rFonts w:cs="Times New Roman"/>
          <w:szCs w:val="28"/>
        </w:rPr>
        <w:t>Самарской области</w:t>
      </w:r>
      <w:r w:rsidR="00550B1B">
        <w:rPr>
          <w:rFonts w:cs="Times New Roman"/>
          <w:szCs w:val="28"/>
        </w:rPr>
        <w:t>»</w:t>
      </w:r>
      <w:r w:rsidR="00D61689">
        <w:rPr>
          <w:rFonts w:cs="Times New Roman"/>
          <w:szCs w:val="28"/>
        </w:rPr>
        <w:t>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C157EE">
        <w:rPr>
          <w:rFonts w:cs="Times New Roman"/>
          <w:szCs w:val="28"/>
        </w:rPr>
        <w:t>18</w:t>
      </w:r>
      <w:r w:rsidR="00550B1B">
        <w:rPr>
          <w:rFonts w:cs="Times New Roman"/>
          <w:szCs w:val="28"/>
        </w:rPr>
        <w:t>-20</w:t>
      </w:r>
      <w:r w:rsidR="00C157EE">
        <w:rPr>
          <w:rFonts w:cs="Times New Roman"/>
          <w:szCs w:val="28"/>
        </w:rPr>
        <w:t>22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>, за 201</w:t>
      </w:r>
      <w:r w:rsidR="00107E0B">
        <w:rPr>
          <w:rFonts w:cs="Times New Roman"/>
          <w:szCs w:val="28"/>
        </w:rPr>
        <w:t>9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</w:t>
      </w:r>
      <w:r w:rsidR="00FE2A5D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</w:rPr>
        <w:t xml:space="preserve">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727" w:rsidRDefault="00C34727">
      <w:r>
        <w:separator/>
      </w:r>
    </w:p>
  </w:endnote>
  <w:endnote w:type="continuationSeparator" w:id="0">
    <w:p w:rsidR="00C34727" w:rsidRDefault="00C3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727" w:rsidRDefault="00C34727">
      <w:r>
        <w:separator/>
      </w:r>
    </w:p>
  </w:footnote>
  <w:footnote w:type="continuationSeparator" w:id="0">
    <w:p w:rsidR="00C34727" w:rsidRDefault="00C34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D61689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96C9D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1E14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727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168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A5D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3"/>
        <o:r id="V:Rule6" type="connector" idref="#AutoShape 6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914CC-B4EC-4149-88F1-179312C2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23</cp:revision>
  <cp:lastPrinted>2017-03-16T11:44:00Z</cp:lastPrinted>
  <dcterms:created xsi:type="dcterms:W3CDTF">2015-03-26T06:57:00Z</dcterms:created>
  <dcterms:modified xsi:type="dcterms:W3CDTF">2020-02-19T06:55:00Z</dcterms:modified>
</cp:coreProperties>
</file>