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640"/>
      </w:tblGrid>
      <w:tr w:rsidR="00F17200" w:rsidRPr="00321CDE" w:rsidTr="00BF4BAB">
        <w:trPr>
          <w:trHeight w:val="728"/>
        </w:trPr>
        <w:tc>
          <w:tcPr>
            <w:tcW w:w="4640" w:type="dxa"/>
            <w:vMerge w:val="restart"/>
          </w:tcPr>
          <w:p w:rsidR="00F17200" w:rsidRPr="00321CDE" w:rsidRDefault="00F17200" w:rsidP="00BF4BAB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510A6B5" wp14:editId="7AD8530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F17200" w:rsidRPr="00321CDE" w:rsidRDefault="00F17200" w:rsidP="00BF4BA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F17200" w:rsidRPr="00321CDE" w:rsidRDefault="00F17200" w:rsidP="00BF4BAB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F17200" w:rsidRPr="00321CDE" w:rsidRDefault="00F17200" w:rsidP="00BF4BA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_____</w:t>
            </w:r>
            <w:r w:rsidRPr="00D4211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u w:val="single"/>
                <w:lang w:eastAsia="ar-SA"/>
              </w:rPr>
              <w:t>30.12.2019</w: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____ № ___</w:t>
            </w:r>
            <w:r w:rsidRPr="00D4211D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u w:val="single"/>
                <w:lang w:eastAsia="ar-SA"/>
              </w:rPr>
              <w:t>991</w: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>_____</w:t>
            </w:r>
          </w:p>
          <w:p w:rsidR="00F17200" w:rsidRPr="00321CDE" w:rsidRDefault="00F17200" w:rsidP="00BF4BA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F17200" w:rsidRPr="00321CDE" w:rsidRDefault="00F17200" w:rsidP="00BF4BAB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F7301A" wp14:editId="40FD4490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F3C3076" wp14:editId="531C0B2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F17200" w:rsidRDefault="00F17200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   </w:t>
            </w:r>
          </w:p>
          <w:p w:rsidR="00F17200" w:rsidRDefault="00F17200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eastAsia="Lucida Sans Unicode" w:hAnsi="Times New Roman" w:cs="Tahoma"/>
                <w:kern w:val="1"/>
              </w:rPr>
            </w:pPr>
            <w:r>
              <w:rPr>
                <w:rFonts w:ascii="Times New Roman" w:eastAsia="Lucida Sans Unicode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«Обеспечение деятельности  муниципального казенного учреждения  «Управление капитального строительства,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>архитектуры и градостроительства,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 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>жилищно-коммунального и дорожного  хозяйства»  муниципального  рай</w:t>
            </w:r>
            <w:r>
              <w:rPr>
                <w:rFonts w:ascii="Times New Roman" w:eastAsia="Lucida Sans Unicode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eastAsia="Lucida Sans Unicode" w:hAnsi="Times New Roman" w:cs="Tahoma"/>
                <w:kern w:val="1"/>
              </w:rPr>
              <w:t>Похвистневский Самарской области  на 2018-2022 годы»</w:t>
            </w:r>
            <w:r>
              <w:rPr>
                <w:rFonts w:ascii="Times New Roman" w:eastAsia="Lucida Sans Unicode" w:hAnsi="Times New Roman" w:cs="Tahoma"/>
                <w:kern w:val="1"/>
              </w:rPr>
              <w:t>, утвержденную постановлением от 29.12.2017 года №1148</w:t>
            </w:r>
          </w:p>
          <w:p w:rsidR="00F17200" w:rsidRPr="00321CDE" w:rsidRDefault="00F17200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eastAsia="Lucida Sans Unicode" w:hAnsi="Times New Roman" w:cs="Tahoma"/>
                <w:kern w:val="1"/>
              </w:rPr>
              <w:t xml:space="preserve">     </w:t>
            </w:r>
          </w:p>
          <w:p w:rsidR="00F17200" w:rsidRPr="00321CDE" w:rsidRDefault="00F17200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F17200" w:rsidRPr="00321CDE" w:rsidTr="00BF4BAB">
        <w:trPr>
          <w:trHeight w:val="3878"/>
        </w:trPr>
        <w:tc>
          <w:tcPr>
            <w:tcW w:w="4640" w:type="dxa"/>
            <w:vMerge/>
            <w:vAlign w:val="center"/>
            <w:hideMark/>
          </w:tcPr>
          <w:p w:rsidR="00F17200" w:rsidRPr="00321CDE" w:rsidRDefault="00F17200" w:rsidP="00BF4BA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F17200" w:rsidRPr="00321CDE" w:rsidRDefault="00F17200" w:rsidP="00F1720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eastAsia="Lucida Sans Unicode" w:hAnsi="Times New Roman" w:cs="Tahoma"/>
          <w:kern w:val="1"/>
        </w:rPr>
      </w:pPr>
      <w:bookmarkStart w:id="0" w:name="_GoBack"/>
      <w:bookmarkEnd w:id="0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 w:type="textWrapping" w:clear="all"/>
      </w:r>
    </w:p>
    <w:p w:rsidR="00F17200" w:rsidRPr="00321CDE" w:rsidRDefault="00F17200" w:rsidP="00F1720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eastAsia="Lucida Sans Unicode" w:hAnsi="Times New Roman" w:cs="Tahoma"/>
          <w:kern w:val="1"/>
          <w:sz w:val="24"/>
          <w:szCs w:val="24"/>
        </w:rPr>
        <w:tab/>
      </w:r>
      <w:proofErr w:type="gramStart"/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19.03.2019 № 193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«Об утверждении Порядка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разработки, 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реализации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оценки эффективности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муниципальных программ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</w:t>
      </w:r>
      <w:r w:rsidRPr="00321CDE">
        <w:rPr>
          <w:rFonts w:ascii="Times New Roman" w:eastAsia="Lucida Sans Unicode" w:hAnsi="Times New Roman" w:cs="Tahoma"/>
          <w:kern w:val="1"/>
          <w:sz w:val="28"/>
          <w:szCs w:val="28"/>
        </w:rPr>
        <w:t>», Администрация муниципального района Похвистневский Самарской области</w:t>
      </w:r>
      <w:proofErr w:type="gramEnd"/>
    </w:p>
    <w:p w:rsidR="00F17200" w:rsidRPr="00321CDE" w:rsidRDefault="00F17200" w:rsidP="00F1720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eastAsia="Lucida Sans Unicode" w:hAnsi="Arial" w:cs="Times New Roman"/>
          <w:smallCaps/>
          <w:kern w:val="1"/>
          <w:sz w:val="28"/>
          <w:szCs w:val="28"/>
        </w:rPr>
      </w:pPr>
    </w:p>
    <w:p w:rsidR="00F17200" w:rsidRPr="00321CDE" w:rsidRDefault="00F17200" w:rsidP="00F17200">
      <w:pPr>
        <w:spacing w:after="0" w:line="36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ПОСТАНОВЛЯЕТ:</w:t>
      </w:r>
    </w:p>
    <w:p w:rsidR="00F17200" w:rsidRDefault="00F17200" w:rsidP="00F17200">
      <w:pPr>
        <w:spacing w:after="0" w:line="360" w:lineRule="auto"/>
        <w:ind w:left="-284" w:firstLine="567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изменения в м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</w:t>
      </w:r>
      <w:r w:rsidRPr="00321CDE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коммунального и дорожного хозяйства»  муниципальном районе Похвистневский Самарс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кой области  на 2018-2022 годы», утвержденную постановлением 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29.12.2017 №1148 изложив в новой редакции.</w:t>
      </w:r>
    </w:p>
    <w:p w:rsidR="00F17200" w:rsidRPr="00321CDE" w:rsidRDefault="00F17200" w:rsidP="00F1720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Настоящие изменения в </w:t>
      </w:r>
      <w:r w:rsidRPr="003D2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муниципальную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программу</w:t>
      </w:r>
      <w:r w:rsidRPr="003D2DB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2018-2022 годы»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, утвержденные настоящим постановлением, применяются  к правоотношениям, возникшим  с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«01» января 2019</w:t>
      </w: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и  подлежа</w:t>
      </w:r>
      <w:r w:rsidRPr="00A60ED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т официальному опубликованию в газете «Вестник Похвистневского района» и размещению на сайте Администрации муниципального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района Похвистневский Самарской области.</w:t>
      </w:r>
      <w:proofErr w:type="gramEnd"/>
    </w:p>
    <w:p w:rsidR="00F17200" w:rsidRDefault="00F17200" w:rsidP="00F1720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 </w:t>
      </w:r>
      <w:proofErr w:type="gramStart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F17200" w:rsidRPr="00321CDE" w:rsidRDefault="00F17200" w:rsidP="00F17200">
      <w:pPr>
        <w:spacing w:after="0" w:line="36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7200" w:rsidRPr="00321CDE" w:rsidRDefault="00F17200" w:rsidP="00F1720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</w:p>
    <w:p w:rsidR="00F17200" w:rsidRPr="00321CDE" w:rsidRDefault="00F17200" w:rsidP="00F17200">
      <w:pPr>
        <w:spacing w:after="0" w:line="360" w:lineRule="auto"/>
        <w:ind w:left="-284"/>
        <w:jc w:val="both"/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eastAsia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p w:rsidR="00F17200" w:rsidRPr="00321CDE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Pr="00321CDE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Pr="00321CDE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Pr="00321CDE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Pr="00321CDE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Pr="00321CDE" w:rsidRDefault="00F17200" w:rsidP="00F1720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ahoma"/>
          <w:kern w:val="3"/>
          <w:sz w:val="24"/>
          <w:szCs w:val="24"/>
          <w:lang w:eastAsia="ar-SA"/>
        </w:rPr>
      </w:pPr>
    </w:p>
    <w:p w:rsidR="00F17200" w:rsidRDefault="00F17200" w:rsidP="00F172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7200" w:rsidRDefault="00F17200" w:rsidP="00F172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4F1" w:rsidRDefault="004D44F1"/>
    <w:sectPr w:rsidR="004D4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A22"/>
    <w:rsid w:val="004D44F1"/>
    <w:rsid w:val="00C60A22"/>
    <w:rsid w:val="00F1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2</cp:revision>
  <dcterms:created xsi:type="dcterms:W3CDTF">2020-01-23T06:57:00Z</dcterms:created>
  <dcterms:modified xsi:type="dcterms:W3CDTF">2020-01-23T06:57:00Z</dcterms:modified>
</cp:coreProperties>
</file>