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02"/>
        <w:tblW w:w="0" w:type="auto"/>
        <w:tblLayout w:type="fixed"/>
        <w:tblLook w:val="0000" w:firstRow="0" w:lastRow="0" w:firstColumn="0" w:lastColumn="0" w:noHBand="0" w:noVBand="0"/>
      </w:tblPr>
      <w:tblGrid>
        <w:gridCol w:w="4518"/>
      </w:tblGrid>
      <w:tr w:rsidR="002B55E9" w:rsidRPr="002B55E9" w:rsidTr="00B757B4">
        <w:trPr>
          <w:trHeight w:val="728"/>
        </w:trPr>
        <w:tc>
          <w:tcPr>
            <w:tcW w:w="4518" w:type="dxa"/>
            <w:vMerge w:val="restart"/>
          </w:tcPr>
          <w:p w:rsidR="002B55E9" w:rsidRPr="002B55E9" w:rsidRDefault="002B55E9" w:rsidP="002B55E9">
            <w:pPr>
              <w:spacing w:after="0" w:line="240" w:lineRule="auto"/>
              <w:ind w:right="-90"/>
              <w:jc w:val="center"/>
              <w:rPr>
                <w:rFonts w:ascii="Trebuchet MS" w:eastAsia="Times New Roman" w:hAnsi="Trebuchet MS" w:cs="Times New Roman"/>
                <w:color w:val="000000"/>
                <w:sz w:val="24"/>
                <w:szCs w:val="24"/>
                <w:lang w:eastAsia="ru-RU"/>
              </w:rPr>
            </w:pPr>
            <w:r>
              <w:rPr>
                <w:rFonts w:ascii="Trebuchet MS" w:eastAsia="Times New Roman" w:hAnsi="Trebuchet MS" w:cs="Times New Roman"/>
                <w:noProof/>
                <w:color w:val="000000"/>
                <w:sz w:val="24"/>
                <w:szCs w:val="24"/>
                <w:lang w:eastAsia="ru-RU"/>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Герб р-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a:ln>
                            <a:noFill/>
                          </a:ln>
                        </pic:spPr>
                      </pic:pic>
                    </a:graphicData>
                  </a:graphic>
                </wp:anchor>
              </w:drawing>
            </w:r>
            <w:r w:rsidRPr="002B55E9">
              <w:rPr>
                <w:rFonts w:ascii="Arial Black" w:eastAsia="Times New Roman" w:hAnsi="Arial Black" w:cs="Times New Roman"/>
                <w:b/>
                <w:bCs/>
                <w:color w:val="000000"/>
                <w:spacing w:val="40"/>
                <w:sz w:val="28"/>
                <w:szCs w:val="28"/>
                <w:lang w:eastAsia="ru-RU"/>
              </w:rPr>
              <w:t xml:space="preserve">АДМИНИСТРАЦИЯ </w:t>
            </w:r>
          </w:p>
          <w:p w:rsidR="002B55E9" w:rsidRPr="002B55E9" w:rsidRDefault="002B55E9" w:rsidP="002B55E9">
            <w:pPr>
              <w:shd w:val="clear" w:color="auto" w:fill="FFFFFF"/>
              <w:spacing w:before="194" w:after="0" w:line="293" w:lineRule="exact"/>
              <w:jc w:val="center"/>
              <w:rPr>
                <w:rFonts w:ascii="Arial Narrow" w:eastAsia="Times New Roman" w:hAnsi="Arial Narrow" w:cs="Times New Roman"/>
                <w:color w:val="000000"/>
                <w:sz w:val="24"/>
                <w:szCs w:val="24"/>
                <w:lang w:eastAsia="ru-RU"/>
              </w:rPr>
            </w:pPr>
            <w:r w:rsidRPr="002B55E9">
              <w:rPr>
                <w:rFonts w:ascii="Arial Narrow" w:eastAsia="Times New Roman" w:hAnsi="Arial Narrow" w:cs="Times New Roman"/>
                <w:b/>
                <w:bCs/>
                <w:color w:val="000000"/>
                <w:spacing w:val="-5"/>
                <w:sz w:val="24"/>
                <w:szCs w:val="24"/>
                <w:lang w:eastAsia="ru-RU"/>
              </w:rPr>
              <w:t xml:space="preserve">муниципального района Похвистневский </w:t>
            </w:r>
            <w:r w:rsidRPr="002B55E9">
              <w:rPr>
                <w:rFonts w:ascii="Arial Narrow" w:eastAsia="Times New Roman" w:hAnsi="Arial Narrow" w:cs="Times New Roman"/>
                <w:b/>
                <w:bCs/>
                <w:color w:val="000000"/>
                <w:sz w:val="24"/>
                <w:szCs w:val="24"/>
                <w:lang w:eastAsia="ru-RU"/>
              </w:rPr>
              <w:t>Самарской области</w:t>
            </w:r>
          </w:p>
          <w:p w:rsidR="002B55E9" w:rsidRPr="002B55E9" w:rsidRDefault="002B55E9" w:rsidP="002B55E9">
            <w:pPr>
              <w:shd w:val="clear" w:color="auto" w:fill="FFFFFF"/>
              <w:spacing w:before="278" w:after="0" w:line="240" w:lineRule="auto"/>
              <w:jc w:val="center"/>
              <w:rPr>
                <w:rFonts w:ascii="Trebuchet MS" w:eastAsia="Times New Roman" w:hAnsi="Trebuchet MS" w:cs="Times New Roman"/>
                <w:color w:val="000000"/>
                <w:spacing w:val="20"/>
                <w:sz w:val="24"/>
                <w:szCs w:val="24"/>
                <w:lang w:eastAsia="ru-RU"/>
              </w:rPr>
            </w:pPr>
            <w:r w:rsidRPr="002B55E9">
              <w:rPr>
                <w:rFonts w:ascii="Trebuchet MS" w:eastAsia="Times New Roman" w:hAnsi="Trebuchet MS" w:cs="Times New Roman"/>
                <w:b/>
                <w:bCs/>
                <w:color w:val="000000"/>
                <w:spacing w:val="20"/>
                <w:sz w:val="32"/>
                <w:szCs w:val="32"/>
                <w:lang w:eastAsia="ru-RU"/>
              </w:rPr>
              <w:t>ПОСТАНОВЛЕНИЕ</w:t>
            </w:r>
          </w:p>
          <w:p w:rsidR="002B55E9" w:rsidRPr="002B55E9" w:rsidRDefault="003273AC" w:rsidP="002B55E9">
            <w:pPr>
              <w:shd w:val="clear" w:color="auto" w:fill="FFFFFF"/>
              <w:tabs>
                <w:tab w:val="left" w:leader="underscore" w:pos="1925"/>
                <w:tab w:val="left" w:leader="underscore" w:pos="4147"/>
              </w:tabs>
              <w:spacing w:before="281" w:after="0" w:line="240" w:lineRule="auto"/>
              <w:ind w:left="180"/>
              <w:rPr>
                <w:rFonts w:ascii="Trebuchet MS" w:eastAsia="Times New Roman" w:hAnsi="Trebuchet MS" w:cs="Times New Roman"/>
                <w:color w:val="000000"/>
                <w:sz w:val="24"/>
                <w:szCs w:val="24"/>
                <w:lang w:eastAsia="ru-RU"/>
              </w:rPr>
            </w:pPr>
            <w:r>
              <w:rPr>
                <w:rFonts w:ascii="Trebuchet MS" w:eastAsia="Times New Roman" w:hAnsi="Trebuchet MS" w:cs="Times New Roman"/>
                <w:color w:val="000000"/>
                <w:sz w:val="24"/>
                <w:szCs w:val="24"/>
                <w:lang w:eastAsia="ru-RU"/>
              </w:rPr>
              <w:t xml:space="preserve">              31.12.2019 </w:t>
            </w:r>
            <w:r w:rsidR="002B55E9" w:rsidRPr="002B55E9">
              <w:rPr>
                <w:rFonts w:ascii="Trebuchet MS" w:eastAsia="Times New Roman" w:hAnsi="Trebuchet MS" w:cs="Times New Roman"/>
                <w:color w:val="000000"/>
                <w:sz w:val="24"/>
                <w:szCs w:val="24"/>
                <w:lang w:eastAsia="ru-RU"/>
              </w:rPr>
              <w:t>№</w:t>
            </w:r>
            <w:r>
              <w:rPr>
                <w:rFonts w:ascii="Trebuchet MS" w:eastAsia="Times New Roman" w:hAnsi="Trebuchet MS" w:cs="Times New Roman"/>
                <w:color w:val="000000"/>
                <w:sz w:val="24"/>
                <w:szCs w:val="24"/>
                <w:lang w:eastAsia="ru-RU"/>
              </w:rPr>
              <w:t>1014</w:t>
            </w:r>
          </w:p>
          <w:p w:rsidR="002B55E9" w:rsidRPr="002B55E9" w:rsidRDefault="002B55E9" w:rsidP="002B55E9">
            <w:pPr>
              <w:shd w:val="clear" w:color="auto" w:fill="FFFFFF"/>
              <w:spacing w:before="252" w:after="0" w:line="240" w:lineRule="auto"/>
              <w:rPr>
                <w:rFonts w:ascii="Trebuchet MS" w:eastAsia="Times New Roman" w:hAnsi="Trebuchet MS" w:cs="Times New Roman"/>
                <w:color w:val="000000"/>
                <w:sz w:val="24"/>
                <w:szCs w:val="24"/>
                <w:lang w:eastAsia="ru-RU"/>
              </w:rPr>
            </w:pPr>
            <w:r w:rsidRPr="002B55E9">
              <w:rPr>
                <w:rFonts w:ascii="Trebuchet MS" w:eastAsia="Times New Roman" w:hAnsi="Trebuchet MS" w:cs="Times New Roman"/>
                <w:color w:val="000000"/>
                <w:spacing w:val="-3"/>
                <w:sz w:val="24"/>
                <w:szCs w:val="24"/>
                <w:lang w:eastAsia="ru-RU"/>
              </w:rPr>
              <w:t xml:space="preserve">                   г. Похвистнево</w:t>
            </w:r>
          </w:p>
          <w:p w:rsidR="002B55E9" w:rsidRPr="002B55E9" w:rsidRDefault="003273AC" w:rsidP="002B55E9">
            <w:pPr>
              <w:spacing w:before="276" w:after="0" w:line="240" w:lineRule="auto"/>
              <w:ind w:left="185" w:right="-1"/>
              <w:rPr>
                <w:rFonts w:ascii="Trebuchet MS" w:eastAsia="Times New Roman" w:hAnsi="Trebuchet MS" w:cs="Times New Roman"/>
                <w:color w:val="000000"/>
                <w:sz w:val="24"/>
                <w:szCs w:val="24"/>
                <w:lang w:eastAsia="ru-RU"/>
              </w:rPr>
            </w:pPr>
            <w:r>
              <w:rPr>
                <w:rFonts w:ascii="Trebuchet MS" w:eastAsia="Times New Roman" w:hAnsi="Trebuchet MS" w:cs="Times New Roman"/>
                <w:noProof/>
                <w:color w:val="000000"/>
                <w:sz w:val="24"/>
                <w:szCs w:val="24"/>
                <w:lang w:eastAsia="ru-RU"/>
              </w:rPr>
              <w:pict>
                <v:group id="Группа 4" o:spid="_x0000_s1026" style="position:absolute;left:0;text-align:left;margin-left:-2.6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CPTRIe3wAAAAcBAAAPAAAAZHJzL2Rvd25y&#10;ZXYueG1sTI7BTsJAFEX3Jv7D5Jm4MTC1gMHaV2IkGhYkRHDjbtp5to0zb0pngPL3Ditc3tybc0++&#10;GKwRR+p96xjhcZyAIK6cbrlG+Nq9j+YgfFCslXFMCGfysChub3KVaXfiTzpuQy0ihH2mEJoQukxK&#10;XzVklR+7jjh2P663KsTY11L36hTh1sg0SZ6kVS3Hh0Z19NZQ9bs9WIRglt/r1WbTfuxCeV7v99Nh&#10;+bBCvL8bXl9ABBrCdQwX/agORXQq3YG1FwZhNJvEJcI0eQZx6dMURIkwm09AFrn871/8AQAA//8D&#10;AFBLAQItABQABgAIAAAAIQC2gziS/gAAAOEBAAATAAAAAAAAAAAAAAAAAAAAAABbQ29udGVudF9U&#10;eXBlc10ueG1sUEsBAi0AFAAGAAgAAAAhADj9If/WAAAAlAEAAAsAAAAAAAAAAAAAAAAALwEAAF9y&#10;ZWxzLy5yZWxzUEsBAi0AFAAGAAgAAAAhAKa12fHXAgAAWQgAAA4AAAAAAAAAAAAAAAAALgIAAGRy&#10;cy9lMm9Eb2MueG1sUEsBAi0AFAAGAAgAAAAhAI9NEh7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p>
        </w:tc>
      </w:tr>
      <w:tr w:rsidR="002B55E9" w:rsidRPr="002B55E9" w:rsidTr="00B757B4">
        <w:trPr>
          <w:trHeight w:val="3878"/>
        </w:trPr>
        <w:tc>
          <w:tcPr>
            <w:tcW w:w="4518" w:type="dxa"/>
            <w:vMerge/>
          </w:tcPr>
          <w:p w:rsidR="002B55E9" w:rsidRPr="002B55E9" w:rsidRDefault="002B55E9" w:rsidP="002B55E9">
            <w:pPr>
              <w:spacing w:after="0" w:line="240" w:lineRule="auto"/>
              <w:ind w:right="1741"/>
              <w:jc w:val="center"/>
              <w:rPr>
                <w:rFonts w:ascii="Trebuchet MS" w:eastAsia="Times New Roman" w:hAnsi="Trebuchet MS" w:cs="Times New Roman"/>
                <w:color w:val="000000"/>
                <w:sz w:val="24"/>
                <w:szCs w:val="24"/>
                <w:lang w:eastAsia="ru-RU"/>
              </w:rPr>
            </w:pPr>
          </w:p>
        </w:tc>
      </w:tr>
    </w:tbl>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2B55E9" w:rsidP="002B55E9">
      <w:pPr>
        <w:spacing w:after="0" w:line="240" w:lineRule="auto"/>
        <w:rPr>
          <w:rFonts w:ascii="Times New Roman" w:eastAsia="Times New Roman" w:hAnsi="Times New Roman" w:cs="Times New Roman"/>
          <w:color w:val="000000"/>
          <w:sz w:val="24"/>
          <w:szCs w:val="24"/>
          <w:lang w:eastAsia="ru-RU"/>
        </w:rPr>
      </w:pPr>
    </w:p>
    <w:p w:rsidR="003F541B" w:rsidRDefault="003273AC" w:rsidP="002B55E9">
      <w:pPr>
        <w:spacing w:after="0" w:line="240" w:lineRule="auto"/>
        <w:rPr>
          <w:rFonts w:ascii="Times New Roman" w:eastAsia="Times New Roman" w:hAnsi="Times New Roman" w:cs="Times New Roman"/>
          <w:color w:val="000000"/>
          <w:sz w:val="24"/>
          <w:szCs w:val="24"/>
          <w:lang w:eastAsia="ru-RU"/>
        </w:rPr>
      </w:pPr>
      <w:r>
        <w:rPr>
          <w:rFonts w:ascii="Trebuchet MS" w:eastAsia="Times New Roman" w:hAnsi="Trebuchet MS" w:cs="Times New Roman"/>
          <w:noProof/>
          <w:color w:val="000000"/>
          <w:sz w:val="24"/>
          <w:szCs w:val="24"/>
          <w:lang w:eastAsia="ru-RU"/>
        </w:rPr>
        <w:pict>
          <v:group id="Группа 1" o:spid="_x0000_s1029" style="position:absolute;margin-left:41pt;margin-top:8.25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I7eFnfAAAABwEAAA8AAABkcnMvZG93bnJldi54bWxMj09L&#10;w0AQxe+C32EZwZvdpP9oYzalFPVUBFtBvE2TaRKanQ3ZbZJ+e8eTHue9x3u/STejbVRPna8dG4gn&#10;ESji3BU1lwY+j69PK1A+IBfYOCYDN/Kwye7vUkwKN/AH9YdQKilhn6CBKoQ20drnFVn0E9cSi3d2&#10;ncUgZ1fqosNBym2jp1G01BZrloUKW9pVlF8OV2vgbcBhO4tf+v3lvLt9HxfvX/uYjHl8GLfPoAKN&#10;4S8Mv/iCDpkwndyVC68aA6upvBJEXy5Aib9ez0GdDMzmEegs1f/5sx8AAAD//wMAUEsBAi0AFAAG&#10;AAgAAAAhALaDOJL+AAAA4QEAABMAAAAAAAAAAAAAAAAAAAAAAFtDb250ZW50X1R5cGVzXS54bWxQ&#10;SwECLQAUAAYACAAAACEAOP0h/9YAAACUAQAACwAAAAAAAAAAAAAAAAAvAQAAX3JlbHMvLnJlbHNQ&#10;SwECLQAUAAYACAAAACEAe4JiQc0CAABKCAAADgAAAAAAAAAAAAAAAAAuAgAAZHJzL2Uyb0RvYy54&#10;bWxQSwECLQAUAAYACAAAACEA4jt4Wd8AAAAHAQAADwAAAAAAAAAAAAAAAAAnBQAAZHJzL2Rvd25y&#10;ZXYueG1sUEsFBgAAAAAEAAQA8wAAADMGAAAAAA==&#10;">
            <v:shape id="AutoShape 6" o:spid="_x0000_s1031"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0"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p w:rsidR="003F541B" w:rsidRDefault="003F541B" w:rsidP="002B55E9">
      <w:pPr>
        <w:spacing w:after="0" w:line="240" w:lineRule="auto"/>
        <w:rPr>
          <w:rFonts w:ascii="Times New Roman" w:eastAsia="Times New Roman" w:hAnsi="Times New Roman" w:cs="Times New Roman"/>
          <w:color w:val="000000"/>
          <w:sz w:val="24"/>
          <w:szCs w:val="24"/>
          <w:lang w:eastAsia="ru-RU"/>
        </w:rPr>
      </w:pPr>
    </w:p>
    <w:p w:rsidR="009A092C" w:rsidRDefault="002B55E9" w:rsidP="002B55E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A11A7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A11A71">
        <w:rPr>
          <w:rFonts w:ascii="Times New Roman" w:eastAsia="Times New Roman" w:hAnsi="Times New Roman" w:cs="Times New Roman"/>
          <w:color w:val="000000"/>
          <w:sz w:val="24"/>
          <w:szCs w:val="24"/>
          <w:lang w:eastAsia="ru-RU"/>
        </w:rPr>
        <w:t xml:space="preserve">внесении изменений в </w:t>
      </w:r>
      <w:r w:rsidR="009A092C">
        <w:rPr>
          <w:rFonts w:ascii="Times New Roman" w:eastAsia="Times New Roman" w:hAnsi="Times New Roman" w:cs="Times New Roman"/>
          <w:color w:val="000000"/>
          <w:sz w:val="24"/>
          <w:szCs w:val="24"/>
          <w:lang w:eastAsia="ru-RU"/>
        </w:rPr>
        <w:t>муниципальн</w:t>
      </w:r>
      <w:r w:rsidR="00A11A71">
        <w:rPr>
          <w:rFonts w:ascii="Times New Roman" w:eastAsia="Times New Roman" w:hAnsi="Times New Roman" w:cs="Times New Roman"/>
          <w:color w:val="000000"/>
          <w:sz w:val="24"/>
          <w:szCs w:val="24"/>
          <w:lang w:eastAsia="ru-RU"/>
        </w:rPr>
        <w:t>ую</w:t>
      </w:r>
      <w:r w:rsidR="003F541B">
        <w:rPr>
          <w:rFonts w:ascii="Times New Roman" w:eastAsia="Times New Roman" w:hAnsi="Times New Roman" w:cs="Times New Roman"/>
          <w:color w:val="000000"/>
          <w:sz w:val="24"/>
          <w:szCs w:val="24"/>
          <w:lang w:eastAsia="ru-RU"/>
        </w:rPr>
        <w:t xml:space="preserve"> </w:t>
      </w:r>
      <w:r w:rsidR="009A092C">
        <w:rPr>
          <w:rFonts w:ascii="Times New Roman" w:eastAsia="Times New Roman" w:hAnsi="Times New Roman" w:cs="Times New Roman"/>
          <w:color w:val="000000"/>
          <w:sz w:val="24"/>
          <w:szCs w:val="24"/>
          <w:lang w:eastAsia="ru-RU"/>
        </w:rPr>
        <w:t>программ</w:t>
      </w:r>
      <w:r w:rsidR="00A11A71">
        <w:rPr>
          <w:rFonts w:ascii="Times New Roman" w:eastAsia="Times New Roman" w:hAnsi="Times New Roman" w:cs="Times New Roman"/>
          <w:color w:val="000000"/>
          <w:sz w:val="24"/>
          <w:szCs w:val="24"/>
          <w:lang w:eastAsia="ru-RU"/>
        </w:rPr>
        <w:t>у</w:t>
      </w:r>
    </w:p>
    <w:p w:rsidR="00085D5C" w:rsidRDefault="002B55E9" w:rsidP="002B55E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085D5C">
        <w:rPr>
          <w:rFonts w:ascii="Times New Roman" w:eastAsia="Times New Roman" w:hAnsi="Times New Roman" w:cs="Times New Roman"/>
          <w:color w:val="000000"/>
          <w:sz w:val="24"/>
          <w:szCs w:val="24"/>
          <w:lang w:eastAsia="ru-RU"/>
        </w:rPr>
        <w:t xml:space="preserve">Развитие водохозяйственного комплекса </w:t>
      </w:r>
    </w:p>
    <w:p w:rsidR="00085D5C" w:rsidRDefault="00085D5C" w:rsidP="002B55E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муниципальном районе Похвистневский</w:t>
      </w:r>
    </w:p>
    <w:p w:rsidR="00EB1A12" w:rsidRDefault="00085D5C" w:rsidP="002B55E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Самарской области в</w:t>
      </w:r>
      <w:r w:rsidR="003F541B">
        <w:rPr>
          <w:rFonts w:ascii="Times New Roman" w:eastAsia="Times New Roman" w:hAnsi="Times New Roman" w:cs="Times New Roman"/>
          <w:color w:val="000000"/>
          <w:sz w:val="24"/>
          <w:szCs w:val="24"/>
          <w:lang w:eastAsia="ru-RU"/>
        </w:rPr>
        <w:t xml:space="preserve"> 201</w:t>
      </w:r>
      <w:r w:rsidR="00B83EA3">
        <w:rPr>
          <w:rFonts w:ascii="Times New Roman" w:eastAsia="Times New Roman" w:hAnsi="Times New Roman" w:cs="Times New Roman"/>
          <w:color w:val="000000"/>
          <w:sz w:val="24"/>
          <w:szCs w:val="24"/>
          <w:lang w:eastAsia="ru-RU"/>
        </w:rPr>
        <w:t>9</w:t>
      </w:r>
      <w:r w:rsidR="003F541B">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B83EA3">
        <w:rPr>
          <w:rFonts w:ascii="Times New Roman" w:eastAsia="Times New Roman" w:hAnsi="Times New Roman" w:cs="Times New Roman"/>
          <w:color w:val="000000"/>
          <w:sz w:val="24"/>
          <w:szCs w:val="24"/>
          <w:lang w:eastAsia="ru-RU"/>
        </w:rPr>
        <w:t>3</w:t>
      </w:r>
      <w:r w:rsidR="003F541B">
        <w:rPr>
          <w:rFonts w:ascii="Times New Roman" w:eastAsia="Times New Roman" w:hAnsi="Times New Roman" w:cs="Times New Roman"/>
          <w:color w:val="000000"/>
          <w:sz w:val="24"/>
          <w:szCs w:val="24"/>
          <w:lang w:eastAsia="ru-RU"/>
        </w:rPr>
        <w:t xml:space="preserve"> год</w:t>
      </w:r>
      <w:r>
        <w:rPr>
          <w:rFonts w:ascii="Times New Roman" w:eastAsia="Times New Roman" w:hAnsi="Times New Roman" w:cs="Times New Roman"/>
          <w:color w:val="000000"/>
          <w:sz w:val="24"/>
          <w:szCs w:val="24"/>
          <w:lang w:eastAsia="ru-RU"/>
        </w:rPr>
        <w:t>ах»</w:t>
      </w:r>
    </w:p>
    <w:p w:rsidR="002B55E9" w:rsidRDefault="002B55E9" w:rsidP="002B55E9">
      <w:pPr>
        <w:spacing w:after="0" w:line="240" w:lineRule="auto"/>
        <w:rPr>
          <w:rFonts w:ascii="Times New Roman" w:eastAsia="Times New Roman" w:hAnsi="Times New Roman" w:cs="Times New Roman"/>
          <w:color w:val="000000"/>
          <w:sz w:val="24"/>
          <w:szCs w:val="24"/>
          <w:lang w:eastAsia="ru-RU"/>
        </w:rPr>
      </w:pPr>
    </w:p>
    <w:p w:rsidR="002B55E9" w:rsidRPr="002B55E9" w:rsidRDefault="00D82931" w:rsidP="007F40B6">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 соответствии со статьей 179 Бюджетного кодекса Российской Федерации, Постановлением Администрации муниципального Похвистневский от 1</w:t>
      </w:r>
      <w:r w:rsidR="00821FCB">
        <w:rPr>
          <w:rFonts w:ascii="Times New Roman" w:eastAsia="Times New Roman" w:hAnsi="Times New Roman" w:cs="Times New Roman"/>
          <w:color w:val="000000"/>
          <w:sz w:val="28"/>
          <w:szCs w:val="28"/>
          <w:lang w:eastAsia="ru-RU"/>
        </w:rPr>
        <w:t>9</w:t>
      </w:r>
      <w:r>
        <w:rPr>
          <w:rFonts w:ascii="Times New Roman" w:eastAsia="Times New Roman" w:hAnsi="Times New Roman" w:cs="Times New Roman"/>
          <w:color w:val="000000"/>
          <w:sz w:val="28"/>
          <w:szCs w:val="28"/>
          <w:lang w:eastAsia="ru-RU"/>
        </w:rPr>
        <w:t>.</w:t>
      </w:r>
      <w:r w:rsidR="00821FCB">
        <w:rPr>
          <w:rFonts w:ascii="Times New Roman" w:eastAsia="Times New Roman" w:hAnsi="Times New Roman" w:cs="Times New Roman"/>
          <w:color w:val="000000"/>
          <w:sz w:val="28"/>
          <w:szCs w:val="28"/>
          <w:lang w:eastAsia="ru-RU"/>
        </w:rPr>
        <w:t>03</w:t>
      </w:r>
      <w:r>
        <w:rPr>
          <w:rFonts w:ascii="Times New Roman" w:eastAsia="Times New Roman" w:hAnsi="Times New Roman" w:cs="Times New Roman"/>
          <w:color w:val="000000"/>
          <w:sz w:val="28"/>
          <w:szCs w:val="28"/>
          <w:lang w:eastAsia="ru-RU"/>
        </w:rPr>
        <w:t>.201</w:t>
      </w:r>
      <w:r w:rsidR="00821FCB">
        <w:rPr>
          <w:rFonts w:ascii="Times New Roman" w:eastAsia="Times New Roman" w:hAnsi="Times New Roman" w:cs="Times New Roman"/>
          <w:color w:val="000000"/>
          <w:sz w:val="28"/>
          <w:szCs w:val="28"/>
          <w:lang w:eastAsia="ru-RU"/>
        </w:rPr>
        <w:t>9</w:t>
      </w:r>
      <w:r w:rsidR="007E7A5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 </w:t>
      </w:r>
      <w:r w:rsidR="00821FCB">
        <w:rPr>
          <w:rFonts w:ascii="Times New Roman" w:eastAsia="Times New Roman" w:hAnsi="Times New Roman" w:cs="Times New Roman"/>
          <w:color w:val="000000"/>
          <w:sz w:val="28"/>
          <w:szCs w:val="28"/>
          <w:lang w:eastAsia="ru-RU"/>
        </w:rPr>
        <w:t>193</w:t>
      </w:r>
      <w:r>
        <w:rPr>
          <w:rFonts w:ascii="Times New Roman" w:eastAsia="Times New Roman" w:hAnsi="Times New Roman" w:cs="Times New Roman"/>
          <w:color w:val="000000"/>
          <w:sz w:val="28"/>
          <w:szCs w:val="28"/>
          <w:lang w:eastAsia="ru-RU"/>
        </w:rPr>
        <w:t xml:space="preserve"> «Об утверждении Порядка </w:t>
      </w:r>
      <w:r w:rsidR="00EF14A9">
        <w:rPr>
          <w:rFonts w:ascii="Times New Roman" w:eastAsia="Times New Roman" w:hAnsi="Times New Roman" w:cs="Times New Roman"/>
          <w:color w:val="000000"/>
          <w:sz w:val="28"/>
          <w:szCs w:val="28"/>
          <w:lang w:eastAsia="ru-RU"/>
        </w:rPr>
        <w:t>разработки, реализации и оценки эффективности муниципальных программ муниципального района Похвистневский</w:t>
      </w:r>
      <w:r>
        <w:rPr>
          <w:rFonts w:ascii="Times New Roman" w:eastAsia="Times New Roman" w:hAnsi="Times New Roman" w:cs="Times New Roman"/>
          <w:color w:val="000000"/>
          <w:sz w:val="28"/>
          <w:szCs w:val="28"/>
          <w:lang w:eastAsia="ru-RU"/>
        </w:rPr>
        <w:t>»</w:t>
      </w:r>
      <w:r w:rsidR="00CE6CE1">
        <w:rPr>
          <w:rFonts w:ascii="Times New Roman" w:eastAsia="Times New Roman" w:hAnsi="Times New Roman" w:cs="Times New Roman"/>
          <w:color w:val="000000"/>
          <w:sz w:val="28"/>
          <w:szCs w:val="28"/>
          <w:lang w:eastAsia="ru-RU"/>
        </w:rPr>
        <w:t xml:space="preserve">, </w:t>
      </w:r>
      <w:r w:rsidR="00821FCB">
        <w:rPr>
          <w:rFonts w:ascii="Times New Roman" w:eastAsia="Times New Roman" w:hAnsi="Times New Roman" w:cs="Times New Roman"/>
          <w:color w:val="000000"/>
          <w:sz w:val="28"/>
          <w:szCs w:val="28"/>
          <w:lang w:eastAsia="ru-RU"/>
        </w:rPr>
        <w:t xml:space="preserve"> решением Собрания представителей муниципального района Похвистневский от</w:t>
      </w:r>
      <w:r w:rsidR="00A11A71">
        <w:rPr>
          <w:rFonts w:ascii="Times New Roman" w:eastAsia="Times New Roman" w:hAnsi="Times New Roman" w:cs="Times New Roman"/>
          <w:color w:val="000000"/>
          <w:sz w:val="28"/>
          <w:szCs w:val="28"/>
          <w:lang w:eastAsia="ru-RU"/>
        </w:rPr>
        <w:t xml:space="preserve">  </w:t>
      </w:r>
      <w:r w:rsidR="00821FCB">
        <w:rPr>
          <w:rFonts w:ascii="Times New Roman" w:eastAsia="Times New Roman" w:hAnsi="Times New Roman" w:cs="Times New Roman"/>
          <w:color w:val="000000"/>
          <w:sz w:val="28"/>
          <w:szCs w:val="28"/>
          <w:lang w:eastAsia="ru-RU"/>
        </w:rPr>
        <w:t xml:space="preserve"> 25.12.2019 </w:t>
      </w:r>
      <w:r w:rsidR="00A11A71">
        <w:rPr>
          <w:rFonts w:ascii="Times New Roman" w:eastAsia="Times New Roman" w:hAnsi="Times New Roman" w:cs="Times New Roman"/>
          <w:color w:val="000000"/>
          <w:sz w:val="28"/>
          <w:szCs w:val="28"/>
          <w:lang w:eastAsia="ru-RU"/>
        </w:rPr>
        <w:t xml:space="preserve">     </w:t>
      </w:r>
      <w:r w:rsidR="00821FCB">
        <w:rPr>
          <w:rFonts w:ascii="Times New Roman" w:eastAsia="Times New Roman" w:hAnsi="Times New Roman" w:cs="Times New Roman"/>
          <w:color w:val="000000"/>
          <w:sz w:val="28"/>
          <w:szCs w:val="28"/>
          <w:lang w:eastAsia="ru-RU"/>
        </w:rPr>
        <w:t>№ 266 «О внесении изменений в Решение Собрания представителей муниципального района Похвистневский «О бюджете муниципального района Похвистневский на 2019 год и на плановый период 2020 и 2021 годов</w:t>
      </w:r>
      <w:r w:rsidR="004B13DB">
        <w:rPr>
          <w:rFonts w:ascii="Times New Roman" w:eastAsia="Times New Roman" w:hAnsi="Times New Roman" w:cs="Times New Roman"/>
          <w:color w:val="000000"/>
          <w:sz w:val="28"/>
          <w:szCs w:val="28"/>
          <w:lang w:eastAsia="ru-RU"/>
        </w:rPr>
        <w:t>»</w:t>
      </w:r>
      <w:r w:rsidR="00821FCB">
        <w:rPr>
          <w:rFonts w:ascii="Times New Roman" w:eastAsia="Times New Roman" w:hAnsi="Times New Roman" w:cs="Times New Roman"/>
          <w:color w:val="000000"/>
          <w:sz w:val="28"/>
          <w:szCs w:val="28"/>
          <w:lang w:eastAsia="ru-RU"/>
        </w:rPr>
        <w:t>,</w:t>
      </w:r>
      <w:r w:rsidR="00EF14A9">
        <w:rPr>
          <w:rFonts w:ascii="Times New Roman" w:eastAsia="Times New Roman" w:hAnsi="Times New Roman" w:cs="Times New Roman"/>
          <w:color w:val="000000"/>
          <w:sz w:val="28"/>
          <w:szCs w:val="28"/>
          <w:lang w:eastAsia="ru-RU"/>
        </w:rPr>
        <w:t xml:space="preserve"> </w:t>
      </w:r>
      <w:r w:rsidR="005E25E6">
        <w:rPr>
          <w:rFonts w:ascii="Times New Roman" w:eastAsia="Times New Roman" w:hAnsi="Times New Roman" w:cs="Times New Roman"/>
          <w:color w:val="000000"/>
          <w:sz w:val="28"/>
          <w:szCs w:val="28"/>
          <w:lang w:eastAsia="ru-RU"/>
        </w:rPr>
        <w:t xml:space="preserve">руководствуясь Уставом,  </w:t>
      </w:r>
      <w:r>
        <w:rPr>
          <w:rFonts w:ascii="Times New Roman" w:eastAsia="Times New Roman" w:hAnsi="Times New Roman" w:cs="Times New Roman"/>
          <w:color w:val="000000"/>
          <w:sz w:val="28"/>
          <w:szCs w:val="28"/>
          <w:lang w:eastAsia="ru-RU"/>
        </w:rPr>
        <w:t xml:space="preserve">Администрация муниципального района Похвистневский  Самарской области     </w:t>
      </w:r>
    </w:p>
    <w:p w:rsidR="002B55E9" w:rsidRPr="002B55E9" w:rsidRDefault="002B55E9" w:rsidP="007122B0">
      <w:pPr>
        <w:spacing w:after="0" w:line="360" w:lineRule="auto"/>
        <w:jc w:val="center"/>
        <w:rPr>
          <w:rFonts w:ascii="Times New Roman" w:eastAsia="Times New Roman" w:hAnsi="Times New Roman" w:cs="Times New Roman"/>
          <w:b/>
          <w:color w:val="000000"/>
          <w:sz w:val="28"/>
          <w:szCs w:val="28"/>
          <w:lang w:eastAsia="ru-RU"/>
        </w:rPr>
      </w:pPr>
      <w:proofErr w:type="gramStart"/>
      <w:r w:rsidRPr="002B55E9">
        <w:rPr>
          <w:rFonts w:ascii="Times New Roman" w:eastAsia="Times New Roman" w:hAnsi="Times New Roman" w:cs="Times New Roman"/>
          <w:b/>
          <w:color w:val="000000"/>
          <w:sz w:val="28"/>
          <w:szCs w:val="28"/>
          <w:lang w:eastAsia="ru-RU"/>
        </w:rPr>
        <w:t>П</w:t>
      </w:r>
      <w:proofErr w:type="gramEnd"/>
      <w:r w:rsidRPr="002B55E9">
        <w:rPr>
          <w:rFonts w:ascii="Times New Roman" w:eastAsia="Times New Roman" w:hAnsi="Times New Roman" w:cs="Times New Roman"/>
          <w:b/>
          <w:color w:val="000000"/>
          <w:sz w:val="28"/>
          <w:szCs w:val="28"/>
          <w:lang w:eastAsia="ru-RU"/>
        </w:rPr>
        <w:t xml:space="preserve"> О С Т А Н О В Л Я </w:t>
      </w:r>
      <w:r w:rsidR="009A092C">
        <w:rPr>
          <w:rFonts w:ascii="Times New Roman" w:eastAsia="Times New Roman" w:hAnsi="Times New Roman" w:cs="Times New Roman"/>
          <w:b/>
          <w:color w:val="000000"/>
          <w:sz w:val="28"/>
          <w:szCs w:val="28"/>
          <w:lang w:eastAsia="ru-RU"/>
        </w:rPr>
        <w:t>Е Т</w:t>
      </w:r>
      <w:r w:rsidRPr="002B55E9">
        <w:rPr>
          <w:rFonts w:ascii="Times New Roman" w:eastAsia="Times New Roman" w:hAnsi="Times New Roman" w:cs="Times New Roman"/>
          <w:b/>
          <w:color w:val="000000"/>
          <w:sz w:val="28"/>
          <w:szCs w:val="28"/>
          <w:lang w:eastAsia="ru-RU"/>
        </w:rPr>
        <w:t>:</w:t>
      </w:r>
    </w:p>
    <w:p w:rsidR="00E94582" w:rsidRPr="00E94582" w:rsidRDefault="000B56ED" w:rsidP="003273AC">
      <w:pPr>
        <w:shd w:val="clear" w:color="auto" w:fill="FFFFFF"/>
        <w:spacing w:beforeLines="30" w:before="72" w:afterLines="30" w:after="72" w:line="36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1.</w:t>
      </w:r>
      <w:r w:rsidR="00ED37D4">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Внести изменения в</w:t>
      </w:r>
      <w:r w:rsidR="009A092C" w:rsidRPr="00E94582">
        <w:rPr>
          <w:rFonts w:ascii="Times New Roman" w:eastAsia="Times New Roman" w:hAnsi="Times New Roman" w:cs="Times New Roman"/>
          <w:color w:val="332E2D"/>
          <w:spacing w:val="2"/>
          <w:sz w:val="28"/>
          <w:szCs w:val="28"/>
          <w:lang w:eastAsia="ru-RU"/>
        </w:rPr>
        <w:t xml:space="preserve"> муниципальную  </w:t>
      </w:r>
      <w:r w:rsidR="00085D5C" w:rsidRPr="00E94582">
        <w:rPr>
          <w:rFonts w:ascii="Times New Roman" w:eastAsia="Times New Roman" w:hAnsi="Times New Roman" w:cs="Times New Roman"/>
          <w:color w:val="332E2D"/>
          <w:spacing w:val="2"/>
          <w:sz w:val="28"/>
          <w:szCs w:val="28"/>
          <w:lang w:eastAsia="ru-RU"/>
        </w:rPr>
        <w:t>п</w:t>
      </w:r>
      <w:r w:rsidR="009A092C" w:rsidRPr="00E94582">
        <w:rPr>
          <w:rFonts w:ascii="Times New Roman" w:eastAsia="Times New Roman" w:hAnsi="Times New Roman" w:cs="Times New Roman"/>
          <w:color w:val="332E2D"/>
          <w:spacing w:val="2"/>
          <w:sz w:val="28"/>
          <w:szCs w:val="28"/>
          <w:lang w:eastAsia="ru-RU"/>
        </w:rPr>
        <w:t>рограмму</w:t>
      </w:r>
      <w:r w:rsidR="002E39C4" w:rsidRPr="00E94582">
        <w:rPr>
          <w:rFonts w:ascii="Times New Roman" w:eastAsia="Times New Roman" w:hAnsi="Times New Roman" w:cs="Times New Roman"/>
          <w:color w:val="332E2D"/>
          <w:spacing w:val="2"/>
          <w:sz w:val="28"/>
          <w:szCs w:val="28"/>
          <w:lang w:eastAsia="ru-RU"/>
        </w:rPr>
        <w:t xml:space="preserve"> </w:t>
      </w:r>
      <w:r w:rsidR="009A092C" w:rsidRPr="00E94582">
        <w:rPr>
          <w:rFonts w:ascii="Times New Roman" w:eastAsia="Times New Roman" w:hAnsi="Times New Roman" w:cs="Times New Roman"/>
          <w:color w:val="332E2D"/>
          <w:spacing w:val="2"/>
          <w:sz w:val="28"/>
          <w:szCs w:val="28"/>
          <w:lang w:eastAsia="ru-RU"/>
        </w:rPr>
        <w:t xml:space="preserve"> «</w:t>
      </w:r>
      <w:r w:rsidR="00E94582" w:rsidRPr="00E94582">
        <w:rPr>
          <w:rFonts w:ascii="Times New Roman" w:eastAsia="Times New Roman" w:hAnsi="Times New Roman" w:cs="Times New Roman"/>
          <w:color w:val="332E2D"/>
          <w:spacing w:val="2"/>
          <w:sz w:val="28"/>
          <w:szCs w:val="28"/>
          <w:lang w:eastAsia="ru-RU"/>
        </w:rPr>
        <w:t xml:space="preserve">Развитие </w:t>
      </w:r>
      <w:r w:rsidR="00085D5C" w:rsidRPr="00E94582">
        <w:rPr>
          <w:rFonts w:ascii="Times New Roman" w:eastAsia="Times New Roman" w:hAnsi="Times New Roman" w:cs="Times New Roman"/>
          <w:color w:val="332E2D"/>
          <w:spacing w:val="2"/>
          <w:sz w:val="28"/>
          <w:szCs w:val="28"/>
          <w:lang w:eastAsia="ru-RU"/>
        </w:rPr>
        <w:t xml:space="preserve">водохозяйственного комплекса в муниципальном районе Похвистневский Самарской области в </w:t>
      </w:r>
      <w:r w:rsidR="006A0D7F" w:rsidRPr="00E94582">
        <w:rPr>
          <w:rFonts w:ascii="Times New Roman" w:eastAsia="Times New Roman" w:hAnsi="Times New Roman" w:cs="Times New Roman"/>
          <w:color w:val="332E2D"/>
          <w:spacing w:val="2"/>
          <w:sz w:val="28"/>
          <w:szCs w:val="28"/>
          <w:lang w:eastAsia="ru-RU"/>
        </w:rPr>
        <w:t>201</w:t>
      </w:r>
      <w:r w:rsidR="00B83EA3">
        <w:rPr>
          <w:rFonts w:ascii="Times New Roman" w:eastAsia="Times New Roman" w:hAnsi="Times New Roman" w:cs="Times New Roman"/>
          <w:color w:val="332E2D"/>
          <w:spacing w:val="2"/>
          <w:sz w:val="28"/>
          <w:szCs w:val="28"/>
          <w:lang w:eastAsia="ru-RU"/>
        </w:rPr>
        <w:t>9</w:t>
      </w:r>
      <w:r w:rsidR="006A0D7F" w:rsidRPr="00E94582">
        <w:rPr>
          <w:rFonts w:ascii="Times New Roman" w:eastAsia="Times New Roman" w:hAnsi="Times New Roman" w:cs="Times New Roman"/>
          <w:color w:val="332E2D"/>
          <w:spacing w:val="2"/>
          <w:sz w:val="28"/>
          <w:szCs w:val="28"/>
          <w:lang w:eastAsia="ru-RU"/>
        </w:rPr>
        <w:t>-20</w:t>
      </w:r>
      <w:r w:rsidR="00085D5C" w:rsidRPr="00E94582">
        <w:rPr>
          <w:rFonts w:ascii="Times New Roman" w:eastAsia="Times New Roman" w:hAnsi="Times New Roman" w:cs="Times New Roman"/>
          <w:color w:val="332E2D"/>
          <w:spacing w:val="2"/>
          <w:sz w:val="28"/>
          <w:szCs w:val="28"/>
          <w:lang w:eastAsia="ru-RU"/>
        </w:rPr>
        <w:t>2</w:t>
      </w:r>
      <w:r w:rsidR="00B83EA3">
        <w:rPr>
          <w:rFonts w:ascii="Times New Roman" w:eastAsia="Times New Roman" w:hAnsi="Times New Roman" w:cs="Times New Roman"/>
          <w:color w:val="332E2D"/>
          <w:spacing w:val="2"/>
          <w:sz w:val="28"/>
          <w:szCs w:val="28"/>
          <w:lang w:eastAsia="ru-RU"/>
        </w:rPr>
        <w:t>3</w:t>
      </w:r>
      <w:r w:rsidR="006A0D7F" w:rsidRPr="00E94582">
        <w:rPr>
          <w:rFonts w:ascii="Times New Roman" w:eastAsia="Times New Roman" w:hAnsi="Times New Roman" w:cs="Times New Roman"/>
          <w:color w:val="332E2D"/>
          <w:spacing w:val="2"/>
          <w:sz w:val="28"/>
          <w:szCs w:val="28"/>
          <w:lang w:eastAsia="ru-RU"/>
        </w:rPr>
        <w:t xml:space="preserve"> год</w:t>
      </w:r>
      <w:r w:rsidR="00085D5C" w:rsidRPr="00E94582">
        <w:rPr>
          <w:rFonts w:ascii="Times New Roman" w:eastAsia="Times New Roman" w:hAnsi="Times New Roman" w:cs="Times New Roman"/>
          <w:color w:val="332E2D"/>
          <w:spacing w:val="2"/>
          <w:sz w:val="28"/>
          <w:szCs w:val="28"/>
          <w:lang w:eastAsia="ru-RU"/>
        </w:rPr>
        <w:t>ах»</w:t>
      </w:r>
      <w:r w:rsidR="00393560">
        <w:rPr>
          <w:rFonts w:ascii="Times New Roman" w:eastAsia="Times New Roman" w:hAnsi="Times New Roman" w:cs="Times New Roman"/>
          <w:color w:val="332E2D"/>
          <w:spacing w:val="2"/>
          <w:sz w:val="28"/>
          <w:szCs w:val="28"/>
          <w:lang w:eastAsia="ru-RU"/>
        </w:rPr>
        <w:t xml:space="preserve">, утвержденную Постановлением Администрации </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муниципального</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 xml:space="preserve"> района </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Похвистневский</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 xml:space="preserve"> от</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 xml:space="preserve"> 26</w:t>
      </w:r>
      <w:r w:rsidR="003F541B" w:rsidRPr="00E94582">
        <w:rPr>
          <w:rFonts w:ascii="Times New Roman" w:eastAsia="Times New Roman" w:hAnsi="Times New Roman" w:cs="Times New Roman"/>
          <w:color w:val="332E2D"/>
          <w:spacing w:val="2"/>
          <w:sz w:val="28"/>
          <w:szCs w:val="28"/>
          <w:lang w:eastAsia="ru-RU"/>
        </w:rPr>
        <w:t>.</w:t>
      </w:r>
      <w:r w:rsidR="00393560">
        <w:rPr>
          <w:rFonts w:ascii="Times New Roman" w:eastAsia="Times New Roman" w:hAnsi="Times New Roman" w:cs="Times New Roman"/>
          <w:color w:val="332E2D"/>
          <w:spacing w:val="2"/>
          <w:sz w:val="28"/>
          <w:szCs w:val="28"/>
          <w:lang w:eastAsia="ru-RU"/>
        </w:rPr>
        <w:t xml:space="preserve">09.2018 </w:t>
      </w:r>
      <w:r w:rsidR="007122B0">
        <w:rPr>
          <w:rFonts w:ascii="Times New Roman" w:eastAsia="Times New Roman" w:hAnsi="Times New Roman" w:cs="Times New Roman"/>
          <w:color w:val="332E2D"/>
          <w:spacing w:val="2"/>
          <w:sz w:val="28"/>
          <w:szCs w:val="28"/>
          <w:lang w:eastAsia="ru-RU"/>
        </w:rPr>
        <w:t xml:space="preserve"> </w:t>
      </w:r>
      <w:r w:rsidR="00393560">
        <w:rPr>
          <w:rFonts w:ascii="Times New Roman" w:eastAsia="Times New Roman" w:hAnsi="Times New Roman" w:cs="Times New Roman"/>
          <w:color w:val="332E2D"/>
          <w:spacing w:val="2"/>
          <w:sz w:val="28"/>
          <w:szCs w:val="28"/>
          <w:lang w:eastAsia="ru-RU"/>
        </w:rPr>
        <w:t>№ 757, изложив ее в новой редакции.</w:t>
      </w:r>
    </w:p>
    <w:p w:rsidR="007E7A54" w:rsidRDefault="00EF375C" w:rsidP="003273AC">
      <w:pPr>
        <w:spacing w:beforeLines="30" w:before="72" w:afterLines="30" w:after="72" w:line="360" w:lineRule="auto"/>
        <w:jc w:val="both"/>
        <w:rPr>
          <w:rFonts w:ascii="Times New Roman" w:hAnsi="Times New Roman" w:cs="Times New Roman"/>
        </w:rPr>
      </w:pPr>
      <w:r>
        <w:rPr>
          <w:rFonts w:ascii="Times New Roman" w:eastAsia="Times New Roman" w:hAnsi="Times New Roman" w:cs="Times New Roman"/>
          <w:color w:val="332E2D"/>
          <w:spacing w:val="2"/>
          <w:sz w:val="28"/>
          <w:szCs w:val="28"/>
          <w:lang w:eastAsia="ru-RU"/>
        </w:rPr>
        <w:t xml:space="preserve">    </w:t>
      </w:r>
      <w:r w:rsidR="00BE0CEE">
        <w:rPr>
          <w:rFonts w:ascii="Times New Roman" w:hAnsi="Times New Roman" w:cs="Times New Roman"/>
          <w:sz w:val="28"/>
          <w:szCs w:val="28"/>
        </w:rPr>
        <w:t>2.  Настоящее Постановление вступает в силу со дня подписания.</w:t>
      </w:r>
    </w:p>
    <w:p w:rsidR="00A11A71" w:rsidRPr="007E7A54" w:rsidRDefault="007E7A54" w:rsidP="003273AC">
      <w:pPr>
        <w:spacing w:beforeLines="30" w:before="72" w:afterLines="30" w:after="72" w:line="360" w:lineRule="auto"/>
        <w:jc w:val="both"/>
        <w:rPr>
          <w:rFonts w:ascii="Times New Roman" w:hAnsi="Times New Roman" w:cs="Times New Roman"/>
        </w:rPr>
      </w:pPr>
      <w:r>
        <w:rPr>
          <w:rFonts w:ascii="Times New Roman" w:hAnsi="Times New Roman" w:cs="Times New Roman"/>
        </w:rPr>
        <w:t xml:space="preserve">     </w:t>
      </w:r>
      <w:r w:rsidR="00BE0CEE" w:rsidRPr="00E16561">
        <w:rPr>
          <w:rFonts w:ascii="Times New Roman" w:hAnsi="Times New Roman" w:cs="Times New Roman"/>
          <w:sz w:val="28"/>
          <w:szCs w:val="28"/>
        </w:rPr>
        <w:t>3</w:t>
      </w:r>
      <w:r w:rsidR="00BE0CEE" w:rsidRPr="005D6787">
        <w:rPr>
          <w:rFonts w:ascii="Times New Roman" w:hAnsi="Times New Roman" w:cs="Times New Roman"/>
          <w:sz w:val="28"/>
          <w:szCs w:val="28"/>
        </w:rPr>
        <w:t>.</w:t>
      </w:r>
      <w:r w:rsidR="00BE0CEE">
        <w:rPr>
          <w:rFonts w:ascii="Times New Roman" w:hAnsi="Times New Roman" w:cs="Times New Roman"/>
          <w:sz w:val="28"/>
          <w:szCs w:val="28"/>
        </w:rPr>
        <w:t xml:space="preserve"> </w:t>
      </w:r>
      <w:proofErr w:type="gramStart"/>
      <w:r w:rsidR="00BE0CEE">
        <w:rPr>
          <w:rFonts w:ascii="Times New Roman" w:hAnsi="Times New Roman" w:cs="Times New Roman"/>
          <w:sz w:val="28"/>
          <w:szCs w:val="28"/>
        </w:rPr>
        <w:t>Контроль за</w:t>
      </w:r>
      <w:proofErr w:type="gramEnd"/>
      <w:r w:rsidR="00BE0CEE">
        <w:rPr>
          <w:rFonts w:ascii="Times New Roman" w:hAnsi="Times New Roman" w:cs="Times New Roman"/>
          <w:sz w:val="28"/>
          <w:szCs w:val="28"/>
        </w:rPr>
        <w:t xml:space="preserve"> исполнением настоящего Постановления возложить на заместителя Главы района по экономике и финансам, руководителя контрактной службы </w:t>
      </w:r>
      <w:r w:rsidR="0025189B">
        <w:rPr>
          <w:rFonts w:ascii="Times New Roman" w:hAnsi="Times New Roman" w:cs="Times New Roman"/>
          <w:sz w:val="28"/>
          <w:szCs w:val="28"/>
        </w:rPr>
        <w:t xml:space="preserve">       </w:t>
      </w:r>
      <w:r w:rsidR="00BE0CEE">
        <w:rPr>
          <w:rFonts w:ascii="Times New Roman" w:hAnsi="Times New Roman" w:cs="Times New Roman"/>
          <w:sz w:val="28"/>
          <w:szCs w:val="28"/>
        </w:rPr>
        <w:t xml:space="preserve">М.К. </w:t>
      </w:r>
      <w:proofErr w:type="spellStart"/>
      <w:r w:rsidR="00BE0CEE">
        <w:rPr>
          <w:rFonts w:ascii="Times New Roman" w:hAnsi="Times New Roman" w:cs="Times New Roman"/>
          <w:sz w:val="28"/>
          <w:szCs w:val="28"/>
        </w:rPr>
        <w:t>Мамышева</w:t>
      </w:r>
      <w:proofErr w:type="spellEnd"/>
      <w:r w:rsidR="00BE0CEE">
        <w:rPr>
          <w:rFonts w:ascii="Times New Roman" w:hAnsi="Times New Roman" w:cs="Times New Roman"/>
          <w:sz w:val="28"/>
          <w:szCs w:val="28"/>
        </w:rPr>
        <w:t>.</w:t>
      </w:r>
    </w:p>
    <w:p w:rsidR="00BE0CEE" w:rsidRDefault="00A11A71" w:rsidP="003273AC">
      <w:pPr>
        <w:spacing w:beforeLines="30" w:before="72" w:afterLines="30" w:after="72"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E0CEE">
        <w:rPr>
          <w:rFonts w:ascii="Times New Roman" w:hAnsi="Times New Roman" w:cs="Times New Roman"/>
          <w:sz w:val="28"/>
          <w:szCs w:val="28"/>
        </w:rPr>
        <w:t xml:space="preserve"> 4. Разместить Постановление на сайте Администрации муниципального района Похвистневский в сети Интернет.</w:t>
      </w:r>
    </w:p>
    <w:p w:rsidR="009A092C" w:rsidRDefault="009A092C" w:rsidP="00393560">
      <w:pPr>
        <w:shd w:val="clear" w:color="auto" w:fill="FFFFFF"/>
        <w:spacing w:before="30" w:after="30" w:line="360" w:lineRule="auto"/>
        <w:jc w:val="both"/>
        <w:rPr>
          <w:rFonts w:ascii="Times New Roman" w:eastAsia="Times New Roman" w:hAnsi="Times New Roman" w:cs="Times New Roman"/>
          <w:color w:val="332E2D"/>
          <w:spacing w:val="2"/>
          <w:sz w:val="28"/>
          <w:szCs w:val="28"/>
          <w:lang w:eastAsia="ru-RU"/>
        </w:rPr>
      </w:pPr>
    </w:p>
    <w:p w:rsidR="00B83EA3" w:rsidRDefault="00B83EA3" w:rsidP="00470021">
      <w:pPr>
        <w:shd w:val="clear" w:color="auto" w:fill="FFFFFF"/>
        <w:tabs>
          <w:tab w:val="left" w:pos="993"/>
        </w:tabs>
        <w:spacing w:before="30" w:after="30" w:line="240" w:lineRule="auto"/>
        <w:jc w:val="both"/>
        <w:rPr>
          <w:rFonts w:ascii="Times New Roman" w:eastAsia="Times New Roman" w:hAnsi="Times New Roman" w:cs="Times New Roman"/>
          <w:color w:val="332E2D"/>
          <w:spacing w:val="2"/>
          <w:sz w:val="28"/>
          <w:szCs w:val="28"/>
          <w:lang w:eastAsia="ru-RU"/>
        </w:rPr>
      </w:pPr>
    </w:p>
    <w:p w:rsidR="00B83EA3" w:rsidRPr="00680B8A" w:rsidRDefault="00B83EA3" w:rsidP="00EE1888">
      <w:pPr>
        <w:shd w:val="clear" w:color="auto" w:fill="FFFFFF"/>
        <w:tabs>
          <w:tab w:val="left" w:pos="993"/>
        </w:tabs>
        <w:spacing w:before="30" w:after="30" w:line="240" w:lineRule="auto"/>
        <w:jc w:val="both"/>
        <w:rPr>
          <w:rFonts w:ascii="Times New Roman" w:eastAsia="Times New Roman" w:hAnsi="Times New Roman" w:cs="Times New Roman"/>
          <w:color w:val="332E2D"/>
          <w:spacing w:val="2"/>
          <w:sz w:val="28"/>
          <w:szCs w:val="28"/>
          <w:lang w:eastAsia="ru-RU"/>
        </w:rPr>
      </w:pPr>
    </w:p>
    <w:p w:rsidR="002B55E9" w:rsidRPr="00435636" w:rsidRDefault="00105993" w:rsidP="00435636">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Глава района</w:t>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Pr>
          <w:rFonts w:ascii="Times New Roman" w:eastAsia="Times New Roman" w:hAnsi="Times New Roman" w:cs="Times New Roman"/>
          <w:b/>
          <w:color w:val="000000"/>
          <w:sz w:val="28"/>
          <w:szCs w:val="28"/>
          <w:lang w:eastAsia="ru-RU"/>
        </w:rPr>
        <w:tab/>
      </w:r>
      <w:r w:rsidR="009A092C">
        <w:rPr>
          <w:rFonts w:ascii="Times New Roman" w:eastAsia="Times New Roman" w:hAnsi="Times New Roman" w:cs="Times New Roman"/>
          <w:b/>
          <w:color w:val="000000"/>
          <w:sz w:val="28"/>
          <w:szCs w:val="28"/>
          <w:lang w:eastAsia="ru-RU"/>
        </w:rPr>
        <w:t>Ю.Ф. Рябов</w:t>
      </w:r>
    </w:p>
    <w:p w:rsidR="002B55E9" w:rsidRPr="002B55E9" w:rsidRDefault="002B55E9" w:rsidP="002B55E9">
      <w:pPr>
        <w:spacing w:after="0" w:line="240" w:lineRule="auto"/>
        <w:rPr>
          <w:rFonts w:ascii="Trebuchet MS" w:eastAsia="Times New Roman" w:hAnsi="Trebuchet MS" w:cs="Times New Roman"/>
          <w:color w:val="000000"/>
          <w:sz w:val="24"/>
          <w:szCs w:val="24"/>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435636" w:rsidRDefault="00435636"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5C6E7A" w:rsidRDefault="005C6E7A"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0A7CF8" w:rsidRDefault="000A7CF8" w:rsidP="007E5D75">
      <w:pPr>
        <w:shd w:val="clear" w:color="auto" w:fill="FFFFFF"/>
        <w:spacing w:after="0" w:line="240" w:lineRule="auto"/>
        <w:jc w:val="right"/>
        <w:outlineLvl w:val="2"/>
        <w:rPr>
          <w:rFonts w:ascii="Times New Roman" w:eastAsia="Times New Roman" w:hAnsi="Times New Roman" w:cs="Times New Roman"/>
          <w:color w:val="332E2D"/>
          <w:spacing w:val="2"/>
          <w:sz w:val="26"/>
          <w:szCs w:val="26"/>
          <w:lang w:eastAsia="ru-RU"/>
        </w:rPr>
      </w:pPr>
    </w:p>
    <w:p w:rsidR="001D3244" w:rsidRPr="007E5D75" w:rsidRDefault="00680B8A" w:rsidP="007E5D75">
      <w:pPr>
        <w:shd w:val="clear" w:color="auto" w:fill="FFFFFF"/>
        <w:spacing w:after="0" w:line="240" w:lineRule="auto"/>
        <w:jc w:val="right"/>
        <w:outlineLvl w:val="2"/>
        <w:rPr>
          <w:rFonts w:ascii="Times New Roman" w:eastAsia="Times New Roman" w:hAnsi="Times New Roman" w:cs="Times New Roman"/>
          <w:color w:val="332E2D"/>
          <w:spacing w:val="2"/>
          <w:sz w:val="28"/>
          <w:szCs w:val="28"/>
          <w:lang w:eastAsia="ru-RU"/>
        </w:rPr>
      </w:pPr>
      <w:proofErr w:type="gramStart"/>
      <w:r w:rsidRPr="00517186">
        <w:rPr>
          <w:rFonts w:ascii="Times New Roman" w:eastAsia="Times New Roman" w:hAnsi="Times New Roman" w:cs="Times New Roman"/>
          <w:color w:val="332E2D"/>
          <w:spacing w:val="2"/>
          <w:sz w:val="26"/>
          <w:szCs w:val="26"/>
          <w:lang w:eastAsia="ru-RU"/>
        </w:rPr>
        <w:lastRenderedPageBreak/>
        <w:t>УТВЕРЖДЕНА</w:t>
      </w:r>
      <w:proofErr w:type="gramEnd"/>
      <w:r w:rsidRPr="00517186">
        <w:rPr>
          <w:rFonts w:ascii="Times New Roman" w:eastAsia="Times New Roman" w:hAnsi="Times New Roman" w:cs="Times New Roman"/>
          <w:color w:val="332E2D"/>
          <w:spacing w:val="2"/>
          <w:sz w:val="26"/>
          <w:szCs w:val="26"/>
          <w:lang w:eastAsia="ru-RU"/>
        </w:rPr>
        <w:br/>
      </w:r>
      <w:r w:rsidR="003C4E10" w:rsidRPr="00517186">
        <w:rPr>
          <w:rFonts w:ascii="Times New Roman" w:eastAsia="Times New Roman" w:hAnsi="Times New Roman" w:cs="Times New Roman"/>
          <w:color w:val="332E2D"/>
          <w:spacing w:val="2"/>
          <w:sz w:val="26"/>
          <w:szCs w:val="26"/>
          <w:lang w:eastAsia="ru-RU"/>
        </w:rPr>
        <w:t>П</w:t>
      </w:r>
      <w:r w:rsidRPr="00517186">
        <w:rPr>
          <w:rFonts w:ascii="Times New Roman" w:eastAsia="Times New Roman" w:hAnsi="Times New Roman" w:cs="Times New Roman"/>
          <w:color w:val="332E2D"/>
          <w:spacing w:val="2"/>
          <w:sz w:val="26"/>
          <w:szCs w:val="26"/>
          <w:lang w:eastAsia="ru-RU"/>
        </w:rPr>
        <w:t xml:space="preserve">остановлением </w:t>
      </w:r>
      <w:r w:rsidR="003C4E10" w:rsidRPr="00517186">
        <w:rPr>
          <w:rFonts w:ascii="Times New Roman" w:eastAsia="Times New Roman" w:hAnsi="Times New Roman" w:cs="Times New Roman"/>
          <w:color w:val="332E2D"/>
          <w:spacing w:val="2"/>
          <w:sz w:val="26"/>
          <w:szCs w:val="26"/>
          <w:lang w:eastAsia="ru-RU"/>
        </w:rPr>
        <w:t>А</w:t>
      </w:r>
      <w:r w:rsidRPr="00517186">
        <w:rPr>
          <w:rFonts w:ascii="Times New Roman" w:eastAsia="Times New Roman" w:hAnsi="Times New Roman" w:cs="Times New Roman"/>
          <w:color w:val="332E2D"/>
          <w:spacing w:val="2"/>
          <w:sz w:val="26"/>
          <w:szCs w:val="26"/>
          <w:lang w:eastAsia="ru-RU"/>
        </w:rPr>
        <w:t>дминистрации</w:t>
      </w:r>
      <w:r w:rsidRPr="00517186">
        <w:rPr>
          <w:rFonts w:ascii="Times New Roman" w:eastAsia="Times New Roman" w:hAnsi="Times New Roman" w:cs="Times New Roman"/>
          <w:color w:val="332E2D"/>
          <w:spacing w:val="2"/>
          <w:sz w:val="26"/>
          <w:szCs w:val="26"/>
          <w:lang w:eastAsia="ru-RU"/>
        </w:rPr>
        <w:br/>
        <w:t>муниципального района</w:t>
      </w:r>
      <w:r w:rsidR="00B934B5" w:rsidRPr="00517186">
        <w:rPr>
          <w:rFonts w:ascii="Times New Roman" w:eastAsia="Times New Roman" w:hAnsi="Times New Roman" w:cs="Times New Roman"/>
          <w:color w:val="332E2D"/>
          <w:spacing w:val="2"/>
          <w:sz w:val="26"/>
          <w:szCs w:val="26"/>
          <w:lang w:eastAsia="ru-RU"/>
        </w:rPr>
        <w:t xml:space="preserve"> Похвистневский</w:t>
      </w:r>
    </w:p>
    <w:p w:rsidR="00680B8A" w:rsidRPr="00517186" w:rsidRDefault="001D3244" w:rsidP="006A0D7F">
      <w:pPr>
        <w:shd w:val="clear" w:color="auto" w:fill="FFFFFF"/>
        <w:spacing w:after="0" w:line="240" w:lineRule="auto"/>
        <w:jc w:val="right"/>
        <w:outlineLvl w:val="2"/>
        <w:rPr>
          <w:rFonts w:ascii="Arial" w:eastAsia="Times New Roman" w:hAnsi="Arial" w:cs="Arial"/>
          <w:color w:val="332E2D"/>
          <w:spacing w:val="2"/>
          <w:sz w:val="26"/>
          <w:szCs w:val="26"/>
          <w:lang w:eastAsia="ru-RU"/>
        </w:rPr>
      </w:pPr>
      <w:r>
        <w:rPr>
          <w:rFonts w:ascii="Times New Roman" w:eastAsia="Times New Roman" w:hAnsi="Times New Roman" w:cs="Times New Roman"/>
          <w:color w:val="332E2D"/>
          <w:spacing w:val="2"/>
          <w:sz w:val="26"/>
          <w:szCs w:val="26"/>
          <w:lang w:eastAsia="ru-RU"/>
        </w:rPr>
        <w:t>Самарской области</w:t>
      </w:r>
      <w:r w:rsidR="00680B8A" w:rsidRPr="00517186">
        <w:rPr>
          <w:rFonts w:ascii="Times New Roman" w:eastAsia="Times New Roman" w:hAnsi="Times New Roman" w:cs="Times New Roman"/>
          <w:color w:val="332E2D"/>
          <w:spacing w:val="2"/>
          <w:sz w:val="26"/>
          <w:szCs w:val="26"/>
          <w:lang w:eastAsia="ru-RU"/>
        </w:rPr>
        <w:br/>
        <w:t xml:space="preserve">от </w:t>
      </w:r>
      <w:r w:rsidR="00824F7E" w:rsidRPr="00517186">
        <w:rPr>
          <w:rFonts w:ascii="Times New Roman" w:eastAsia="Times New Roman" w:hAnsi="Times New Roman" w:cs="Times New Roman"/>
          <w:color w:val="332E2D"/>
          <w:spacing w:val="2"/>
          <w:sz w:val="26"/>
          <w:szCs w:val="26"/>
          <w:lang w:eastAsia="ru-RU"/>
        </w:rPr>
        <w:t xml:space="preserve"> </w:t>
      </w:r>
      <w:r w:rsidR="003273AC" w:rsidRPr="003273AC">
        <w:rPr>
          <w:rFonts w:ascii="Times New Roman" w:eastAsia="Times New Roman" w:hAnsi="Times New Roman" w:cs="Times New Roman"/>
          <w:color w:val="332E2D"/>
          <w:spacing w:val="2"/>
          <w:sz w:val="26"/>
          <w:szCs w:val="26"/>
          <w:lang w:eastAsia="ru-RU"/>
        </w:rPr>
        <w:t>31.12.2019 №1014</w:t>
      </w:r>
      <w:bookmarkStart w:id="0" w:name="_GoBack"/>
      <w:bookmarkEnd w:id="0"/>
    </w:p>
    <w:p w:rsidR="00680B8A" w:rsidRPr="00517186" w:rsidRDefault="00680B8A" w:rsidP="00680B8A">
      <w:pPr>
        <w:shd w:val="clear" w:color="auto" w:fill="FFFFFF"/>
        <w:spacing w:before="30" w:after="30" w:line="240" w:lineRule="auto"/>
        <w:jc w:val="center"/>
        <w:rPr>
          <w:rFonts w:ascii="Times New Roman" w:eastAsia="Times New Roman" w:hAnsi="Times New Roman" w:cs="Times New Roman"/>
          <w:color w:val="332E2D"/>
          <w:spacing w:val="2"/>
          <w:sz w:val="26"/>
          <w:szCs w:val="26"/>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45D1D">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45D1D">
      <w:pPr>
        <w:shd w:val="clear" w:color="auto" w:fill="FFFFFF"/>
        <w:spacing w:before="30" w:after="30" w:line="240" w:lineRule="auto"/>
        <w:jc w:val="center"/>
        <w:rPr>
          <w:rFonts w:ascii="Times New Roman" w:eastAsia="Times New Roman" w:hAnsi="Times New Roman" w:cs="Times New Roman"/>
          <w:b/>
          <w:color w:val="332E2D"/>
          <w:spacing w:val="2"/>
          <w:sz w:val="28"/>
          <w:szCs w:val="28"/>
          <w:lang w:eastAsia="ru-RU"/>
        </w:rPr>
      </w:pPr>
    </w:p>
    <w:p w:rsidR="00517186" w:rsidRDefault="00517186" w:rsidP="00145D1D">
      <w:pPr>
        <w:shd w:val="clear" w:color="auto" w:fill="FFFFFF"/>
        <w:spacing w:before="30" w:after="30" w:line="240" w:lineRule="auto"/>
        <w:jc w:val="center"/>
        <w:rPr>
          <w:rFonts w:ascii="Times New Roman" w:eastAsia="Times New Roman" w:hAnsi="Times New Roman" w:cs="Times New Roman"/>
          <w:b/>
          <w:color w:val="332E2D"/>
          <w:spacing w:val="2"/>
          <w:sz w:val="28"/>
          <w:szCs w:val="28"/>
          <w:lang w:eastAsia="ru-RU"/>
        </w:rPr>
      </w:pPr>
    </w:p>
    <w:p w:rsidR="00145D1D" w:rsidRPr="00517186" w:rsidRDefault="006A0D7F" w:rsidP="00145D1D">
      <w:pPr>
        <w:shd w:val="clear" w:color="auto" w:fill="FFFFFF"/>
        <w:spacing w:before="30" w:after="30" w:line="240" w:lineRule="auto"/>
        <w:jc w:val="center"/>
        <w:rPr>
          <w:rFonts w:ascii="Times New Roman" w:eastAsia="Times New Roman" w:hAnsi="Times New Roman" w:cs="Times New Roman"/>
          <w:b/>
          <w:color w:val="332E2D"/>
          <w:spacing w:val="2"/>
          <w:sz w:val="28"/>
          <w:szCs w:val="28"/>
          <w:lang w:eastAsia="ru-RU"/>
        </w:rPr>
      </w:pPr>
      <w:r w:rsidRPr="00517186">
        <w:rPr>
          <w:rFonts w:ascii="Times New Roman" w:eastAsia="Times New Roman" w:hAnsi="Times New Roman" w:cs="Times New Roman"/>
          <w:b/>
          <w:color w:val="332E2D"/>
          <w:spacing w:val="2"/>
          <w:sz w:val="28"/>
          <w:szCs w:val="28"/>
          <w:lang w:eastAsia="ru-RU"/>
        </w:rPr>
        <w:t>Муниципальная</w:t>
      </w:r>
      <w:r w:rsidR="00680B8A" w:rsidRPr="00517186">
        <w:rPr>
          <w:rFonts w:ascii="Times New Roman" w:eastAsia="Times New Roman" w:hAnsi="Times New Roman" w:cs="Times New Roman"/>
          <w:b/>
          <w:color w:val="332E2D"/>
          <w:spacing w:val="2"/>
          <w:sz w:val="28"/>
          <w:szCs w:val="28"/>
          <w:lang w:eastAsia="ru-RU"/>
        </w:rPr>
        <w:t xml:space="preserve"> </w:t>
      </w:r>
      <w:r w:rsidR="00145D1D" w:rsidRPr="00517186">
        <w:rPr>
          <w:rFonts w:ascii="Times New Roman" w:eastAsia="Times New Roman" w:hAnsi="Times New Roman" w:cs="Times New Roman"/>
          <w:b/>
          <w:color w:val="332E2D"/>
          <w:spacing w:val="2"/>
          <w:sz w:val="28"/>
          <w:szCs w:val="28"/>
          <w:lang w:eastAsia="ru-RU"/>
        </w:rPr>
        <w:t>п</w:t>
      </w:r>
      <w:r w:rsidR="00680B8A" w:rsidRPr="00517186">
        <w:rPr>
          <w:rFonts w:ascii="Times New Roman" w:eastAsia="Times New Roman" w:hAnsi="Times New Roman" w:cs="Times New Roman"/>
          <w:b/>
          <w:color w:val="332E2D"/>
          <w:spacing w:val="2"/>
          <w:sz w:val="28"/>
          <w:szCs w:val="28"/>
          <w:lang w:eastAsia="ru-RU"/>
        </w:rPr>
        <w:t>рограмма</w:t>
      </w:r>
      <w:r w:rsidR="00680B8A" w:rsidRPr="00517186">
        <w:rPr>
          <w:rFonts w:ascii="Times New Roman" w:eastAsia="Times New Roman" w:hAnsi="Times New Roman" w:cs="Times New Roman"/>
          <w:b/>
          <w:color w:val="332E2D"/>
          <w:spacing w:val="2"/>
          <w:sz w:val="28"/>
          <w:szCs w:val="28"/>
          <w:lang w:eastAsia="ru-RU"/>
        </w:rPr>
        <w:br/>
      </w:r>
      <w:r w:rsidRPr="00517186">
        <w:rPr>
          <w:rFonts w:ascii="Times New Roman" w:eastAsia="Times New Roman" w:hAnsi="Times New Roman" w:cs="Times New Roman"/>
          <w:b/>
          <w:color w:val="332E2D"/>
          <w:spacing w:val="2"/>
          <w:sz w:val="28"/>
          <w:szCs w:val="28"/>
          <w:lang w:eastAsia="ru-RU"/>
        </w:rPr>
        <w:t xml:space="preserve"> «</w:t>
      </w:r>
      <w:r w:rsidR="00145D1D" w:rsidRPr="00517186">
        <w:rPr>
          <w:rFonts w:ascii="Times New Roman" w:eastAsia="Times New Roman" w:hAnsi="Times New Roman" w:cs="Times New Roman"/>
          <w:b/>
          <w:color w:val="332E2D"/>
          <w:spacing w:val="2"/>
          <w:sz w:val="28"/>
          <w:szCs w:val="28"/>
          <w:lang w:eastAsia="ru-RU"/>
        </w:rPr>
        <w:t>Развитие водохозяйственного комплекса в муниципальном районе Похвистневский Самарской области в 201</w:t>
      </w:r>
      <w:r w:rsidR="00774EA6">
        <w:rPr>
          <w:rFonts w:ascii="Times New Roman" w:eastAsia="Times New Roman" w:hAnsi="Times New Roman" w:cs="Times New Roman"/>
          <w:b/>
          <w:color w:val="332E2D"/>
          <w:spacing w:val="2"/>
          <w:sz w:val="28"/>
          <w:szCs w:val="28"/>
          <w:lang w:eastAsia="ru-RU"/>
        </w:rPr>
        <w:t>9</w:t>
      </w:r>
      <w:r w:rsidR="00145D1D" w:rsidRPr="00517186">
        <w:rPr>
          <w:rFonts w:ascii="Times New Roman" w:eastAsia="Times New Roman" w:hAnsi="Times New Roman" w:cs="Times New Roman"/>
          <w:b/>
          <w:color w:val="332E2D"/>
          <w:spacing w:val="2"/>
          <w:sz w:val="28"/>
          <w:szCs w:val="28"/>
          <w:lang w:eastAsia="ru-RU"/>
        </w:rPr>
        <w:t>-202</w:t>
      </w:r>
      <w:r w:rsidR="00774EA6">
        <w:rPr>
          <w:rFonts w:ascii="Times New Roman" w:eastAsia="Times New Roman" w:hAnsi="Times New Roman" w:cs="Times New Roman"/>
          <w:b/>
          <w:color w:val="332E2D"/>
          <w:spacing w:val="2"/>
          <w:sz w:val="28"/>
          <w:szCs w:val="28"/>
          <w:lang w:eastAsia="ru-RU"/>
        </w:rPr>
        <w:t>3</w:t>
      </w:r>
      <w:r w:rsidR="00145D1D" w:rsidRPr="00517186">
        <w:rPr>
          <w:rFonts w:ascii="Times New Roman" w:eastAsia="Times New Roman" w:hAnsi="Times New Roman" w:cs="Times New Roman"/>
          <w:b/>
          <w:color w:val="332E2D"/>
          <w:spacing w:val="2"/>
          <w:sz w:val="28"/>
          <w:szCs w:val="28"/>
          <w:lang w:eastAsia="ru-RU"/>
        </w:rPr>
        <w:t xml:space="preserve"> годах»</w:t>
      </w:r>
    </w:p>
    <w:p w:rsidR="00517186" w:rsidRDefault="00517186" w:rsidP="00145D1D">
      <w:pPr>
        <w:shd w:val="clear" w:color="auto" w:fill="FFFFFF"/>
        <w:spacing w:before="30" w:after="30" w:line="240" w:lineRule="auto"/>
        <w:jc w:val="center"/>
        <w:rPr>
          <w:rFonts w:ascii="Times New Roman" w:eastAsia="Times New Roman" w:hAnsi="Times New Roman" w:cs="Times New Roman"/>
          <w:b/>
          <w:color w:val="332E2D"/>
          <w:spacing w:val="2"/>
          <w:sz w:val="28"/>
          <w:szCs w:val="28"/>
          <w:lang w:eastAsia="ru-RU"/>
        </w:rPr>
      </w:pPr>
    </w:p>
    <w:p w:rsidR="00680B8A" w:rsidRPr="00680B8A" w:rsidRDefault="00680B8A" w:rsidP="00680B8A">
      <w:pPr>
        <w:shd w:val="clear" w:color="auto" w:fill="FFFFFF"/>
        <w:spacing w:before="30" w:after="30" w:line="240" w:lineRule="auto"/>
        <w:jc w:val="center"/>
        <w:rPr>
          <w:rFonts w:ascii="Arial" w:eastAsia="Times New Roman" w:hAnsi="Arial" w:cs="Arial"/>
          <w:color w:val="332E2D"/>
          <w:spacing w:val="2"/>
          <w:sz w:val="24"/>
          <w:szCs w:val="24"/>
          <w:lang w:eastAsia="ru-RU"/>
        </w:rPr>
      </w:pPr>
      <w:r w:rsidRPr="00680B8A">
        <w:rPr>
          <w:rFonts w:ascii="Arial" w:eastAsia="Times New Roman" w:hAnsi="Arial" w:cs="Arial"/>
          <w:color w:val="332E2D"/>
          <w:spacing w:val="2"/>
          <w:sz w:val="24"/>
          <w:szCs w:val="24"/>
          <w:lang w:eastAsia="ru-RU"/>
        </w:rPr>
        <w:t>    </w:t>
      </w:r>
    </w:p>
    <w:p w:rsidR="00167DCC" w:rsidRPr="00537521" w:rsidRDefault="00167DCC" w:rsidP="00167DCC">
      <w:pPr>
        <w:shd w:val="clear" w:color="auto" w:fill="FFFFFF"/>
        <w:spacing w:before="30" w:after="30" w:line="240" w:lineRule="auto"/>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  </w:t>
      </w:r>
    </w:p>
    <w:p w:rsidR="0048615F" w:rsidRDefault="00167DCC"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 xml:space="preserve"> </w:t>
      </w:r>
    </w:p>
    <w:p w:rsidR="0048615F" w:rsidRDefault="0048615F"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48615F" w:rsidRDefault="0048615F"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517186" w:rsidRDefault="00517186" w:rsidP="00167DCC">
      <w:pPr>
        <w:shd w:val="clear" w:color="auto" w:fill="FFFFFF"/>
        <w:spacing w:before="30" w:after="240" w:line="240" w:lineRule="auto"/>
        <w:jc w:val="center"/>
        <w:rPr>
          <w:rFonts w:ascii="Times New Roman" w:eastAsia="Times New Roman" w:hAnsi="Times New Roman" w:cs="Times New Roman"/>
          <w:color w:val="332E2D"/>
          <w:spacing w:val="2"/>
          <w:sz w:val="28"/>
          <w:szCs w:val="28"/>
          <w:lang w:eastAsia="ru-RU"/>
        </w:rPr>
      </w:pPr>
    </w:p>
    <w:p w:rsidR="007A6EE1" w:rsidRDefault="007A6EE1" w:rsidP="00337628">
      <w:pPr>
        <w:shd w:val="clear" w:color="auto" w:fill="FFFFFF"/>
        <w:spacing w:before="30" w:after="240" w:line="240" w:lineRule="auto"/>
        <w:jc w:val="center"/>
        <w:rPr>
          <w:rFonts w:ascii="Times New Roman" w:eastAsia="Times New Roman" w:hAnsi="Times New Roman" w:cs="Times New Roman"/>
          <w:b/>
          <w:color w:val="332E2D"/>
          <w:spacing w:val="2"/>
          <w:sz w:val="28"/>
          <w:szCs w:val="28"/>
          <w:lang w:eastAsia="ru-RU"/>
        </w:rPr>
      </w:pPr>
    </w:p>
    <w:p w:rsidR="00167DCC" w:rsidRPr="00517186" w:rsidRDefault="00167DCC" w:rsidP="00337628">
      <w:pPr>
        <w:shd w:val="clear" w:color="auto" w:fill="FFFFFF"/>
        <w:spacing w:before="30" w:after="240" w:line="240" w:lineRule="auto"/>
        <w:jc w:val="center"/>
        <w:rPr>
          <w:rFonts w:ascii="Times New Roman" w:eastAsia="Times New Roman" w:hAnsi="Times New Roman" w:cs="Times New Roman"/>
          <w:b/>
          <w:color w:val="332E2D"/>
          <w:spacing w:val="2"/>
          <w:sz w:val="28"/>
          <w:szCs w:val="28"/>
          <w:lang w:eastAsia="ru-RU"/>
        </w:rPr>
      </w:pPr>
      <w:r w:rsidRPr="00517186">
        <w:rPr>
          <w:rFonts w:ascii="Times New Roman" w:eastAsia="Times New Roman" w:hAnsi="Times New Roman" w:cs="Times New Roman"/>
          <w:b/>
          <w:color w:val="332E2D"/>
          <w:spacing w:val="2"/>
          <w:sz w:val="28"/>
          <w:szCs w:val="28"/>
          <w:lang w:eastAsia="ru-RU"/>
        </w:rPr>
        <w:lastRenderedPageBreak/>
        <w:t xml:space="preserve">Паспорт </w:t>
      </w:r>
      <w:r w:rsidR="00C36431">
        <w:rPr>
          <w:rFonts w:ascii="Times New Roman" w:eastAsia="Times New Roman" w:hAnsi="Times New Roman" w:cs="Times New Roman"/>
          <w:b/>
          <w:color w:val="332E2D"/>
          <w:spacing w:val="2"/>
          <w:sz w:val="28"/>
          <w:szCs w:val="28"/>
          <w:lang w:eastAsia="ru-RU"/>
        </w:rPr>
        <w:t>муниципальной п</w:t>
      </w:r>
      <w:r w:rsidRPr="00517186">
        <w:rPr>
          <w:rFonts w:ascii="Times New Roman" w:eastAsia="Times New Roman" w:hAnsi="Times New Roman" w:cs="Times New Roman"/>
          <w:b/>
          <w:color w:val="332E2D"/>
          <w:spacing w:val="2"/>
          <w:sz w:val="28"/>
          <w:szCs w:val="28"/>
          <w:lang w:eastAsia="ru-RU"/>
        </w:rPr>
        <w:t>рограммы</w:t>
      </w:r>
    </w:p>
    <w:tbl>
      <w:tblPr>
        <w:tblW w:w="4600" w:type="pct"/>
        <w:jc w:val="center"/>
        <w:tblCellMar>
          <w:top w:w="105" w:type="dxa"/>
          <w:left w:w="105" w:type="dxa"/>
          <w:bottom w:w="105" w:type="dxa"/>
          <w:right w:w="105" w:type="dxa"/>
        </w:tblCellMar>
        <w:tblLook w:val="04A0" w:firstRow="1" w:lastRow="0" w:firstColumn="1" w:lastColumn="0" w:noHBand="0" w:noVBand="1"/>
      </w:tblPr>
      <w:tblGrid>
        <w:gridCol w:w="2633"/>
        <w:gridCol w:w="6949"/>
      </w:tblGrid>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167DCC" w:rsidP="005C6E7A">
            <w:pPr>
              <w:spacing w:before="30" w:after="30" w:line="240" w:lineRule="auto"/>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 xml:space="preserve">Наименование </w:t>
            </w:r>
            <w:r w:rsidR="005C6E7A">
              <w:rPr>
                <w:rFonts w:ascii="Times New Roman" w:eastAsia="Times New Roman" w:hAnsi="Times New Roman" w:cs="Times New Roman"/>
                <w:color w:val="332E2D"/>
                <w:spacing w:val="2"/>
                <w:sz w:val="28"/>
                <w:szCs w:val="28"/>
                <w:lang w:eastAsia="ru-RU"/>
              </w:rPr>
              <w:t>муниципальной п</w:t>
            </w:r>
            <w:r w:rsidRPr="00537521">
              <w:rPr>
                <w:rFonts w:ascii="Times New Roman" w:eastAsia="Times New Roman" w:hAnsi="Times New Roman" w:cs="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167DCC" w:rsidRPr="00537521" w:rsidRDefault="006A0D7F" w:rsidP="00774EA6">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Муниципальная</w:t>
            </w:r>
            <w:r w:rsidR="00167DCC" w:rsidRPr="00537521">
              <w:rPr>
                <w:rFonts w:ascii="Times New Roman" w:eastAsia="Times New Roman" w:hAnsi="Times New Roman" w:cs="Times New Roman"/>
                <w:color w:val="332E2D"/>
                <w:spacing w:val="2"/>
                <w:sz w:val="28"/>
                <w:szCs w:val="28"/>
                <w:lang w:eastAsia="ru-RU"/>
              </w:rPr>
              <w:t xml:space="preserve"> программа</w:t>
            </w:r>
            <w:r w:rsidR="00145D1D">
              <w:rPr>
                <w:rFonts w:ascii="Times New Roman" w:eastAsia="Times New Roman" w:hAnsi="Times New Roman" w:cs="Times New Roman"/>
                <w:color w:val="332E2D"/>
                <w:spacing w:val="2"/>
                <w:sz w:val="28"/>
                <w:szCs w:val="28"/>
                <w:lang w:eastAsia="ru-RU"/>
              </w:rPr>
              <w:t xml:space="preserve">  «Развитие водохозяйственного комплекса в муниципальном районе Похвистневский Самарской области в 201</w:t>
            </w:r>
            <w:r w:rsidR="00774EA6">
              <w:rPr>
                <w:rFonts w:ascii="Times New Roman" w:eastAsia="Times New Roman" w:hAnsi="Times New Roman" w:cs="Times New Roman"/>
                <w:color w:val="332E2D"/>
                <w:spacing w:val="2"/>
                <w:sz w:val="28"/>
                <w:szCs w:val="28"/>
                <w:lang w:eastAsia="ru-RU"/>
              </w:rPr>
              <w:t>9</w:t>
            </w:r>
            <w:r w:rsidR="00145D1D">
              <w:rPr>
                <w:rFonts w:ascii="Times New Roman" w:eastAsia="Times New Roman" w:hAnsi="Times New Roman" w:cs="Times New Roman"/>
                <w:color w:val="332E2D"/>
                <w:spacing w:val="2"/>
                <w:sz w:val="28"/>
                <w:szCs w:val="28"/>
                <w:lang w:eastAsia="ru-RU"/>
              </w:rPr>
              <w:t>-202</w:t>
            </w:r>
            <w:r w:rsidR="00774EA6">
              <w:rPr>
                <w:rFonts w:ascii="Times New Roman" w:eastAsia="Times New Roman" w:hAnsi="Times New Roman" w:cs="Times New Roman"/>
                <w:color w:val="332E2D"/>
                <w:spacing w:val="2"/>
                <w:sz w:val="28"/>
                <w:szCs w:val="28"/>
                <w:lang w:eastAsia="ru-RU"/>
              </w:rPr>
              <w:t>3</w:t>
            </w:r>
            <w:r w:rsidR="00145D1D">
              <w:rPr>
                <w:rFonts w:ascii="Times New Roman" w:eastAsia="Times New Roman" w:hAnsi="Times New Roman" w:cs="Times New Roman"/>
                <w:color w:val="332E2D"/>
                <w:spacing w:val="2"/>
                <w:sz w:val="28"/>
                <w:szCs w:val="28"/>
                <w:lang w:eastAsia="ru-RU"/>
              </w:rPr>
              <w:t xml:space="preserve"> годах»</w:t>
            </w:r>
            <w:r w:rsidR="00167DCC" w:rsidRPr="00537521">
              <w:rPr>
                <w:rFonts w:ascii="Times New Roman" w:eastAsia="Times New Roman" w:hAnsi="Times New Roman" w:cs="Times New Roman"/>
                <w:color w:val="332E2D"/>
                <w:spacing w:val="2"/>
                <w:sz w:val="28"/>
                <w:szCs w:val="28"/>
                <w:lang w:eastAsia="ru-RU"/>
              </w:rPr>
              <w:t xml:space="preserve"> </w:t>
            </w:r>
            <w:r w:rsidR="003C4E10">
              <w:rPr>
                <w:rFonts w:ascii="Times New Roman" w:eastAsia="Times New Roman" w:hAnsi="Times New Roman" w:cs="Times New Roman"/>
                <w:color w:val="332E2D"/>
                <w:spacing w:val="2"/>
                <w:sz w:val="28"/>
                <w:szCs w:val="28"/>
                <w:lang w:eastAsia="ru-RU"/>
              </w:rPr>
              <w:t xml:space="preserve"> </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517186" w:rsidRPr="00537521" w:rsidRDefault="005C6E7A" w:rsidP="005C6E7A">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Дата принятия решения о разработке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hideMark/>
          </w:tcPr>
          <w:p w:rsidR="00517186" w:rsidRDefault="005C6E7A" w:rsidP="00517186">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15 июня 2017 года</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5C6E7A" w:rsidP="00517186">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Ответственный исполнитель</w:t>
            </w:r>
            <w:r w:rsidR="005532E8">
              <w:rPr>
                <w:rFonts w:ascii="Times New Roman" w:eastAsia="Times New Roman" w:hAnsi="Times New Roman" w:cs="Times New Roman"/>
                <w:color w:val="332E2D"/>
                <w:spacing w:val="2"/>
                <w:sz w:val="28"/>
                <w:szCs w:val="28"/>
                <w:lang w:eastAsia="ru-RU"/>
              </w:rPr>
              <w:t xml:space="preserve">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hideMark/>
          </w:tcPr>
          <w:p w:rsidR="00167DCC" w:rsidRPr="00537521" w:rsidRDefault="00F43FA8" w:rsidP="000A7CF8">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Комитет по управлению муниципальным имуществом</w:t>
            </w:r>
            <w:r w:rsidRPr="00537521">
              <w:rPr>
                <w:rFonts w:ascii="Times New Roman" w:eastAsia="Times New Roman" w:hAnsi="Times New Roman" w:cs="Times New Roman"/>
                <w:color w:val="332E2D"/>
                <w:spacing w:val="2"/>
                <w:sz w:val="28"/>
                <w:szCs w:val="28"/>
                <w:lang w:eastAsia="ru-RU"/>
              </w:rPr>
              <w:t xml:space="preserve"> </w:t>
            </w:r>
            <w:r>
              <w:rPr>
                <w:rFonts w:ascii="Times New Roman" w:eastAsia="Times New Roman" w:hAnsi="Times New Roman" w:cs="Times New Roman"/>
                <w:color w:val="332E2D"/>
                <w:spacing w:val="2"/>
                <w:sz w:val="28"/>
                <w:szCs w:val="28"/>
                <w:lang w:eastAsia="ru-RU"/>
              </w:rPr>
              <w:t>А</w:t>
            </w:r>
            <w:r w:rsidRPr="00537521">
              <w:rPr>
                <w:rFonts w:ascii="Times New Roman" w:eastAsia="Times New Roman" w:hAnsi="Times New Roman" w:cs="Times New Roman"/>
                <w:color w:val="332E2D"/>
                <w:spacing w:val="2"/>
                <w:sz w:val="28"/>
                <w:szCs w:val="28"/>
                <w:lang w:eastAsia="ru-RU"/>
              </w:rPr>
              <w:t>дминистрации муниципального района </w:t>
            </w:r>
            <w:r>
              <w:rPr>
                <w:rFonts w:ascii="Times New Roman" w:eastAsia="Times New Roman" w:hAnsi="Times New Roman" w:cs="Times New Roman"/>
                <w:color w:val="332E2D"/>
                <w:spacing w:val="2"/>
                <w:sz w:val="28"/>
                <w:szCs w:val="28"/>
                <w:lang w:eastAsia="ru-RU"/>
              </w:rPr>
              <w:t>Похвистневский Самарской области</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5C6E7A" w:rsidRPr="00537521" w:rsidRDefault="005C6E7A" w:rsidP="00B946A6">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Участники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hideMark/>
          </w:tcPr>
          <w:p w:rsidR="005C6E7A" w:rsidRDefault="005C6E7A" w:rsidP="00F43FA8">
            <w:pPr>
              <w:pStyle w:val="a7"/>
              <w:rPr>
                <w:rFonts w:ascii="Times New Roman" w:hAnsi="Times New Roman" w:cs="Times New Roman"/>
                <w:sz w:val="28"/>
                <w:szCs w:val="28"/>
              </w:rPr>
            </w:pPr>
            <w:r>
              <w:rPr>
                <w:rFonts w:ascii="Times New Roman" w:eastAsia="Times New Roman" w:hAnsi="Times New Roman" w:cs="Times New Roman"/>
                <w:color w:val="332E2D"/>
                <w:spacing w:val="2"/>
                <w:sz w:val="28"/>
                <w:szCs w:val="28"/>
              </w:rPr>
              <w:t>Комитет по управлению муниципальным имуществом</w:t>
            </w:r>
            <w:r w:rsidRPr="00537521">
              <w:rPr>
                <w:rFonts w:ascii="Times New Roman" w:eastAsia="Times New Roman" w:hAnsi="Times New Roman" w:cs="Times New Roman"/>
                <w:color w:val="332E2D"/>
                <w:spacing w:val="2"/>
                <w:sz w:val="28"/>
                <w:szCs w:val="28"/>
              </w:rPr>
              <w:t xml:space="preserve"> </w:t>
            </w:r>
            <w:r>
              <w:rPr>
                <w:rFonts w:ascii="Times New Roman" w:eastAsia="Times New Roman" w:hAnsi="Times New Roman" w:cs="Times New Roman"/>
                <w:color w:val="332E2D"/>
                <w:spacing w:val="2"/>
                <w:sz w:val="28"/>
                <w:szCs w:val="28"/>
              </w:rPr>
              <w:t>А</w:t>
            </w:r>
            <w:r w:rsidRPr="00537521">
              <w:rPr>
                <w:rFonts w:ascii="Times New Roman" w:eastAsia="Times New Roman" w:hAnsi="Times New Roman" w:cs="Times New Roman"/>
                <w:color w:val="332E2D"/>
                <w:spacing w:val="2"/>
                <w:sz w:val="28"/>
                <w:szCs w:val="28"/>
              </w:rPr>
              <w:t>дминистрации муниципального района </w:t>
            </w:r>
            <w:r>
              <w:rPr>
                <w:rFonts w:ascii="Times New Roman" w:eastAsia="Times New Roman" w:hAnsi="Times New Roman" w:cs="Times New Roman"/>
                <w:color w:val="332E2D"/>
                <w:spacing w:val="2"/>
                <w:sz w:val="28"/>
                <w:szCs w:val="28"/>
              </w:rPr>
              <w:t>Похвистневский Самарской области</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167DCC" w:rsidP="005C6E7A">
            <w:pPr>
              <w:spacing w:before="30" w:after="30" w:line="240" w:lineRule="auto"/>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Цел</w:t>
            </w:r>
            <w:r w:rsidR="00B946A6">
              <w:rPr>
                <w:rFonts w:ascii="Times New Roman" w:eastAsia="Times New Roman" w:hAnsi="Times New Roman" w:cs="Times New Roman"/>
                <w:color w:val="332E2D"/>
                <w:spacing w:val="2"/>
                <w:sz w:val="28"/>
                <w:szCs w:val="28"/>
                <w:lang w:eastAsia="ru-RU"/>
              </w:rPr>
              <w:t>и</w:t>
            </w:r>
            <w:r w:rsidRPr="00537521">
              <w:rPr>
                <w:rFonts w:ascii="Times New Roman" w:eastAsia="Times New Roman" w:hAnsi="Times New Roman" w:cs="Times New Roman"/>
                <w:color w:val="332E2D"/>
                <w:spacing w:val="2"/>
                <w:sz w:val="28"/>
                <w:szCs w:val="28"/>
                <w:lang w:eastAsia="ru-RU"/>
              </w:rPr>
              <w:t xml:space="preserve"> </w:t>
            </w:r>
            <w:r w:rsidR="005C6E7A">
              <w:rPr>
                <w:rFonts w:ascii="Times New Roman" w:eastAsia="Times New Roman" w:hAnsi="Times New Roman" w:cs="Times New Roman"/>
                <w:color w:val="332E2D"/>
                <w:spacing w:val="2"/>
                <w:sz w:val="28"/>
                <w:szCs w:val="28"/>
                <w:lang w:eastAsia="ru-RU"/>
              </w:rPr>
              <w:t>муниципальной п</w:t>
            </w:r>
            <w:r w:rsidRPr="00537521">
              <w:rPr>
                <w:rFonts w:ascii="Times New Roman" w:eastAsia="Times New Roman" w:hAnsi="Times New Roman" w:cs="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F43FA8" w:rsidRPr="00F43FA8" w:rsidRDefault="00F43FA8" w:rsidP="00F43FA8">
            <w:pPr>
              <w:pStyle w:val="a7"/>
              <w:rPr>
                <w:rFonts w:ascii="Times New Roman" w:hAnsi="Times New Roman" w:cs="Times New Roman"/>
                <w:sz w:val="28"/>
                <w:szCs w:val="28"/>
              </w:rPr>
            </w:pPr>
            <w:r>
              <w:rPr>
                <w:rFonts w:ascii="Times New Roman" w:hAnsi="Times New Roman" w:cs="Times New Roman"/>
                <w:sz w:val="28"/>
                <w:szCs w:val="28"/>
              </w:rPr>
              <w:t>- о</w:t>
            </w:r>
            <w:r w:rsidRPr="00F43FA8">
              <w:rPr>
                <w:rFonts w:ascii="Times New Roman" w:hAnsi="Times New Roman" w:cs="Times New Roman"/>
                <w:sz w:val="28"/>
                <w:szCs w:val="28"/>
              </w:rPr>
              <w:t xml:space="preserve">беспечение защищенности населения </w:t>
            </w:r>
            <w:r>
              <w:rPr>
                <w:rFonts w:ascii="Times New Roman" w:hAnsi="Times New Roman" w:cs="Times New Roman"/>
                <w:sz w:val="28"/>
                <w:szCs w:val="28"/>
              </w:rPr>
              <w:t>муниципального района Похвистневский</w:t>
            </w:r>
            <w:r w:rsidRPr="00F43FA8">
              <w:rPr>
                <w:rFonts w:ascii="Times New Roman" w:hAnsi="Times New Roman" w:cs="Times New Roman"/>
                <w:sz w:val="28"/>
                <w:szCs w:val="28"/>
              </w:rPr>
              <w:t xml:space="preserve"> </w:t>
            </w:r>
            <w:r w:rsidR="00B946A6">
              <w:rPr>
                <w:rFonts w:ascii="Times New Roman" w:hAnsi="Times New Roman" w:cs="Times New Roman"/>
                <w:sz w:val="28"/>
                <w:szCs w:val="28"/>
              </w:rPr>
              <w:t xml:space="preserve">Самарской области </w:t>
            </w:r>
            <w:r w:rsidRPr="00F43FA8">
              <w:rPr>
                <w:rFonts w:ascii="Times New Roman" w:hAnsi="Times New Roman" w:cs="Times New Roman"/>
                <w:sz w:val="28"/>
                <w:szCs w:val="28"/>
              </w:rPr>
              <w:t>и объектов экономики от наводнений и иного негативного воздействия вод;</w:t>
            </w:r>
          </w:p>
          <w:p w:rsidR="00167DCC" w:rsidRPr="00F43FA8" w:rsidRDefault="00F43FA8" w:rsidP="00B946A6">
            <w:pPr>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hAnsi="Times New Roman" w:cs="Times New Roman"/>
                <w:sz w:val="28"/>
                <w:szCs w:val="28"/>
              </w:rPr>
              <w:t xml:space="preserve">- </w:t>
            </w:r>
            <w:r w:rsidRPr="00F43FA8">
              <w:rPr>
                <w:rFonts w:ascii="Times New Roman" w:hAnsi="Times New Roman" w:cs="Times New Roman"/>
                <w:sz w:val="28"/>
                <w:szCs w:val="28"/>
              </w:rPr>
              <w:t xml:space="preserve">восстановление водных объектов до состояния, обеспечивающего экологически благоприятные условия жизни населения </w:t>
            </w:r>
            <w:r>
              <w:rPr>
                <w:rFonts w:ascii="Times New Roman" w:hAnsi="Times New Roman" w:cs="Times New Roman"/>
                <w:sz w:val="28"/>
                <w:szCs w:val="28"/>
              </w:rPr>
              <w:t>муниципального района Похвистневский</w:t>
            </w:r>
            <w:r w:rsidR="00B946A6">
              <w:rPr>
                <w:rFonts w:ascii="Times New Roman" w:hAnsi="Times New Roman" w:cs="Times New Roman"/>
                <w:sz w:val="28"/>
                <w:szCs w:val="28"/>
              </w:rPr>
              <w:t xml:space="preserve"> Самарской области</w:t>
            </w:r>
            <w:r w:rsidR="00F4179C" w:rsidRPr="00F43FA8">
              <w:rPr>
                <w:rFonts w:ascii="Times New Roman" w:eastAsia="Times New Roman" w:hAnsi="Times New Roman" w:cs="Times New Roman"/>
                <w:color w:val="332E2D"/>
                <w:spacing w:val="2"/>
                <w:sz w:val="28"/>
                <w:szCs w:val="28"/>
                <w:lang w:eastAsia="ru-RU"/>
              </w:rPr>
              <w:t xml:space="preserve"> </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7819D2" w:rsidP="005C6E7A">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З</w:t>
            </w:r>
            <w:r w:rsidR="00167DCC" w:rsidRPr="00537521">
              <w:rPr>
                <w:rFonts w:ascii="Times New Roman" w:eastAsia="Times New Roman" w:hAnsi="Times New Roman" w:cs="Times New Roman"/>
                <w:color w:val="332E2D"/>
                <w:spacing w:val="2"/>
                <w:sz w:val="28"/>
                <w:szCs w:val="28"/>
                <w:lang w:eastAsia="ru-RU"/>
              </w:rPr>
              <w:t xml:space="preserve">адачи </w:t>
            </w:r>
            <w:r w:rsidR="005C6E7A">
              <w:rPr>
                <w:rFonts w:ascii="Times New Roman" w:eastAsia="Times New Roman" w:hAnsi="Times New Roman" w:cs="Times New Roman"/>
                <w:color w:val="332E2D"/>
                <w:spacing w:val="2"/>
                <w:sz w:val="28"/>
                <w:szCs w:val="28"/>
                <w:lang w:eastAsia="ru-RU"/>
              </w:rPr>
              <w:t>муниципальной п</w:t>
            </w:r>
            <w:r w:rsidR="00167DCC" w:rsidRPr="00537521">
              <w:rPr>
                <w:rFonts w:ascii="Times New Roman" w:eastAsia="Times New Roman" w:hAnsi="Times New Roman" w:cs="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7819D2" w:rsidRPr="007819D2" w:rsidRDefault="007819D2" w:rsidP="007819D2">
            <w:pPr>
              <w:pStyle w:val="a7"/>
              <w:rPr>
                <w:rFonts w:ascii="Times New Roman" w:hAnsi="Times New Roman" w:cs="Times New Roman"/>
                <w:sz w:val="28"/>
                <w:szCs w:val="28"/>
              </w:rPr>
            </w:pPr>
            <w:r>
              <w:rPr>
                <w:rFonts w:ascii="Times New Roman" w:eastAsia="Times New Roman" w:hAnsi="Times New Roman" w:cs="Times New Roman"/>
                <w:color w:val="332E2D"/>
                <w:spacing w:val="2"/>
                <w:sz w:val="28"/>
                <w:szCs w:val="28"/>
              </w:rPr>
              <w:t xml:space="preserve">-  </w:t>
            </w:r>
            <w:r w:rsidRPr="007819D2">
              <w:rPr>
                <w:rFonts w:ascii="Times New Roman" w:hAnsi="Times New Roman" w:cs="Times New Roman"/>
                <w:sz w:val="28"/>
                <w:szCs w:val="28"/>
              </w:rPr>
              <w:t xml:space="preserve">оценка технического состояния гидротехнических сооружений </w:t>
            </w:r>
            <w:r>
              <w:rPr>
                <w:rFonts w:ascii="Times New Roman" w:hAnsi="Times New Roman" w:cs="Times New Roman"/>
                <w:sz w:val="28"/>
                <w:szCs w:val="28"/>
              </w:rPr>
              <w:t>муниципального района Похвистневский</w:t>
            </w:r>
            <w:r w:rsidR="00B946A6">
              <w:rPr>
                <w:rFonts w:ascii="Times New Roman" w:hAnsi="Times New Roman" w:cs="Times New Roman"/>
                <w:sz w:val="28"/>
                <w:szCs w:val="28"/>
              </w:rPr>
              <w:t xml:space="preserve"> Самарской области</w:t>
            </w:r>
            <w:r w:rsidRPr="007819D2">
              <w:rPr>
                <w:rFonts w:ascii="Times New Roman" w:hAnsi="Times New Roman" w:cs="Times New Roman"/>
                <w:sz w:val="28"/>
                <w:szCs w:val="28"/>
              </w:rPr>
              <w:t>;</w:t>
            </w:r>
          </w:p>
          <w:p w:rsidR="007819D2" w:rsidRPr="007819D2" w:rsidRDefault="007819D2" w:rsidP="007819D2">
            <w:pPr>
              <w:pStyle w:val="a7"/>
              <w:rPr>
                <w:rFonts w:ascii="Times New Roman" w:hAnsi="Times New Roman" w:cs="Times New Roman"/>
                <w:sz w:val="28"/>
                <w:szCs w:val="28"/>
              </w:rPr>
            </w:pPr>
            <w:r>
              <w:rPr>
                <w:rFonts w:ascii="Times New Roman" w:hAnsi="Times New Roman" w:cs="Times New Roman"/>
                <w:sz w:val="28"/>
                <w:szCs w:val="28"/>
              </w:rPr>
              <w:t xml:space="preserve">-  </w:t>
            </w:r>
            <w:r w:rsidRPr="007819D2">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7819D2" w:rsidRPr="007819D2" w:rsidRDefault="007819D2" w:rsidP="007819D2">
            <w:pPr>
              <w:pStyle w:val="a7"/>
              <w:rPr>
                <w:rFonts w:ascii="Times New Roman" w:hAnsi="Times New Roman" w:cs="Times New Roman"/>
                <w:sz w:val="28"/>
                <w:szCs w:val="28"/>
              </w:rPr>
            </w:pPr>
            <w:r>
              <w:rPr>
                <w:rFonts w:ascii="Times New Roman" w:hAnsi="Times New Roman" w:cs="Times New Roman"/>
                <w:sz w:val="28"/>
                <w:szCs w:val="28"/>
              </w:rPr>
              <w:t xml:space="preserve">-  </w:t>
            </w:r>
            <w:r w:rsidRPr="007819D2">
              <w:rPr>
                <w:rFonts w:ascii="Times New Roman" w:hAnsi="Times New Roman" w:cs="Times New Roman"/>
                <w:sz w:val="28"/>
                <w:szCs w:val="28"/>
              </w:rPr>
              <w:t xml:space="preserve">восстановление и экологическая реабилитация водных объектов на территории </w:t>
            </w:r>
            <w:r>
              <w:rPr>
                <w:rFonts w:ascii="Times New Roman" w:hAnsi="Times New Roman" w:cs="Times New Roman"/>
                <w:sz w:val="28"/>
                <w:szCs w:val="28"/>
              </w:rPr>
              <w:t>муниципального района Похвистневский</w:t>
            </w:r>
            <w:r w:rsidRPr="007819D2">
              <w:rPr>
                <w:rFonts w:ascii="Times New Roman" w:hAnsi="Times New Roman" w:cs="Times New Roman"/>
                <w:sz w:val="28"/>
                <w:szCs w:val="28"/>
              </w:rPr>
              <w:t>;</w:t>
            </w:r>
          </w:p>
          <w:p w:rsidR="00167DCC" w:rsidRPr="00537521" w:rsidRDefault="007819D2" w:rsidP="007819D2">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hAnsi="Times New Roman" w:cs="Times New Roman"/>
                <w:sz w:val="28"/>
                <w:szCs w:val="28"/>
              </w:rPr>
              <w:t xml:space="preserve">-  </w:t>
            </w:r>
            <w:r w:rsidRPr="007819D2">
              <w:rPr>
                <w:rFonts w:ascii="Times New Roman" w:hAnsi="Times New Roman" w:cs="Times New Roman"/>
                <w:sz w:val="28"/>
                <w:szCs w:val="28"/>
              </w:rPr>
              <w:t xml:space="preserve">проведение </w:t>
            </w:r>
            <w:proofErr w:type="spellStart"/>
            <w:r w:rsidRPr="007819D2">
              <w:rPr>
                <w:rFonts w:ascii="Times New Roman" w:hAnsi="Times New Roman" w:cs="Times New Roman"/>
                <w:sz w:val="28"/>
                <w:szCs w:val="28"/>
              </w:rPr>
              <w:t>водоохранных</w:t>
            </w:r>
            <w:proofErr w:type="spellEnd"/>
            <w:r w:rsidRPr="007819D2">
              <w:rPr>
                <w:rFonts w:ascii="Times New Roman" w:hAnsi="Times New Roman" w:cs="Times New Roman"/>
                <w:sz w:val="28"/>
                <w:szCs w:val="28"/>
              </w:rPr>
              <w:t xml:space="preserve"> мероприятий в отношении водных объектов на территории </w:t>
            </w:r>
            <w:r>
              <w:rPr>
                <w:rFonts w:ascii="Times New Roman" w:hAnsi="Times New Roman" w:cs="Times New Roman"/>
                <w:sz w:val="28"/>
                <w:szCs w:val="28"/>
              </w:rPr>
              <w:t>муниципального района Похвистневский</w:t>
            </w:r>
            <w:r w:rsidR="0030060C">
              <w:rPr>
                <w:rFonts w:ascii="Times New Roman" w:hAnsi="Times New Roman" w:cs="Times New Roman"/>
                <w:sz w:val="28"/>
                <w:szCs w:val="28"/>
              </w:rPr>
              <w:t xml:space="preserve"> Самарской области</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5C6E7A" w:rsidRPr="00537521" w:rsidRDefault="005C6E7A" w:rsidP="005C6E7A">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Стратегические показатели (индикаторы) муниципальной </w:t>
            </w:r>
            <w:r>
              <w:rPr>
                <w:rFonts w:ascii="Times New Roman" w:eastAsia="Times New Roman" w:hAnsi="Times New Roman" w:cs="Times New Roman"/>
                <w:color w:val="332E2D"/>
                <w:spacing w:val="2"/>
                <w:sz w:val="28"/>
                <w:szCs w:val="28"/>
                <w:lang w:eastAsia="ru-RU"/>
              </w:rPr>
              <w:lastRenderedPageBreak/>
              <w:t>программы</w:t>
            </w:r>
          </w:p>
        </w:tc>
        <w:tc>
          <w:tcPr>
            <w:tcW w:w="3626" w:type="pct"/>
            <w:tcBorders>
              <w:top w:val="single" w:sz="6" w:space="0" w:color="000000"/>
              <w:left w:val="single" w:sz="6" w:space="0" w:color="000000"/>
              <w:bottom w:val="single" w:sz="6" w:space="0" w:color="000000"/>
              <w:right w:val="single" w:sz="6" w:space="0" w:color="000000"/>
            </w:tcBorders>
            <w:hideMark/>
          </w:tcPr>
          <w:p w:rsidR="005C6E7A" w:rsidRDefault="00AA6D7D" w:rsidP="00AA6D7D">
            <w:pPr>
              <w:spacing w:before="30" w:after="30" w:line="240" w:lineRule="auto"/>
              <w:rPr>
                <w:rFonts w:ascii="Times New Roman" w:hAnsi="Times New Roman" w:cs="Times New Roman"/>
                <w:color w:val="332E2D"/>
                <w:spacing w:val="2"/>
                <w:sz w:val="28"/>
                <w:szCs w:val="28"/>
              </w:rPr>
            </w:pPr>
            <w:r>
              <w:rPr>
                <w:rFonts w:ascii="Times New Roman" w:hAnsi="Times New Roman" w:cs="Times New Roman"/>
                <w:color w:val="332E2D"/>
                <w:spacing w:val="2"/>
                <w:sz w:val="28"/>
                <w:szCs w:val="28"/>
              </w:rPr>
              <w:lastRenderedPageBreak/>
              <w:t>- к</w:t>
            </w:r>
            <w:r w:rsidRPr="00AA6D7D">
              <w:rPr>
                <w:rFonts w:ascii="Times New Roman" w:hAnsi="Times New Roman" w:cs="Times New Roman"/>
                <w:color w:val="332E2D"/>
                <w:spacing w:val="2"/>
                <w:sz w:val="28"/>
                <w:szCs w:val="28"/>
              </w:rPr>
              <w:t xml:space="preserve">оличество гидротехнических сооружений, в отношении которых осуществляется мероприятие по «Обязательному страхованию гражданской ответственности  владельца опасного объекта за </w:t>
            </w:r>
            <w:r w:rsidRPr="00AA6D7D">
              <w:rPr>
                <w:rFonts w:ascii="Times New Roman" w:hAnsi="Times New Roman" w:cs="Times New Roman"/>
                <w:color w:val="332E2D"/>
                <w:spacing w:val="2"/>
                <w:sz w:val="28"/>
                <w:szCs w:val="28"/>
              </w:rPr>
              <w:lastRenderedPageBreak/>
              <w:t>причинение вреда в результате аварии на опасном объекте»</w:t>
            </w:r>
            <w:r>
              <w:rPr>
                <w:rFonts w:ascii="Times New Roman" w:hAnsi="Times New Roman" w:cs="Times New Roman"/>
                <w:color w:val="332E2D"/>
                <w:spacing w:val="2"/>
                <w:sz w:val="28"/>
                <w:szCs w:val="28"/>
              </w:rPr>
              <w:t>;</w:t>
            </w:r>
          </w:p>
          <w:p w:rsidR="00AA6D7D" w:rsidRDefault="00AA6D7D" w:rsidP="00AA6D7D">
            <w:pPr>
              <w:spacing w:before="30" w:after="30" w:line="240" w:lineRule="auto"/>
              <w:rPr>
                <w:rFonts w:ascii="Times New Roman" w:hAnsi="Times New Roman" w:cs="Times New Roman"/>
                <w:color w:val="332E2D"/>
                <w:spacing w:val="2"/>
                <w:sz w:val="28"/>
                <w:szCs w:val="28"/>
              </w:rPr>
            </w:pPr>
            <w:r>
              <w:rPr>
                <w:rFonts w:ascii="Times New Roman" w:hAnsi="Times New Roman" w:cs="Times New Roman"/>
                <w:color w:val="332E2D"/>
                <w:spacing w:val="2"/>
                <w:sz w:val="28"/>
                <w:szCs w:val="28"/>
              </w:rPr>
              <w:t>- к</w:t>
            </w:r>
            <w:r w:rsidRPr="00AA6D7D">
              <w:rPr>
                <w:rFonts w:ascii="Times New Roman" w:hAnsi="Times New Roman" w:cs="Times New Roman"/>
                <w:color w:val="332E2D"/>
                <w:spacing w:val="2"/>
                <w:sz w:val="28"/>
                <w:szCs w:val="28"/>
              </w:rPr>
              <w:t>оличество разработанных проектов  Планов ликвидации аварий на ГТС</w:t>
            </w:r>
            <w:r>
              <w:rPr>
                <w:rFonts w:ascii="Times New Roman" w:hAnsi="Times New Roman" w:cs="Times New Roman"/>
                <w:color w:val="332E2D"/>
                <w:spacing w:val="2"/>
                <w:sz w:val="28"/>
                <w:szCs w:val="28"/>
              </w:rPr>
              <w:t>;</w:t>
            </w:r>
          </w:p>
          <w:p w:rsidR="00AA6D7D" w:rsidRPr="00AA6D7D" w:rsidRDefault="00AA6D7D" w:rsidP="00AA6D7D">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hAnsi="Times New Roman" w:cs="Times New Roman"/>
                <w:color w:val="332E2D"/>
                <w:spacing w:val="2"/>
                <w:sz w:val="28"/>
                <w:szCs w:val="28"/>
              </w:rPr>
              <w:t xml:space="preserve">- </w:t>
            </w:r>
            <w:r w:rsidRPr="00506F6A">
              <w:rPr>
                <w:rFonts w:ascii="Times New Roman" w:hAnsi="Times New Roman" w:cs="Times New Roman"/>
                <w:color w:val="332E2D"/>
                <w:spacing w:val="2"/>
                <w:sz w:val="24"/>
                <w:szCs w:val="24"/>
              </w:rPr>
              <w:t> </w:t>
            </w:r>
            <w:r w:rsidRPr="00AA6D7D">
              <w:rPr>
                <w:rFonts w:ascii="Times New Roman" w:hAnsi="Times New Roman" w:cs="Times New Roman"/>
                <w:color w:val="332E2D"/>
                <w:spacing w:val="2"/>
                <w:sz w:val="28"/>
                <w:szCs w:val="28"/>
              </w:rPr>
              <w:t>количество гидротехнических сооружений, в отношении которых осуществляется выполнение работ по технической инвентаризации, кадастровых работ</w:t>
            </w:r>
            <w:r>
              <w:rPr>
                <w:rFonts w:ascii="Times New Roman" w:hAnsi="Times New Roman" w:cs="Times New Roman"/>
                <w:color w:val="332E2D"/>
                <w:spacing w:val="2"/>
                <w:sz w:val="28"/>
                <w:szCs w:val="28"/>
              </w:rPr>
              <w:t>.</w:t>
            </w:r>
          </w:p>
        </w:tc>
      </w:tr>
      <w:tr w:rsidR="00480751"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480751" w:rsidRDefault="00480751" w:rsidP="00480751">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lastRenderedPageBreak/>
              <w:t xml:space="preserve">Подпрограммы муниципальной программы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480751" w:rsidRDefault="00480751" w:rsidP="00575F2B">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Отсутствуют</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5C6E7A" w:rsidRDefault="00D372A5" w:rsidP="007819D2">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Этапы и сроки реализации муниципальной программы</w:t>
            </w:r>
          </w:p>
        </w:tc>
        <w:tc>
          <w:tcPr>
            <w:tcW w:w="3626" w:type="pct"/>
            <w:tcBorders>
              <w:top w:val="single" w:sz="6" w:space="0" w:color="000000"/>
              <w:left w:val="single" w:sz="6" w:space="0" w:color="000000"/>
              <w:bottom w:val="single" w:sz="6" w:space="0" w:color="000000"/>
              <w:right w:val="single" w:sz="6" w:space="0" w:color="000000"/>
            </w:tcBorders>
            <w:hideMark/>
          </w:tcPr>
          <w:p w:rsidR="005C6E7A" w:rsidRDefault="00283B3A" w:rsidP="007B11D5">
            <w:pPr>
              <w:spacing w:before="30" w:after="30" w:line="240" w:lineRule="auto"/>
              <w:rPr>
                <w:rFonts w:ascii="Times New Roman" w:hAnsi="Times New Roman" w:cs="Times New Roman"/>
                <w:color w:val="332E2D"/>
                <w:spacing w:val="2"/>
                <w:sz w:val="28"/>
                <w:szCs w:val="28"/>
              </w:rPr>
            </w:pPr>
            <w:r>
              <w:rPr>
                <w:rFonts w:ascii="Times New Roman" w:hAnsi="Times New Roman" w:cs="Times New Roman"/>
                <w:color w:val="332E2D"/>
                <w:spacing w:val="2"/>
                <w:sz w:val="28"/>
                <w:szCs w:val="28"/>
              </w:rPr>
              <w:t>Муниципальная программа реализуется в  2019-2023 годы.</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167DCC" w:rsidP="0018606D">
            <w:pPr>
              <w:spacing w:before="30" w:after="30" w:line="240" w:lineRule="auto"/>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Объем</w:t>
            </w:r>
            <w:r w:rsidR="00517186">
              <w:rPr>
                <w:rFonts w:ascii="Times New Roman" w:eastAsia="Times New Roman" w:hAnsi="Times New Roman" w:cs="Times New Roman"/>
                <w:color w:val="332E2D"/>
                <w:spacing w:val="2"/>
                <w:sz w:val="28"/>
                <w:szCs w:val="28"/>
                <w:lang w:eastAsia="ru-RU"/>
              </w:rPr>
              <w:t>ы</w:t>
            </w:r>
            <w:r w:rsidRPr="00537521">
              <w:rPr>
                <w:rFonts w:ascii="Times New Roman" w:eastAsia="Times New Roman" w:hAnsi="Times New Roman" w:cs="Times New Roman"/>
                <w:color w:val="332E2D"/>
                <w:spacing w:val="2"/>
                <w:sz w:val="28"/>
                <w:szCs w:val="28"/>
                <w:lang w:eastAsia="ru-RU"/>
              </w:rPr>
              <w:t xml:space="preserve"> </w:t>
            </w:r>
            <w:r w:rsidR="0018606D">
              <w:rPr>
                <w:rFonts w:ascii="Times New Roman" w:eastAsia="Times New Roman" w:hAnsi="Times New Roman" w:cs="Times New Roman"/>
                <w:color w:val="332E2D"/>
                <w:spacing w:val="2"/>
                <w:sz w:val="28"/>
                <w:szCs w:val="28"/>
                <w:lang w:eastAsia="ru-RU"/>
              </w:rPr>
              <w:t>бюджетных ассигнований муниципальной п</w:t>
            </w:r>
            <w:r w:rsidRPr="00537521">
              <w:rPr>
                <w:rFonts w:ascii="Times New Roman" w:eastAsia="Times New Roman" w:hAnsi="Times New Roman" w:cs="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167DCC" w:rsidRDefault="003B0C07" w:rsidP="00B74050">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Общий объем финансирования </w:t>
            </w:r>
            <w:r w:rsidR="00E23435">
              <w:rPr>
                <w:rFonts w:ascii="Times New Roman" w:eastAsia="Times New Roman" w:hAnsi="Times New Roman" w:cs="Times New Roman"/>
                <w:color w:val="332E2D"/>
                <w:spacing w:val="2"/>
                <w:sz w:val="28"/>
                <w:szCs w:val="28"/>
                <w:lang w:eastAsia="ru-RU"/>
              </w:rPr>
              <w:t>муниципальной п</w:t>
            </w:r>
            <w:r>
              <w:rPr>
                <w:rFonts w:ascii="Times New Roman" w:eastAsia="Times New Roman" w:hAnsi="Times New Roman" w:cs="Times New Roman"/>
                <w:color w:val="332E2D"/>
                <w:spacing w:val="2"/>
                <w:sz w:val="28"/>
                <w:szCs w:val="28"/>
                <w:lang w:eastAsia="ru-RU"/>
              </w:rPr>
              <w:t>рограммы  составляет</w:t>
            </w:r>
            <w:r w:rsidR="00A405FF">
              <w:rPr>
                <w:rFonts w:ascii="Times New Roman" w:eastAsia="Times New Roman" w:hAnsi="Times New Roman" w:cs="Times New Roman"/>
                <w:color w:val="332E2D"/>
                <w:spacing w:val="2"/>
                <w:sz w:val="28"/>
                <w:szCs w:val="28"/>
                <w:lang w:eastAsia="ru-RU"/>
              </w:rPr>
              <w:t xml:space="preserve"> </w:t>
            </w:r>
            <w:r w:rsidR="009A55A4">
              <w:rPr>
                <w:rFonts w:ascii="Times New Roman" w:eastAsia="Times New Roman" w:hAnsi="Times New Roman" w:cs="Times New Roman"/>
                <w:color w:val="332E2D"/>
                <w:spacing w:val="2"/>
                <w:sz w:val="28"/>
                <w:szCs w:val="28"/>
                <w:lang w:eastAsia="ru-RU"/>
              </w:rPr>
              <w:t xml:space="preserve"> </w:t>
            </w:r>
            <w:r w:rsidR="00425F63">
              <w:rPr>
                <w:rFonts w:ascii="Times New Roman" w:eastAsia="Times New Roman" w:hAnsi="Times New Roman" w:cs="Times New Roman"/>
                <w:color w:val="332E2D"/>
                <w:spacing w:val="2"/>
                <w:sz w:val="28"/>
                <w:szCs w:val="28"/>
                <w:lang w:eastAsia="ru-RU"/>
              </w:rPr>
              <w:t>219</w:t>
            </w:r>
            <w:r w:rsidR="008918E7">
              <w:rPr>
                <w:rFonts w:ascii="Times New Roman" w:eastAsia="Times New Roman" w:hAnsi="Times New Roman" w:cs="Times New Roman"/>
                <w:color w:val="332E2D"/>
                <w:spacing w:val="2"/>
                <w:sz w:val="28"/>
                <w:szCs w:val="28"/>
                <w:lang w:eastAsia="ru-RU"/>
              </w:rPr>
              <w:t>,2</w:t>
            </w:r>
            <w:r w:rsidR="00425F63">
              <w:rPr>
                <w:rFonts w:ascii="Times New Roman" w:eastAsia="Times New Roman" w:hAnsi="Times New Roman" w:cs="Times New Roman"/>
                <w:color w:val="332E2D"/>
                <w:spacing w:val="2"/>
                <w:sz w:val="28"/>
                <w:szCs w:val="28"/>
                <w:lang w:eastAsia="ru-RU"/>
              </w:rPr>
              <w:t>00</w:t>
            </w:r>
            <w:r w:rsidR="008918E7">
              <w:rPr>
                <w:rFonts w:ascii="Times New Roman" w:eastAsia="Times New Roman" w:hAnsi="Times New Roman" w:cs="Times New Roman"/>
                <w:color w:val="332E2D"/>
                <w:spacing w:val="2"/>
                <w:sz w:val="28"/>
                <w:szCs w:val="28"/>
                <w:lang w:eastAsia="ru-RU"/>
              </w:rPr>
              <w:t xml:space="preserve"> </w:t>
            </w:r>
            <w:r w:rsidR="00B74050">
              <w:rPr>
                <w:rFonts w:ascii="Times New Roman" w:eastAsia="Times New Roman" w:hAnsi="Times New Roman" w:cs="Times New Roman"/>
                <w:color w:val="332E2D"/>
                <w:spacing w:val="2"/>
                <w:sz w:val="28"/>
                <w:szCs w:val="28"/>
                <w:lang w:eastAsia="ru-RU"/>
              </w:rPr>
              <w:t>тыс.</w:t>
            </w:r>
            <w:r w:rsidR="00167DCC" w:rsidRPr="00537521">
              <w:rPr>
                <w:rFonts w:ascii="Times New Roman" w:eastAsia="Times New Roman" w:hAnsi="Times New Roman" w:cs="Times New Roman"/>
                <w:color w:val="332E2D"/>
                <w:spacing w:val="2"/>
                <w:sz w:val="28"/>
                <w:szCs w:val="28"/>
                <w:lang w:eastAsia="ru-RU"/>
              </w:rPr>
              <w:t xml:space="preserve"> руб</w:t>
            </w:r>
            <w:r w:rsidR="00A405FF">
              <w:rPr>
                <w:rFonts w:ascii="Times New Roman" w:eastAsia="Times New Roman" w:hAnsi="Times New Roman" w:cs="Times New Roman"/>
                <w:color w:val="332E2D"/>
                <w:spacing w:val="2"/>
                <w:sz w:val="28"/>
                <w:szCs w:val="28"/>
                <w:lang w:eastAsia="ru-RU"/>
              </w:rPr>
              <w:t>лей</w:t>
            </w:r>
            <w:r w:rsidR="008918E7">
              <w:rPr>
                <w:rFonts w:ascii="Times New Roman" w:eastAsia="Times New Roman" w:hAnsi="Times New Roman" w:cs="Times New Roman"/>
                <w:color w:val="332E2D"/>
                <w:spacing w:val="2"/>
                <w:sz w:val="28"/>
                <w:szCs w:val="28"/>
                <w:lang w:eastAsia="ru-RU"/>
              </w:rPr>
              <w:t xml:space="preserve"> в том </w:t>
            </w:r>
            <w:r w:rsidR="00A405FF">
              <w:rPr>
                <w:rFonts w:ascii="Times New Roman" w:eastAsia="Times New Roman" w:hAnsi="Times New Roman" w:cs="Times New Roman"/>
                <w:color w:val="332E2D"/>
                <w:spacing w:val="2"/>
                <w:sz w:val="28"/>
                <w:szCs w:val="28"/>
                <w:lang w:eastAsia="ru-RU"/>
              </w:rPr>
              <w:t xml:space="preserve">числе: </w:t>
            </w:r>
          </w:p>
          <w:p w:rsidR="00BE689E" w:rsidRDefault="00B74050" w:rsidP="00BE689E">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201</w:t>
            </w:r>
            <w:r w:rsidR="00BE689E">
              <w:rPr>
                <w:rFonts w:ascii="Times New Roman" w:eastAsia="Times New Roman" w:hAnsi="Times New Roman" w:cs="Times New Roman"/>
                <w:color w:val="332E2D"/>
                <w:spacing w:val="2"/>
                <w:sz w:val="28"/>
                <w:szCs w:val="28"/>
                <w:lang w:eastAsia="ru-RU"/>
              </w:rPr>
              <w:t>9</w:t>
            </w:r>
            <w:r>
              <w:rPr>
                <w:rFonts w:ascii="Times New Roman" w:eastAsia="Times New Roman" w:hAnsi="Times New Roman" w:cs="Times New Roman"/>
                <w:color w:val="332E2D"/>
                <w:spacing w:val="2"/>
                <w:sz w:val="28"/>
                <w:szCs w:val="28"/>
                <w:lang w:eastAsia="ru-RU"/>
              </w:rPr>
              <w:t xml:space="preserve"> год –</w:t>
            </w:r>
            <w:r w:rsidR="008918E7">
              <w:rPr>
                <w:rFonts w:ascii="Times New Roman" w:eastAsia="Times New Roman" w:hAnsi="Times New Roman" w:cs="Times New Roman"/>
                <w:color w:val="332E2D"/>
                <w:spacing w:val="2"/>
                <w:sz w:val="28"/>
                <w:szCs w:val="28"/>
                <w:lang w:eastAsia="ru-RU"/>
              </w:rPr>
              <w:t>27,840</w:t>
            </w:r>
            <w:r w:rsidR="00BE689E">
              <w:rPr>
                <w:rFonts w:ascii="Times New Roman" w:eastAsia="Times New Roman" w:hAnsi="Times New Roman" w:cs="Times New Roman"/>
                <w:color w:val="332E2D"/>
                <w:spacing w:val="2"/>
                <w:sz w:val="28"/>
                <w:szCs w:val="28"/>
                <w:lang w:eastAsia="ru-RU"/>
              </w:rPr>
              <w:t xml:space="preserve"> тыс</w:t>
            </w:r>
            <w:proofErr w:type="gramStart"/>
            <w:r w:rsidR="00BE689E">
              <w:rPr>
                <w:rFonts w:ascii="Times New Roman" w:eastAsia="Times New Roman" w:hAnsi="Times New Roman" w:cs="Times New Roman"/>
                <w:color w:val="332E2D"/>
                <w:spacing w:val="2"/>
                <w:sz w:val="28"/>
                <w:szCs w:val="28"/>
                <w:lang w:eastAsia="ru-RU"/>
              </w:rPr>
              <w:t>.р</w:t>
            </w:r>
            <w:proofErr w:type="gramEnd"/>
            <w:r w:rsidR="00BE689E">
              <w:rPr>
                <w:rFonts w:ascii="Times New Roman" w:eastAsia="Times New Roman" w:hAnsi="Times New Roman" w:cs="Times New Roman"/>
                <w:color w:val="332E2D"/>
                <w:spacing w:val="2"/>
                <w:sz w:val="28"/>
                <w:szCs w:val="28"/>
                <w:lang w:eastAsia="ru-RU"/>
              </w:rPr>
              <w:t>ублей</w:t>
            </w:r>
            <w:r w:rsidR="008918E7">
              <w:rPr>
                <w:rFonts w:ascii="Times New Roman" w:eastAsia="Times New Roman" w:hAnsi="Times New Roman" w:cs="Times New Roman"/>
                <w:color w:val="332E2D"/>
                <w:spacing w:val="2"/>
                <w:sz w:val="28"/>
                <w:szCs w:val="28"/>
                <w:lang w:eastAsia="ru-RU"/>
              </w:rPr>
              <w:t>;</w:t>
            </w:r>
          </w:p>
          <w:p w:rsidR="00B74050" w:rsidRDefault="00B74050" w:rsidP="00B74050">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20</w:t>
            </w:r>
            <w:r w:rsidR="00BE689E">
              <w:rPr>
                <w:rFonts w:ascii="Times New Roman" w:eastAsia="Times New Roman" w:hAnsi="Times New Roman" w:cs="Times New Roman"/>
                <w:color w:val="332E2D"/>
                <w:spacing w:val="2"/>
                <w:sz w:val="28"/>
                <w:szCs w:val="28"/>
                <w:lang w:eastAsia="ru-RU"/>
              </w:rPr>
              <w:t>20</w:t>
            </w:r>
            <w:r>
              <w:rPr>
                <w:rFonts w:ascii="Times New Roman" w:eastAsia="Times New Roman" w:hAnsi="Times New Roman" w:cs="Times New Roman"/>
                <w:color w:val="332E2D"/>
                <w:spacing w:val="2"/>
                <w:sz w:val="28"/>
                <w:szCs w:val="28"/>
                <w:lang w:eastAsia="ru-RU"/>
              </w:rPr>
              <w:t xml:space="preserve"> год – </w:t>
            </w:r>
            <w:r w:rsidR="00425F63">
              <w:rPr>
                <w:rFonts w:ascii="Times New Roman" w:eastAsia="Times New Roman" w:hAnsi="Times New Roman" w:cs="Times New Roman"/>
                <w:color w:val="332E2D"/>
                <w:spacing w:val="2"/>
                <w:sz w:val="28"/>
                <w:szCs w:val="28"/>
                <w:lang w:eastAsia="ru-RU"/>
              </w:rPr>
              <w:t>10</w:t>
            </w:r>
            <w:r w:rsidR="008918E7">
              <w:rPr>
                <w:rFonts w:ascii="Times New Roman" w:eastAsia="Times New Roman" w:hAnsi="Times New Roman" w:cs="Times New Roman"/>
                <w:color w:val="332E2D"/>
                <w:spacing w:val="2"/>
                <w:sz w:val="28"/>
                <w:szCs w:val="28"/>
                <w:lang w:eastAsia="ru-RU"/>
              </w:rPr>
              <w:t>7,840</w:t>
            </w:r>
            <w:r>
              <w:rPr>
                <w:rFonts w:ascii="Times New Roman" w:eastAsia="Times New Roman" w:hAnsi="Times New Roman" w:cs="Times New Roman"/>
                <w:color w:val="332E2D"/>
                <w:spacing w:val="2"/>
                <w:sz w:val="28"/>
                <w:szCs w:val="28"/>
                <w:lang w:eastAsia="ru-RU"/>
              </w:rPr>
              <w:t xml:space="preserve"> тыс</w:t>
            </w:r>
            <w:proofErr w:type="gramStart"/>
            <w:r>
              <w:rPr>
                <w:rFonts w:ascii="Times New Roman" w:eastAsia="Times New Roman" w:hAnsi="Times New Roman" w:cs="Times New Roman"/>
                <w:color w:val="332E2D"/>
                <w:spacing w:val="2"/>
                <w:sz w:val="28"/>
                <w:szCs w:val="28"/>
                <w:lang w:eastAsia="ru-RU"/>
              </w:rPr>
              <w:t>.р</w:t>
            </w:r>
            <w:proofErr w:type="gramEnd"/>
            <w:r>
              <w:rPr>
                <w:rFonts w:ascii="Times New Roman" w:eastAsia="Times New Roman" w:hAnsi="Times New Roman" w:cs="Times New Roman"/>
                <w:color w:val="332E2D"/>
                <w:spacing w:val="2"/>
                <w:sz w:val="28"/>
                <w:szCs w:val="28"/>
                <w:lang w:eastAsia="ru-RU"/>
              </w:rPr>
              <w:t>ублей</w:t>
            </w:r>
            <w:r w:rsidR="008918E7">
              <w:rPr>
                <w:rFonts w:ascii="Times New Roman" w:eastAsia="Times New Roman" w:hAnsi="Times New Roman" w:cs="Times New Roman"/>
                <w:color w:val="332E2D"/>
                <w:spacing w:val="2"/>
                <w:sz w:val="28"/>
                <w:szCs w:val="28"/>
                <w:lang w:eastAsia="ru-RU"/>
              </w:rPr>
              <w:t>;</w:t>
            </w:r>
            <w:r w:rsidR="00BE689E">
              <w:rPr>
                <w:rFonts w:ascii="Times New Roman" w:eastAsia="Times New Roman" w:hAnsi="Times New Roman" w:cs="Times New Roman"/>
                <w:color w:val="332E2D"/>
                <w:spacing w:val="2"/>
                <w:sz w:val="28"/>
                <w:szCs w:val="28"/>
                <w:lang w:eastAsia="ru-RU"/>
              </w:rPr>
              <w:t xml:space="preserve"> </w:t>
            </w:r>
          </w:p>
          <w:p w:rsidR="00B74050" w:rsidRDefault="00B74050" w:rsidP="00B74050">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20</w:t>
            </w:r>
            <w:r w:rsidR="00BE689E">
              <w:rPr>
                <w:rFonts w:ascii="Times New Roman" w:eastAsia="Times New Roman" w:hAnsi="Times New Roman" w:cs="Times New Roman"/>
                <w:color w:val="332E2D"/>
                <w:spacing w:val="2"/>
                <w:sz w:val="28"/>
                <w:szCs w:val="28"/>
                <w:lang w:eastAsia="ru-RU"/>
              </w:rPr>
              <w:t>21</w:t>
            </w:r>
            <w:r>
              <w:rPr>
                <w:rFonts w:ascii="Times New Roman" w:eastAsia="Times New Roman" w:hAnsi="Times New Roman" w:cs="Times New Roman"/>
                <w:color w:val="332E2D"/>
                <w:spacing w:val="2"/>
                <w:sz w:val="28"/>
                <w:szCs w:val="28"/>
                <w:lang w:eastAsia="ru-RU"/>
              </w:rPr>
              <w:t xml:space="preserve"> год – </w:t>
            </w:r>
            <w:r w:rsidR="00BE689E">
              <w:rPr>
                <w:rFonts w:ascii="Times New Roman" w:eastAsia="Times New Roman" w:hAnsi="Times New Roman" w:cs="Times New Roman"/>
                <w:color w:val="332E2D"/>
                <w:spacing w:val="2"/>
                <w:sz w:val="28"/>
                <w:szCs w:val="28"/>
                <w:lang w:eastAsia="ru-RU"/>
              </w:rPr>
              <w:t>27,840</w:t>
            </w:r>
            <w:r>
              <w:rPr>
                <w:rFonts w:ascii="Times New Roman" w:eastAsia="Times New Roman" w:hAnsi="Times New Roman" w:cs="Times New Roman"/>
                <w:color w:val="332E2D"/>
                <w:spacing w:val="2"/>
                <w:sz w:val="28"/>
                <w:szCs w:val="28"/>
                <w:lang w:eastAsia="ru-RU"/>
              </w:rPr>
              <w:t xml:space="preserve"> тыс</w:t>
            </w:r>
            <w:proofErr w:type="gramStart"/>
            <w:r>
              <w:rPr>
                <w:rFonts w:ascii="Times New Roman" w:eastAsia="Times New Roman" w:hAnsi="Times New Roman" w:cs="Times New Roman"/>
                <w:color w:val="332E2D"/>
                <w:spacing w:val="2"/>
                <w:sz w:val="28"/>
                <w:szCs w:val="28"/>
                <w:lang w:eastAsia="ru-RU"/>
              </w:rPr>
              <w:t>.р</w:t>
            </w:r>
            <w:proofErr w:type="gramEnd"/>
            <w:r>
              <w:rPr>
                <w:rFonts w:ascii="Times New Roman" w:eastAsia="Times New Roman" w:hAnsi="Times New Roman" w:cs="Times New Roman"/>
                <w:color w:val="332E2D"/>
                <w:spacing w:val="2"/>
                <w:sz w:val="28"/>
                <w:szCs w:val="28"/>
                <w:lang w:eastAsia="ru-RU"/>
              </w:rPr>
              <w:t>ублей;</w:t>
            </w:r>
          </w:p>
          <w:p w:rsidR="00BE689E" w:rsidRDefault="00B74050" w:rsidP="00BE689E">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20</w:t>
            </w:r>
            <w:r w:rsidR="00BE689E">
              <w:rPr>
                <w:rFonts w:ascii="Times New Roman" w:eastAsia="Times New Roman" w:hAnsi="Times New Roman" w:cs="Times New Roman"/>
                <w:color w:val="332E2D"/>
                <w:spacing w:val="2"/>
                <w:sz w:val="28"/>
                <w:szCs w:val="28"/>
                <w:lang w:eastAsia="ru-RU"/>
              </w:rPr>
              <w:t>22</w:t>
            </w:r>
            <w:r>
              <w:rPr>
                <w:rFonts w:ascii="Times New Roman" w:eastAsia="Times New Roman" w:hAnsi="Times New Roman" w:cs="Times New Roman"/>
                <w:color w:val="332E2D"/>
                <w:spacing w:val="2"/>
                <w:sz w:val="28"/>
                <w:szCs w:val="28"/>
                <w:lang w:eastAsia="ru-RU"/>
              </w:rPr>
              <w:t xml:space="preserve"> год</w:t>
            </w:r>
            <w:r w:rsidR="000C5C43">
              <w:rPr>
                <w:rFonts w:ascii="Times New Roman" w:eastAsia="Times New Roman" w:hAnsi="Times New Roman" w:cs="Times New Roman"/>
                <w:color w:val="332E2D"/>
                <w:spacing w:val="2"/>
                <w:sz w:val="28"/>
                <w:szCs w:val="28"/>
                <w:lang w:eastAsia="ru-RU"/>
              </w:rPr>
              <w:t xml:space="preserve"> – </w:t>
            </w:r>
            <w:r w:rsidR="00BE689E">
              <w:rPr>
                <w:rFonts w:ascii="Times New Roman" w:eastAsia="Times New Roman" w:hAnsi="Times New Roman" w:cs="Times New Roman"/>
                <w:color w:val="332E2D"/>
                <w:spacing w:val="2"/>
                <w:sz w:val="28"/>
                <w:szCs w:val="28"/>
                <w:lang w:eastAsia="ru-RU"/>
              </w:rPr>
              <w:t>27,840</w:t>
            </w:r>
            <w:r>
              <w:rPr>
                <w:rFonts w:ascii="Times New Roman" w:eastAsia="Times New Roman" w:hAnsi="Times New Roman" w:cs="Times New Roman"/>
                <w:color w:val="332E2D"/>
                <w:spacing w:val="2"/>
                <w:sz w:val="28"/>
                <w:szCs w:val="28"/>
                <w:lang w:eastAsia="ru-RU"/>
              </w:rPr>
              <w:t xml:space="preserve"> тыс</w:t>
            </w:r>
            <w:proofErr w:type="gramStart"/>
            <w:r>
              <w:rPr>
                <w:rFonts w:ascii="Times New Roman" w:eastAsia="Times New Roman" w:hAnsi="Times New Roman" w:cs="Times New Roman"/>
                <w:color w:val="332E2D"/>
                <w:spacing w:val="2"/>
                <w:sz w:val="28"/>
                <w:szCs w:val="28"/>
                <w:lang w:eastAsia="ru-RU"/>
              </w:rPr>
              <w:t>.р</w:t>
            </w:r>
            <w:proofErr w:type="gramEnd"/>
            <w:r>
              <w:rPr>
                <w:rFonts w:ascii="Times New Roman" w:eastAsia="Times New Roman" w:hAnsi="Times New Roman" w:cs="Times New Roman"/>
                <w:color w:val="332E2D"/>
                <w:spacing w:val="2"/>
                <w:sz w:val="28"/>
                <w:szCs w:val="28"/>
                <w:lang w:eastAsia="ru-RU"/>
              </w:rPr>
              <w:t>ублей</w:t>
            </w:r>
            <w:r w:rsidR="00BE689E">
              <w:rPr>
                <w:rFonts w:ascii="Times New Roman" w:eastAsia="Times New Roman" w:hAnsi="Times New Roman" w:cs="Times New Roman"/>
                <w:color w:val="332E2D"/>
                <w:spacing w:val="2"/>
                <w:sz w:val="28"/>
                <w:szCs w:val="28"/>
                <w:lang w:eastAsia="ru-RU"/>
              </w:rPr>
              <w:t>;</w:t>
            </w:r>
            <w:r w:rsidR="000C5C43">
              <w:rPr>
                <w:rFonts w:ascii="Times New Roman" w:eastAsia="Times New Roman" w:hAnsi="Times New Roman" w:cs="Times New Roman"/>
                <w:color w:val="332E2D"/>
                <w:spacing w:val="2"/>
                <w:sz w:val="28"/>
                <w:szCs w:val="28"/>
                <w:lang w:eastAsia="ru-RU"/>
              </w:rPr>
              <w:t xml:space="preserve"> </w:t>
            </w:r>
          </w:p>
          <w:p w:rsidR="00BE689E" w:rsidRPr="00537521" w:rsidRDefault="00BE689E" w:rsidP="00BE689E">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2023 год – 27,840 </w:t>
            </w:r>
            <w:r w:rsidR="00DC5BAC">
              <w:rPr>
                <w:rFonts w:ascii="Times New Roman" w:eastAsia="Times New Roman" w:hAnsi="Times New Roman" w:cs="Times New Roman"/>
                <w:color w:val="332E2D"/>
                <w:spacing w:val="2"/>
                <w:sz w:val="28"/>
                <w:szCs w:val="28"/>
                <w:lang w:eastAsia="ru-RU"/>
              </w:rPr>
              <w:t>тыс</w:t>
            </w:r>
            <w:proofErr w:type="gramStart"/>
            <w:r w:rsidR="00DC5BAC">
              <w:rPr>
                <w:rFonts w:ascii="Times New Roman" w:eastAsia="Times New Roman" w:hAnsi="Times New Roman" w:cs="Times New Roman"/>
                <w:color w:val="332E2D"/>
                <w:spacing w:val="2"/>
                <w:sz w:val="28"/>
                <w:szCs w:val="28"/>
                <w:lang w:eastAsia="ru-RU"/>
              </w:rPr>
              <w:t>.</w:t>
            </w:r>
            <w:r>
              <w:rPr>
                <w:rFonts w:ascii="Times New Roman" w:eastAsia="Times New Roman" w:hAnsi="Times New Roman" w:cs="Times New Roman"/>
                <w:color w:val="332E2D"/>
                <w:spacing w:val="2"/>
                <w:sz w:val="28"/>
                <w:szCs w:val="28"/>
                <w:lang w:eastAsia="ru-RU"/>
              </w:rPr>
              <w:t>р</w:t>
            </w:r>
            <w:proofErr w:type="gramEnd"/>
            <w:r>
              <w:rPr>
                <w:rFonts w:ascii="Times New Roman" w:eastAsia="Times New Roman" w:hAnsi="Times New Roman" w:cs="Times New Roman"/>
                <w:color w:val="332E2D"/>
                <w:spacing w:val="2"/>
                <w:sz w:val="28"/>
                <w:szCs w:val="28"/>
                <w:lang w:eastAsia="ru-RU"/>
              </w:rPr>
              <w:t xml:space="preserve">ублей. </w:t>
            </w:r>
          </w:p>
        </w:tc>
      </w:tr>
      <w:tr w:rsidR="005C6E7A" w:rsidRPr="00537521" w:rsidTr="00F52284">
        <w:trPr>
          <w:jc w:val="center"/>
        </w:trPr>
        <w:tc>
          <w:tcPr>
            <w:tcW w:w="1374" w:type="pct"/>
            <w:tcBorders>
              <w:top w:val="single" w:sz="6" w:space="0" w:color="000000"/>
              <w:left w:val="single" w:sz="6" w:space="0" w:color="000000"/>
              <w:bottom w:val="single" w:sz="6" w:space="0" w:color="000000"/>
              <w:right w:val="single" w:sz="6" w:space="0" w:color="000000"/>
            </w:tcBorders>
            <w:hideMark/>
          </w:tcPr>
          <w:p w:rsidR="00167DCC" w:rsidRPr="00537521" w:rsidRDefault="0018606D" w:rsidP="00F52284">
            <w:pPr>
              <w:spacing w:before="30" w:after="30" w:line="240" w:lineRule="auto"/>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Р</w:t>
            </w:r>
            <w:r w:rsidR="00167DCC" w:rsidRPr="00537521">
              <w:rPr>
                <w:rFonts w:ascii="Times New Roman" w:eastAsia="Times New Roman" w:hAnsi="Times New Roman" w:cs="Times New Roman"/>
                <w:color w:val="332E2D"/>
                <w:spacing w:val="2"/>
                <w:sz w:val="28"/>
                <w:szCs w:val="28"/>
                <w:lang w:eastAsia="ru-RU"/>
              </w:rPr>
              <w:t xml:space="preserve">езультаты реализации </w:t>
            </w:r>
            <w:r>
              <w:rPr>
                <w:rFonts w:ascii="Times New Roman" w:eastAsia="Times New Roman" w:hAnsi="Times New Roman" w:cs="Times New Roman"/>
                <w:color w:val="332E2D"/>
                <w:spacing w:val="2"/>
                <w:sz w:val="28"/>
                <w:szCs w:val="28"/>
                <w:lang w:eastAsia="ru-RU"/>
              </w:rPr>
              <w:t xml:space="preserve">муниципальной </w:t>
            </w:r>
            <w:r w:rsidR="00F52284">
              <w:rPr>
                <w:rFonts w:ascii="Times New Roman" w:eastAsia="Times New Roman" w:hAnsi="Times New Roman" w:cs="Times New Roman"/>
                <w:color w:val="332E2D"/>
                <w:spacing w:val="2"/>
                <w:sz w:val="28"/>
                <w:szCs w:val="28"/>
                <w:lang w:eastAsia="ru-RU"/>
              </w:rPr>
              <w:t>п</w:t>
            </w:r>
            <w:r w:rsidR="00167DCC" w:rsidRPr="00537521">
              <w:rPr>
                <w:rFonts w:ascii="Times New Roman" w:eastAsia="Times New Roman" w:hAnsi="Times New Roman" w:cs="Times New Roman"/>
                <w:color w:val="332E2D"/>
                <w:spacing w:val="2"/>
                <w:sz w:val="28"/>
                <w:szCs w:val="28"/>
                <w:lang w:eastAsia="ru-RU"/>
              </w:rPr>
              <w:t>рограммы </w:t>
            </w:r>
          </w:p>
        </w:tc>
        <w:tc>
          <w:tcPr>
            <w:tcW w:w="3626" w:type="pct"/>
            <w:tcBorders>
              <w:top w:val="single" w:sz="6" w:space="0" w:color="000000"/>
              <w:left w:val="single" w:sz="6" w:space="0" w:color="000000"/>
              <w:bottom w:val="single" w:sz="6" w:space="0" w:color="000000"/>
              <w:right w:val="single" w:sz="6" w:space="0" w:color="000000"/>
            </w:tcBorders>
            <w:hideMark/>
          </w:tcPr>
          <w:p w:rsidR="00A405FF" w:rsidRPr="00537521" w:rsidRDefault="00167DCC" w:rsidP="00F945E6">
            <w:pPr>
              <w:spacing w:before="30" w:after="30" w:line="240" w:lineRule="auto"/>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 xml:space="preserve">- </w:t>
            </w:r>
            <w:r w:rsidR="003B0C07">
              <w:rPr>
                <w:rFonts w:ascii="Times New Roman" w:eastAsia="Times New Roman" w:hAnsi="Times New Roman" w:cs="Times New Roman"/>
                <w:color w:val="332E2D"/>
                <w:spacing w:val="2"/>
                <w:sz w:val="28"/>
                <w:szCs w:val="28"/>
                <w:lang w:eastAsia="ru-RU"/>
              </w:rPr>
              <w:t>П</w:t>
            </w:r>
            <w:r w:rsidRPr="00537521">
              <w:rPr>
                <w:rFonts w:ascii="Times New Roman" w:eastAsia="Times New Roman" w:hAnsi="Times New Roman" w:cs="Times New Roman"/>
                <w:color w:val="332E2D"/>
                <w:spacing w:val="2"/>
                <w:sz w:val="28"/>
                <w:szCs w:val="28"/>
                <w:lang w:eastAsia="ru-RU"/>
              </w:rPr>
              <w:t>овышение безопасности гидротехнических сооружений;</w:t>
            </w:r>
            <w:r w:rsidRPr="00537521">
              <w:rPr>
                <w:rFonts w:ascii="Times New Roman" w:eastAsia="Times New Roman" w:hAnsi="Times New Roman" w:cs="Times New Roman"/>
                <w:color w:val="332E2D"/>
                <w:spacing w:val="2"/>
                <w:sz w:val="28"/>
                <w:szCs w:val="28"/>
                <w:lang w:eastAsia="ru-RU"/>
              </w:rPr>
              <w:br/>
              <w:t>- снижение рисков возникновения возможных чрезвычайных  ситуаций и аварий; </w:t>
            </w:r>
            <w:r w:rsidRPr="00537521">
              <w:rPr>
                <w:rFonts w:ascii="Times New Roman" w:eastAsia="Times New Roman" w:hAnsi="Times New Roman" w:cs="Times New Roman"/>
                <w:color w:val="332E2D"/>
                <w:spacing w:val="2"/>
                <w:sz w:val="28"/>
                <w:szCs w:val="28"/>
                <w:lang w:eastAsia="ru-RU"/>
              </w:rPr>
              <w:br/>
              <w:t>- предот</w:t>
            </w:r>
            <w:r w:rsidR="00A405FF">
              <w:rPr>
                <w:rFonts w:ascii="Times New Roman" w:eastAsia="Times New Roman" w:hAnsi="Times New Roman" w:cs="Times New Roman"/>
                <w:color w:val="332E2D"/>
                <w:spacing w:val="2"/>
                <w:sz w:val="28"/>
                <w:szCs w:val="28"/>
                <w:lang w:eastAsia="ru-RU"/>
              </w:rPr>
              <w:t>вращение ущерба природной среде</w:t>
            </w:r>
            <w:r w:rsidR="00350F9D">
              <w:rPr>
                <w:rFonts w:ascii="Times New Roman" w:eastAsia="Times New Roman" w:hAnsi="Times New Roman" w:cs="Times New Roman"/>
                <w:color w:val="332E2D"/>
                <w:spacing w:val="2"/>
                <w:sz w:val="28"/>
                <w:szCs w:val="28"/>
                <w:lang w:eastAsia="ru-RU"/>
              </w:rPr>
              <w:t>.</w:t>
            </w:r>
          </w:p>
        </w:tc>
      </w:tr>
    </w:tbl>
    <w:p w:rsidR="00F52284" w:rsidRDefault="00F52284" w:rsidP="00F52284">
      <w:pPr>
        <w:pStyle w:val="a3"/>
        <w:shd w:val="clear" w:color="auto" w:fill="FFFFFF"/>
        <w:spacing w:before="30" w:beforeAutospacing="0" w:after="240" w:afterAutospacing="0"/>
        <w:jc w:val="center"/>
        <w:rPr>
          <w:rFonts w:ascii="Arial" w:hAnsi="Arial" w:cs="Arial"/>
          <w:color w:val="332E2D"/>
          <w:spacing w:val="2"/>
        </w:rPr>
      </w:pPr>
    </w:p>
    <w:p w:rsidR="006C3DA7" w:rsidRDefault="006C3DA7" w:rsidP="00F52284">
      <w:pPr>
        <w:pStyle w:val="a3"/>
        <w:shd w:val="clear" w:color="auto" w:fill="FFFFFF"/>
        <w:spacing w:before="30" w:beforeAutospacing="0" w:after="240" w:afterAutospacing="0"/>
        <w:jc w:val="center"/>
        <w:rPr>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A0382" w:rsidRDefault="00FA0382" w:rsidP="00B425CC">
      <w:pPr>
        <w:pStyle w:val="a3"/>
        <w:shd w:val="clear" w:color="auto" w:fill="FFFFFF"/>
        <w:spacing w:before="30" w:beforeAutospacing="0" w:after="240" w:afterAutospacing="0"/>
        <w:jc w:val="center"/>
        <w:rPr>
          <w:b/>
          <w:color w:val="332E2D"/>
          <w:spacing w:val="2"/>
          <w:sz w:val="28"/>
          <w:szCs w:val="28"/>
        </w:rPr>
      </w:pPr>
    </w:p>
    <w:p w:rsidR="00F945E6" w:rsidRPr="00517186" w:rsidRDefault="003C02AC" w:rsidP="00223555">
      <w:pPr>
        <w:pStyle w:val="a3"/>
        <w:shd w:val="clear" w:color="auto" w:fill="FFFFFF"/>
        <w:spacing w:before="30" w:beforeAutospacing="0" w:after="240" w:afterAutospacing="0"/>
        <w:jc w:val="center"/>
        <w:rPr>
          <w:b/>
          <w:color w:val="332E2D"/>
          <w:spacing w:val="2"/>
          <w:sz w:val="28"/>
          <w:szCs w:val="28"/>
        </w:rPr>
      </w:pPr>
      <w:r w:rsidRPr="00517186">
        <w:rPr>
          <w:b/>
          <w:color w:val="332E2D"/>
          <w:spacing w:val="2"/>
          <w:sz w:val="28"/>
          <w:szCs w:val="28"/>
        </w:rPr>
        <w:lastRenderedPageBreak/>
        <w:t>1.</w:t>
      </w:r>
      <w:r w:rsidR="00F945E6" w:rsidRPr="00517186">
        <w:rPr>
          <w:b/>
          <w:color w:val="332E2D"/>
          <w:spacing w:val="2"/>
          <w:sz w:val="28"/>
          <w:szCs w:val="28"/>
        </w:rPr>
        <w:t xml:space="preserve">Характеристика состояния водохозяйственного комплекса, основные проблемы, на решение которых направлена </w:t>
      </w:r>
      <w:r w:rsidR="00B425CC">
        <w:rPr>
          <w:b/>
          <w:color w:val="332E2D"/>
          <w:spacing w:val="2"/>
          <w:sz w:val="28"/>
          <w:szCs w:val="28"/>
        </w:rPr>
        <w:t>муниципальная п</w:t>
      </w:r>
      <w:r w:rsidR="00F945E6" w:rsidRPr="00517186">
        <w:rPr>
          <w:b/>
          <w:color w:val="332E2D"/>
          <w:spacing w:val="2"/>
          <w:sz w:val="28"/>
          <w:szCs w:val="28"/>
        </w:rPr>
        <w:t>рограмма</w:t>
      </w:r>
    </w:p>
    <w:p w:rsidR="00436763" w:rsidRDefault="00F945E6" w:rsidP="00A55687">
      <w:pPr>
        <w:pStyle w:val="a8"/>
        <w:jc w:val="both"/>
        <w:rPr>
          <w:rFonts w:ascii="Times New Roman" w:hAnsi="Times New Roman" w:cs="Times New Roman"/>
          <w:sz w:val="28"/>
          <w:szCs w:val="28"/>
        </w:rPr>
      </w:pPr>
      <w:r w:rsidRPr="006217A4">
        <w:rPr>
          <w:sz w:val="28"/>
          <w:szCs w:val="28"/>
        </w:rPr>
        <w:t xml:space="preserve">          </w:t>
      </w:r>
      <w:r w:rsidR="00F52284" w:rsidRPr="006217A4">
        <w:rPr>
          <w:rFonts w:ascii="Times New Roman" w:hAnsi="Times New Roman" w:cs="Times New Roman"/>
          <w:sz w:val="28"/>
          <w:szCs w:val="28"/>
        </w:rPr>
        <w:t>Безопасность гидротехнических сооружений (далее по тексту ГТС)  позволя</w:t>
      </w:r>
      <w:r w:rsidRPr="006217A4">
        <w:rPr>
          <w:rFonts w:ascii="Times New Roman" w:hAnsi="Times New Roman" w:cs="Times New Roman"/>
          <w:sz w:val="28"/>
          <w:szCs w:val="28"/>
        </w:rPr>
        <w:t>ет</w:t>
      </w:r>
      <w:r w:rsidR="00F52284" w:rsidRPr="006217A4">
        <w:rPr>
          <w:rFonts w:ascii="Times New Roman" w:hAnsi="Times New Roman" w:cs="Times New Roman"/>
          <w:sz w:val="28"/>
          <w:szCs w:val="28"/>
        </w:rPr>
        <w:t xml:space="preserve"> обеспечивать защиту жизни, здоровья и законных интересов людей, окружающей среды</w:t>
      </w:r>
      <w:r w:rsidR="00436763" w:rsidRPr="006217A4">
        <w:rPr>
          <w:rFonts w:ascii="Times New Roman" w:hAnsi="Times New Roman" w:cs="Times New Roman"/>
          <w:sz w:val="28"/>
          <w:szCs w:val="28"/>
        </w:rPr>
        <w:t xml:space="preserve"> и хозяйственных объектов.</w:t>
      </w:r>
    </w:p>
    <w:p w:rsidR="006217A4" w:rsidRDefault="006217A4" w:rsidP="006217A4">
      <w:pPr>
        <w:pStyle w:val="a8"/>
        <w:jc w:val="both"/>
        <w:rPr>
          <w:rFonts w:ascii="Times New Roman" w:hAnsi="Times New Roman" w:cs="Times New Roman"/>
          <w:sz w:val="28"/>
          <w:szCs w:val="28"/>
        </w:rPr>
      </w:pPr>
      <w:r>
        <w:rPr>
          <w:rFonts w:ascii="Times New Roman" w:hAnsi="Times New Roman" w:cs="Times New Roman"/>
          <w:sz w:val="28"/>
          <w:szCs w:val="28"/>
        </w:rPr>
        <w:t xml:space="preserve">        Мероприятия по обеспечению безопасности гидротехнических сооружений, находящихся в собственности муниципального района Похвистневский, должны быть направлены на предотвращение аварийных ситуаций в целях </w:t>
      </w:r>
      <w:proofErr w:type="gramStart"/>
      <w:r>
        <w:rPr>
          <w:rFonts w:ascii="Times New Roman" w:hAnsi="Times New Roman" w:cs="Times New Roman"/>
          <w:sz w:val="28"/>
          <w:szCs w:val="28"/>
        </w:rPr>
        <w:t>обеспечения необходимого уровня защищенности населения муниципального района</w:t>
      </w:r>
      <w:proofErr w:type="gramEnd"/>
      <w:r>
        <w:rPr>
          <w:rFonts w:ascii="Times New Roman" w:hAnsi="Times New Roman" w:cs="Times New Roman"/>
          <w:sz w:val="28"/>
          <w:szCs w:val="28"/>
        </w:rPr>
        <w:t xml:space="preserve"> Похвистневский от аварий на гидротехнических сооружениях. </w:t>
      </w:r>
    </w:p>
    <w:p w:rsidR="009A652C" w:rsidRPr="009A652C" w:rsidRDefault="00AF7544"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9A652C">
        <w:rPr>
          <w:rFonts w:ascii="Times New Roman" w:hAnsi="Times New Roman" w:cs="Times New Roman"/>
          <w:sz w:val="28"/>
          <w:szCs w:val="28"/>
        </w:rPr>
        <w:t xml:space="preserve">Основными </w:t>
      </w:r>
      <w:r w:rsidR="009A652C" w:rsidRPr="009A652C">
        <w:rPr>
          <w:rFonts w:ascii="Times New Roman" w:hAnsi="Times New Roman" w:cs="Times New Roman"/>
          <w:sz w:val="28"/>
          <w:szCs w:val="28"/>
        </w:rPr>
        <w:t xml:space="preserve"> причинами неудовлетворительного состояния гидротехнических сооружений являются:</w:t>
      </w:r>
    </w:p>
    <w:p w:rsidR="009A652C" w:rsidRPr="009A652C" w:rsidRDefault="009A652C"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Pr="009A652C">
        <w:rPr>
          <w:rFonts w:ascii="Times New Roman" w:hAnsi="Times New Roman" w:cs="Times New Roman"/>
          <w:sz w:val="28"/>
          <w:szCs w:val="28"/>
        </w:rPr>
        <w:t>физический износ бетонных и металлических конструкций;</w:t>
      </w:r>
    </w:p>
    <w:p w:rsidR="009A652C" w:rsidRPr="009A652C" w:rsidRDefault="009A652C"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Pr="009A652C">
        <w:rPr>
          <w:rFonts w:ascii="Times New Roman" w:hAnsi="Times New Roman" w:cs="Times New Roman"/>
          <w:sz w:val="28"/>
          <w:szCs w:val="28"/>
        </w:rPr>
        <w:t>деформация паводкового водосброса;</w:t>
      </w:r>
    </w:p>
    <w:p w:rsidR="009A652C" w:rsidRPr="009A652C" w:rsidRDefault="003D49C8"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009A652C" w:rsidRPr="009A652C">
        <w:rPr>
          <w:rFonts w:ascii="Times New Roman" w:hAnsi="Times New Roman" w:cs="Times New Roman"/>
          <w:sz w:val="28"/>
          <w:szCs w:val="28"/>
        </w:rPr>
        <w:t>нарушение геометрических размеров тела плотины за счет деформации и размывов откосов;</w:t>
      </w:r>
    </w:p>
    <w:p w:rsidR="009A652C" w:rsidRPr="009A652C" w:rsidRDefault="009A652C"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Pr="009A652C">
        <w:rPr>
          <w:rFonts w:ascii="Times New Roman" w:hAnsi="Times New Roman" w:cs="Times New Roman"/>
          <w:sz w:val="28"/>
          <w:szCs w:val="28"/>
        </w:rPr>
        <w:t>фильтрация тела плотины;</w:t>
      </w:r>
    </w:p>
    <w:p w:rsidR="009A652C" w:rsidRPr="009A652C" w:rsidRDefault="009A652C" w:rsidP="009A652C">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Pr="009A652C">
        <w:rPr>
          <w:rFonts w:ascii="Times New Roman" w:hAnsi="Times New Roman" w:cs="Times New Roman"/>
          <w:sz w:val="28"/>
          <w:szCs w:val="28"/>
        </w:rPr>
        <w:t>отсутствие собственника гидротехнических сооружений.</w:t>
      </w:r>
    </w:p>
    <w:p w:rsidR="00B05746" w:rsidRDefault="00FC3D0F" w:rsidP="00FC3D0F">
      <w:pPr>
        <w:pStyle w:val="a3"/>
        <w:shd w:val="clear" w:color="auto" w:fill="FFFFFF"/>
        <w:spacing w:before="30" w:beforeAutospacing="0" w:after="30" w:afterAutospacing="0"/>
        <w:jc w:val="both"/>
        <w:rPr>
          <w:sz w:val="28"/>
          <w:szCs w:val="28"/>
        </w:rPr>
      </w:pPr>
      <w:r>
        <w:rPr>
          <w:sz w:val="28"/>
          <w:szCs w:val="28"/>
        </w:rPr>
        <w:t xml:space="preserve">        </w:t>
      </w:r>
      <w:r w:rsidR="00D3648D">
        <w:rPr>
          <w:sz w:val="28"/>
          <w:szCs w:val="28"/>
        </w:rPr>
        <w:t>На территории муниципального района Похвистневский Самарской области находится 20 гидротехнических сооружений, в</w:t>
      </w:r>
      <w:r w:rsidR="002C13F4">
        <w:rPr>
          <w:sz w:val="28"/>
          <w:szCs w:val="28"/>
        </w:rPr>
        <w:t xml:space="preserve"> собственности муниципального района П</w:t>
      </w:r>
      <w:r w:rsidR="005534EB">
        <w:rPr>
          <w:sz w:val="28"/>
          <w:szCs w:val="28"/>
        </w:rPr>
        <w:t>охвистневский Самарской области</w:t>
      </w:r>
      <w:r w:rsidR="00D3648D">
        <w:rPr>
          <w:sz w:val="28"/>
          <w:szCs w:val="28"/>
        </w:rPr>
        <w:t xml:space="preserve"> 7 гидротехнических сооружений</w:t>
      </w:r>
      <w:r w:rsidR="005534EB">
        <w:rPr>
          <w:sz w:val="28"/>
          <w:szCs w:val="28"/>
        </w:rPr>
        <w:t>:</w:t>
      </w:r>
    </w:p>
    <w:p w:rsidR="00B05746" w:rsidRDefault="00B05746" w:rsidP="00FC3D0F">
      <w:pPr>
        <w:pStyle w:val="a3"/>
        <w:shd w:val="clear" w:color="auto" w:fill="FFFFFF"/>
        <w:spacing w:before="30" w:beforeAutospacing="0" w:after="30" w:afterAutospacing="0"/>
        <w:jc w:val="both"/>
        <w:rPr>
          <w:color w:val="332E2D"/>
          <w:spacing w:val="2"/>
          <w:sz w:val="28"/>
          <w:szCs w:val="28"/>
        </w:rPr>
      </w:pPr>
      <w:r>
        <w:rPr>
          <w:sz w:val="28"/>
          <w:szCs w:val="28"/>
        </w:rPr>
        <w:t xml:space="preserve">- </w:t>
      </w:r>
      <w:r w:rsidR="005534EB" w:rsidRPr="00F52284">
        <w:rPr>
          <w:color w:val="332E2D"/>
          <w:spacing w:val="2"/>
          <w:sz w:val="28"/>
          <w:szCs w:val="28"/>
        </w:rPr>
        <w:t xml:space="preserve">ГТС </w:t>
      </w:r>
      <w:r w:rsidR="005534EB">
        <w:rPr>
          <w:color w:val="332E2D"/>
          <w:spacing w:val="2"/>
          <w:sz w:val="28"/>
          <w:szCs w:val="28"/>
        </w:rPr>
        <w:t xml:space="preserve">пруда на р. </w:t>
      </w:r>
      <w:proofErr w:type="spellStart"/>
      <w:r w:rsidR="005534EB">
        <w:rPr>
          <w:color w:val="332E2D"/>
          <w:spacing w:val="2"/>
          <w:sz w:val="28"/>
          <w:szCs w:val="28"/>
        </w:rPr>
        <w:t>Тергала</w:t>
      </w:r>
      <w:proofErr w:type="spellEnd"/>
      <w:r w:rsidR="005534EB">
        <w:rPr>
          <w:color w:val="332E2D"/>
          <w:spacing w:val="2"/>
          <w:sz w:val="28"/>
          <w:szCs w:val="28"/>
        </w:rPr>
        <w:t xml:space="preserve"> в с. </w:t>
      </w:r>
      <w:proofErr w:type="spellStart"/>
      <w:r w:rsidR="005534EB">
        <w:rPr>
          <w:color w:val="332E2D"/>
          <w:spacing w:val="2"/>
          <w:sz w:val="28"/>
          <w:szCs w:val="28"/>
        </w:rPr>
        <w:t>Исаково</w:t>
      </w:r>
      <w:proofErr w:type="spellEnd"/>
      <w:r w:rsidR="005534EB">
        <w:rPr>
          <w:color w:val="332E2D"/>
          <w:spacing w:val="2"/>
          <w:sz w:val="28"/>
          <w:szCs w:val="28"/>
        </w:rPr>
        <w:t xml:space="preserve"> </w:t>
      </w:r>
      <w:r w:rsidR="005534EB" w:rsidRPr="00F52284">
        <w:rPr>
          <w:color w:val="332E2D"/>
          <w:spacing w:val="2"/>
          <w:sz w:val="28"/>
          <w:szCs w:val="28"/>
        </w:rPr>
        <w:t>введен</w:t>
      </w:r>
      <w:r w:rsidR="005534EB">
        <w:rPr>
          <w:color w:val="332E2D"/>
          <w:spacing w:val="2"/>
          <w:sz w:val="28"/>
          <w:szCs w:val="28"/>
        </w:rPr>
        <w:t>о</w:t>
      </w:r>
      <w:r w:rsidR="005534EB" w:rsidRPr="00F52284">
        <w:rPr>
          <w:color w:val="332E2D"/>
          <w:spacing w:val="2"/>
          <w:sz w:val="28"/>
          <w:szCs w:val="28"/>
        </w:rPr>
        <w:t xml:space="preserve"> в эксплуатацию в 198</w:t>
      </w:r>
      <w:r w:rsidR="005534EB">
        <w:rPr>
          <w:color w:val="332E2D"/>
          <w:spacing w:val="2"/>
          <w:sz w:val="28"/>
          <w:szCs w:val="28"/>
        </w:rPr>
        <w:t>3</w:t>
      </w:r>
      <w:r w:rsidR="005534EB" w:rsidRPr="00F52284">
        <w:rPr>
          <w:color w:val="332E2D"/>
          <w:spacing w:val="2"/>
          <w:sz w:val="28"/>
          <w:szCs w:val="28"/>
        </w:rPr>
        <w:t xml:space="preserve"> году</w:t>
      </w:r>
      <w:r w:rsidR="005534EB">
        <w:rPr>
          <w:color w:val="332E2D"/>
          <w:spacing w:val="2"/>
          <w:sz w:val="28"/>
          <w:szCs w:val="28"/>
        </w:rPr>
        <w:t>,</w:t>
      </w:r>
      <w:r>
        <w:rPr>
          <w:color w:val="332E2D"/>
          <w:spacing w:val="2"/>
          <w:sz w:val="28"/>
          <w:szCs w:val="28"/>
        </w:rPr>
        <w:t xml:space="preserve"> длина плотины 160м., объем водохранилища 0,2млн</w:t>
      </w:r>
      <w:proofErr w:type="gramStart"/>
      <w:r>
        <w:rPr>
          <w:color w:val="332E2D"/>
          <w:spacing w:val="2"/>
          <w:sz w:val="28"/>
          <w:szCs w:val="28"/>
        </w:rPr>
        <w:t>.к</w:t>
      </w:r>
      <w:proofErr w:type="gramEnd"/>
      <w:r>
        <w:rPr>
          <w:color w:val="332E2D"/>
          <w:spacing w:val="2"/>
          <w:sz w:val="28"/>
          <w:szCs w:val="28"/>
        </w:rPr>
        <w:t xml:space="preserve">уб.м., площадь застройки 2700 кв.м.; </w:t>
      </w:r>
      <w:r w:rsidR="005534EB">
        <w:rPr>
          <w:color w:val="332E2D"/>
          <w:spacing w:val="2"/>
          <w:sz w:val="28"/>
          <w:szCs w:val="28"/>
        </w:rPr>
        <w:t xml:space="preserve"> </w:t>
      </w:r>
    </w:p>
    <w:p w:rsidR="00B05746" w:rsidRDefault="00B05746"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ГТС пруда у села Красные Ключи введено в эксплуатацию в 1988 году,</w:t>
      </w:r>
      <w:r>
        <w:rPr>
          <w:color w:val="332E2D"/>
          <w:spacing w:val="2"/>
          <w:sz w:val="28"/>
          <w:szCs w:val="28"/>
        </w:rPr>
        <w:t xml:space="preserve"> длина плотины 180м., объем водохранилища 0,198 млн</w:t>
      </w:r>
      <w:proofErr w:type="gramStart"/>
      <w:r>
        <w:rPr>
          <w:color w:val="332E2D"/>
          <w:spacing w:val="2"/>
          <w:sz w:val="28"/>
          <w:szCs w:val="28"/>
        </w:rPr>
        <w:t>.к</w:t>
      </w:r>
      <w:proofErr w:type="gramEnd"/>
      <w:r>
        <w:rPr>
          <w:color w:val="332E2D"/>
          <w:spacing w:val="2"/>
          <w:sz w:val="28"/>
          <w:szCs w:val="28"/>
        </w:rPr>
        <w:t>уб.м., площадь застройки 4950 кв.м.;</w:t>
      </w:r>
      <w:r w:rsidR="005534EB">
        <w:rPr>
          <w:color w:val="332E2D"/>
          <w:spacing w:val="2"/>
          <w:sz w:val="28"/>
          <w:szCs w:val="28"/>
        </w:rPr>
        <w:t xml:space="preserve"> </w:t>
      </w:r>
    </w:p>
    <w:p w:rsidR="00B05746" w:rsidRDefault="00B05746"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ГТС пруда в с. Большой Толкай введено в эксплуатацию в 1980 году,</w:t>
      </w:r>
      <w:r>
        <w:rPr>
          <w:color w:val="332E2D"/>
          <w:spacing w:val="2"/>
          <w:sz w:val="28"/>
          <w:szCs w:val="28"/>
        </w:rPr>
        <w:t xml:space="preserve"> длина плотины 140м., объем водохранилища 0,165 млн</w:t>
      </w:r>
      <w:proofErr w:type="gramStart"/>
      <w:r>
        <w:rPr>
          <w:color w:val="332E2D"/>
          <w:spacing w:val="2"/>
          <w:sz w:val="28"/>
          <w:szCs w:val="28"/>
        </w:rPr>
        <w:t>.к</w:t>
      </w:r>
      <w:proofErr w:type="gramEnd"/>
      <w:r>
        <w:rPr>
          <w:color w:val="332E2D"/>
          <w:spacing w:val="2"/>
          <w:sz w:val="28"/>
          <w:szCs w:val="28"/>
        </w:rPr>
        <w:t>уб.м., площадь застройки 1200 кв.м.;</w:t>
      </w:r>
      <w:r w:rsidR="005534EB">
        <w:rPr>
          <w:color w:val="332E2D"/>
          <w:spacing w:val="2"/>
          <w:sz w:val="28"/>
          <w:szCs w:val="28"/>
        </w:rPr>
        <w:t xml:space="preserve">  </w:t>
      </w:r>
    </w:p>
    <w:p w:rsidR="00B05746" w:rsidRDefault="00B05746"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ГТС на р. Большой Толкай в с. Большой Толкай введено в эксплуатацию в 1982 году,</w:t>
      </w:r>
      <w:r>
        <w:rPr>
          <w:color w:val="332E2D"/>
          <w:spacing w:val="2"/>
          <w:sz w:val="28"/>
          <w:szCs w:val="28"/>
        </w:rPr>
        <w:t xml:space="preserve"> длина плотины 160м., объем водохранилища 0,672 млн</w:t>
      </w:r>
      <w:proofErr w:type="gramStart"/>
      <w:r>
        <w:rPr>
          <w:color w:val="332E2D"/>
          <w:spacing w:val="2"/>
          <w:sz w:val="28"/>
          <w:szCs w:val="28"/>
        </w:rPr>
        <w:t>.к</w:t>
      </w:r>
      <w:proofErr w:type="gramEnd"/>
      <w:r>
        <w:rPr>
          <w:color w:val="332E2D"/>
          <w:spacing w:val="2"/>
          <w:sz w:val="28"/>
          <w:szCs w:val="28"/>
        </w:rPr>
        <w:t>уб.м., площадь застройки 4600 кв.м.;</w:t>
      </w:r>
      <w:r w:rsidR="005534EB">
        <w:rPr>
          <w:color w:val="332E2D"/>
          <w:spacing w:val="2"/>
          <w:sz w:val="28"/>
          <w:szCs w:val="28"/>
        </w:rPr>
        <w:t xml:space="preserve"> </w:t>
      </w:r>
    </w:p>
    <w:p w:rsidR="007422DC" w:rsidRDefault="00B05746"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ГТС пруда с. Малое Ибряйкино</w:t>
      </w:r>
      <w:r w:rsidR="007422DC">
        <w:rPr>
          <w:color w:val="332E2D"/>
          <w:spacing w:val="2"/>
          <w:sz w:val="28"/>
          <w:szCs w:val="28"/>
        </w:rPr>
        <w:t>;</w:t>
      </w:r>
      <w:r w:rsidR="005534EB">
        <w:rPr>
          <w:color w:val="332E2D"/>
          <w:spacing w:val="2"/>
          <w:sz w:val="28"/>
          <w:szCs w:val="28"/>
        </w:rPr>
        <w:t xml:space="preserve"> </w:t>
      </w:r>
    </w:p>
    <w:p w:rsidR="007422DC" w:rsidRDefault="007422DC"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ГТС пруда пос. Земледелец,</w:t>
      </w:r>
      <w:r>
        <w:rPr>
          <w:color w:val="332E2D"/>
          <w:spacing w:val="2"/>
          <w:sz w:val="28"/>
          <w:szCs w:val="28"/>
        </w:rPr>
        <w:t xml:space="preserve"> длина плотины 54м., объем водохранилища 0,001 млн</w:t>
      </w:r>
      <w:proofErr w:type="gramStart"/>
      <w:r>
        <w:rPr>
          <w:color w:val="332E2D"/>
          <w:spacing w:val="2"/>
          <w:sz w:val="28"/>
          <w:szCs w:val="28"/>
        </w:rPr>
        <w:t>.к</w:t>
      </w:r>
      <w:proofErr w:type="gramEnd"/>
      <w:r>
        <w:rPr>
          <w:color w:val="332E2D"/>
          <w:spacing w:val="2"/>
          <w:sz w:val="28"/>
          <w:szCs w:val="28"/>
        </w:rPr>
        <w:t>уб.м.;</w:t>
      </w:r>
      <w:r w:rsidR="005534EB">
        <w:rPr>
          <w:color w:val="332E2D"/>
          <w:spacing w:val="2"/>
          <w:sz w:val="28"/>
          <w:szCs w:val="28"/>
        </w:rPr>
        <w:t xml:space="preserve"> </w:t>
      </w:r>
    </w:p>
    <w:p w:rsidR="007422DC" w:rsidRDefault="007422DC"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5534EB">
        <w:rPr>
          <w:color w:val="332E2D"/>
          <w:spacing w:val="2"/>
          <w:sz w:val="28"/>
          <w:szCs w:val="28"/>
        </w:rPr>
        <w:t xml:space="preserve">ГТС на реке </w:t>
      </w:r>
      <w:proofErr w:type="spellStart"/>
      <w:r w:rsidR="005534EB">
        <w:rPr>
          <w:color w:val="332E2D"/>
          <w:spacing w:val="2"/>
          <w:sz w:val="28"/>
          <w:szCs w:val="28"/>
        </w:rPr>
        <w:t>Дерягаль</w:t>
      </w:r>
      <w:proofErr w:type="spellEnd"/>
      <w:r w:rsidR="005534EB">
        <w:rPr>
          <w:color w:val="332E2D"/>
          <w:spacing w:val="2"/>
          <w:sz w:val="28"/>
          <w:szCs w:val="28"/>
        </w:rPr>
        <w:t xml:space="preserve"> с. Рысайкино</w:t>
      </w:r>
      <w:r>
        <w:rPr>
          <w:color w:val="332E2D"/>
          <w:spacing w:val="2"/>
          <w:sz w:val="28"/>
          <w:szCs w:val="28"/>
        </w:rPr>
        <w:t>, протяженность 386м.</w:t>
      </w:r>
      <w:r w:rsidR="005534EB">
        <w:rPr>
          <w:color w:val="332E2D"/>
          <w:spacing w:val="2"/>
          <w:sz w:val="28"/>
          <w:szCs w:val="28"/>
        </w:rPr>
        <w:t xml:space="preserve"> </w:t>
      </w:r>
    </w:p>
    <w:p w:rsidR="00701F26" w:rsidRDefault="005534EB"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Плотины гидротехнических сооружений земляные, насыпные, состоящие из чернозема, песка, щебня и строительного мусора, возведенные </w:t>
      </w:r>
      <w:proofErr w:type="spellStart"/>
      <w:r>
        <w:rPr>
          <w:color w:val="332E2D"/>
          <w:spacing w:val="2"/>
          <w:sz w:val="28"/>
          <w:szCs w:val="28"/>
        </w:rPr>
        <w:t>хозспособом</w:t>
      </w:r>
      <w:proofErr w:type="spellEnd"/>
      <w:r>
        <w:rPr>
          <w:color w:val="332E2D"/>
          <w:spacing w:val="2"/>
          <w:sz w:val="28"/>
          <w:szCs w:val="28"/>
        </w:rPr>
        <w:t xml:space="preserve">. Паводковые водосбросы состоят из </w:t>
      </w:r>
      <w:proofErr w:type="gramStart"/>
      <w:r>
        <w:rPr>
          <w:color w:val="332E2D"/>
          <w:spacing w:val="2"/>
          <w:sz w:val="28"/>
          <w:szCs w:val="28"/>
        </w:rPr>
        <w:t>металлических</w:t>
      </w:r>
      <w:proofErr w:type="gramEnd"/>
      <w:r>
        <w:rPr>
          <w:color w:val="332E2D"/>
          <w:spacing w:val="2"/>
          <w:sz w:val="28"/>
          <w:szCs w:val="28"/>
        </w:rPr>
        <w:t xml:space="preserve"> </w:t>
      </w:r>
    </w:p>
    <w:p w:rsidR="00FC3D0F" w:rsidRDefault="005534EB" w:rsidP="00FC3D0F">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водо</w:t>
      </w:r>
      <w:r w:rsidR="00FC3D0F">
        <w:rPr>
          <w:color w:val="332E2D"/>
          <w:spacing w:val="2"/>
          <w:sz w:val="28"/>
          <w:szCs w:val="28"/>
        </w:rPr>
        <w:t>сливных труб.</w:t>
      </w:r>
    </w:p>
    <w:p w:rsidR="00FC3D0F" w:rsidRPr="00FC3D0F" w:rsidRDefault="00FC3D0F" w:rsidP="00B13902">
      <w:pPr>
        <w:pStyle w:val="a8"/>
        <w:jc w:val="both"/>
        <w:rPr>
          <w:rFonts w:ascii="Times New Roman" w:hAnsi="Times New Roman" w:cs="Times New Roman"/>
          <w:sz w:val="28"/>
          <w:szCs w:val="28"/>
        </w:rPr>
      </w:pPr>
      <w:r w:rsidRPr="00FC3D0F">
        <w:t xml:space="preserve"> </w:t>
      </w:r>
      <w:r>
        <w:t xml:space="preserve">     </w:t>
      </w:r>
      <w:r w:rsidR="00991682">
        <w:t xml:space="preserve">   </w:t>
      </w:r>
      <w:r w:rsidR="00312498">
        <w:t xml:space="preserve">  </w:t>
      </w:r>
      <w:r w:rsidRPr="00FC3D0F">
        <w:rPr>
          <w:rFonts w:ascii="Times New Roman" w:hAnsi="Times New Roman" w:cs="Times New Roman"/>
          <w:sz w:val="28"/>
          <w:szCs w:val="28"/>
        </w:rPr>
        <w:t xml:space="preserve">Эффективное решение проблем </w:t>
      </w:r>
      <w:r w:rsidR="00B13902">
        <w:rPr>
          <w:rFonts w:ascii="Times New Roman" w:hAnsi="Times New Roman" w:cs="Times New Roman"/>
          <w:sz w:val="28"/>
          <w:szCs w:val="28"/>
        </w:rPr>
        <w:t xml:space="preserve"> </w:t>
      </w:r>
      <w:r w:rsidRPr="00FC3D0F">
        <w:rPr>
          <w:rFonts w:ascii="Times New Roman" w:hAnsi="Times New Roman" w:cs="Times New Roman"/>
          <w:sz w:val="28"/>
          <w:szCs w:val="28"/>
        </w:rPr>
        <w:t xml:space="preserve">обеспечения безопасности  </w:t>
      </w:r>
      <w:r w:rsidR="00B13902">
        <w:rPr>
          <w:rFonts w:ascii="Times New Roman" w:hAnsi="Times New Roman" w:cs="Times New Roman"/>
          <w:sz w:val="28"/>
          <w:szCs w:val="28"/>
        </w:rPr>
        <w:t xml:space="preserve">и ремонта </w:t>
      </w:r>
      <w:r w:rsidRPr="00FC3D0F">
        <w:rPr>
          <w:rFonts w:ascii="Times New Roman" w:hAnsi="Times New Roman" w:cs="Times New Roman"/>
          <w:sz w:val="28"/>
          <w:szCs w:val="28"/>
        </w:rPr>
        <w:t>гидротехнических сооружений возможно с применением программного метода - комплексного и системного подхода, обеспечивающего взаимосвязь научного обоснования приоритетных мероприятий, их проектирования и реализации, а также мониторинг ситуации и достигнутых результатов.</w:t>
      </w:r>
    </w:p>
    <w:p w:rsidR="00FC3D0F" w:rsidRPr="00FC3D0F" w:rsidRDefault="00B13902" w:rsidP="00B13902">
      <w:pPr>
        <w:pStyle w:val="a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C3D0F" w:rsidRPr="00FC3D0F">
        <w:rPr>
          <w:rFonts w:ascii="Times New Roman" w:hAnsi="Times New Roman" w:cs="Times New Roman"/>
          <w:sz w:val="28"/>
          <w:szCs w:val="28"/>
        </w:rPr>
        <w:t>Основными рисками, связанными с использованием программного метода решения проблемы, являются:</w:t>
      </w:r>
    </w:p>
    <w:p w:rsidR="00FC3D0F" w:rsidRPr="00FC3D0F" w:rsidRDefault="00B13902" w:rsidP="00B13902">
      <w:pPr>
        <w:pStyle w:val="a8"/>
        <w:jc w:val="both"/>
        <w:rPr>
          <w:rFonts w:ascii="Times New Roman" w:hAnsi="Times New Roman" w:cs="Times New Roman"/>
          <w:sz w:val="28"/>
          <w:szCs w:val="28"/>
        </w:rPr>
      </w:pPr>
      <w:r>
        <w:rPr>
          <w:rFonts w:ascii="Times New Roman" w:hAnsi="Times New Roman" w:cs="Times New Roman"/>
          <w:sz w:val="28"/>
          <w:szCs w:val="28"/>
        </w:rPr>
        <w:t xml:space="preserve"> -  </w:t>
      </w:r>
      <w:r w:rsidR="00FC3D0F" w:rsidRPr="00FC3D0F">
        <w:rPr>
          <w:rFonts w:ascii="Times New Roman" w:hAnsi="Times New Roman" w:cs="Times New Roman"/>
          <w:sz w:val="28"/>
          <w:szCs w:val="28"/>
        </w:rPr>
        <w:t>недостаточность финансирования Программы за счет средств областного бюджета, обусловленная инфляционными процессами и обесцениванием финансовых сре</w:t>
      </w:r>
      <w:proofErr w:type="gramStart"/>
      <w:r w:rsidR="00FC3D0F" w:rsidRPr="00FC3D0F">
        <w:rPr>
          <w:rFonts w:ascii="Times New Roman" w:hAnsi="Times New Roman" w:cs="Times New Roman"/>
          <w:sz w:val="28"/>
          <w:szCs w:val="28"/>
        </w:rPr>
        <w:t>дств в стр</w:t>
      </w:r>
      <w:proofErr w:type="gramEnd"/>
      <w:r w:rsidR="00FC3D0F" w:rsidRPr="00FC3D0F">
        <w:rPr>
          <w:rFonts w:ascii="Times New Roman" w:hAnsi="Times New Roman" w:cs="Times New Roman"/>
          <w:sz w:val="28"/>
          <w:szCs w:val="28"/>
        </w:rPr>
        <w:t>ане</w:t>
      </w:r>
      <w:r>
        <w:rPr>
          <w:rFonts w:ascii="Times New Roman" w:hAnsi="Times New Roman" w:cs="Times New Roman"/>
          <w:sz w:val="28"/>
          <w:szCs w:val="28"/>
        </w:rPr>
        <w:t>,</w:t>
      </w:r>
      <w:r w:rsidR="00FC3D0F" w:rsidRPr="00FC3D0F">
        <w:rPr>
          <w:rFonts w:ascii="Times New Roman" w:hAnsi="Times New Roman" w:cs="Times New Roman"/>
          <w:sz w:val="28"/>
          <w:szCs w:val="28"/>
        </w:rPr>
        <w:t xml:space="preserve"> </w:t>
      </w:r>
      <w:r>
        <w:rPr>
          <w:rFonts w:ascii="Times New Roman" w:hAnsi="Times New Roman" w:cs="Times New Roman"/>
          <w:sz w:val="28"/>
          <w:szCs w:val="28"/>
        </w:rPr>
        <w:t>н</w:t>
      </w:r>
      <w:r w:rsidR="00FC3D0F" w:rsidRPr="00FC3D0F">
        <w:rPr>
          <w:rFonts w:ascii="Times New Roman" w:hAnsi="Times New Roman" w:cs="Times New Roman"/>
          <w:sz w:val="28"/>
          <w:szCs w:val="28"/>
        </w:rPr>
        <w:t>аличие этих факторов может привести к невозможности достижения целевых показателей (индикаторов) Программы по отдельным направлениям;</w:t>
      </w:r>
    </w:p>
    <w:p w:rsidR="00FC3D0F" w:rsidRPr="00FC3D0F" w:rsidRDefault="00B13902" w:rsidP="00B13902">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FC3D0F" w:rsidRPr="00FC3D0F">
        <w:rPr>
          <w:rFonts w:ascii="Times New Roman" w:hAnsi="Times New Roman" w:cs="Times New Roman"/>
          <w:sz w:val="28"/>
          <w:szCs w:val="28"/>
        </w:rPr>
        <w:t>сокращение объемов финансирования мероприятий Программы за счет средств областного бюджета, связанное с возможным изменением социально-экономической ситуации в регионе</w:t>
      </w:r>
      <w:r>
        <w:rPr>
          <w:rFonts w:ascii="Times New Roman" w:hAnsi="Times New Roman" w:cs="Times New Roman"/>
          <w:sz w:val="28"/>
          <w:szCs w:val="28"/>
        </w:rPr>
        <w:t>,</w:t>
      </w:r>
      <w:r w:rsidR="00FC3D0F" w:rsidRPr="00FC3D0F">
        <w:rPr>
          <w:rFonts w:ascii="Times New Roman" w:hAnsi="Times New Roman" w:cs="Times New Roman"/>
          <w:sz w:val="28"/>
          <w:szCs w:val="28"/>
        </w:rPr>
        <w:t xml:space="preserve"> </w:t>
      </w:r>
      <w:r>
        <w:rPr>
          <w:rFonts w:ascii="Times New Roman" w:hAnsi="Times New Roman" w:cs="Times New Roman"/>
          <w:sz w:val="28"/>
          <w:szCs w:val="28"/>
        </w:rPr>
        <w:t>н</w:t>
      </w:r>
      <w:r w:rsidR="00FC3D0F" w:rsidRPr="00FC3D0F">
        <w:rPr>
          <w:rFonts w:ascii="Times New Roman" w:hAnsi="Times New Roman" w:cs="Times New Roman"/>
          <w:sz w:val="28"/>
          <w:szCs w:val="28"/>
        </w:rPr>
        <w:t>егативное влияние этих факторов может привести к невозможности выполнения мероприятий Программы;</w:t>
      </w:r>
    </w:p>
    <w:p w:rsidR="00FC3D0F" w:rsidRPr="00FC3D0F" w:rsidRDefault="00D815FD" w:rsidP="00B13902">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FC3D0F" w:rsidRPr="00FC3D0F">
        <w:rPr>
          <w:rFonts w:ascii="Times New Roman" w:hAnsi="Times New Roman" w:cs="Times New Roman"/>
          <w:sz w:val="28"/>
          <w:szCs w:val="28"/>
        </w:rPr>
        <w:t xml:space="preserve">несвоевременное принятие решений на муниципальном уровне о </w:t>
      </w:r>
      <w:proofErr w:type="spellStart"/>
      <w:r w:rsidR="00FC3D0F" w:rsidRPr="00FC3D0F">
        <w:rPr>
          <w:rFonts w:ascii="Times New Roman" w:hAnsi="Times New Roman" w:cs="Times New Roman"/>
          <w:sz w:val="28"/>
          <w:szCs w:val="28"/>
        </w:rPr>
        <w:t>софинансировании</w:t>
      </w:r>
      <w:proofErr w:type="spellEnd"/>
      <w:r w:rsidR="00FC3D0F" w:rsidRPr="00FC3D0F">
        <w:rPr>
          <w:rFonts w:ascii="Times New Roman" w:hAnsi="Times New Roman" w:cs="Times New Roman"/>
          <w:sz w:val="28"/>
          <w:szCs w:val="28"/>
        </w:rPr>
        <w:t xml:space="preserve"> мероприятий Программы, связанное со сложностью и большими объемами работ по подготовке проектно-сметной документации на объекты </w:t>
      </w:r>
      <w:r w:rsidR="00EA7F33">
        <w:rPr>
          <w:rFonts w:ascii="Times New Roman" w:hAnsi="Times New Roman" w:cs="Times New Roman"/>
          <w:sz w:val="28"/>
          <w:szCs w:val="28"/>
        </w:rPr>
        <w:t>капитального ремонта и реконструкции</w:t>
      </w:r>
      <w:r w:rsidR="00FC3D0F" w:rsidRPr="00FC3D0F">
        <w:rPr>
          <w:rFonts w:ascii="Times New Roman" w:hAnsi="Times New Roman" w:cs="Times New Roman"/>
          <w:sz w:val="28"/>
          <w:szCs w:val="28"/>
        </w:rPr>
        <w:t xml:space="preserve">. </w:t>
      </w:r>
    </w:p>
    <w:p w:rsidR="00AF7544" w:rsidRPr="00FC3D0F" w:rsidRDefault="00AF7544" w:rsidP="00FC3D0F">
      <w:pPr>
        <w:pStyle w:val="a8"/>
        <w:rPr>
          <w:rFonts w:ascii="Times New Roman" w:hAnsi="Times New Roman" w:cs="Times New Roman"/>
          <w:sz w:val="28"/>
          <w:szCs w:val="28"/>
        </w:rPr>
      </w:pPr>
    </w:p>
    <w:p w:rsidR="00F75203" w:rsidRPr="00517186" w:rsidRDefault="003C02AC" w:rsidP="00517186">
      <w:pPr>
        <w:pStyle w:val="a8"/>
        <w:jc w:val="center"/>
        <w:rPr>
          <w:rFonts w:ascii="Times New Roman" w:hAnsi="Times New Roman" w:cs="Times New Roman"/>
          <w:b/>
        </w:rPr>
      </w:pPr>
      <w:r w:rsidRPr="00517186">
        <w:rPr>
          <w:rFonts w:ascii="Times New Roman" w:hAnsi="Times New Roman" w:cs="Times New Roman"/>
          <w:b/>
          <w:color w:val="332E2D"/>
          <w:spacing w:val="2"/>
          <w:sz w:val="28"/>
          <w:szCs w:val="28"/>
        </w:rPr>
        <w:t>2</w:t>
      </w:r>
      <w:r w:rsidR="00F75203" w:rsidRPr="00517186">
        <w:rPr>
          <w:rFonts w:ascii="Times New Roman" w:hAnsi="Times New Roman" w:cs="Times New Roman"/>
          <w:b/>
          <w:color w:val="332E2D"/>
          <w:spacing w:val="2"/>
          <w:sz w:val="28"/>
          <w:szCs w:val="28"/>
        </w:rPr>
        <w:t>. Цели</w:t>
      </w:r>
      <w:r w:rsidRPr="00517186">
        <w:rPr>
          <w:rFonts w:ascii="Times New Roman" w:hAnsi="Times New Roman" w:cs="Times New Roman"/>
          <w:b/>
          <w:color w:val="332E2D"/>
          <w:spacing w:val="2"/>
          <w:sz w:val="28"/>
          <w:szCs w:val="28"/>
        </w:rPr>
        <w:t xml:space="preserve"> и </w:t>
      </w:r>
      <w:r w:rsidR="00F75203" w:rsidRPr="00517186">
        <w:rPr>
          <w:rFonts w:ascii="Times New Roman" w:hAnsi="Times New Roman" w:cs="Times New Roman"/>
          <w:b/>
          <w:color w:val="332E2D"/>
          <w:spacing w:val="2"/>
          <w:sz w:val="28"/>
          <w:szCs w:val="28"/>
        </w:rPr>
        <w:t xml:space="preserve"> задачи</w:t>
      </w:r>
      <w:r w:rsidRPr="00517186">
        <w:rPr>
          <w:rFonts w:ascii="Times New Roman" w:hAnsi="Times New Roman" w:cs="Times New Roman"/>
          <w:b/>
          <w:color w:val="332E2D"/>
          <w:spacing w:val="2"/>
          <w:sz w:val="28"/>
          <w:szCs w:val="28"/>
        </w:rPr>
        <w:t xml:space="preserve">, </w:t>
      </w:r>
      <w:r w:rsidR="007440B3">
        <w:rPr>
          <w:rFonts w:ascii="Times New Roman" w:hAnsi="Times New Roman" w:cs="Times New Roman"/>
          <w:b/>
          <w:color w:val="332E2D"/>
          <w:spacing w:val="2"/>
          <w:sz w:val="28"/>
          <w:szCs w:val="28"/>
        </w:rPr>
        <w:t>целевые показатели,  этапы и сроки реализации муниципальной программы</w:t>
      </w:r>
    </w:p>
    <w:p w:rsidR="00400E8F" w:rsidRDefault="00F75203" w:rsidP="00436B03">
      <w:pPr>
        <w:pStyle w:val="a3"/>
        <w:shd w:val="clear" w:color="auto" w:fill="FFFFFF"/>
        <w:spacing w:before="0" w:beforeAutospacing="0" w:after="0" w:afterAutospacing="0"/>
        <w:jc w:val="both"/>
        <w:rPr>
          <w:color w:val="332E2D"/>
          <w:spacing w:val="2"/>
          <w:sz w:val="28"/>
          <w:szCs w:val="28"/>
        </w:rPr>
      </w:pPr>
      <w:r w:rsidRPr="00F75203">
        <w:rPr>
          <w:color w:val="332E2D"/>
          <w:spacing w:val="2"/>
          <w:sz w:val="28"/>
          <w:szCs w:val="28"/>
        </w:rPr>
        <w:br/>
      </w:r>
      <w:r w:rsidR="00256E9A">
        <w:rPr>
          <w:color w:val="332E2D"/>
          <w:spacing w:val="2"/>
          <w:sz w:val="28"/>
          <w:szCs w:val="28"/>
        </w:rPr>
        <w:t xml:space="preserve">         Основным</w:t>
      </w:r>
      <w:r w:rsidR="00400E8F">
        <w:rPr>
          <w:color w:val="332E2D"/>
          <w:spacing w:val="2"/>
          <w:sz w:val="28"/>
          <w:szCs w:val="28"/>
        </w:rPr>
        <w:t xml:space="preserve"> приоритетом реализации</w:t>
      </w:r>
      <w:r w:rsidR="00256E9A">
        <w:rPr>
          <w:color w:val="332E2D"/>
          <w:spacing w:val="2"/>
          <w:sz w:val="28"/>
          <w:szCs w:val="28"/>
        </w:rPr>
        <w:t xml:space="preserve"> </w:t>
      </w:r>
      <w:r w:rsidR="001A1585">
        <w:rPr>
          <w:color w:val="332E2D"/>
          <w:spacing w:val="2"/>
          <w:sz w:val="28"/>
          <w:szCs w:val="28"/>
        </w:rPr>
        <w:t>муниципальной п</w:t>
      </w:r>
      <w:r w:rsidR="00256E9A">
        <w:rPr>
          <w:color w:val="332E2D"/>
          <w:spacing w:val="2"/>
          <w:sz w:val="28"/>
          <w:szCs w:val="28"/>
        </w:rPr>
        <w:t>рограммы является осуществление</w:t>
      </w:r>
      <w:r w:rsidR="00400E8F">
        <w:rPr>
          <w:color w:val="332E2D"/>
          <w:spacing w:val="2"/>
          <w:sz w:val="28"/>
          <w:szCs w:val="28"/>
        </w:rPr>
        <w:t xml:space="preserve"> </w:t>
      </w:r>
      <w:r w:rsidRPr="00F75203">
        <w:rPr>
          <w:color w:val="332E2D"/>
          <w:spacing w:val="2"/>
          <w:sz w:val="28"/>
          <w:szCs w:val="28"/>
        </w:rPr>
        <w:t>обеспечени</w:t>
      </w:r>
      <w:r w:rsidR="00256E9A">
        <w:rPr>
          <w:color w:val="332E2D"/>
          <w:spacing w:val="2"/>
          <w:sz w:val="28"/>
          <w:szCs w:val="28"/>
        </w:rPr>
        <w:t xml:space="preserve">е безопасности, капитального ремонта и реконструкции </w:t>
      </w:r>
      <w:r w:rsidR="00256E9A" w:rsidRPr="00F75203">
        <w:rPr>
          <w:color w:val="332E2D"/>
          <w:spacing w:val="2"/>
          <w:sz w:val="28"/>
          <w:szCs w:val="28"/>
        </w:rPr>
        <w:t>гидротехнических сооружений</w:t>
      </w:r>
      <w:r w:rsidR="00256E9A">
        <w:rPr>
          <w:color w:val="332E2D"/>
          <w:spacing w:val="2"/>
          <w:sz w:val="28"/>
          <w:szCs w:val="28"/>
        </w:rPr>
        <w:t xml:space="preserve">, </w:t>
      </w:r>
      <w:r w:rsidR="00712184">
        <w:rPr>
          <w:color w:val="332E2D"/>
          <w:spacing w:val="2"/>
          <w:sz w:val="28"/>
          <w:szCs w:val="28"/>
        </w:rPr>
        <w:t>находящихся в собственности</w:t>
      </w:r>
      <w:r w:rsidR="00E177BE">
        <w:rPr>
          <w:color w:val="332E2D"/>
          <w:spacing w:val="2"/>
          <w:sz w:val="28"/>
          <w:szCs w:val="28"/>
        </w:rPr>
        <w:t xml:space="preserve"> муниципального района Похвистневский Самарской области</w:t>
      </w:r>
      <w:r w:rsidR="00712184">
        <w:rPr>
          <w:color w:val="332E2D"/>
          <w:spacing w:val="2"/>
          <w:sz w:val="28"/>
          <w:szCs w:val="28"/>
        </w:rPr>
        <w:t xml:space="preserve"> </w:t>
      </w:r>
      <w:r w:rsidR="00256E9A">
        <w:rPr>
          <w:color w:val="332E2D"/>
          <w:spacing w:val="2"/>
          <w:sz w:val="28"/>
          <w:szCs w:val="28"/>
        </w:rPr>
        <w:t xml:space="preserve"> в целях предотвращения возникновения чрезвычайных ситуаций, связанных с подтоплением населенных пунктов муниципального района Похвистневский С</w:t>
      </w:r>
      <w:r w:rsidR="00400E8F">
        <w:rPr>
          <w:color w:val="332E2D"/>
          <w:spacing w:val="2"/>
          <w:sz w:val="28"/>
          <w:szCs w:val="28"/>
        </w:rPr>
        <w:t>амарской области</w:t>
      </w:r>
      <w:r>
        <w:rPr>
          <w:color w:val="332E2D"/>
          <w:spacing w:val="2"/>
          <w:sz w:val="28"/>
          <w:szCs w:val="28"/>
        </w:rPr>
        <w:t>.</w:t>
      </w:r>
    </w:p>
    <w:p w:rsidR="00400E8F" w:rsidRDefault="00D3626C"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w:t>
      </w:r>
      <w:r w:rsidR="00400E8F">
        <w:rPr>
          <w:color w:val="332E2D"/>
          <w:spacing w:val="2"/>
          <w:sz w:val="28"/>
          <w:szCs w:val="28"/>
        </w:rPr>
        <w:t xml:space="preserve">Целями </w:t>
      </w:r>
      <w:r w:rsidR="001A1585">
        <w:rPr>
          <w:color w:val="332E2D"/>
          <w:spacing w:val="2"/>
          <w:sz w:val="28"/>
          <w:szCs w:val="28"/>
        </w:rPr>
        <w:t>муниципальной п</w:t>
      </w:r>
      <w:r w:rsidR="00400E8F">
        <w:rPr>
          <w:color w:val="332E2D"/>
          <w:spacing w:val="2"/>
          <w:sz w:val="28"/>
          <w:szCs w:val="28"/>
        </w:rPr>
        <w:t>рограммы на период с 201</w:t>
      </w:r>
      <w:r w:rsidR="00E8228C">
        <w:rPr>
          <w:color w:val="332E2D"/>
          <w:spacing w:val="2"/>
          <w:sz w:val="28"/>
          <w:szCs w:val="28"/>
        </w:rPr>
        <w:t>9</w:t>
      </w:r>
      <w:r w:rsidR="00400E8F">
        <w:rPr>
          <w:color w:val="332E2D"/>
          <w:spacing w:val="2"/>
          <w:sz w:val="28"/>
          <w:szCs w:val="28"/>
        </w:rPr>
        <w:t xml:space="preserve"> по 202</w:t>
      </w:r>
      <w:r w:rsidR="00E8228C">
        <w:rPr>
          <w:color w:val="332E2D"/>
          <w:spacing w:val="2"/>
          <w:sz w:val="28"/>
          <w:szCs w:val="28"/>
        </w:rPr>
        <w:t>3</w:t>
      </w:r>
      <w:r w:rsidR="00400E8F">
        <w:rPr>
          <w:color w:val="332E2D"/>
          <w:spacing w:val="2"/>
          <w:sz w:val="28"/>
          <w:szCs w:val="28"/>
        </w:rPr>
        <w:t xml:space="preserve"> годы являются:</w:t>
      </w:r>
      <w:r w:rsidR="00F75203" w:rsidRPr="00F75203">
        <w:rPr>
          <w:color w:val="332E2D"/>
          <w:spacing w:val="2"/>
          <w:sz w:val="28"/>
          <w:szCs w:val="28"/>
        </w:rPr>
        <w:t>     </w:t>
      </w:r>
    </w:p>
    <w:p w:rsidR="00400E8F" w:rsidRPr="00F43FA8" w:rsidRDefault="00400E8F" w:rsidP="00400E8F">
      <w:pPr>
        <w:pStyle w:val="a7"/>
        <w:rPr>
          <w:rFonts w:ascii="Times New Roman" w:hAnsi="Times New Roman" w:cs="Times New Roman"/>
          <w:sz w:val="28"/>
          <w:szCs w:val="28"/>
        </w:rPr>
      </w:pPr>
      <w:r>
        <w:rPr>
          <w:rFonts w:ascii="Times New Roman" w:hAnsi="Times New Roman" w:cs="Times New Roman"/>
          <w:sz w:val="28"/>
          <w:szCs w:val="28"/>
        </w:rPr>
        <w:t>-   о</w:t>
      </w:r>
      <w:r w:rsidRPr="00F43FA8">
        <w:rPr>
          <w:rFonts w:ascii="Times New Roman" w:hAnsi="Times New Roman" w:cs="Times New Roman"/>
          <w:sz w:val="28"/>
          <w:szCs w:val="28"/>
        </w:rPr>
        <w:t xml:space="preserve">беспечение защищенности населения </w:t>
      </w:r>
      <w:r>
        <w:rPr>
          <w:rFonts w:ascii="Times New Roman" w:hAnsi="Times New Roman" w:cs="Times New Roman"/>
          <w:sz w:val="28"/>
          <w:szCs w:val="28"/>
        </w:rPr>
        <w:t>муниципального района Похвистневский</w:t>
      </w:r>
      <w:r w:rsidRPr="00F43FA8">
        <w:rPr>
          <w:rFonts w:ascii="Times New Roman" w:hAnsi="Times New Roman" w:cs="Times New Roman"/>
          <w:sz w:val="28"/>
          <w:szCs w:val="28"/>
        </w:rPr>
        <w:t xml:space="preserve"> </w:t>
      </w:r>
      <w:r>
        <w:rPr>
          <w:rFonts w:ascii="Times New Roman" w:hAnsi="Times New Roman" w:cs="Times New Roman"/>
          <w:sz w:val="28"/>
          <w:szCs w:val="28"/>
        </w:rPr>
        <w:t xml:space="preserve">Самарской области </w:t>
      </w:r>
      <w:r w:rsidRPr="00F43FA8">
        <w:rPr>
          <w:rFonts w:ascii="Times New Roman" w:hAnsi="Times New Roman" w:cs="Times New Roman"/>
          <w:sz w:val="28"/>
          <w:szCs w:val="28"/>
        </w:rPr>
        <w:t>и объектов экономики от наводнений и иного негативного воздействия вод;</w:t>
      </w:r>
    </w:p>
    <w:p w:rsidR="00400E8F" w:rsidRDefault="00400E8F" w:rsidP="00400E8F">
      <w:pPr>
        <w:pStyle w:val="a3"/>
        <w:shd w:val="clear" w:color="auto" w:fill="FFFFFF"/>
        <w:spacing w:before="0" w:beforeAutospacing="0" w:after="0" w:afterAutospacing="0"/>
        <w:jc w:val="both"/>
        <w:rPr>
          <w:color w:val="332E2D"/>
          <w:spacing w:val="2"/>
          <w:sz w:val="28"/>
          <w:szCs w:val="28"/>
        </w:rPr>
      </w:pPr>
      <w:r>
        <w:rPr>
          <w:sz w:val="28"/>
          <w:szCs w:val="28"/>
        </w:rPr>
        <w:t xml:space="preserve">- </w:t>
      </w:r>
      <w:r w:rsidRPr="00F43FA8">
        <w:rPr>
          <w:sz w:val="28"/>
          <w:szCs w:val="28"/>
        </w:rPr>
        <w:t xml:space="preserve">восстановление водных объектов до состояния, обеспечивающего экологически благоприятные условия жизни населения </w:t>
      </w:r>
      <w:r>
        <w:rPr>
          <w:sz w:val="28"/>
          <w:szCs w:val="28"/>
        </w:rPr>
        <w:t>муниципального района Похвистневский Самарской области.</w:t>
      </w:r>
    </w:p>
    <w:p w:rsidR="00381CE6" w:rsidRDefault="00D3626C" w:rsidP="00436B03">
      <w:pPr>
        <w:pStyle w:val="a3"/>
        <w:shd w:val="clear" w:color="auto" w:fill="FFFFFF"/>
        <w:spacing w:before="0" w:beforeAutospacing="0" w:after="0" w:afterAutospacing="0"/>
        <w:jc w:val="both"/>
        <w:rPr>
          <w:color w:val="332E2D"/>
          <w:spacing w:val="2"/>
          <w:sz w:val="28"/>
          <w:szCs w:val="28"/>
        </w:rPr>
      </w:pPr>
      <w:r>
        <w:rPr>
          <w:color w:val="332E2D"/>
          <w:spacing w:val="2"/>
          <w:sz w:val="28"/>
          <w:szCs w:val="28"/>
        </w:rPr>
        <w:t xml:space="preserve">       </w:t>
      </w:r>
      <w:r w:rsidR="00F75203" w:rsidRPr="00F75203">
        <w:rPr>
          <w:color w:val="332E2D"/>
          <w:spacing w:val="2"/>
          <w:sz w:val="28"/>
          <w:szCs w:val="28"/>
        </w:rPr>
        <w:t xml:space="preserve">Для достижения </w:t>
      </w:r>
      <w:r w:rsidR="00381CE6">
        <w:rPr>
          <w:color w:val="332E2D"/>
          <w:spacing w:val="2"/>
          <w:sz w:val="28"/>
          <w:szCs w:val="28"/>
        </w:rPr>
        <w:t xml:space="preserve">указанных </w:t>
      </w:r>
      <w:r w:rsidR="00F75203" w:rsidRPr="00F75203">
        <w:rPr>
          <w:color w:val="332E2D"/>
          <w:spacing w:val="2"/>
          <w:sz w:val="28"/>
          <w:szCs w:val="28"/>
        </w:rPr>
        <w:t xml:space="preserve">целей </w:t>
      </w:r>
      <w:r w:rsidR="001A1585">
        <w:rPr>
          <w:color w:val="332E2D"/>
          <w:spacing w:val="2"/>
          <w:sz w:val="28"/>
          <w:szCs w:val="28"/>
        </w:rPr>
        <w:t>муниципальной п</w:t>
      </w:r>
      <w:r w:rsidR="00F75203" w:rsidRPr="00F75203">
        <w:rPr>
          <w:color w:val="332E2D"/>
          <w:spacing w:val="2"/>
          <w:sz w:val="28"/>
          <w:szCs w:val="28"/>
        </w:rPr>
        <w:t xml:space="preserve">рограммы </w:t>
      </w:r>
      <w:r w:rsidR="00381CE6">
        <w:rPr>
          <w:color w:val="332E2D"/>
          <w:spacing w:val="2"/>
          <w:sz w:val="28"/>
          <w:szCs w:val="28"/>
        </w:rPr>
        <w:t>предусматривается решение следующих задач:</w:t>
      </w:r>
    </w:p>
    <w:p w:rsidR="00021816" w:rsidRPr="007819D2" w:rsidRDefault="00021816" w:rsidP="00021816">
      <w:pPr>
        <w:pStyle w:val="a7"/>
        <w:rPr>
          <w:rFonts w:ascii="Times New Roman" w:hAnsi="Times New Roman" w:cs="Times New Roman"/>
          <w:sz w:val="28"/>
          <w:szCs w:val="28"/>
        </w:rPr>
      </w:pPr>
      <w:r>
        <w:rPr>
          <w:rFonts w:ascii="Times New Roman" w:eastAsia="Times New Roman" w:hAnsi="Times New Roman" w:cs="Times New Roman"/>
          <w:color w:val="332E2D"/>
          <w:spacing w:val="2"/>
          <w:sz w:val="28"/>
          <w:szCs w:val="28"/>
        </w:rPr>
        <w:t xml:space="preserve">-   </w:t>
      </w:r>
      <w:r w:rsidRPr="007819D2">
        <w:rPr>
          <w:rFonts w:ascii="Times New Roman" w:hAnsi="Times New Roman" w:cs="Times New Roman"/>
          <w:sz w:val="28"/>
          <w:szCs w:val="28"/>
        </w:rPr>
        <w:t xml:space="preserve">оценка технического состояния гидротехнических сооружений </w:t>
      </w:r>
      <w:r>
        <w:rPr>
          <w:rFonts w:ascii="Times New Roman" w:hAnsi="Times New Roman" w:cs="Times New Roman"/>
          <w:sz w:val="28"/>
          <w:szCs w:val="28"/>
        </w:rPr>
        <w:t>муниципального района Похвистневский</w:t>
      </w:r>
      <w:r w:rsidRPr="007819D2">
        <w:rPr>
          <w:rFonts w:ascii="Times New Roman" w:hAnsi="Times New Roman" w:cs="Times New Roman"/>
          <w:sz w:val="28"/>
          <w:szCs w:val="28"/>
        </w:rPr>
        <w:t>;</w:t>
      </w:r>
    </w:p>
    <w:p w:rsidR="00021816" w:rsidRPr="007819D2" w:rsidRDefault="00021816" w:rsidP="00021816">
      <w:pPr>
        <w:pStyle w:val="a7"/>
        <w:rPr>
          <w:rFonts w:ascii="Times New Roman" w:hAnsi="Times New Roman" w:cs="Times New Roman"/>
          <w:sz w:val="28"/>
          <w:szCs w:val="28"/>
        </w:rPr>
      </w:pPr>
      <w:r>
        <w:rPr>
          <w:rFonts w:ascii="Times New Roman" w:hAnsi="Times New Roman" w:cs="Times New Roman"/>
          <w:sz w:val="28"/>
          <w:szCs w:val="28"/>
        </w:rPr>
        <w:t xml:space="preserve">-   </w:t>
      </w:r>
      <w:r w:rsidRPr="007819D2">
        <w:rPr>
          <w:rFonts w:ascii="Times New Roman" w:hAnsi="Times New Roman" w:cs="Times New Roman"/>
          <w:sz w:val="28"/>
          <w:szCs w:val="28"/>
        </w:rPr>
        <w:t>повышение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p>
    <w:p w:rsidR="00021816" w:rsidRPr="007819D2" w:rsidRDefault="00021816" w:rsidP="00021816">
      <w:pPr>
        <w:pStyle w:val="a7"/>
        <w:rPr>
          <w:rFonts w:ascii="Times New Roman" w:hAnsi="Times New Roman" w:cs="Times New Roman"/>
          <w:sz w:val="28"/>
          <w:szCs w:val="28"/>
        </w:rPr>
      </w:pPr>
      <w:r>
        <w:rPr>
          <w:rFonts w:ascii="Times New Roman" w:hAnsi="Times New Roman" w:cs="Times New Roman"/>
          <w:sz w:val="28"/>
          <w:szCs w:val="28"/>
        </w:rPr>
        <w:t xml:space="preserve">-   </w:t>
      </w:r>
      <w:r w:rsidRPr="007819D2">
        <w:rPr>
          <w:rFonts w:ascii="Times New Roman" w:hAnsi="Times New Roman" w:cs="Times New Roman"/>
          <w:sz w:val="28"/>
          <w:szCs w:val="28"/>
        </w:rPr>
        <w:t xml:space="preserve">восстановление и экологическая реабилитация водных объектов на территории </w:t>
      </w:r>
      <w:r>
        <w:rPr>
          <w:rFonts w:ascii="Times New Roman" w:hAnsi="Times New Roman" w:cs="Times New Roman"/>
          <w:sz w:val="28"/>
          <w:szCs w:val="28"/>
        </w:rPr>
        <w:t>муниципального района Похвистневский</w:t>
      </w:r>
      <w:r w:rsidRPr="007819D2">
        <w:rPr>
          <w:rFonts w:ascii="Times New Roman" w:hAnsi="Times New Roman" w:cs="Times New Roman"/>
          <w:sz w:val="28"/>
          <w:szCs w:val="28"/>
        </w:rPr>
        <w:t>;</w:t>
      </w:r>
    </w:p>
    <w:p w:rsidR="00381CE6" w:rsidRDefault="00021816" w:rsidP="00021816">
      <w:pPr>
        <w:pStyle w:val="a3"/>
        <w:shd w:val="clear" w:color="auto" w:fill="FFFFFF"/>
        <w:spacing w:before="0" w:beforeAutospacing="0" w:after="0" w:afterAutospacing="0"/>
        <w:jc w:val="both"/>
        <w:rPr>
          <w:sz w:val="28"/>
          <w:szCs w:val="28"/>
        </w:rPr>
      </w:pPr>
      <w:r>
        <w:rPr>
          <w:sz w:val="28"/>
          <w:szCs w:val="28"/>
        </w:rPr>
        <w:t xml:space="preserve">-   </w:t>
      </w:r>
      <w:r w:rsidRPr="007819D2">
        <w:rPr>
          <w:sz w:val="28"/>
          <w:szCs w:val="28"/>
        </w:rPr>
        <w:t xml:space="preserve">проведение </w:t>
      </w:r>
      <w:proofErr w:type="spellStart"/>
      <w:r w:rsidRPr="007819D2">
        <w:rPr>
          <w:sz w:val="28"/>
          <w:szCs w:val="28"/>
        </w:rPr>
        <w:t>водоохранных</w:t>
      </w:r>
      <w:proofErr w:type="spellEnd"/>
      <w:r w:rsidRPr="007819D2">
        <w:rPr>
          <w:sz w:val="28"/>
          <w:szCs w:val="28"/>
        </w:rPr>
        <w:t xml:space="preserve"> мероприятий в отношении водных объектов на территории </w:t>
      </w:r>
      <w:r>
        <w:rPr>
          <w:sz w:val="28"/>
          <w:szCs w:val="28"/>
        </w:rPr>
        <w:t>муниципального района Похвистневский.</w:t>
      </w:r>
    </w:p>
    <w:p w:rsidR="00FB7C54" w:rsidRPr="00D3626C" w:rsidRDefault="00FB7C54" w:rsidP="00FB7C54">
      <w:pPr>
        <w:pStyle w:val="a8"/>
        <w:jc w:val="both"/>
        <w:rPr>
          <w:rFonts w:ascii="Times New Roman" w:hAnsi="Times New Roman" w:cs="Times New Roman"/>
          <w:sz w:val="28"/>
          <w:szCs w:val="28"/>
        </w:rPr>
      </w:pPr>
      <w:r>
        <w:rPr>
          <w:rFonts w:ascii="Times New Roman" w:eastAsia="Times New Roman" w:hAnsi="Times New Roman" w:cs="Times New Roman"/>
          <w:color w:val="332E2D"/>
          <w:spacing w:val="2"/>
          <w:sz w:val="28"/>
          <w:szCs w:val="28"/>
          <w:lang w:eastAsia="ru-RU"/>
        </w:rPr>
        <w:t xml:space="preserve">      В 2016 году по пяти гидротехническим сооружениям, находящимся в собственности муниципального района Похвистневский, произведен «Расчет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гидротехнических сооружений», </w:t>
      </w:r>
      <w:proofErr w:type="gramStart"/>
      <w:r>
        <w:rPr>
          <w:rFonts w:ascii="Times New Roman" w:eastAsia="Times New Roman" w:hAnsi="Times New Roman" w:cs="Times New Roman"/>
          <w:color w:val="332E2D"/>
          <w:spacing w:val="2"/>
          <w:sz w:val="28"/>
          <w:szCs w:val="28"/>
          <w:lang w:eastAsia="ru-RU"/>
        </w:rPr>
        <w:t>согласно</w:t>
      </w:r>
      <w:proofErr w:type="gramEnd"/>
      <w:r>
        <w:rPr>
          <w:rFonts w:ascii="Times New Roman" w:eastAsia="Times New Roman" w:hAnsi="Times New Roman" w:cs="Times New Roman"/>
          <w:color w:val="332E2D"/>
          <w:spacing w:val="2"/>
          <w:sz w:val="28"/>
          <w:szCs w:val="28"/>
          <w:lang w:eastAsia="ru-RU"/>
        </w:rPr>
        <w:t xml:space="preserve"> этих расчетов в среднем площадь затопления от плотины до нижележ</w:t>
      </w:r>
      <w:r w:rsidR="00E00188">
        <w:rPr>
          <w:rFonts w:ascii="Times New Roman" w:eastAsia="Times New Roman" w:hAnsi="Times New Roman" w:cs="Times New Roman"/>
          <w:color w:val="332E2D"/>
          <w:spacing w:val="2"/>
          <w:sz w:val="28"/>
          <w:szCs w:val="28"/>
          <w:lang w:eastAsia="ru-RU"/>
        </w:rPr>
        <w:t xml:space="preserve">ащего водохранилища </w:t>
      </w:r>
      <w:r>
        <w:rPr>
          <w:rFonts w:ascii="Times New Roman" w:eastAsia="Times New Roman" w:hAnsi="Times New Roman" w:cs="Times New Roman"/>
          <w:color w:val="332E2D"/>
          <w:spacing w:val="2"/>
          <w:sz w:val="28"/>
          <w:szCs w:val="28"/>
          <w:lang w:eastAsia="ru-RU"/>
        </w:rPr>
        <w:t xml:space="preserve">0,3 кв.км. В зону </w:t>
      </w:r>
      <w:r>
        <w:rPr>
          <w:rFonts w:ascii="Times New Roman" w:eastAsia="Times New Roman" w:hAnsi="Times New Roman" w:cs="Times New Roman"/>
          <w:color w:val="332E2D"/>
          <w:spacing w:val="2"/>
          <w:sz w:val="28"/>
          <w:szCs w:val="28"/>
          <w:lang w:eastAsia="ru-RU"/>
        </w:rPr>
        <w:lastRenderedPageBreak/>
        <w:t>затопления не попадают какие-либо строения, сельскохозяйственные угодья и огороды, вероятность аварии – 1 авария за 50 лет, общий ущерб от аварии ГТС в зоне затопления равен 0.</w:t>
      </w:r>
    </w:p>
    <w:p w:rsidR="00021816" w:rsidRPr="00021816" w:rsidRDefault="00FB7C54" w:rsidP="00021816">
      <w:pPr>
        <w:pStyle w:val="a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21816" w:rsidRPr="00021816">
        <w:rPr>
          <w:rFonts w:ascii="Times New Roman" w:hAnsi="Times New Roman" w:cs="Times New Roman"/>
          <w:sz w:val="28"/>
          <w:szCs w:val="28"/>
        </w:rPr>
        <w:t xml:space="preserve">Экономический эффект от реализации мероприятий </w:t>
      </w:r>
      <w:r w:rsidR="001A1585">
        <w:rPr>
          <w:rFonts w:ascii="Times New Roman" w:hAnsi="Times New Roman" w:cs="Times New Roman"/>
          <w:sz w:val="28"/>
          <w:szCs w:val="28"/>
        </w:rPr>
        <w:t>муниципальной п</w:t>
      </w:r>
      <w:r w:rsidR="00021816" w:rsidRPr="00021816">
        <w:rPr>
          <w:rFonts w:ascii="Times New Roman" w:hAnsi="Times New Roman" w:cs="Times New Roman"/>
          <w:sz w:val="28"/>
          <w:szCs w:val="28"/>
        </w:rPr>
        <w:t>рограммы будет достигнут за счет:</w:t>
      </w:r>
    </w:p>
    <w:p w:rsidR="00021816" w:rsidRPr="00021816" w:rsidRDefault="00021816" w:rsidP="00021816">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021816">
        <w:rPr>
          <w:rFonts w:ascii="Times New Roman" w:hAnsi="Times New Roman" w:cs="Times New Roman"/>
          <w:sz w:val="28"/>
          <w:szCs w:val="28"/>
        </w:rPr>
        <w:t>умен</w:t>
      </w:r>
      <w:r>
        <w:rPr>
          <w:rFonts w:ascii="Times New Roman" w:hAnsi="Times New Roman" w:cs="Times New Roman"/>
          <w:sz w:val="28"/>
          <w:szCs w:val="28"/>
        </w:rPr>
        <w:t>ьшения затопления и подтопления</w:t>
      </w:r>
      <w:r w:rsidRPr="00021816">
        <w:rPr>
          <w:rFonts w:ascii="Times New Roman" w:hAnsi="Times New Roman" w:cs="Times New Roman"/>
          <w:sz w:val="28"/>
          <w:szCs w:val="28"/>
        </w:rPr>
        <w:t>, жилого фонда, объектов инфраструктуры, сельскохозяйственных угодий;</w:t>
      </w:r>
    </w:p>
    <w:p w:rsidR="00021816" w:rsidRPr="00021816" w:rsidRDefault="00021816" w:rsidP="00021816">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021816">
        <w:rPr>
          <w:rFonts w:ascii="Times New Roman" w:hAnsi="Times New Roman" w:cs="Times New Roman"/>
          <w:sz w:val="28"/>
          <w:szCs w:val="28"/>
        </w:rPr>
        <w:t>снижения и предотвращения ущерба от затопления и подтопления территорий  при паводках;</w:t>
      </w:r>
    </w:p>
    <w:p w:rsidR="00021816" w:rsidRDefault="00021816" w:rsidP="00021816">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021816">
        <w:rPr>
          <w:rFonts w:ascii="Times New Roman" w:hAnsi="Times New Roman" w:cs="Times New Roman"/>
          <w:sz w:val="28"/>
          <w:szCs w:val="28"/>
        </w:rPr>
        <w:t>обеспечения хозяйственного использования пойменных земель путем уменьшения их заболоченности.</w:t>
      </w:r>
    </w:p>
    <w:p w:rsidR="00970170" w:rsidRPr="00970170" w:rsidRDefault="00970170" w:rsidP="00970170">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970170">
        <w:rPr>
          <w:rFonts w:ascii="Times New Roman" w:hAnsi="Times New Roman" w:cs="Times New Roman"/>
          <w:sz w:val="28"/>
          <w:szCs w:val="28"/>
        </w:rPr>
        <w:t xml:space="preserve">Результатами реализации </w:t>
      </w:r>
      <w:r w:rsidR="001A1585">
        <w:rPr>
          <w:rFonts w:ascii="Times New Roman" w:hAnsi="Times New Roman" w:cs="Times New Roman"/>
          <w:sz w:val="28"/>
          <w:szCs w:val="28"/>
        </w:rPr>
        <w:t>муниципальной п</w:t>
      </w:r>
      <w:r w:rsidRPr="00970170">
        <w:rPr>
          <w:rFonts w:ascii="Times New Roman" w:hAnsi="Times New Roman" w:cs="Times New Roman"/>
          <w:sz w:val="28"/>
          <w:szCs w:val="28"/>
        </w:rPr>
        <w:t>рограммы станут:</w:t>
      </w:r>
    </w:p>
    <w:p w:rsidR="00970170" w:rsidRDefault="00970170" w:rsidP="00970170">
      <w:pPr>
        <w:pStyle w:val="a8"/>
        <w:jc w:val="both"/>
        <w:rPr>
          <w:rFonts w:ascii="Times New Roman" w:hAnsi="Times New Roman" w:cs="Times New Roman"/>
          <w:sz w:val="28"/>
          <w:szCs w:val="28"/>
        </w:rPr>
      </w:pPr>
      <w:bookmarkStart w:id="1" w:name="sub_23"/>
      <w:r>
        <w:rPr>
          <w:rFonts w:ascii="Times New Roman" w:hAnsi="Times New Roman" w:cs="Times New Roman"/>
          <w:sz w:val="28"/>
          <w:szCs w:val="28"/>
        </w:rPr>
        <w:t xml:space="preserve">-  </w:t>
      </w:r>
      <w:r w:rsidRPr="00970170">
        <w:rPr>
          <w:rFonts w:ascii="Times New Roman" w:hAnsi="Times New Roman" w:cs="Times New Roman"/>
          <w:sz w:val="28"/>
          <w:szCs w:val="28"/>
        </w:rPr>
        <w:t xml:space="preserve">повышение  безопасности </w:t>
      </w:r>
      <w:r w:rsidR="003D0888">
        <w:rPr>
          <w:rFonts w:ascii="Times New Roman" w:hAnsi="Times New Roman" w:cs="Times New Roman"/>
          <w:sz w:val="28"/>
          <w:szCs w:val="28"/>
        </w:rPr>
        <w:t>7</w:t>
      </w:r>
      <w:r w:rsidRPr="00970170">
        <w:rPr>
          <w:rFonts w:ascii="Times New Roman" w:hAnsi="Times New Roman" w:cs="Times New Roman"/>
          <w:sz w:val="28"/>
          <w:szCs w:val="28"/>
        </w:rPr>
        <w:t xml:space="preserve"> гидротехнических сооружений</w:t>
      </w:r>
      <w:r w:rsidR="00D3626C">
        <w:rPr>
          <w:rFonts w:ascii="Times New Roman" w:hAnsi="Times New Roman" w:cs="Times New Roman"/>
          <w:sz w:val="28"/>
          <w:szCs w:val="28"/>
        </w:rPr>
        <w:t>;</w:t>
      </w:r>
    </w:p>
    <w:p w:rsidR="00590B7E" w:rsidRDefault="00D3626C" w:rsidP="00D3626C">
      <w:pPr>
        <w:pStyle w:val="a8"/>
        <w:jc w:val="both"/>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t>- снижение рисков возникновения возможных чрезвычайных  ситуаций и аварий; </w:t>
      </w:r>
      <w:r w:rsidRPr="00537521">
        <w:rPr>
          <w:rFonts w:ascii="Times New Roman" w:eastAsia="Times New Roman" w:hAnsi="Times New Roman" w:cs="Times New Roman"/>
          <w:color w:val="332E2D"/>
          <w:spacing w:val="2"/>
          <w:sz w:val="28"/>
          <w:szCs w:val="28"/>
          <w:lang w:eastAsia="ru-RU"/>
        </w:rPr>
        <w:br/>
      </w:r>
      <w:bookmarkEnd w:id="1"/>
      <w:r w:rsidR="00590B7E" w:rsidRPr="00537521">
        <w:rPr>
          <w:rFonts w:ascii="Times New Roman" w:eastAsia="Times New Roman" w:hAnsi="Times New Roman" w:cs="Times New Roman"/>
          <w:color w:val="332E2D"/>
          <w:spacing w:val="2"/>
          <w:sz w:val="28"/>
          <w:szCs w:val="28"/>
          <w:lang w:eastAsia="ru-RU"/>
        </w:rPr>
        <w:t>- предот</w:t>
      </w:r>
      <w:r w:rsidR="00590B7E">
        <w:rPr>
          <w:rFonts w:ascii="Times New Roman" w:eastAsia="Times New Roman" w:hAnsi="Times New Roman" w:cs="Times New Roman"/>
          <w:color w:val="332E2D"/>
          <w:spacing w:val="2"/>
          <w:sz w:val="28"/>
          <w:szCs w:val="28"/>
          <w:lang w:eastAsia="ru-RU"/>
        </w:rPr>
        <w:t>вращение ущерба природной среде</w:t>
      </w:r>
      <w:r w:rsidR="009E0551">
        <w:rPr>
          <w:rFonts w:ascii="Times New Roman" w:eastAsia="Times New Roman" w:hAnsi="Times New Roman" w:cs="Times New Roman"/>
          <w:color w:val="332E2D"/>
          <w:spacing w:val="2"/>
          <w:sz w:val="28"/>
          <w:szCs w:val="28"/>
          <w:lang w:eastAsia="ru-RU"/>
        </w:rPr>
        <w:t>.</w:t>
      </w:r>
    </w:p>
    <w:p w:rsidR="001A1585" w:rsidRDefault="001A1585" w:rsidP="001A1585">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Муниципальная программа реализуется в 2019 – 2023 годы без разделения на этапы, так как основные мероприятия муниципальной программы  реализуются постоянно, либо с определенной периодичностью.</w:t>
      </w:r>
    </w:p>
    <w:p w:rsidR="0036293B" w:rsidRDefault="001A1585" w:rsidP="001A1585">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В ходе исполнения муниципальной программы будет </w:t>
      </w:r>
      <w:proofErr w:type="gramStart"/>
      <w:r>
        <w:rPr>
          <w:rFonts w:ascii="Times New Roman" w:eastAsia="Times New Roman" w:hAnsi="Times New Roman" w:cs="Times New Roman"/>
          <w:color w:val="332E2D"/>
          <w:spacing w:val="2"/>
          <w:sz w:val="28"/>
          <w:szCs w:val="28"/>
          <w:lang w:eastAsia="ru-RU"/>
        </w:rPr>
        <w:t>производится</w:t>
      </w:r>
      <w:proofErr w:type="gramEnd"/>
      <w:r>
        <w:rPr>
          <w:rFonts w:ascii="Times New Roman" w:eastAsia="Times New Roman" w:hAnsi="Times New Roman" w:cs="Times New Roman"/>
          <w:color w:val="332E2D"/>
          <w:spacing w:val="2"/>
          <w:sz w:val="28"/>
          <w:szCs w:val="28"/>
          <w:lang w:eastAsia="ru-RU"/>
        </w:rPr>
        <w:t xml:space="preserve"> корректировка параметров и ежегодных планов ее реализации в рамках бюджетного процесса.</w:t>
      </w:r>
    </w:p>
    <w:p w:rsidR="001A1585" w:rsidRDefault="0036293B" w:rsidP="001A1585">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w:t>
      </w:r>
      <w:r w:rsidR="002F1193">
        <w:rPr>
          <w:rFonts w:ascii="Times New Roman" w:eastAsia="Times New Roman" w:hAnsi="Times New Roman" w:cs="Times New Roman"/>
          <w:color w:val="332E2D"/>
          <w:spacing w:val="2"/>
          <w:sz w:val="28"/>
          <w:szCs w:val="28"/>
          <w:lang w:eastAsia="ru-RU"/>
        </w:rPr>
        <w:t>При реализации муниципальной программы контрольным сроком для  оценки</w:t>
      </w:r>
      <w:r w:rsidR="001A1585">
        <w:rPr>
          <w:rFonts w:ascii="Times New Roman" w:eastAsia="Times New Roman" w:hAnsi="Times New Roman" w:cs="Times New Roman"/>
          <w:color w:val="332E2D"/>
          <w:spacing w:val="2"/>
          <w:sz w:val="28"/>
          <w:szCs w:val="28"/>
          <w:lang w:eastAsia="ru-RU"/>
        </w:rPr>
        <w:t xml:space="preserve"> </w:t>
      </w:r>
      <w:r w:rsidR="002F1193">
        <w:rPr>
          <w:rFonts w:ascii="Times New Roman" w:eastAsia="Times New Roman" w:hAnsi="Times New Roman" w:cs="Times New Roman"/>
          <w:color w:val="332E2D"/>
          <w:spacing w:val="2"/>
          <w:sz w:val="28"/>
          <w:szCs w:val="28"/>
          <w:lang w:eastAsia="ru-RU"/>
        </w:rPr>
        <w:t>ее эффективности является календарный год.</w:t>
      </w:r>
    </w:p>
    <w:p w:rsidR="003D0888" w:rsidRPr="00D3626C" w:rsidRDefault="003D0888" w:rsidP="00D3626C">
      <w:pPr>
        <w:pStyle w:val="a8"/>
        <w:jc w:val="both"/>
        <w:rPr>
          <w:rFonts w:ascii="Times New Roman" w:hAnsi="Times New Roman" w:cs="Times New Roman"/>
          <w:sz w:val="28"/>
          <w:szCs w:val="28"/>
        </w:rPr>
      </w:pPr>
      <w:r>
        <w:rPr>
          <w:rFonts w:ascii="Times New Roman" w:eastAsia="Times New Roman" w:hAnsi="Times New Roman" w:cs="Times New Roman"/>
          <w:color w:val="332E2D"/>
          <w:spacing w:val="2"/>
          <w:sz w:val="28"/>
          <w:szCs w:val="28"/>
          <w:lang w:eastAsia="ru-RU"/>
        </w:rPr>
        <w:t xml:space="preserve">       </w:t>
      </w:r>
      <w:r w:rsidR="008A3B02">
        <w:rPr>
          <w:rFonts w:ascii="Times New Roman" w:eastAsia="Times New Roman" w:hAnsi="Times New Roman" w:cs="Times New Roman"/>
          <w:color w:val="332E2D"/>
          <w:spacing w:val="2"/>
          <w:sz w:val="28"/>
          <w:szCs w:val="28"/>
          <w:lang w:eastAsia="ru-RU"/>
        </w:rPr>
        <w:t>В ходе исполнения муниципальной программы может производиться корректировка параметров и ежегодных планов ее реализации в рамках бюджетного процесса.</w:t>
      </w:r>
    </w:p>
    <w:p w:rsidR="00021816" w:rsidRDefault="00021816" w:rsidP="00021816">
      <w:pPr>
        <w:pStyle w:val="a3"/>
        <w:shd w:val="clear" w:color="auto" w:fill="FFFFFF"/>
        <w:spacing w:before="0" w:beforeAutospacing="0" w:after="0" w:afterAutospacing="0"/>
        <w:jc w:val="both"/>
        <w:rPr>
          <w:sz w:val="28"/>
          <w:szCs w:val="28"/>
        </w:rPr>
      </w:pPr>
    </w:p>
    <w:p w:rsidR="00167DCC" w:rsidRPr="00517186" w:rsidRDefault="00281401" w:rsidP="005E621D">
      <w:pPr>
        <w:shd w:val="clear" w:color="auto" w:fill="FFFFFF"/>
        <w:spacing w:before="30" w:after="240" w:line="240" w:lineRule="auto"/>
        <w:jc w:val="center"/>
        <w:rPr>
          <w:rFonts w:ascii="Times New Roman" w:eastAsia="Times New Roman" w:hAnsi="Times New Roman" w:cs="Times New Roman"/>
          <w:b/>
          <w:color w:val="332E2D"/>
          <w:spacing w:val="2"/>
          <w:sz w:val="28"/>
          <w:szCs w:val="28"/>
          <w:lang w:eastAsia="ru-RU"/>
        </w:rPr>
      </w:pPr>
      <w:r w:rsidRPr="00517186">
        <w:rPr>
          <w:rFonts w:ascii="Times New Roman" w:eastAsia="Times New Roman" w:hAnsi="Times New Roman" w:cs="Times New Roman"/>
          <w:b/>
          <w:color w:val="332E2D"/>
          <w:spacing w:val="2"/>
          <w:sz w:val="28"/>
          <w:szCs w:val="28"/>
          <w:lang w:eastAsia="ru-RU"/>
        </w:rPr>
        <w:t>3.</w:t>
      </w:r>
      <w:r w:rsidR="005E621D">
        <w:rPr>
          <w:rFonts w:ascii="Times New Roman" w:eastAsia="Times New Roman" w:hAnsi="Times New Roman" w:cs="Times New Roman"/>
          <w:b/>
          <w:color w:val="332E2D"/>
          <w:spacing w:val="2"/>
          <w:sz w:val="28"/>
          <w:szCs w:val="28"/>
          <w:lang w:eastAsia="ru-RU"/>
        </w:rPr>
        <w:t>План мероприятий по выполнению муниципальной программы</w:t>
      </w:r>
    </w:p>
    <w:p w:rsidR="005A7076" w:rsidRPr="005A7076" w:rsidRDefault="005A7076"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5A7076">
        <w:rPr>
          <w:rFonts w:ascii="Times New Roman" w:hAnsi="Times New Roman" w:cs="Times New Roman"/>
          <w:sz w:val="28"/>
          <w:szCs w:val="28"/>
        </w:rPr>
        <w:t>Ответственным исполнителем муниципальной программы является Комитет</w:t>
      </w:r>
      <w:r>
        <w:rPr>
          <w:rFonts w:ascii="Times New Roman" w:hAnsi="Times New Roman" w:cs="Times New Roman"/>
          <w:sz w:val="28"/>
          <w:szCs w:val="28"/>
        </w:rPr>
        <w:t xml:space="preserve"> по управлению муниципальным имуществом Администрации муниципального района Похвистневский</w:t>
      </w:r>
      <w:r w:rsidRPr="005A7076">
        <w:rPr>
          <w:rFonts w:ascii="Times New Roman" w:hAnsi="Times New Roman" w:cs="Times New Roman"/>
          <w:sz w:val="28"/>
          <w:szCs w:val="28"/>
        </w:rPr>
        <w:t>.</w:t>
      </w:r>
    </w:p>
    <w:p w:rsidR="005A7076" w:rsidRPr="005A7076" w:rsidRDefault="005A7076"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Реализация муниципальной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5A7076" w:rsidRDefault="005A7076"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w:t>
      </w:r>
      <w:proofErr w:type="gramStart"/>
      <w:r w:rsidRPr="005A7076">
        <w:rPr>
          <w:rFonts w:ascii="Times New Roman" w:hAnsi="Times New Roman" w:cs="Times New Roman"/>
          <w:sz w:val="28"/>
          <w:szCs w:val="28"/>
        </w:rPr>
        <w:t>Комитет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 программы на этапе реализации, готовит годовой отчет о ходе реализации и об оценке эффективности муниципальной программы (далее – годовой отчет).</w:t>
      </w:r>
      <w:proofErr w:type="gramEnd"/>
    </w:p>
    <w:p w:rsidR="005A7076" w:rsidRPr="005A7076" w:rsidRDefault="005A7076" w:rsidP="005A707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332E2D"/>
          <w:spacing w:val="2"/>
          <w:sz w:val="28"/>
          <w:szCs w:val="28"/>
        </w:rPr>
        <w:t xml:space="preserve">Мероприятия муниципальной программы реализуются посредством заключения  муниципальных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5A7076" w:rsidRPr="005A7076" w:rsidRDefault="005A7076"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lastRenderedPageBreak/>
        <w:t xml:space="preserve">    С учетом результатов оценки эффективности могут вноситься изменения в муниципальную программу.</w:t>
      </w:r>
    </w:p>
    <w:p w:rsidR="005A7076" w:rsidRPr="005A7076" w:rsidRDefault="005A7076" w:rsidP="005A7076">
      <w:pPr>
        <w:pStyle w:val="ConsPlusNormal"/>
        <w:widowControl/>
        <w:ind w:firstLine="0"/>
        <w:jc w:val="both"/>
        <w:rPr>
          <w:rFonts w:ascii="Times New Roman" w:hAnsi="Times New Roman" w:cs="Times New Roman"/>
          <w:sz w:val="28"/>
          <w:szCs w:val="28"/>
        </w:rPr>
      </w:pPr>
      <w:r w:rsidRPr="005A7076">
        <w:rPr>
          <w:rFonts w:ascii="Times New Roman" w:hAnsi="Times New Roman" w:cs="Times New Roman"/>
          <w:sz w:val="28"/>
          <w:szCs w:val="28"/>
        </w:rPr>
        <w:t xml:space="preserve">    Комитет размещает на сайте муниципального района</w:t>
      </w:r>
      <w:r w:rsidR="00FF0CEB">
        <w:rPr>
          <w:rFonts w:ascii="Times New Roman" w:hAnsi="Times New Roman" w:cs="Times New Roman"/>
          <w:sz w:val="28"/>
          <w:szCs w:val="28"/>
        </w:rPr>
        <w:t xml:space="preserve"> Похвистневский</w:t>
      </w:r>
      <w:r w:rsidRPr="005A7076">
        <w:rPr>
          <w:rFonts w:ascii="Times New Roman" w:hAnsi="Times New Roman" w:cs="Times New Roman"/>
          <w:sz w:val="28"/>
          <w:szCs w:val="28"/>
        </w:rPr>
        <w:t xml:space="preserve"> информацию о муниципальной программе, ходе ее реализации, достижении значений показателей (индикаторов) муниципальной программы степени выполнения мероприятий муниципальной программы.</w:t>
      </w:r>
    </w:p>
    <w:p w:rsidR="005A7076" w:rsidRPr="005A7076" w:rsidRDefault="005A7076" w:rsidP="005A7076">
      <w:pPr>
        <w:pStyle w:val="a8"/>
        <w:rPr>
          <w:rFonts w:ascii="Times New Roman" w:hAnsi="Times New Roman" w:cs="Times New Roman"/>
          <w:sz w:val="28"/>
          <w:szCs w:val="28"/>
        </w:rPr>
      </w:pPr>
      <w:r w:rsidRPr="005A7076">
        <w:rPr>
          <w:rFonts w:ascii="Times New Roman" w:hAnsi="Times New Roman" w:cs="Times New Roman"/>
          <w:sz w:val="28"/>
          <w:szCs w:val="28"/>
        </w:rPr>
        <w:t xml:space="preserve">     План мероприятий  муниципальной программы представлен в Приложении №2 к муниципальной программе.</w:t>
      </w:r>
    </w:p>
    <w:p w:rsidR="00946BB1" w:rsidRPr="00FF0CEB" w:rsidRDefault="009F502B" w:rsidP="00FF0CEB">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w:t>
      </w:r>
      <w:r w:rsidR="00FF0CEB">
        <w:rPr>
          <w:rFonts w:ascii="Times New Roman" w:eastAsia="Times New Roman" w:hAnsi="Times New Roman" w:cs="Times New Roman"/>
          <w:color w:val="332E2D"/>
          <w:spacing w:val="2"/>
          <w:sz w:val="28"/>
          <w:szCs w:val="28"/>
          <w:lang w:eastAsia="ru-RU"/>
        </w:rPr>
        <w:t xml:space="preserve">    </w:t>
      </w:r>
      <w:r w:rsidR="00BD6896">
        <w:rPr>
          <w:rFonts w:ascii="Times New Roman" w:hAnsi="Times New Roman" w:cs="Times New Roman"/>
          <w:color w:val="332E2D"/>
          <w:spacing w:val="2"/>
          <w:sz w:val="28"/>
          <w:szCs w:val="28"/>
        </w:rPr>
        <w:t xml:space="preserve">Мероприятия муниципальной программы реализуются посредством заключения  муниципальных контрактов (договоров) на оказание работ, услуг с организациями, являющимися исполнителями муниципальной 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946BB1">
        <w:rPr>
          <w:rFonts w:ascii="Times New Roman" w:hAnsi="Times New Roman" w:cs="Times New Roman"/>
          <w:color w:val="332E2D"/>
          <w:spacing w:val="2"/>
          <w:sz w:val="28"/>
          <w:szCs w:val="28"/>
        </w:rPr>
        <w:t xml:space="preserve">   </w:t>
      </w:r>
    </w:p>
    <w:p w:rsidR="00946BB1" w:rsidRDefault="00946BB1" w:rsidP="005A5CAF">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p>
    <w:p w:rsidR="00B4078B" w:rsidRPr="004962E9" w:rsidRDefault="00FA0382" w:rsidP="004D137F">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b/>
          <w:color w:val="332E2D"/>
          <w:spacing w:val="2"/>
          <w:sz w:val="28"/>
          <w:szCs w:val="28"/>
          <w:lang w:eastAsia="ru-RU"/>
        </w:rPr>
        <w:t>4</w:t>
      </w:r>
      <w:r w:rsidR="00B4078B" w:rsidRPr="00544BE0">
        <w:rPr>
          <w:rFonts w:ascii="Times New Roman" w:eastAsia="Times New Roman" w:hAnsi="Times New Roman" w:cs="Times New Roman"/>
          <w:b/>
          <w:color w:val="332E2D"/>
          <w:spacing w:val="2"/>
          <w:sz w:val="28"/>
          <w:szCs w:val="28"/>
          <w:lang w:eastAsia="ru-RU"/>
        </w:rPr>
        <w:t>.</w:t>
      </w:r>
      <w:r w:rsidR="005534E7" w:rsidRPr="00544BE0">
        <w:rPr>
          <w:rFonts w:ascii="Times New Roman" w:eastAsia="Times New Roman" w:hAnsi="Times New Roman" w:cs="Times New Roman"/>
          <w:b/>
          <w:color w:val="332E2D"/>
          <w:spacing w:val="2"/>
          <w:sz w:val="28"/>
          <w:szCs w:val="28"/>
          <w:lang w:eastAsia="ru-RU"/>
        </w:rPr>
        <w:t xml:space="preserve"> </w:t>
      </w:r>
      <w:r w:rsidR="004962E9">
        <w:rPr>
          <w:rFonts w:ascii="Times New Roman" w:eastAsia="Times New Roman" w:hAnsi="Times New Roman" w:cs="Times New Roman"/>
          <w:b/>
          <w:color w:val="332E2D"/>
          <w:spacing w:val="2"/>
          <w:sz w:val="28"/>
          <w:szCs w:val="28"/>
          <w:lang w:eastAsia="ru-RU"/>
        </w:rPr>
        <w:t>Ресурсное обеспечение муниципальной п</w:t>
      </w:r>
      <w:r w:rsidR="005534E7" w:rsidRPr="00544BE0">
        <w:rPr>
          <w:rFonts w:ascii="Times New Roman" w:eastAsia="Times New Roman" w:hAnsi="Times New Roman" w:cs="Times New Roman"/>
          <w:b/>
          <w:color w:val="332E2D"/>
          <w:spacing w:val="2"/>
          <w:sz w:val="28"/>
          <w:szCs w:val="28"/>
          <w:lang w:eastAsia="ru-RU"/>
        </w:rPr>
        <w:t>рограммы</w:t>
      </w:r>
      <w:r w:rsidR="00167DCC" w:rsidRPr="00544BE0">
        <w:rPr>
          <w:rFonts w:ascii="Times New Roman" w:eastAsia="Times New Roman" w:hAnsi="Times New Roman" w:cs="Times New Roman"/>
          <w:b/>
          <w:color w:val="332E2D"/>
          <w:spacing w:val="2"/>
          <w:sz w:val="28"/>
          <w:szCs w:val="28"/>
          <w:lang w:eastAsia="ru-RU"/>
        </w:rPr>
        <w:t> </w:t>
      </w:r>
      <w:r w:rsidR="00167DCC" w:rsidRPr="00544BE0">
        <w:rPr>
          <w:rFonts w:ascii="Times New Roman" w:eastAsia="Times New Roman" w:hAnsi="Times New Roman" w:cs="Times New Roman"/>
          <w:b/>
          <w:color w:val="332E2D"/>
          <w:spacing w:val="2"/>
          <w:sz w:val="28"/>
          <w:szCs w:val="28"/>
          <w:lang w:eastAsia="ru-RU"/>
        </w:rPr>
        <w:br/>
      </w:r>
    </w:p>
    <w:p w:rsidR="00167DCC" w:rsidRDefault="00B4078B" w:rsidP="00B4078B">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w:t>
      </w:r>
      <w:r w:rsidR="00B6741E">
        <w:rPr>
          <w:rFonts w:ascii="Times New Roman" w:eastAsia="Times New Roman" w:hAnsi="Times New Roman" w:cs="Times New Roman"/>
          <w:color w:val="332E2D"/>
          <w:spacing w:val="2"/>
          <w:sz w:val="28"/>
          <w:szCs w:val="28"/>
          <w:lang w:eastAsia="ru-RU"/>
        </w:rPr>
        <w:t xml:space="preserve"> </w:t>
      </w:r>
      <w:r w:rsidR="0071784B">
        <w:rPr>
          <w:rFonts w:ascii="Times New Roman" w:eastAsia="Times New Roman" w:hAnsi="Times New Roman" w:cs="Times New Roman"/>
          <w:color w:val="332E2D"/>
          <w:spacing w:val="2"/>
          <w:sz w:val="28"/>
          <w:szCs w:val="28"/>
          <w:lang w:eastAsia="ru-RU"/>
        </w:rPr>
        <w:t xml:space="preserve">Финансирование </w:t>
      </w:r>
      <w:r w:rsidR="004962E9">
        <w:rPr>
          <w:rFonts w:ascii="Times New Roman" w:eastAsia="Times New Roman" w:hAnsi="Times New Roman" w:cs="Times New Roman"/>
          <w:color w:val="332E2D"/>
          <w:spacing w:val="2"/>
          <w:sz w:val="28"/>
          <w:szCs w:val="28"/>
          <w:lang w:eastAsia="ru-RU"/>
        </w:rPr>
        <w:t>муниципальной п</w:t>
      </w:r>
      <w:r w:rsidR="0071784B">
        <w:rPr>
          <w:rFonts w:ascii="Times New Roman" w:eastAsia="Times New Roman" w:hAnsi="Times New Roman" w:cs="Times New Roman"/>
          <w:color w:val="332E2D"/>
          <w:spacing w:val="2"/>
          <w:sz w:val="28"/>
          <w:szCs w:val="28"/>
          <w:lang w:eastAsia="ru-RU"/>
        </w:rPr>
        <w:t>рограммы осуществляется за счет средств  за счет средств бюджета муниципального района Похвистневский Самарской области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w:t>
      </w:r>
    </w:p>
    <w:p w:rsidR="0071784B" w:rsidRPr="00537521" w:rsidRDefault="0071784B" w:rsidP="00B4078B">
      <w:pPr>
        <w:shd w:val="clear" w:color="auto" w:fill="FFFFFF"/>
        <w:spacing w:before="30" w:after="30" w:line="240" w:lineRule="auto"/>
        <w:jc w:val="both"/>
        <w:rPr>
          <w:rFonts w:ascii="Times New Roman" w:eastAsia="Times New Roman" w:hAnsi="Times New Roman" w:cs="Times New Roman"/>
          <w:color w:val="332E2D"/>
          <w:spacing w:val="2"/>
          <w:sz w:val="28"/>
          <w:szCs w:val="28"/>
          <w:lang w:eastAsia="ru-RU"/>
        </w:rPr>
      </w:pPr>
      <w:r>
        <w:rPr>
          <w:rFonts w:ascii="Times New Roman" w:eastAsia="Times New Roman" w:hAnsi="Times New Roman" w:cs="Times New Roman"/>
          <w:color w:val="332E2D"/>
          <w:spacing w:val="2"/>
          <w:sz w:val="28"/>
          <w:szCs w:val="28"/>
          <w:lang w:eastAsia="ru-RU"/>
        </w:rPr>
        <w:t xml:space="preserve">         Объемы  </w:t>
      </w:r>
      <w:r w:rsidR="009828BD">
        <w:rPr>
          <w:rFonts w:ascii="Times New Roman" w:eastAsia="Times New Roman" w:hAnsi="Times New Roman" w:cs="Times New Roman"/>
          <w:color w:val="332E2D"/>
          <w:spacing w:val="2"/>
          <w:sz w:val="28"/>
          <w:szCs w:val="28"/>
          <w:lang w:eastAsia="ru-RU"/>
        </w:rPr>
        <w:t>предполагаемого финансирования</w:t>
      </w:r>
      <w:r w:rsidR="004962E9">
        <w:rPr>
          <w:rFonts w:ascii="Times New Roman" w:eastAsia="Times New Roman" w:hAnsi="Times New Roman" w:cs="Times New Roman"/>
          <w:color w:val="332E2D"/>
          <w:spacing w:val="2"/>
          <w:sz w:val="28"/>
          <w:szCs w:val="28"/>
          <w:lang w:eastAsia="ru-RU"/>
        </w:rPr>
        <w:t xml:space="preserve"> муниципальной п</w:t>
      </w:r>
      <w:r w:rsidR="009828BD">
        <w:rPr>
          <w:rFonts w:ascii="Times New Roman" w:eastAsia="Times New Roman" w:hAnsi="Times New Roman" w:cs="Times New Roman"/>
          <w:color w:val="332E2D"/>
          <w:spacing w:val="2"/>
          <w:sz w:val="28"/>
          <w:szCs w:val="28"/>
          <w:lang w:eastAsia="ru-RU"/>
        </w:rPr>
        <w:t xml:space="preserve">рограммы представлены в </w:t>
      </w:r>
      <w:r w:rsidR="009828BD" w:rsidRPr="00B109C3">
        <w:rPr>
          <w:rFonts w:ascii="Times New Roman" w:eastAsia="Times New Roman" w:hAnsi="Times New Roman" w:cs="Times New Roman"/>
          <w:color w:val="332E2D"/>
          <w:spacing w:val="2"/>
          <w:sz w:val="28"/>
          <w:szCs w:val="28"/>
          <w:lang w:eastAsia="ru-RU"/>
        </w:rPr>
        <w:t xml:space="preserve">приложении </w:t>
      </w:r>
      <w:r w:rsidR="00F01765">
        <w:rPr>
          <w:rFonts w:ascii="Times New Roman" w:eastAsia="Times New Roman" w:hAnsi="Times New Roman" w:cs="Times New Roman"/>
          <w:color w:val="332E2D"/>
          <w:spacing w:val="2"/>
          <w:sz w:val="28"/>
          <w:szCs w:val="28"/>
          <w:lang w:eastAsia="ru-RU"/>
        </w:rPr>
        <w:t>3</w:t>
      </w:r>
      <w:r w:rsidR="009828BD">
        <w:rPr>
          <w:rFonts w:ascii="Times New Roman" w:eastAsia="Times New Roman" w:hAnsi="Times New Roman" w:cs="Times New Roman"/>
          <w:color w:val="332E2D"/>
          <w:spacing w:val="2"/>
          <w:sz w:val="28"/>
          <w:szCs w:val="28"/>
          <w:lang w:eastAsia="ru-RU"/>
        </w:rPr>
        <w:t xml:space="preserve"> к </w:t>
      </w:r>
      <w:r w:rsidR="004962E9">
        <w:rPr>
          <w:rFonts w:ascii="Times New Roman" w:eastAsia="Times New Roman" w:hAnsi="Times New Roman" w:cs="Times New Roman"/>
          <w:color w:val="332E2D"/>
          <w:spacing w:val="2"/>
          <w:sz w:val="28"/>
          <w:szCs w:val="28"/>
          <w:lang w:eastAsia="ru-RU"/>
        </w:rPr>
        <w:t>муниципальной п</w:t>
      </w:r>
      <w:r w:rsidR="009828BD">
        <w:rPr>
          <w:rFonts w:ascii="Times New Roman" w:eastAsia="Times New Roman" w:hAnsi="Times New Roman" w:cs="Times New Roman"/>
          <w:color w:val="332E2D"/>
          <w:spacing w:val="2"/>
          <w:sz w:val="28"/>
          <w:szCs w:val="28"/>
          <w:lang w:eastAsia="ru-RU"/>
        </w:rPr>
        <w:t>рограмме.</w:t>
      </w:r>
      <w:r>
        <w:rPr>
          <w:rFonts w:ascii="Times New Roman" w:eastAsia="Times New Roman" w:hAnsi="Times New Roman" w:cs="Times New Roman"/>
          <w:color w:val="332E2D"/>
          <w:spacing w:val="2"/>
          <w:sz w:val="28"/>
          <w:szCs w:val="28"/>
          <w:lang w:eastAsia="ru-RU"/>
        </w:rPr>
        <w:t xml:space="preserve"> </w:t>
      </w:r>
    </w:p>
    <w:p w:rsidR="001701A5" w:rsidRPr="00840E3B" w:rsidRDefault="00167DCC" w:rsidP="00840E3B">
      <w:pPr>
        <w:shd w:val="clear" w:color="auto" w:fill="FFFFFF"/>
        <w:spacing w:before="30" w:after="30" w:line="240" w:lineRule="auto"/>
        <w:jc w:val="center"/>
        <w:rPr>
          <w:rFonts w:ascii="Times New Roman" w:eastAsia="Times New Roman" w:hAnsi="Times New Roman" w:cs="Times New Roman"/>
          <w:color w:val="332E2D"/>
          <w:spacing w:val="2"/>
          <w:sz w:val="28"/>
          <w:szCs w:val="28"/>
          <w:lang w:eastAsia="ru-RU"/>
        </w:rPr>
      </w:pPr>
      <w:r w:rsidRPr="00537521">
        <w:rPr>
          <w:rFonts w:ascii="Times New Roman" w:eastAsia="Times New Roman" w:hAnsi="Times New Roman" w:cs="Times New Roman"/>
          <w:color w:val="332E2D"/>
          <w:spacing w:val="2"/>
          <w:sz w:val="28"/>
          <w:szCs w:val="28"/>
          <w:lang w:eastAsia="ru-RU"/>
        </w:rPr>
        <w:br/>
      </w:r>
      <w:r w:rsidR="00674044">
        <w:rPr>
          <w:rFonts w:ascii="Times New Roman" w:hAnsi="Times New Roman" w:cs="Times New Roman"/>
          <w:b/>
          <w:color w:val="332E2D"/>
          <w:spacing w:val="2"/>
          <w:sz w:val="28"/>
          <w:szCs w:val="28"/>
        </w:rPr>
        <w:t>5</w:t>
      </w:r>
      <w:r w:rsidR="001701A5" w:rsidRPr="00840E3B">
        <w:rPr>
          <w:rFonts w:ascii="Times New Roman" w:hAnsi="Times New Roman" w:cs="Times New Roman"/>
          <w:b/>
          <w:color w:val="332E2D"/>
          <w:spacing w:val="2"/>
          <w:sz w:val="28"/>
          <w:szCs w:val="28"/>
        </w:rPr>
        <w:t>. Ожидаемые результаты реализации муниципальной программы</w:t>
      </w:r>
    </w:p>
    <w:p w:rsidR="001701A5" w:rsidRDefault="001701A5" w:rsidP="00401FE3">
      <w:pPr>
        <w:pStyle w:val="a3"/>
        <w:shd w:val="clear" w:color="auto" w:fill="FFFFFF"/>
        <w:spacing w:before="30" w:beforeAutospacing="0" w:after="30" w:afterAutospacing="0"/>
        <w:jc w:val="center"/>
        <w:rPr>
          <w:b/>
          <w:color w:val="332E2D"/>
          <w:spacing w:val="2"/>
          <w:sz w:val="28"/>
          <w:szCs w:val="28"/>
        </w:rPr>
      </w:pPr>
    </w:p>
    <w:p w:rsidR="001701A5" w:rsidRDefault="001701A5" w:rsidP="001701A5">
      <w:pPr>
        <w:pStyle w:val="a3"/>
        <w:shd w:val="clear" w:color="auto" w:fill="FFFFFF"/>
        <w:spacing w:before="30" w:beforeAutospacing="0" w:after="30" w:afterAutospacing="0"/>
        <w:jc w:val="both"/>
        <w:rPr>
          <w:color w:val="332E2D"/>
          <w:spacing w:val="2"/>
          <w:sz w:val="28"/>
          <w:szCs w:val="28"/>
        </w:rPr>
      </w:pPr>
      <w:r>
        <w:rPr>
          <w:b/>
          <w:color w:val="332E2D"/>
          <w:spacing w:val="2"/>
          <w:sz w:val="28"/>
          <w:szCs w:val="28"/>
        </w:rPr>
        <w:t xml:space="preserve">       </w:t>
      </w:r>
      <w:r w:rsidRPr="001701A5">
        <w:rPr>
          <w:color w:val="332E2D"/>
          <w:spacing w:val="2"/>
          <w:sz w:val="28"/>
          <w:szCs w:val="28"/>
        </w:rPr>
        <w:t xml:space="preserve">За </w:t>
      </w:r>
      <w:r>
        <w:rPr>
          <w:color w:val="332E2D"/>
          <w:spacing w:val="2"/>
          <w:sz w:val="28"/>
          <w:szCs w:val="28"/>
        </w:rPr>
        <w:t>период с 2019 по 2023 годы планируется достижение следующих результатов реализации муниципальной программы:</w:t>
      </w:r>
    </w:p>
    <w:p w:rsidR="001701A5" w:rsidRDefault="001701A5"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повышения безопасности гидротехнических сооружений;</w:t>
      </w:r>
    </w:p>
    <w:p w:rsidR="001701A5" w:rsidRDefault="001701A5"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снижения рисков возникновения возможных чрезвычайных ситуаций и аварий;</w:t>
      </w:r>
    </w:p>
    <w:p w:rsidR="001701A5" w:rsidRPr="001701A5" w:rsidRDefault="001701A5" w:rsidP="001701A5">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обеспечение предотвращения ущерба природной среде.</w:t>
      </w:r>
    </w:p>
    <w:p w:rsidR="00691E8F" w:rsidRDefault="00691E8F" w:rsidP="00401FE3">
      <w:pPr>
        <w:pStyle w:val="a3"/>
        <w:shd w:val="clear" w:color="auto" w:fill="FFFFFF"/>
        <w:spacing w:before="30" w:beforeAutospacing="0" w:after="30" w:afterAutospacing="0"/>
        <w:jc w:val="center"/>
        <w:rPr>
          <w:b/>
          <w:color w:val="332E2D"/>
          <w:spacing w:val="2"/>
          <w:sz w:val="28"/>
          <w:szCs w:val="28"/>
        </w:rPr>
      </w:pPr>
    </w:p>
    <w:p w:rsidR="00680B8A" w:rsidRPr="00544BE0" w:rsidRDefault="00674044" w:rsidP="00F01765">
      <w:pPr>
        <w:pStyle w:val="a3"/>
        <w:shd w:val="clear" w:color="auto" w:fill="FFFFFF"/>
        <w:spacing w:before="30" w:beforeAutospacing="0" w:after="30" w:afterAutospacing="0"/>
        <w:jc w:val="center"/>
        <w:rPr>
          <w:b/>
          <w:color w:val="332E2D"/>
          <w:spacing w:val="2"/>
          <w:sz w:val="28"/>
          <w:szCs w:val="28"/>
        </w:rPr>
      </w:pPr>
      <w:r>
        <w:rPr>
          <w:b/>
          <w:color w:val="332E2D"/>
          <w:spacing w:val="2"/>
          <w:sz w:val="28"/>
          <w:szCs w:val="28"/>
        </w:rPr>
        <w:t>6</w:t>
      </w:r>
      <w:r w:rsidR="00680B8A" w:rsidRPr="00544BE0">
        <w:rPr>
          <w:b/>
          <w:color w:val="332E2D"/>
          <w:spacing w:val="2"/>
          <w:sz w:val="28"/>
          <w:szCs w:val="28"/>
        </w:rPr>
        <w:t xml:space="preserve">. Оценка эффективности </w:t>
      </w:r>
      <w:r w:rsidR="00DB5B46" w:rsidRPr="00544BE0">
        <w:rPr>
          <w:b/>
          <w:color w:val="332E2D"/>
          <w:spacing w:val="2"/>
          <w:sz w:val="28"/>
          <w:szCs w:val="28"/>
        </w:rPr>
        <w:t xml:space="preserve">реализации </w:t>
      </w:r>
      <w:r w:rsidR="00B109C3">
        <w:rPr>
          <w:b/>
          <w:color w:val="332E2D"/>
          <w:spacing w:val="2"/>
          <w:sz w:val="28"/>
          <w:szCs w:val="28"/>
        </w:rPr>
        <w:t>муниципальной п</w:t>
      </w:r>
      <w:r w:rsidR="00DB5B46" w:rsidRPr="00544BE0">
        <w:rPr>
          <w:b/>
          <w:color w:val="332E2D"/>
          <w:spacing w:val="2"/>
          <w:sz w:val="28"/>
          <w:szCs w:val="28"/>
        </w:rPr>
        <w:t>рограммы</w:t>
      </w:r>
    </w:p>
    <w:p w:rsidR="00691E8F" w:rsidRDefault="00477AF0" w:rsidP="00477AF0">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p>
    <w:p w:rsidR="0048615F" w:rsidRDefault="00691E8F" w:rsidP="00477AF0">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477AF0">
        <w:rPr>
          <w:color w:val="332E2D"/>
          <w:spacing w:val="2"/>
          <w:sz w:val="28"/>
          <w:szCs w:val="28"/>
        </w:rPr>
        <w:t>Оценка эффективности от реализации муниципальной программы  производится ежегодно.</w:t>
      </w:r>
    </w:p>
    <w:p w:rsidR="0048615F" w:rsidRPr="0048615F" w:rsidRDefault="0048615F" w:rsidP="0048615F">
      <w:pPr>
        <w:pStyle w:val="a8"/>
        <w:jc w:val="both"/>
        <w:rPr>
          <w:rFonts w:ascii="Times New Roman" w:eastAsia="Calibri" w:hAnsi="Times New Roman" w:cs="Times New Roman"/>
          <w:sz w:val="28"/>
          <w:szCs w:val="28"/>
          <w:lang w:eastAsia="ru-RU"/>
        </w:rPr>
      </w:pPr>
      <w:r w:rsidRPr="0048615F">
        <w:rPr>
          <w:rFonts w:ascii="Times New Roman" w:hAnsi="Times New Roman" w:cs="Times New Roman"/>
          <w:color w:val="332E2D"/>
          <w:spacing w:val="2"/>
          <w:sz w:val="28"/>
          <w:szCs w:val="28"/>
        </w:rPr>
        <w:t xml:space="preserve">         </w:t>
      </w:r>
      <w:r w:rsidRPr="0048615F">
        <w:rPr>
          <w:rFonts w:ascii="Times New Roman" w:eastAsia="Calibri" w:hAnsi="Times New Roman" w:cs="Times New Roman"/>
          <w:sz w:val="28"/>
          <w:szCs w:val="28"/>
          <w:lang w:eastAsia="ru-RU"/>
        </w:rPr>
        <w:t xml:space="preserve">Критериями оценки </w:t>
      </w:r>
      <w:r>
        <w:rPr>
          <w:rFonts w:ascii="Times New Roman" w:hAnsi="Times New Roman" w:cs="Times New Roman"/>
          <w:sz w:val="28"/>
          <w:szCs w:val="28"/>
          <w:lang w:eastAsia="ru-RU"/>
        </w:rPr>
        <w:t xml:space="preserve"> </w:t>
      </w:r>
      <w:r w:rsidRPr="0048615F">
        <w:rPr>
          <w:rFonts w:ascii="Times New Roman" w:eastAsia="Calibri" w:hAnsi="Times New Roman" w:cs="Times New Roman"/>
          <w:sz w:val="28"/>
          <w:szCs w:val="28"/>
          <w:lang w:eastAsia="ru-RU"/>
        </w:rPr>
        <w:t xml:space="preserve"> эффективности </w:t>
      </w:r>
      <w:r w:rsidR="00477AF0">
        <w:rPr>
          <w:rFonts w:ascii="Times New Roman" w:eastAsia="Calibri" w:hAnsi="Times New Roman" w:cs="Times New Roman"/>
          <w:sz w:val="28"/>
          <w:szCs w:val="28"/>
          <w:lang w:eastAsia="ru-RU"/>
        </w:rPr>
        <w:t>муниципальной пр</w:t>
      </w:r>
      <w:r w:rsidRPr="0048615F">
        <w:rPr>
          <w:rFonts w:ascii="Times New Roman" w:eastAsia="Calibri" w:hAnsi="Times New Roman" w:cs="Times New Roman"/>
          <w:sz w:val="28"/>
          <w:szCs w:val="28"/>
          <w:lang w:eastAsia="ru-RU"/>
        </w:rPr>
        <w:t xml:space="preserve">ограммы является  достижение  целевых </w:t>
      </w:r>
      <w:r>
        <w:rPr>
          <w:rFonts w:ascii="Times New Roman" w:hAnsi="Times New Roman" w:cs="Times New Roman"/>
          <w:sz w:val="28"/>
          <w:szCs w:val="28"/>
          <w:lang w:eastAsia="ru-RU"/>
        </w:rPr>
        <w:t>показателей (</w:t>
      </w:r>
      <w:r w:rsidRPr="0048615F">
        <w:rPr>
          <w:rFonts w:ascii="Times New Roman" w:eastAsia="Calibri" w:hAnsi="Times New Roman" w:cs="Times New Roman"/>
          <w:sz w:val="28"/>
          <w:szCs w:val="28"/>
          <w:lang w:eastAsia="ru-RU"/>
        </w:rPr>
        <w:t>индикаторов</w:t>
      </w:r>
      <w:r>
        <w:rPr>
          <w:rFonts w:ascii="Times New Roman" w:hAnsi="Times New Roman" w:cs="Times New Roman"/>
          <w:sz w:val="28"/>
          <w:szCs w:val="28"/>
          <w:lang w:eastAsia="ru-RU"/>
        </w:rPr>
        <w:t>)</w:t>
      </w:r>
      <w:r w:rsidRPr="0048615F">
        <w:rPr>
          <w:rFonts w:ascii="Times New Roman" w:eastAsia="Calibri" w:hAnsi="Times New Roman" w:cs="Times New Roman"/>
          <w:sz w:val="28"/>
          <w:szCs w:val="28"/>
          <w:lang w:eastAsia="ru-RU"/>
        </w:rPr>
        <w:t>  и показателей  эффективности реализации.</w:t>
      </w:r>
    </w:p>
    <w:p w:rsidR="007B0E38" w:rsidRDefault="0048615F" w:rsidP="007B0E38">
      <w:pPr>
        <w:pStyle w:val="a3"/>
        <w:shd w:val="clear" w:color="auto" w:fill="FFFFFF"/>
        <w:spacing w:before="30" w:beforeAutospacing="0" w:after="30" w:afterAutospacing="0"/>
        <w:jc w:val="both"/>
        <w:rPr>
          <w:color w:val="332E2D"/>
          <w:spacing w:val="2"/>
          <w:sz w:val="28"/>
          <w:szCs w:val="28"/>
        </w:rPr>
      </w:pPr>
      <w:r>
        <w:rPr>
          <w:color w:val="332E2D"/>
          <w:spacing w:val="2"/>
          <w:sz w:val="28"/>
          <w:szCs w:val="28"/>
        </w:rPr>
        <w:t xml:space="preserve">         </w:t>
      </w:r>
      <w:r w:rsidR="00723D9F">
        <w:rPr>
          <w:color w:val="332E2D"/>
          <w:spacing w:val="2"/>
          <w:sz w:val="28"/>
          <w:szCs w:val="28"/>
        </w:rPr>
        <w:t xml:space="preserve">Методика оценки эффективности реализации </w:t>
      </w:r>
      <w:r w:rsidR="00477AF0">
        <w:rPr>
          <w:color w:val="332E2D"/>
          <w:spacing w:val="2"/>
          <w:sz w:val="28"/>
          <w:szCs w:val="28"/>
        </w:rPr>
        <w:t xml:space="preserve"> муниципальной п</w:t>
      </w:r>
      <w:r w:rsidR="00723D9F">
        <w:rPr>
          <w:color w:val="332E2D"/>
          <w:spacing w:val="2"/>
          <w:sz w:val="28"/>
          <w:szCs w:val="28"/>
        </w:rPr>
        <w:t xml:space="preserve">рограммы определена в </w:t>
      </w:r>
      <w:r w:rsidR="00723D9F" w:rsidRPr="00FA0382">
        <w:rPr>
          <w:color w:val="332E2D"/>
          <w:spacing w:val="2"/>
          <w:sz w:val="28"/>
          <w:szCs w:val="28"/>
        </w:rPr>
        <w:t xml:space="preserve">приложении </w:t>
      </w:r>
      <w:r w:rsidR="00B109C3">
        <w:rPr>
          <w:color w:val="332E2D"/>
          <w:spacing w:val="2"/>
          <w:sz w:val="28"/>
          <w:szCs w:val="28"/>
        </w:rPr>
        <w:t>4</w:t>
      </w:r>
      <w:r w:rsidR="00723D9F">
        <w:rPr>
          <w:color w:val="332E2D"/>
          <w:spacing w:val="2"/>
          <w:sz w:val="28"/>
          <w:szCs w:val="28"/>
        </w:rPr>
        <w:t xml:space="preserve"> к </w:t>
      </w:r>
      <w:r>
        <w:rPr>
          <w:color w:val="332E2D"/>
          <w:spacing w:val="2"/>
          <w:sz w:val="28"/>
          <w:szCs w:val="28"/>
        </w:rPr>
        <w:t xml:space="preserve">настоящей </w:t>
      </w:r>
      <w:r w:rsidR="00477AF0">
        <w:rPr>
          <w:color w:val="332E2D"/>
          <w:spacing w:val="2"/>
          <w:sz w:val="28"/>
          <w:szCs w:val="28"/>
        </w:rPr>
        <w:t xml:space="preserve"> муниципальной п</w:t>
      </w:r>
      <w:r w:rsidR="00723D9F">
        <w:rPr>
          <w:color w:val="332E2D"/>
          <w:spacing w:val="2"/>
          <w:sz w:val="28"/>
          <w:szCs w:val="28"/>
        </w:rPr>
        <w:t>рограмме.</w:t>
      </w:r>
    </w:p>
    <w:p w:rsidR="00CA3C3B" w:rsidRDefault="00CA3C3B" w:rsidP="007B0E38">
      <w:pPr>
        <w:pStyle w:val="a3"/>
        <w:shd w:val="clear" w:color="auto" w:fill="FFFFFF"/>
        <w:spacing w:before="30" w:beforeAutospacing="0" w:after="30" w:afterAutospacing="0"/>
        <w:jc w:val="right"/>
        <w:rPr>
          <w:color w:val="332E2D"/>
          <w:spacing w:val="2"/>
          <w:sz w:val="22"/>
          <w:szCs w:val="22"/>
        </w:rPr>
      </w:pPr>
    </w:p>
    <w:p w:rsidR="00931745" w:rsidRDefault="00931745" w:rsidP="007B0E38">
      <w:pPr>
        <w:pStyle w:val="a3"/>
        <w:shd w:val="clear" w:color="auto" w:fill="FFFFFF"/>
        <w:spacing w:before="30" w:beforeAutospacing="0" w:after="30" w:afterAutospacing="0"/>
        <w:jc w:val="right"/>
        <w:rPr>
          <w:color w:val="332E2D"/>
          <w:spacing w:val="2"/>
          <w:sz w:val="22"/>
          <w:szCs w:val="22"/>
        </w:rPr>
      </w:pPr>
    </w:p>
    <w:p w:rsidR="00931745" w:rsidRDefault="00931745" w:rsidP="007B0E38">
      <w:pPr>
        <w:pStyle w:val="a3"/>
        <w:shd w:val="clear" w:color="auto" w:fill="FFFFFF"/>
        <w:spacing w:before="30" w:beforeAutospacing="0" w:after="30" w:afterAutospacing="0"/>
        <w:jc w:val="right"/>
        <w:rPr>
          <w:color w:val="332E2D"/>
          <w:spacing w:val="2"/>
          <w:sz w:val="22"/>
          <w:szCs w:val="22"/>
        </w:rPr>
      </w:pPr>
    </w:p>
    <w:p w:rsidR="00931745" w:rsidRDefault="00931745" w:rsidP="007B0E38">
      <w:pPr>
        <w:pStyle w:val="a3"/>
        <w:shd w:val="clear" w:color="auto" w:fill="FFFFFF"/>
        <w:spacing w:before="30" w:beforeAutospacing="0" w:after="30" w:afterAutospacing="0"/>
        <w:jc w:val="right"/>
        <w:rPr>
          <w:color w:val="332E2D"/>
          <w:spacing w:val="2"/>
          <w:sz w:val="22"/>
          <w:szCs w:val="22"/>
        </w:rPr>
      </w:pPr>
    </w:p>
    <w:p w:rsidR="00F65034" w:rsidRPr="007B0E38" w:rsidRDefault="00F65034" w:rsidP="007B0E38">
      <w:pPr>
        <w:pStyle w:val="a3"/>
        <w:shd w:val="clear" w:color="auto" w:fill="FFFFFF"/>
        <w:spacing w:before="30" w:beforeAutospacing="0" w:after="30" w:afterAutospacing="0"/>
        <w:jc w:val="right"/>
        <w:rPr>
          <w:color w:val="332E2D"/>
          <w:spacing w:val="2"/>
          <w:sz w:val="28"/>
          <w:szCs w:val="28"/>
        </w:rPr>
      </w:pPr>
      <w:r>
        <w:rPr>
          <w:color w:val="332E2D"/>
          <w:spacing w:val="2"/>
          <w:sz w:val="22"/>
          <w:szCs w:val="22"/>
        </w:rPr>
        <w:lastRenderedPageBreak/>
        <w:t xml:space="preserve">Приложение 1 </w:t>
      </w:r>
    </w:p>
    <w:p w:rsidR="00F65034" w:rsidRDefault="00F65034"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w:t>
      </w:r>
      <w:r w:rsidR="007B0E38">
        <w:rPr>
          <w:color w:val="332E2D"/>
          <w:spacing w:val="2"/>
          <w:sz w:val="22"/>
          <w:szCs w:val="22"/>
        </w:rPr>
        <w:t>п</w:t>
      </w:r>
      <w:r>
        <w:rPr>
          <w:color w:val="332E2D"/>
          <w:spacing w:val="2"/>
          <w:sz w:val="22"/>
          <w:szCs w:val="22"/>
        </w:rPr>
        <w:t xml:space="preserve">рограмме </w:t>
      </w:r>
    </w:p>
    <w:p w:rsidR="00F65034" w:rsidRDefault="00F65034"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F65034" w:rsidRDefault="00F65034"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F65034" w:rsidRDefault="00F65034" w:rsidP="00F65034">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2019 – 2023 годах»</w:t>
      </w:r>
    </w:p>
    <w:p w:rsidR="00F65034" w:rsidRPr="0089602D" w:rsidRDefault="00F65034" w:rsidP="00F65034">
      <w:pPr>
        <w:pStyle w:val="a3"/>
        <w:shd w:val="clear" w:color="auto" w:fill="FFFFFF"/>
        <w:spacing w:before="0" w:beforeAutospacing="0" w:after="0" w:afterAutospacing="0"/>
        <w:jc w:val="center"/>
        <w:rPr>
          <w:b/>
          <w:color w:val="332E2D"/>
          <w:spacing w:val="2"/>
        </w:rPr>
      </w:pPr>
      <w:r w:rsidRPr="0089602D">
        <w:rPr>
          <w:b/>
          <w:color w:val="332E2D"/>
          <w:spacing w:val="2"/>
        </w:rPr>
        <w:t>Перечень</w:t>
      </w:r>
    </w:p>
    <w:p w:rsidR="00F65034" w:rsidRDefault="00F65034" w:rsidP="00F65034">
      <w:pPr>
        <w:pStyle w:val="a3"/>
        <w:shd w:val="clear" w:color="auto" w:fill="FFFFFF"/>
        <w:spacing w:before="0" w:beforeAutospacing="0" w:after="0" w:afterAutospacing="0"/>
        <w:jc w:val="center"/>
        <w:rPr>
          <w:b/>
          <w:color w:val="332E2D"/>
          <w:spacing w:val="2"/>
        </w:rPr>
      </w:pPr>
      <w:r w:rsidRPr="0089602D">
        <w:rPr>
          <w:b/>
          <w:color w:val="332E2D"/>
          <w:spacing w:val="2"/>
        </w:rPr>
        <w:t>стратегических показателей (индикаторов)</w:t>
      </w:r>
      <w:r>
        <w:rPr>
          <w:b/>
          <w:color w:val="332E2D"/>
          <w:spacing w:val="2"/>
        </w:rPr>
        <w:t xml:space="preserve">, характеризующих </w:t>
      </w:r>
    </w:p>
    <w:p w:rsidR="00F65034" w:rsidRPr="00AF36F0" w:rsidRDefault="00F65034" w:rsidP="00F65034">
      <w:pPr>
        <w:pStyle w:val="a3"/>
        <w:shd w:val="clear" w:color="auto" w:fill="FFFFFF"/>
        <w:spacing w:before="0" w:beforeAutospacing="0" w:after="0" w:afterAutospacing="0"/>
        <w:jc w:val="center"/>
        <w:rPr>
          <w:b/>
          <w:color w:val="332E2D"/>
          <w:spacing w:val="2"/>
        </w:rPr>
      </w:pPr>
      <w:r>
        <w:rPr>
          <w:b/>
          <w:color w:val="332E2D"/>
          <w:spacing w:val="2"/>
        </w:rPr>
        <w:t xml:space="preserve">ежегодный ход и итоги реализации  </w:t>
      </w:r>
      <w:r w:rsidRPr="0089602D">
        <w:rPr>
          <w:b/>
        </w:rPr>
        <w:t xml:space="preserve">муниципальной </w:t>
      </w:r>
      <w:r>
        <w:rPr>
          <w:b/>
        </w:rPr>
        <w:t>п</w:t>
      </w:r>
      <w:r w:rsidRPr="0089602D">
        <w:rPr>
          <w:b/>
        </w:rPr>
        <w:t>рограммы</w:t>
      </w:r>
    </w:p>
    <w:p w:rsidR="00F65034" w:rsidRPr="0089602D" w:rsidRDefault="00F65034" w:rsidP="00F65034">
      <w:pPr>
        <w:pStyle w:val="a8"/>
        <w:jc w:val="center"/>
        <w:rPr>
          <w:rFonts w:ascii="Times New Roman" w:hAnsi="Times New Roman" w:cs="Times New Roman"/>
          <w:b/>
          <w:sz w:val="24"/>
          <w:szCs w:val="24"/>
        </w:rPr>
      </w:pPr>
      <w:r w:rsidRPr="0089602D">
        <w:rPr>
          <w:rFonts w:ascii="Times New Roman" w:hAnsi="Times New Roman" w:cs="Times New Roman"/>
          <w:b/>
          <w:sz w:val="24"/>
          <w:szCs w:val="24"/>
        </w:rPr>
        <w:t xml:space="preserve"> «</w:t>
      </w:r>
      <w:r>
        <w:rPr>
          <w:rFonts w:ascii="Times New Roman" w:hAnsi="Times New Roman" w:cs="Times New Roman"/>
          <w:b/>
          <w:sz w:val="24"/>
          <w:szCs w:val="24"/>
        </w:rPr>
        <w:t>Развитие водохозяйственного комплекса в</w:t>
      </w:r>
      <w:r w:rsidRPr="0089602D">
        <w:rPr>
          <w:rFonts w:ascii="Times New Roman" w:hAnsi="Times New Roman" w:cs="Times New Roman"/>
          <w:b/>
          <w:sz w:val="24"/>
          <w:szCs w:val="24"/>
        </w:rPr>
        <w:t xml:space="preserve"> муниципально</w:t>
      </w:r>
      <w:r>
        <w:rPr>
          <w:rFonts w:ascii="Times New Roman" w:hAnsi="Times New Roman" w:cs="Times New Roman"/>
          <w:b/>
          <w:sz w:val="24"/>
          <w:szCs w:val="24"/>
        </w:rPr>
        <w:t>м</w:t>
      </w:r>
      <w:r w:rsidRPr="0089602D">
        <w:rPr>
          <w:rFonts w:ascii="Times New Roman" w:hAnsi="Times New Roman" w:cs="Times New Roman"/>
          <w:b/>
          <w:sz w:val="24"/>
          <w:szCs w:val="24"/>
        </w:rPr>
        <w:t xml:space="preserve"> район</w:t>
      </w:r>
      <w:r>
        <w:rPr>
          <w:rFonts w:ascii="Times New Roman" w:hAnsi="Times New Roman" w:cs="Times New Roman"/>
          <w:b/>
          <w:sz w:val="24"/>
          <w:szCs w:val="24"/>
        </w:rPr>
        <w:t>е</w:t>
      </w:r>
    </w:p>
    <w:p w:rsidR="00F65034" w:rsidRPr="0089602D" w:rsidRDefault="00F65034" w:rsidP="00F65034">
      <w:pPr>
        <w:pStyle w:val="a8"/>
        <w:jc w:val="center"/>
        <w:rPr>
          <w:rFonts w:ascii="Times New Roman" w:hAnsi="Times New Roman" w:cs="Times New Roman"/>
          <w:b/>
          <w:sz w:val="24"/>
          <w:szCs w:val="24"/>
        </w:rPr>
      </w:pPr>
      <w:r w:rsidRPr="0089602D">
        <w:rPr>
          <w:rFonts w:ascii="Times New Roman" w:hAnsi="Times New Roman" w:cs="Times New Roman"/>
          <w:b/>
          <w:sz w:val="24"/>
          <w:szCs w:val="24"/>
        </w:rPr>
        <w:t xml:space="preserve">Похвистневский Самарской области </w:t>
      </w:r>
      <w:r>
        <w:rPr>
          <w:rFonts w:ascii="Times New Roman" w:hAnsi="Times New Roman" w:cs="Times New Roman"/>
          <w:b/>
          <w:sz w:val="24"/>
          <w:szCs w:val="24"/>
        </w:rPr>
        <w:t>в</w:t>
      </w:r>
      <w:r w:rsidRPr="0089602D">
        <w:rPr>
          <w:rFonts w:ascii="Times New Roman" w:hAnsi="Times New Roman" w:cs="Times New Roman"/>
          <w:b/>
          <w:sz w:val="24"/>
          <w:szCs w:val="24"/>
        </w:rPr>
        <w:t xml:space="preserve"> 201</w:t>
      </w:r>
      <w:r>
        <w:rPr>
          <w:rFonts w:ascii="Times New Roman" w:hAnsi="Times New Roman" w:cs="Times New Roman"/>
          <w:b/>
          <w:sz w:val="24"/>
          <w:szCs w:val="24"/>
        </w:rPr>
        <w:t>9</w:t>
      </w:r>
      <w:r w:rsidRPr="0089602D">
        <w:rPr>
          <w:rFonts w:ascii="Times New Roman" w:hAnsi="Times New Roman" w:cs="Times New Roman"/>
          <w:b/>
          <w:sz w:val="24"/>
          <w:szCs w:val="24"/>
        </w:rPr>
        <w:t>-202</w:t>
      </w:r>
      <w:r>
        <w:rPr>
          <w:rFonts w:ascii="Times New Roman" w:hAnsi="Times New Roman" w:cs="Times New Roman"/>
          <w:b/>
          <w:sz w:val="24"/>
          <w:szCs w:val="24"/>
        </w:rPr>
        <w:t>3</w:t>
      </w:r>
      <w:r w:rsidRPr="0089602D">
        <w:rPr>
          <w:rFonts w:ascii="Times New Roman" w:hAnsi="Times New Roman" w:cs="Times New Roman"/>
          <w:b/>
          <w:sz w:val="24"/>
          <w:szCs w:val="24"/>
        </w:rPr>
        <w:t xml:space="preserve"> год</w:t>
      </w:r>
      <w:r>
        <w:rPr>
          <w:rFonts w:ascii="Times New Roman" w:hAnsi="Times New Roman" w:cs="Times New Roman"/>
          <w:b/>
          <w:sz w:val="24"/>
          <w:szCs w:val="24"/>
        </w:rPr>
        <w:t>ах</w:t>
      </w:r>
      <w:r w:rsidRPr="0089602D">
        <w:rPr>
          <w:rFonts w:ascii="Times New Roman" w:hAnsi="Times New Roman" w:cs="Times New Roman"/>
          <w:b/>
          <w:sz w:val="24"/>
          <w:szCs w:val="24"/>
        </w:rPr>
        <w:t xml:space="preserve">» </w:t>
      </w:r>
    </w:p>
    <w:p w:rsidR="00F65034" w:rsidRDefault="00F65034" w:rsidP="00F65034">
      <w:pPr>
        <w:pStyle w:val="a3"/>
        <w:shd w:val="clear" w:color="auto" w:fill="FFFFFF"/>
        <w:spacing w:before="30" w:beforeAutospacing="0" w:after="30" w:afterAutospacing="0"/>
        <w:jc w:val="center"/>
        <w:rPr>
          <w:color w:val="332E2D"/>
          <w:spacing w:val="2"/>
          <w:sz w:val="22"/>
          <w:szCs w:val="22"/>
        </w:rPr>
      </w:pPr>
    </w:p>
    <w:tbl>
      <w:tblPr>
        <w:tblW w:w="103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2273"/>
        <w:gridCol w:w="567"/>
        <w:gridCol w:w="993"/>
        <w:gridCol w:w="992"/>
        <w:gridCol w:w="992"/>
        <w:gridCol w:w="992"/>
        <w:gridCol w:w="993"/>
        <w:gridCol w:w="992"/>
        <w:gridCol w:w="992"/>
      </w:tblGrid>
      <w:tr w:rsidR="008E58D7" w:rsidRPr="00506285" w:rsidTr="008A7FB3">
        <w:trPr>
          <w:trHeight w:val="1136"/>
        </w:trPr>
        <w:tc>
          <w:tcPr>
            <w:tcW w:w="598" w:type="dxa"/>
            <w:vMerge w:val="restart"/>
          </w:tcPr>
          <w:p w:rsidR="008E58D7" w:rsidRPr="00AA2391" w:rsidRDefault="008E58D7" w:rsidP="00AE26AF">
            <w:pPr>
              <w:pStyle w:val="a3"/>
              <w:shd w:val="clear" w:color="auto" w:fill="FFFFFF"/>
              <w:spacing w:before="30" w:after="30"/>
              <w:ind w:left="36"/>
              <w:rPr>
                <w:color w:val="332E2D"/>
                <w:spacing w:val="2"/>
                <w:sz w:val="22"/>
                <w:szCs w:val="22"/>
              </w:rPr>
            </w:pPr>
          </w:p>
          <w:p w:rsidR="008E58D7" w:rsidRPr="00AA2391" w:rsidRDefault="008E58D7" w:rsidP="00AE26AF">
            <w:pPr>
              <w:pStyle w:val="a3"/>
              <w:shd w:val="clear" w:color="auto" w:fill="FFFFFF"/>
              <w:spacing w:before="30" w:after="30"/>
              <w:ind w:left="36"/>
              <w:rPr>
                <w:color w:val="332E2D"/>
                <w:spacing w:val="2"/>
                <w:sz w:val="22"/>
                <w:szCs w:val="22"/>
              </w:rPr>
            </w:pPr>
            <w:r w:rsidRPr="00AA2391">
              <w:rPr>
                <w:color w:val="332E2D"/>
                <w:spacing w:val="2"/>
                <w:sz w:val="22"/>
                <w:szCs w:val="22"/>
              </w:rPr>
              <w:t xml:space="preserve">№ </w:t>
            </w:r>
            <w:proofErr w:type="spellStart"/>
            <w:r w:rsidRPr="00AA2391">
              <w:rPr>
                <w:color w:val="332E2D"/>
                <w:spacing w:val="2"/>
                <w:sz w:val="22"/>
                <w:szCs w:val="22"/>
              </w:rPr>
              <w:t>п</w:t>
            </w:r>
            <w:proofErr w:type="gramStart"/>
            <w:r w:rsidRPr="00AA2391">
              <w:rPr>
                <w:color w:val="332E2D"/>
                <w:spacing w:val="2"/>
                <w:sz w:val="22"/>
                <w:szCs w:val="22"/>
              </w:rPr>
              <w:t>.п</w:t>
            </w:r>
            <w:proofErr w:type="spellEnd"/>
            <w:proofErr w:type="gramEnd"/>
          </w:p>
        </w:tc>
        <w:tc>
          <w:tcPr>
            <w:tcW w:w="2273" w:type="dxa"/>
            <w:vMerge w:val="restart"/>
            <w:shd w:val="clear" w:color="auto" w:fill="auto"/>
          </w:tcPr>
          <w:p w:rsidR="008E58D7" w:rsidRPr="00AA2391" w:rsidRDefault="008E58D7" w:rsidP="00AE26AF">
            <w:pPr>
              <w:rPr>
                <w:color w:val="332E2D"/>
                <w:spacing w:val="2"/>
              </w:rPr>
            </w:pPr>
          </w:p>
          <w:p w:rsidR="008E58D7" w:rsidRPr="00AA2391" w:rsidRDefault="008E58D7" w:rsidP="00AE26AF">
            <w:pPr>
              <w:pStyle w:val="a8"/>
              <w:rPr>
                <w:rFonts w:ascii="Times New Roman" w:hAnsi="Times New Roman"/>
              </w:rPr>
            </w:pPr>
            <w:r w:rsidRPr="00AA2391">
              <w:rPr>
                <w:rFonts w:ascii="Times New Roman" w:hAnsi="Times New Roman"/>
              </w:rPr>
              <w:t xml:space="preserve">Наименование цели, </w:t>
            </w:r>
            <w:r>
              <w:rPr>
                <w:rFonts w:ascii="Times New Roman" w:hAnsi="Times New Roman"/>
              </w:rPr>
              <w:t xml:space="preserve">задачи </w:t>
            </w:r>
            <w:r w:rsidRPr="00AA2391">
              <w:rPr>
                <w:rFonts w:ascii="Times New Roman" w:hAnsi="Times New Roman"/>
              </w:rPr>
              <w:t xml:space="preserve"> стратегического показателя (индикатора</w:t>
            </w:r>
            <w:r>
              <w:rPr>
                <w:rFonts w:ascii="Times New Roman" w:hAnsi="Times New Roman"/>
              </w:rPr>
              <w:t>)</w:t>
            </w:r>
          </w:p>
        </w:tc>
        <w:tc>
          <w:tcPr>
            <w:tcW w:w="567" w:type="dxa"/>
            <w:vMerge w:val="restart"/>
          </w:tcPr>
          <w:p w:rsidR="008E58D7" w:rsidRDefault="008E58D7" w:rsidP="00AE26AF">
            <w:pPr>
              <w:pStyle w:val="a8"/>
              <w:rPr>
                <w:rFonts w:ascii="Times New Roman" w:hAnsi="Times New Roman"/>
              </w:rPr>
            </w:pPr>
          </w:p>
          <w:p w:rsidR="008E58D7" w:rsidRDefault="008E58D7" w:rsidP="00AE26AF">
            <w:pPr>
              <w:pStyle w:val="a8"/>
              <w:rPr>
                <w:rFonts w:ascii="Times New Roman" w:hAnsi="Times New Roman"/>
              </w:rPr>
            </w:pPr>
          </w:p>
          <w:p w:rsidR="008E58D7" w:rsidRPr="0082455F" w:rsidRDefault="008E58D7" w:rsidP="0007418A">
            <w:pPr>
              <w:pStyle w:val="a8"/>
              <w:rPr>
                <w:rFonts w:ascii="Times New Roman" w:hAnsi="Times New Roman"/>
                <w:sz w:val="20"/>
                <w:szCs w:val="20"/>
              </w:rPr>
            </w:pPr>
            <w:r w:rsidRPr="0082455F">
              <w:rPr>
                <w:rFonts w:ascii="Times New Roman" w:hAnsi="Times New Roman"/>
                <w:sz w:val="20"/>
                <w:szCs w:val="20"/>
              </w:rPr>
              <w:t>Ед</w:t>
            </w:r>
            <w:r>
              <w:rPr>
                <w:rFonts w:ascii="Times New Roman" w:hAnsi="Times New Roman"/>
                <w:sz w:val="20"/>
                <w:szCs w:val="20"/>
              </w:rPr>
              <w:t>.</w:t>
            </w:r>
            <w:r w:rsidRPr="0082455F">
              <w:rPr>
                <w:rFonts w:ascii="Times New Roman" w:hAnsi="Times New Roman"/>
                <w:sz w:val="20"/>
                <w:szCs w:val="20"/>
              </w:rPr>
              <w:t xml:space="preserve"> </w:t>
            </w:r>
            <w:proofErr w:type="spellStart"/>
            <w:r w:rsidRPr="0082455F">
              <w:rPr>
                <w:rFonts w:ascii="Times New Roman" w:hAnsi="Times New Roman"/>
                <w:sz w:val="20"/>
                <w:szCs w:val="20"/>
              </w:rPr>
              <w:t>изм</w:t>
            </w:r>
            <w:proofErr w:type="spellEnd"/>
          </w:p>
        </w:tc>
        <w:tc>
          <w:tcPr>
            <w:tcW w:w="993" w:type="dxa"/>
            <w:vMerge w:val="restart"/>
            <w:shd w:val="clear" w:color="auto" w:fill="auto"/>
          </w:tcPr>
          <w:p w:rsidR="008E58D7" w:rsidRDefault="008E58D7" w:rsidP="00AE26AF">
            <w:pPr>
              <w:rPr>
                <w:rFonts w:ascii="Times New Roman" w:hAnsi="Times New Roman"/>
              </w:rPr>
            </w:pPr>
            <w:r w:rsidRPr="00AA2391">
              <w:rPr>
                <w:rFonts w:ascii="Times New Roman" w:hAnsi="Times New Roman" w:cs="Times New Roman"/>
                <w:color w:val="332E2D"/>
                <w:spacing w:val="2"/>
              </w:rPr>
              <w:t>О</w:t>
            </w:r>
            <w:r>
              <w:rPr>
                <w:rFonts w:ascii="Times New Roman" w:hAnsi="Times New Roman" w:cs="Times New Roman"/>
                <w:color w:val="332E2D"/>
                <w:spacing w:val="2"/>
              </w:rPr>
              <w:t>тчет</w:t>
            </w:r>
            <w:r w:rsidRPr="00AA2391">
              <w:rPr>
                <w:rFonts w:ascii="Times New Roman" w:hAnsi="Times New Roman" w:cs="Times New Roman"/>
                <w:color w:val="332E2D"/>
                <w:spacing w:val="2"/>
              </w:rPr>
              <w:t xml:space="preserve"> 2018год</w:t>
            </w:r>
          </w:p>
        </w:tc>
        <w:tc>
          <w:tcPr>
            <w:tcW w:w="992" w:type="dxa"/>
            <w:vMerge w:val="restart"/>
            <w:shd w:val="clear" w:color="auto" w:fill="auto"/>
          </w:tcPr>
          <w:p w:rsidR="008E58D7" w:rsidRDefault="008E58D7" w:rsidP="00781A2F">
            <w:pPr>
              <w:rPr>
                <w:rFonts w:ascii="Times New Roman" w:hAnsi="Times New Roman"/>
              </w:rPr>
            </w:pPr>
            <w:r w:rsidRPr="00AA2391">
              <w:rPr>
                <w:rFonts w:ascii="Times New Roman" w:hAnsi="Times New Roman" w:cs="Times New Roman"/>
                <w:color w:val="332E2D"/>
                <w:spacing w:val="2"/>
              </w:rPr>
              <w:t>О</w:t>
            </w:r>
            <w:r>
              <w:rPr>
                <w:rFonts w:ascii="Times New Roman" w:hAnsi="Times New Roman" w:cs="Times New Roman"/>
                <w:color w:val="332E2D"/>
                <w:spacing w:val="2"/>
              </w:rPr>
              <w:t>ценка</w:t>
            </w:r>
            <w:r w:rsidRPr="00AA2391">
              <w:rPr>
                <w:rFonts w:ascii="Times New Roman" w:hAnsi="Times New Roman" w:cs="Times New Roman"/>
                <w:color w:val="332E2D"/>
                <w:spacing w:val="2"/>
              </w:rPr>
              <w:t xml:space="preserve"> 201</w:t>
            </w:r>
            <w:r>
              <w:rPr>
                <w:rFonts w:ascii="Times New Roman" w:hAnsi="Times New Roman" w:cs="Times New Roman"/>
                <w:color w:val="332E2D"/>
                <w:spacing w:val="2"/>
              </w:rPr>
              <w:t>9</w:t>
            </w:r>
            <w:r w:rsidRPr="00AA2391">
              <w:rPr>
                <w:rFonts w:ascii="Times New Roman" w:hAnsi="Times New Roman" w:cs="Times New Roman"/>
                <w:color w:val="332E2D"/>
                <w:spacing w:val="2"/>
              </w:rPr>
              <w:t>год</w:t>
            </w:r>
          </w:p>
        </w:tc>
        <w:tc>
          <w:tcPr>
            <w:tcW w:w="4961" w:type="dxa"/>
            <w:gridSpan w:val="5"/>
            <w:shd w:val="clear" w:color="auto" w:fill="auto"/>
          </w:tcPr>
          <w:p w:rsidR="008E58D7" w:rsidRDefault="008E58D7" w:rsidP="000027F9">
            <w:pPr>
              <w:jc w:val="center"/>
              <w:rPr>
                <w:rFonts w:ascii="Times New Roman" w:hAnsi="Times New Roman" w:cs="Times New Roman"/>
                <w:color w:val="332E2D"/>
                <w:spacing w:val="2"/>
              </w:rPr>
            </w:pPr>
            <w:r>
              <w:rPr>
                <w:rFonts w:ascii="Times New Roman" w:hAnsi="Times New Roman" w:cs="Times New Roman"/>
                <w:color w:val="332E2D"/>
                <w:spacing w:val="2"/>
              </w:rPr>
              <w:t>Прогнозируемые значения показателя (индикатора)</w:t>
            </w:r>
          </w:p>
        </w:tc>
      </w:tr>
      <w:tr w:rsidR="008E58D7" w:rsidRPr="00AA2391" w:rsidTr="008E58D7">
        <w:trPr>
          <w:trHeight w:val="735"/>
        </w:trPr>
        <w:tc>
          <w:tcPr>
            <w:tcW w:w="598" w:type="dxa"/>
            <w:vMerge/>
          </w:tcPr>
          <w:p w:rsidR="008E58D7" w:rsidRDefault="008E58D7" w:rsidP="00AE26AF">
            <w:pPr>
              <w:pStyle w:val="a3"/>
              <w:shd w:val="clear" w:color="auto" w:fill="FFFFFF"/>
              <w:spacing w:before="30" w:after="30"/>
              <w:ind w:left="36"/>
              <w:rPr>
                <w:color w:val="332E2D"/>
                <w:spacing w:val="2"/>
                <w:sz w:val="28"/>
                <w:szCs w:val="28"/>
              </w:rPr>
            </w:pPr>
          </w:p>
        </w:tc>
        <w:tc>
          <w:tcPr>
            <w:tcW w:w="2273" w:type="dxa"/>
            <w:vMerge/>
            <w:shd w:val="clear" w:color="auto" w:fill="auto"/>
          </w:tcPr>
          <w:p w:rsidR="008E58D7" w:rsidRPr="001F44DA" w:rsidRDefault="008E58D7" w:rsidP="00AE26AF">
            <w:pPr>
              <w:rPr>
                <w:color w:val="332E2D"/>
                <w:spacing w:val="2"/>
                <w:sz w:val="24"/>
                <w:szCs w:val="24"/>
              </w:rPr>
            </w:pPr>
          </w:p>
        </w:tc>
        <w:tc>
          <w:tcPr>
            <w:tcW w:w="567" w:type="dxa"/>
            <w:vMerge/>
          </w:tcPr>
          <w:p w:rsidR="008E58D7" w:rsidRPr="001F44DA" w:rsidRDefault="008E58D7" w:rsidP="00AE26AF">
            <w:pPr>
              <w:rPr>
                <w:color w:val="332E2D"/>
                <w:spacing w:val="2"/>
              </w:rPr>
            </w:pPr>
          </w:p>
        </w:tc>
        <w:tc>
          <w:tcPr>
            <w:tcW w:w="993" w:type="dxa"/>
            <w:vMerge/>
            <w:shd w:val="clear" w:color="auto" w:fill="auto"/>
          </w:tcPr>
          <w:p w:rsidR="008E58D7" w:rsidRPr="00AA2391" w:rsidRDefault="008E58D7" w:rsidP="00AE26AF">
            <w:pPr>
              <w:rPr>
                <w:rFonts w:ascii="Times New Roman" w:hAnsi="Times New Roman" w:cs="Times New Roman"/>
                <w:color w:val="332E2D"/>
                <w:spacing w:val="2"/>
              </w:rPr>
            </w:pPr>
          </w:p>
        </w:tc>
        <w:tc>
          <w:tcPr>
            <w:tcW w:w="992" w:type="dxa"/>
            <w:vMerge/>
            <w:shd w:val="clear" w:color="auto" w:fill="auto"/>
          </w:tcPr>
          <w:p w:rsidR="008E58D7" w:rsidRPr="00AA2391" w:rsidRDefault="008E58D7" w:rsidP="00AE26AF">
            <w:pPr>
              <w:rPr>
                <w:rFonts w:ascii="Times New Roman" w:hAnsi="Times New Roman" w:cs="Times New Roman"/>
                <w:color w:val="332E2D"/>
                <w:spacing w:val="2"/>
              </w:rPr>
            </w:pPr>
          </w:p>
        </w:tc>
        <w:tc>
          <w:tcPr>
            <w:tcW w:w="992" w:type="dxa"/>
            <w:shd w:val="clear" w:color="auto" w:fill="auto"/>
          </w:tcPr>
          <w:p w:rsidR="008E58D7" w:rsidRPr="00AA2391" w:rsidRDefault="008E58D7" w:rsidP="00AE26AF">
            <w:pPr>
              <w:rPr>
                <w:rFonts w:ascii="Times New Roman" w:hAnsi="Times New Roman" w:cs="Times New Roman"/>
                <w:color w:val="332E2D"/>
                <w:spacing w:val="2"/>
              </w:rPr>
            </w:pPr>
            <w:r>
              <w:rPr>
                <w:rFonts w:ascii="Times New Roman" w:hAnsi="Times New Roman" w:cs="Times New Roman"/>
                <w:color w:val="332E2D"/>
                <w:spacing w:val="2"/>
              </w:rPr>
              <w:t>2020год</w:t>
            </w:r>
          </w:p>
        </w:tc>
        <w:tc>
          <w:tcPr>
            <w:tcW w:w="992" w:type="dxa"/>
            <w:shd w:val="clear" w:color="auto" w:fill="auto"/>
          </w:tcPr>
          <w:p w:rsidR="008E58D7" w:rsidRPr="00AA2391" w:rsidRDefault="008E58D7" w:rsidP="00335711">
            <w:pPr>
              <w:rPr>
                <w:rFonts w:ascii="Times New Roman" w:hAnsi="Times New Roman" w:cs="Times New Roman"/>
                <w:color w:val="332E2D"/>
                <w:spacing w:val="2"/>
              </w:rPr>
            </w:pPr>
            <w:r w:rsidRPr="00AA2391">
              <w:rPr>
                <w:rFonts w:ascii="Times New Roman" w:hAnsi="Times New Roman" w:cs="Times New Roman"/>
                <w:color w:val="332E2D"/>
                <w:spacing w:val="2"/>
              </w:rPr>
              <w:t>202</w:t>
            </w:r>
            <w:r>
              <w:rPr>
                <w:rFonts w:ascii="Times New Roman" w:hAnsi="Times New Roman" w:cs="Times New Roman"/>
                <w:color w:val="332E2D"/>
                <w:spacing w:val="2"/>
              </w:rPr>
              <w:t>1</w:t>
            </w:r>
            <w:r w:rsidRPr="00AA2391">
              <w:rPr>
                <w:rFonts w:ascii="Times New Roman" w:hAnsi="Times New Roman" w:cs="Times New Roman"/>
                <w:color w:val="332E2D"/>
                <w:spacing w:val="2"/>
              </w:rPr>
              <w:t>год</w:t>
            </w:r>
          </w:p>
        </w:tc>
        <w:tc>
          <w:tcPr>
            <w:tcW w:w="993" w:type="dxa"/>
            <w:shd w:val="clear" w:color="auto" w:fill="auto"/>
          </w:tcPr>
          <w:p w:rsidR="008E58D7" w:rsidRPr="00AA2391" w:rsidRDefault="008E58D7" w:rsidP="00335711">
            <w:pPr>
              <w:rPr>
                <w:rFonts w:ascii="Times New Roman" w:hAnsi="Times New Roman" w:cs="Times New Roman"/>
                <w:color w:val="332E2D"/>
                <w:spacing w:val="2"/>
              </w:rPr>
            </w:pPr>
            <w:r w:rsidRPr="00AA2391">
              <w:rPr>
                <w:rFonts w:ascii="Times New Roman" w:hAnsi="Times New Roman" w:cs="Times New Roman"/>
                <w:color w:val="332E2D"/>
                <w:spacing w:val="2"/>
              </w:rPr>
              <w:t>202</w:t>
            </w:r>
            <w:r>
              <w:rPr>
                <w:rFonts w:ascii="Times New Roman" w:hAnsi="Times New Roman" w:cs="Times New Roman"/>
                <w:color w:val="332E2D"/>
                <w:spacing w:val="2"/>
              </w:rPr>
              <w:t>2</w:t>
            </w:r>
            <w:r w:rsidRPr="00AA2391">
              <w:rPr>
                <w:rFonts w:ascii="Times New Roman" w:hAnsi="Times New Roman" w:cs="Times New Roman"/>
                <w:color w:val="332E2D"/>
                <w:spacing w:val="2"/>
              </w:rPr>
              <w:t>год</w:t>
            </w:r>
          </w:p>
        </w:tc>
        <w:tc>
          <w:tcPr>
            <w:tcW w:w="992" w:type="dxa"/>
            <w:tcBorders>
              <w:bottom w:val="single" w:sz="4" w:space="0" w:color="auto"/>
            </w:tcBorders>
          </w:tcPr>
          <w:p w:rsidR="008E58D7" w:rsidRPr="00AA2391" w:rsidRDefault="008E58D7" w:rsidP="00AE26AF">
            <w:pPr>
              <w:rPr>
                <w:rFonts w:ascii="Times New Roman" w:hAnsi="Times New Roman" w:cs="Times New Roman"/>
                <w:color w:val="332E2D"/>
                <w:spacing w:val="2"/>
              </w:rPr>
            </w:pPr>
            <w:r>
              <w:rPr>
                <w:rFonts w:ascii="Times New Roman" w:hAnsi="Times New Roman" w:cs="Times New Roman"/>
                <w:color w:val="332E2D"/>
                <w:spacing w:val="2"/>
              </w:rPr>
              <w:t>2023год</w:t>
            </w:r>
          </w:p>
        </w:tc>
        <w:tc>
          <w:tcPr>
            <w:tcW w:w="992" w:type="dxa"/>
            <w:tcBorders>
              <w:bottom w:val="single" w:sz="4" w:space="0" w:color="auto"/>
            </w:tcBorders>
          </w:tcPr>
          <w:p w:rsidR="008E58D7" w:rsidRDefault="008E58D7" w:rsidP="00AE26AF">
            <w:pPr>
              <w:rPr>
                <w:rFonts w:ascii="Times New Roman" w:hAnsi="Times New Roman" w:cs="Times New Roman"/>
                <w:color w:val="332E2D"/>
                <w:spacing w:val="2"/>
              </w:rPr>
            </w:pPr>
            <w:r>
              <w:rPr>
                <w:rFonts w:ascii="Times New Roman" w:hAnsi="Times New Roman" w:cs="Times New Roman"/>
                <w:color w:val="332E2D"/>
                <w:spacing w:val="2"/>
              </w:rPr>
              <w:t>Итого за период реализации</w:t>
            </w:r>
          </w:p>
        </w:tc>
      </w:tr>
      <w:tr w:rsidR="00DA2DB2" w:rsidTr="008E58D7">
        <w:trPr>
          <w:trHeight w:val="645"/>
        </w:trPr>
        <w:tc>
          <w:tcPr>
            <w:tcW w:w="598" w:type="dxa"/>
            <w:vMerge w:val="restart"/>
          </w:tcPr>
          <w:p w:rsidR="00DA2DB2" w:rsidRDefault="00DA2DB2" w:rsidP="0007418A">
            <w:pPr>
              <w:pStyle w:val="a3"/>
              <w:shd w:val="clear" w:color="auto" w:fill="FFFFFF"/>
              <w:ind w:left="36"/>
              <w:jc w:val="both"/>
              <w:rPr>
                <w:color w:val="332E2D"/>
                <w:spacing w:val="2"/>
                <w:sz w:val="22"/>
                <w:szCs w:val="22"/>
              </w:rPr>
            </w:pPr>
            <w:r>
              <w:rPr>
                <w:color w:val="332E2D"/>
                <w:spacing w:val="2"/>
                <w:sz w:val="22"/>
                <w:szCs w:val="22"/>
              </w:rPr>
              <w:t>1.</w:t>
            </w:r>
          </w:p>
          <w:p w:rsidR="00DA2DB2" w:rsidRDefault="00DA2DB2" w:rsidP="0007418A">
            <w:pPr>
              <w:pStyle w:val="a3"/>
              <w:shd w:val="clear" w:color="auto" w:fill="FFFFFF"/>
              <w:jc w:val="right"/>
              <w:rPr>
                <w:color w:val="332E2D"/>
                <w:spacing w:val="2"/>
                <w:sz w:val="22"/>
                <w:szCs w:val="22"/>
              </w:rPr>
            </w:pPr>
          </w:p>
        </w:tc>
        <w:tc>
          <w:tcPr>
            <w:tcW w:w="8794" w:type="dxa"/>
            <w:gridSpan w:val="8"/>
          </w:tcPr>
          <w:p w:rsidR="00DA2DB2" w:rsidRPr="0007418A" w:rsidRDefault="00DA2DB2" w:rsidP="00AE26AF">
            <w:pPr>
              <w:spacing w:after="0" w:line="240" w:lineRule="auto"/>
              <w:rPr>
                <w:rFonts w:ascii="Times New Roman" w:eastAsia="Times New Roman" w:hAnsi="Times New Roman" w:cs="Times New Roman"/>
                <w:i/>
                <w:color w:val="332E2D"/>
                <w:spacing w:val="2"/>
                <w:sz w:val="24"/>
                <w:szCs w:val="24"/>
                <w:lang w:eastAsia="ru-RU"/>
              </w:rPr>
            </w:pPr>
            <w:r w:rsidRPr="0007418A">
              <w:rPr>
                <w:rFonts w:ascii="Times New Roman" w:eastAsia="Times New Roman" w:hAnsi="Times New Roman" w:cs="Times New Roman"/>
                <w:i/>
                <w:color w:val="332E2D"/>
                <w:spacing w:val="2"/>
                <w:sz w:val="24"/>
                <w:szCs w:val="24"/>
                <w:lang w:eastAsia="ru-RU"/>
              </w:rPr>
              <w:t>Цел</w:t>
            </w:r>
            <w:r>
              <w:rPr>
                <w:rFonts w:ascii="Times New Roman" w:eastAsia="Times New Roman" w:hAnsi="Times New Roman" w:cs="Times New Roman"/>
                <w:i/>
                <w:color w:val="332E2D"/>
                <w:spacing w:val="2"/>
                <w:sz w:val="24"/>
                <w:szCs w:val="24"/>
                <w:lang w:eastAsia="ru-RU"/>
              </w:rPr>
              <w:t>ь 1</w:t>
            </w:r>
            <w:r w:rsidRPr="0007418A">
              <w:rPr>
                <w:rFonts w:ascii="Times New Roman" w:eastAsia="Times New Roman" w:hAnsi="Times New Roman" w:cs="Times New Roman"/>
                <w:i/>
                <w:color w:val="332E2D"/>
                <w:spacing w:val="2"/>
                <w:sz w:val="24"/>
                <w:szCs w:val="24"/>
                <w:lang w:eastAsia="ru-RU"/>
              </w:rPr>
              <w:t xml:space="preserve">: </w:t>
            </w:r>
          </w:p>
          <w:p w:rsidR="00DA2DB2" w:rsidRPr="00CF66C3" w:rsidRDefault="00DA2DB2" w:rsidP="00CF66C3">
            <w:pPr>
              <w:pStyle w:val="a7"/>
              <w:rPr>
                <w:rFonts w:ascii="Times New Roman" w:hAnsi="Times New Roman" w:cs="Times New Roman"/>
              </w:rPr>
            </w:pPr>
            <w:r>
              <w:rPr>
                <w:rFonts w:ascii="Times New Roman" w:hAnsi="Times New Roman" w:cs="Times New Roman"/>
              </w:rPr>
              <w:t>О</w:t>
            </w:r>
            <w:r w:rsidRPr="000C15AA">
              <w:rPr>
                <w:rFonts w:ascii="Times New Roman" w:hAnsi="Times New Roman" w:cs="Times New Roman"/>
              </w:rPr>
              <w:t>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w:t>
            </w:r>
            <w:r>
              <w:rPr>
                <w:rFonts w:ascii="Times New Roman" w:hAnsi="Times New Roman" w:cs="Times New Roman"/>
              </w:rPr>
              <w:t xml:space="preserve">.  </w:t>
            </w:r>
          </w:p>
        </w:tc>
        <w:tc>
          <w:tcPr>
            <w:tcW w:w="992" w:type="dxa"/>
          </w:tcPr>
          <w:p w:rsidR="00DA2DB2" w:rsidRPr="0007418A" w:rsidRDefault="00DA2DB2" w:rsidP="00AE26AF">
            <w:pPr>
              <w:spacing w:after="0" w:line="240" w:lineRule="auto"/>
              <w:rPr>
                <w:rFonts w:ascii="Times New Roman" w:eastAsia="Times New Roman" w:hAnsi="Times New Roman" w:cs="Times New Roman"/>
                <w:i/>
                <w:color w:val="332E2D"/>
                <w:spacing w:val="2"/>
                <w:sz w:val="24"/>
                <w:szCs w:val="24"/>
                <w:lang w:eastAsia="ru-RU"/>
              </w:rPr>
            </w:pPr>
          </w:p>
        </w:tc>
      </w:tr>
      <w:tr w:rsidR="00DA2DB2" w:rsidTr="008E58D7">
        <w:trPr>
          <w:trHeight w:val="645"/>
        </w:trPr>
        <w:tc>
          <w:tcPr>
            <w:tcW w:w="598" w:type="dxa"/>
            <w:vMerge/>
          </w:tcPr>
          <w:p w:rsidR="00DA2DB2" w:rsidRDefault="00DA2DB2" w:rsidP="0007418A">
            <w:pPr>
              <w:pStyle w:val="a3"/>
              <w:shd w:val="clear" w:color="auto" w:fill="FFFFFF"/>
              <w:ind w:left="36"/>
              <w:jc w:val="both"/>
              <w:rPr>
                <w:color w:val="332E2D"/>
                <w:spacing w:val="2"/>
                <w:sz w:val="22"/>
                <w:szCs w:val="22"/>
              </w:rPr>
            </w:pPr>
          </w:p>
        </w:tc>
        <w:tc>
          <w:tcPr>
            <w:tcW w:w="8794" w:type="dxa"/>
            <w:gridSpan w:val="8"/>
          </w:tcPr>
          <w:p w:rsidR="00DA2DB2" w:rsidRDefault="00DA2DB2" w:rsidP="0080382F">
            <w:pPr>
              <w:pStyle w:val="a7"/>
              <w:rPr>
                <w:rFonts w:ascii="Times New Roman" w:eastAsia="Times New Roman" w:hAnsi="Times New Roman" w:cs="Times New Roman"/>
                <w:color w:val="332E2D"/>
                <w:spacing w:val="2"/>
                <w:sz w:val="28"/>
                <w:szCs w:val="28"/>
              </w:rPr>
            </w:pPr>
            <w:r w:rsidRPr="0007418A">
              <w:rPr>
                <w:rFonts w:ascii="Times New Roman" w:eastAsia="Times New Roman" w:hAnsi="Times New Roman" w:cs="Times New Roman"/>
                <w:i/>
                <w:color w:val="332E2D"/>
                <w:spacing w:val="2"/>
              </w:rPr>
              <w:t>Задач</w:t>
            </w:r>
            <w:r>
              <w:rPr>
                <w:rFonts w:ascii="Times New Roman" w:eastAsia="Times New Roman" w:hAnsi="Times New Roman" w:cs="Times New Roman"/>
                <w:i/>
                <w:color w:val="332E2D"/>
                <w:spacing w:val="2"/>
              </w:rPr>
              <w:t>а 1</w:t>
            </w:r>
            <w:r w:rsidRPr="0007418A">
              <w:rPr>
                <w:rFonts w:ascii="Times New Roman" w:eastAsia="Times New Roman" w:hAnsi="Times New Roman" w:cs="Times New Roman"/>
                <w:i/>
                <w:color w:val="332E2D"/>
                <w:spacing w:val="2"/>
              </w:rPr>
              <w:t>:</w:t>
            </w:r>
            <w:r>
              <w:rPr>
                <w:color w:val="332E2D"/>
                <w:spacing w:val="2"/>
                <w:sz w:val="28"/>
                <w:szCs w:val="28"/>
              </w:rPr>
              <w:t xml:space="preserve"> </w:t>
            </w:r>
            <w:r>
              <w:rPr>
                <w:rFonts w:ascii="Times New Roman" w:eastAsia="Times New Roman" w:hAnsi="Times New Roman" w:cs="Times New Roman"/>
                <w:color w:val="332E2D"/>
                <w:spacing w:val="2"/>
                <w:sz w:val="28"/>
                <w:szCs w:val="28"/>
              </w:rPr>
              <w:t xml:space="preserve">  </w:t>
            </w:r>
          </w:p>
          <w:p w:rsidR="00DA2DB2" w:rsidRPr="00CF66C3" w:rsidRDefault="00DA2DB2" w:rsidP="00CF66C3">
            <w:pPr>
              <w:pStyle w:val="a7"/>
              <w:rPr>
                <w:rFonts w:ascii="Times New Roman" w:hAnsi="Times New Roman" w:cs="Times New Roman"/>
              </w:rPr>
            </w:pPr>
            <w:r>
              <w:rPr>
                <w:rFonts w:ascii="Times New Roman" w:hAnsi="Times New Roman" w:cs="Times New Roman"/>
              </w:rPr>
              <w:t>О</w:t>
            </w:r>
            <w:r w:rsidRPr="0080382F">
              <w:rPr>
                <w:rFonts w:ascii="Times New Roman" w:hAnsi="Times New Roman" w:cs="Times New Roman"/>
              </w:rPr>
              <w:t>ценка технического состояния гидротехнических сооружений муниципального района Похвистневский Самарской области</w:t>
            </w:r>
            <w:r>
              <w:rPr>
                <w:rFonts w:ascii="Times New Roman" w:hAnsi="Times New Roman" w:cs="Times New Roman"/>
              </w:rPr>
              <w:t>; п</w:t>
            </w:r>
            <w:r w:rsidRPr="0080382F">
              <w:rPr>
                <w:rFonts w:ascii="Times New Roman" w:hAnsi="Times New Roman" w:cs="Times New Roman"/>
              </w:rPr>
              <w:t>овышение эксплуатационной надежности гидротехнических сооружений, в том числе бесхозяйных, путем их приведения к безопасному техническому состоянию</w:t>
            </w:r>
            <w:r>
              <w:rPr>
                <w:rFonts w:ascii="Times New Roman" w:hAnsi="Times New Roman" w:cs="Times New Roman"/>
              </w:rPr>
              <w:t>.</w:t>
            </w:r>
          </w:p>
        </w:tc>
        <w:tc>
          <w:tcPr>
            <w:tcW w:w="992" w:type="dxa"/>
          </w:tcPr>
          <w:p w:rsidR="00DA2DB2" w:rsidRPr="0007418A" w:rsidRDefault="00DA2DB2" w:rsidP="0080382F">
            <w:pPr>
              <w:pStyle w:val="a7"/>
              <w:rPr>
                <w:rFonts w:ascii="Times New Roman" w:eastAsia="Times New Roman" w:hAnsi="Times New Roman" w:cs="Times New Roman"/>
                <w:i/>
                <w:color w:val="332E2D"/>
                <w:spacing w:val="2"/>
              </w:rPr>
            </w:pPr>
          </w:p>
        </w:tc>
      </w:tr>
      <w:tr w:rsidR="00DA2DB2" w:rsidTr="008E58D7">
        <w:trPr>
          <w:trHeight w:val="645"/>
        </w:trPr>
        <w:tc>
          <w:tcPr>
            <w:tcW w:w="598" w:type="dxa"/>
            <w:vMerge/>
          </w:tcPr>
          <w:p w:rsidR="00DA2DB2" w:rsidRDefault="00DA2DB2" w:rsidP="0007418A">
            <w:pPr>
              <w:pStyle w:val="a3"/>
              <w:shd w:val="clear" w:color="auto" w:fill="FFFFFF"/>
              <w:ind w:left="36"/>
              <w:jc w:val="both"/>
              <w:rPr>
                <w:color w:val="332E2D"/>
                <w:spacing w:val="2"/>
                <w:sz w:val="22"/>
                <w:szCs w:val="22"/>
              </w:rPr>
            </w:pPr>
          </w:p>
        </w:tc>
        <w:tc>
          <w:tcPr>
            <w:tcW w:w="2273" w:type="dxa"/>
          </w:tcPr>
          <w:p w:rsidR="00DA2DB2" w:rsidRDefault="00DA2DB2" w:rsidP="00AE26AF">
            <w:pPr>
              <w:spacing w:after="0" w:line="240" w:lineRule="auto"/>
              <w:rPr>
                <w:rFonts w:ascii="Times New Roman" w:eastAsia="Times New Roman" w:hAnsi="Times New Roman" w:cs="Times New Roman"/>
                <w:i/>
                <w:color w:val="332E2D"/>
                <w:spacing w:val="2"/>
                <w:sz w:val="24"/>
                <w:szCs w:val="24"/>
                <w:lang w:eastAsia="ru-RU"/>
              </w:rPr>
            </w:pPr>
            <w:r>
              <w:rPr>
                <w:rFonts w:ascii="Times New Roman" w:eastAsia="Times New Roman" w:hAnsi="Times New Roman" w:cs="Times New Roman"/>
                <w:i/>
                <w:color w:val="332E2D"/>
                <w:spacing w:val="2"/>
                <w:sz w:val="24"/>
                <w:szCs w:val="24"/>
                <w:lang w:eastAsia="ru-RU"/>
              </w:rPr>
              <w:t>Целевой показатель 1</w:t>
            </w:r>
          </w:p>
          <w:p w:rsidR="00DA2DB2" w:rsidRPr="007440A1" w:rsidRDefault="00DA2DB2" w:rsidP="00AE26AF">
            <w:pPr>
              <w:spacing w:after="0" w:line="240" w:lineRule="auto"/>
              <w:rPr>
                <w:rFonts w:ascii="Times New Roman" w:eastAsia="Times New Roman" w:hAnsi="Times New Roman" w:cs="Times New Roman"/>
                <w:color w:val="332E2D"/>
                <w:spacing w:val="2"/>
                <w:sz w:val="24"/>
                <w:szCs w:val="24"/>
                <w:lang w:eastAsia="ru-RU"/>
              </w:rPr>
            </w:pPr>
            <w:r w:rsidRPr="00474826">
              <w:rPr>
                <w:rFonts w:ascii="Times New Roman" w:hAnsi="Times New Roman" w:cs="Times New Roman"/>
                <w:color w:val="332E2D"/>
                <w:spacing w:val="2"/>
                <w:sz w:val="24"/>
                <w:szCs w:val="24"/>
              </w:rPr>
              <w:t>Количество гидротехнических сооружений, в отношении которых осуществляется мероприятие по «Обязательному страхованию гражданской ответственности  владельца опасного объекта за причинение вреда в результате аварии на опасном объекте</w:t>
            </w:r>
            <w:r>
              <w:rPr>
                <w:rFonts w:ascii="Times New Roman" w:hAnsi="Times New Roman" w:cs="Times New Roman"/>
                <w:color w:val="332E2D"/>
                <w:spacing w:val="2"/>
                <w:sz w:val="24"/>
                <w:szCs w:val="24"/>
              </w:rPr>
              <w:t>»</w:t>
            </w:r>
          </w:p>
        </w:tc>
        <w:tc>
          <w:tcPr>
            <w:tcW w:w="567" w:type="dxa"/>
          </w:tcPr>
          <w:p w:rsidR="00DA2DB2" w:rsidRPr="007440A1" w:rsidRDefault="00DA2DB2" w:rsidP="00AE26AF">
            <w:pPr>
              <w:spacing w:after="0" w:line="240" w:lineRule="auto"/>
              <w:rPr>
                <w:rFonts w:ascii="Times New Roman" w:eastAsia="Times New Roman" w:hAnsi="Times New Roman" w:cs="Times New Roman"/>
                <w:color w:val="332E2D"/>
                <w:spacing w:val="2"/>
                <w:sz w:val="20"/>
                <w:szCs w:val="20"/>
                <w:lang w:eastAsia="ru-RU"/>
              </w:rPr>
            </w:pPr>
            <w:r>
              <w:rPr>
                <w:rFonts w:ascii="Times New Roman" w:eastAsia="Times New Roman" w:hAnsi="Times New Roman" w:cs="Times New Roman"/>
                <w:color w:val="332E2D"/>
                <w:spacing w:val="2"/>
                <w:sz w:val="20"/>
                <w:szCs w:val="20"/>
                <w:lang w:eastAsia="ru-RU"/>
              </w:rPr>
              <w:t>ш</w:t>
            </w:r>
            <w:r w:rsidRPr="007440A1">
              <w:rPr>
                <w:rFonts w:ascii="Times New Roman" w:eastAsia="Times New Roman" w:hAnsi="Times New Roman" w:cs="Times New Roman"/>
                <w:color w:val="332E2D"/>
                <w:spacing w:val="2"/>
                <w:sz w:val="20"/>
                <w:szCs w:val="20"/>
                <w:lang w:eastAsia="ru-RU"/>
              </w:rPr>
              <w:t>т</w:t>
            </w:r>
            <w:r>
              <w:rPr>
                <w:rFonts w:ascii="Times New Roman" w:eastAsia="Times New Roman" w:hAnsi="Times New Roman" w:cs="Times New Roman"/>
                <w:color w:val="332E2D"/>
                <w:spacing w:val="2"/>
                <w:sz w:val="20"/>
                <w:szCs w:val="20"/>
                <w:lang w:eastAsia="ru-RU"/>
              </w:rPr>
              <w:t>.</w:t>
            </w: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12</w:t>
            </w:r>
          </w:p>
        </w:tc>
      </w:tr>
      <w:tr w:rsidR="00121E05" w:rsidTr="00960BAC">
        <w:trPr>
          <w:trHeight w:val="645"/>
        </w:trPr>
        <w:tc>
          <w:tcPr>
            <w:tcW w:w="598" w:type="dxa"/>
            <w:vMerge w:val="restart"/>
          </w:tcPr>
          <w:p w:rsidR="00121E05" w:rsidRDefault="00121E05" w:rsidP="0007418A">
            <w:pPr>
              <w:pStyle w:val="a3"/>
              <w:shd w:val="clear" w:color="auto" w:fill="FFFFFF"/>
              <w:ind w:left="36"/>
              <w:jc w:val="both"/>
              <w:rPr>
                <w:color w:val="332E2D"/>
                <w:spacing w:val="2"/>
                <w:sz w:val="22"/>
                <w:szCs w:val="22"/>
              </w:rPr>
            </w:pPr>
            <w:r>
              <w:rPr>
                <w:color w:val="332E2D"/>
                <w:spacing w:val="2"/>
                <w:sz w:val="22"/>
                <w:szCs w:val="22"/>
              </w:rPr>
              <w:t>2.</w:t>
            </w:r>
          </w:p>
        </w:tc>
        <w:tc>
          <w:tcPr>
            <w:tcW w:w="8794" w:type="dxa"/>
            <w:gridSpan w:val="8"/>
          </w:tcPr>
          <w:p w:rsidR="00121E05" w:rsidRDefault="00121E05" w:rsidP="00AE26AF">
            <w:pPr>
              <w:spacing w:after="0" w:line="240" w:lineRule="auto"/>
              <w:rPr>
                <w:rFonts w:ascii="Times New Roman" w:eastAsia="Times New Roman" w:hAnsi="Times New Roman" w:cs="Times New Roman"/>
                <w:i/>
                <w:color w:val="332E2D"/>
                <w:spacing w:val="2"/>
                <w:sz w:val="24"/>
                <w:szCs w:val="24"/>
                <w:lang w:eastAsia="ru-RU"/>
              </w:rPr>
            </w:pPr>
            <w:r>
              <w:rPr>
                <w:rFonts w:ascii="Times New Roman" w:eastAsia="Times New Roman" w:hAnsi="Times New Roman" w:cs="Times New Roman"/>
                <w:i/>
                <w:color w:val="332E2D"/>
                <w:spacing w:val="2"/>
                <w:sz w:val="24"/>
                <w:szCs w:val="24"/>
                <w:lang w:eastAsia="ru-RU"/>
              </w:rPr>
              <w:t>Цель 2:</w:t>
            </w:r>
          </w:p>
          <w:p w:rsidR="00121E05" w:rsidRDefault="009D4159" w:rsidP="00CF2F10">
            <w:pPr>
              <w:spacing w:after="0" w:line="240" w:lineRule="auto"/>
              <w:rPr>
                <w:rFonts w:ascii="Times New Roman" w:eastAsia="Times New Roman" w:hAnsi="Times New Roman" w:cs="Times New Roman"/>
                <w:color w:val="332E2D"/>
                <w:spacing w:val="2"/>
                <w:sz w:val="24"/>
                <w:szCs w:val="24"/>
                <w:lang w:eastAsia="ru-RU"/>
              </w:rPr>
            </w:pPr>
            <w:r>
              <w:rPr>
                <w:rFonts w:ascii="Times New Roman" w:hAnsi="Times New Roman" w:cs="Times New Roman"/>
                <w:sz w:val="24"/>
                <w:szCs w:val="24"/>
              </w:rPr>
              <w:t>В</w:t>
            </w:r>
            <w:r w:rsidR="00121E05" w:rsidRPr="000C15AA">
              <w:rPr>
                <w:rFonts w:ascii="Times New Roman" w:hAnsi="Times New Roman" w:cs="Times New Roman"/>
                <w:sz w:val="24"/>
                <w:szCs w:val="24"/>
              </w:rPr>
              <w:t>осстановление водных объектов до состояния, обеспечивающего экологически благоприятные условия жизни населения муниципального района Похвистневский Самарской области</w:t>
            </w:r>
            <w:r w:rsidR="00121E05">
              <w:rPr>
                <w:rFonts w:ascii="Times New Roman" w:hAnsi="Times New Roman" w:cs="Times New Roman"/>
              </w:rPr>
              <w:t>.</w:t>
            </w:r>
          </w:p>
        </w:tc>
        <w:tc>
          <w:tcPr>
            <w:tcW w:w="992" w:type="dxa"/>
          </w:tcPr>
          <w:p w:rsidR="00121E05" w:rsidRDefault="00121E05" w:rsidP="00AE26AF">
            <w:pPr>
              <w:spacing w:after="0" w:line="240" w:lineRule="auto"/>
              <w:jc w:val="center"/>
              <w:rPr>
                <w:rFonts w:ascii="Times New Roman" w:eastAsia="Times New Roman" w:hAnsi="Times New Roman" w:cs="Times New Roman"/>
                <w:color w:val="332E2D"/>
                <w:spacing w:val="2"/>
                <w:sz w:val="24"/>
                <w:szCs w:val="24"/>
                <w:lang w:eastAsia="ru-RU"/>
              </w:rPr>
            </w:pPr>
          </w:p>
        </w:tc>
      </w:tr>
      <w:tr w:rsidR="009D4159" w:rsidTr="005C0DB4">
        <w:trPr>
          <w:trHeight w:val="416"/>
        </w:trPr>
        <w:tc>
          <w:tcPr>
            <w:tcW w:w="598" w:type="dxa"/>
            <w:vMerge/>
          </w:tcPr>
          <w:p w:rsidR="009D4159" w:rsidRDefault="009D4159" w:rsidP="0007418A">
            <w:pPr>
              <w:pStyle w:val="a3"/>
              <w:shd w:val="clear" w:color="auto" w:fill="FFFFFF"/>
              <w:ind w:left="36"/>
              <w:jc w:val="both"/>
              <w:rPr>
                <w:color w:val="332E2D"/>
                <w:spacing w:val="2"/>
                <w:sz w:val="22"/>
                <w:szCs w:val="22"/>
              </w:rPr>
            </w:pPr>
          </w:p>
        </w:tc>
        <w:tc>
          <w:tcPr>
            <w:tcW w:w="8794" w:type="dxa"/>
            <w:gridSpan w:val="8"/>
          </w:tcPr>
          <w:p w:rsidR="009D4159" w:rsidRDefault="009D4159" w:rsidP="00AE26AF">
            <w:pPr>
              <w:spacing w:after="0" w:line="240" w:lineRule="auto"/>
              <w:rPr>
                <w:rFonts w:ascii="Times New Roman" w:eastAsia="Times New Roman" w:hAnsi="Times New Roman" w:cs="Times New Roman"/>
                <w:i/>
                <w:color w:val="332E2D"/>
                <w:spacing w:val="2"/>
                <w:sz w:val="24"/>
                <w:szCs w:val="24"/>
                <w:lang w:eastAsia="ru-RU"/>
              </w:rPr>
            </w:pPr>
            <w:r>
              <w:rPr>
                <w:rFonts w:ascii="Times New Roman" w:eastAsia="Times New Roman" w:hAnsi="Times New Roman" w:cs="Times New Roman"/>
                <w:i/>
                <w:color w:val="332E2D"/>
                <w:spacing w:val="2"/>
                <w:sz w:val="24"/>
                <w:szCs w:val="24"/>
                <w:lang w:eastAsia="ru-RU"/>
              </w:rPr>
              <w:t>Задача 2:</w:t>
            </w:r>
          </w:p>
          <w:p w:rsidR="009D4159" w:rsidRPr="000C15AA" w:rsidRDefault="009D4159" w:rsidP="00CF66C3">
            <w:pPr>
              <w:pStyle w:val="a7"/>
              <w:rPr>
                <w:rFonts w:ascii="Times New Roman" w:hAnsi="Times New Roman" w:cs="Times New Roman"/>
              </w:rPr>
            </w:pPr>
            <w:r>
              <w:rPr>
                <w:rFonts w:ascii="Times New Roman" w:hAnsi="Times New Roman" w:cs="Times New Roman"/>
              </w:rPr>
              <w:t>В</w:t>
            </w:r>
            <w:r w:rsidRPr="0080382F">
              <w:rPr>
                <w:rFonts w:ascii="Times New Roman" w:hAnsi="Times New Roman" w:cs="Times New Roman"/>
              </w:rPr>
              <w:t>осстановление и экологическая реабилитация водных объектов на территории муниципального района Похвистневский</w:t>
            </w:r>
            <w:r>
              <w:rPr>
                <w:rFonts w:ascii="Times New Roman" w:hAnsi="Times New Roman" w:cs="Times New Roman"/>
              </w:rPr>
              <w:t xml:space="preserve">; </w:t>
            </w:r>
            <w:r w:rsidRPr="0080382F">
              <w:rPr>
                <w:rFonts w:ascii="Times New Roman" w:hAnsi="Times New Roman" w:cs="Times New Roman"/>
              </w:rPr>
              <w:t xml:space="preserve">проведение </w:t>
            </w:r>
            <w:proofErr w:type="spellStart"/>
            <w:r w:rsidRPr="0080382F">
              <w:rPr>
                <w:rFonts w:ascii="Times New Roman" w:hAnsi="Times New Roman" w:cs="Times New Roman"/>
              </w:rPr>
              <w:t>водоохранных</w:t>
            </w:r>
            <w:proofErr w:type="spellEnd"/>
            <w:r w:rsidRPr="0080382F">
              <w:rPr>
                <w:rFonts w:ascii="Times New Roman" w:hAnsi="Times New Roman" w:cs="Times New Roman"/>
              </w:rPr>
              <w:t xml:space="preserve"> мероприятий в отношении водных объектов на территории муниципального района </w:t>
            </w:r>
            <w:r w:rsidRPr="0080382F">
              <w:rPr>
                <w:rFonts w:ascii="Times New Roman" w:hAnsi="Times New Roman" w:cs="Times New Roman"/>
              </w:rPr>
              <w:lastRenderedPageBreak/>
              <w:t>Похвистневский Самарской области</w:t>
            </w:r>
            <w:r>
              <w:rPr>
                <w:rFonts w:ascii="Times New Roman" w:hAnsi="Times New Roman" w:cs="Times New Roman"/>
              </w:rPr>
              <w:t>.</w:t>
            </w:r>
          </w:p>
        </w:tc>
        <w:tc>
          <w:tcPr>
            <w:tcW w:w="992" w:type="dxa"/>
          </w:tcPr>
          <w:p w:rsidR="009D4159" w:rsidRDefault="009D4159" w:rsidP="00AE26AF">
            <w:pPr>
              <w:spacing w:after="0" w:line="240" w:lineRule="auto"/>
              <w:jc w:val="center"/>
              <w:rPr>
                <w:rFonts w:ascii="Times New Roman" w:eastAsia="Times New Roman" w:hAnsi="Times New Roman" w:cs="Times New Roman"/>
                <w:color w:val="332E2D"/>
                <w:spacing w:val="2"/>
                <w:sz w:val="24"/>
                <w:szCs w:val="24"/>
                <w:lang w:eastAsia="ru-RU"/>
              </w:rPr>
            </w:pPr>
          </w:p>
        </w:tc>
      </w:tr>
      <w:tr w:rsidR="00DA2DB2" w:rsidTr="008E58D7">
        <w:trPr>
          <w:trHeight w:val="645"/>
        </w:trPr>
        <w:tc>
          <w:tcPr>
            <w:tcW w:w="598" w:type="dxa"/>
            <w:vMerge/>
          </w:tcPr>
          <w:p w:rsidR="00DA2DB2" w:rsidRDefault="00DA2DB2" w:rsidP="0007418A">
            <w:pPr>
              <w:pStyle w:val="a3"/>
              <w:shd w:val="clear" w:color="auto" w:fill="FFFFFF"/>
              <w:ind w:left="36"/>
              <w:jc w:val="both"/>
              <w:rPr>
                <w:color w:val="332E2D"/>
                <w:spacing w:val="2"/>
                <w:sz w:val="22"/>
                <w:szCs w:val="22"/>
              </w:rPr>
            </w:pPr>
          </w:p>
        </w:tc>
        <w:tc>
          <w:tcPr>
            <w:tcW w:w="2273" w:type="dxa"/>
          </w:tcPr>
          <w:p w:rsidR="00DA2DB2" w:rsidRDefault="00DA2DB2" w:rsidP="00CF2F10">
            <w:pPr>
              <w:spacing w:after="0" w:line="240" w:lineRule="auto"/>
              <w:rPr>
                <w:rFonts w:ascii="Times New Roman" w:eastAsia="Times New Roman" w:hAnsi="Times New Roman" w:cs="Times New Roman"/>
                <w:i/>
                <w:color w:val="332E2D"/>
                <w:spacing w:val="2"/>
                <w:sz w:val="24"/>
                <w:szCs w:val="24"/>
                <w:lang w:eastAsia="ru-RU"/>
              </w:rPr>
            </w:pPr>
            <w:r>
              <w:rPr>
                <w:rFonts w:ascii="Times New Roman" w:eastAsia="Times New Roman" w:hAnsi="Times New Roman" w:cs="Times New Roman"/>
                <w:i/>
                <w:color w:val="332E2D"/>
                <w:spacing w:val="2"/>
                <w:sz w:val="24"/>
                <w:szCs w:val="24"/>
                <w:lang w:eastAsia="ru-RU"/>
              </w:rPr>
              <w:t>Целевой показатель 1</w:t>
            </w:r>
          </w:p>
          <w:p w:rsidR="00DA2DB2" w:rsidRDefault="00DA2DB2" w:rsidP="00CF2F10">
            <w:pPr>
              <w:spacing w:after="0" w:line="240" w:lineRule="auto"/>
              <w:rPr>
                <w:rFonts w:ascii="Times New Roman" w:eastAsia="Times New Roman" w:hAnsi="Times New Roman" w:cs="Times New Roman"/>
                <w:i/>
                <w:color w:val="332E2D"/>
                <w:spacing w:val="2"/>
                <w:sz w:val="24"/>
                <w:szCs w:val="24"/>
                <w:lang w:eastAsia="ru-RU"/>
              </w:rPr>
            </w:pPr>
            <w:r>
              <w:rPr>
                <w:rFonts w:ascii="Times New Roman" w:hAnsi="Times New Roman" w:cs="Times New Roman"/>
                <w:color w:val="332E2D"/>
                <w:spacing w:val="2"/>
              </w:rPr>
              <w:t>Количество г</w:t>
            </w:r>
            <w:r w:rsidRPr="00BC38A1">
              <w:rPr>
                <w:rFonts w:ascii="Times New Roman" w:hAnsi="Times New Roman" w:cs="Times New Roman"/>
                <w:color w:val="332E2D"/>
                <w:spacing w:val="2"/>
                <w:sz w:val="24"/>
                <w:szCs w:val="24"/>
              </w:rPr>
              <w:t>идротехническ</w:t>
            </w:r>
            <w:r>
              <w:rPr>
                <w:rFonts w:ascii="Times New Roman" w:hAnsi="Times New Roman" w:cs="Times New Roman"/>
                <w:color w:val="332E2D"/>
                <w:spacing w:val="2"/>
              </w:rPr>
              <w:t>их</w:t>
            </w:r>
            <w:r w:rsidRPr="00BC38A1">
              <w:rPr>
                <w:rFonts w:ascii="Times New Roman" w:hAnsi="Times New Roman" w:cs="Times New Roman"/>
                <w:color w:val="332E2D"/>
                <w:spacing w:val="2"/>
                <w:sz w:val="24"/>
                <w:szCs w:val="24"/>
              </w:rPr>
              <w:t xml:space="preserve"> сооружени</w:t>
            </w:r>
            <w:r>
              <w:rPr>
                <w:rFonts w:ascii="Times New Roman" w:hAnsi="Times New Roman" w:cs="Times New Roman"/>
                <w:color w:val="332E2D"/>
                <w:spacing w:val="2"/>
              </w:rPr>
              <w:t>й</w:t>
            </w:r>
            <w:r w:rsidRPr="00BC38A1">
              <w:rPr>
                <w:rFonts w:ascii="Times New Roman" w:hAnsi="Times New Roman" w:cs="Times New Roman"/>
                <w:color w:val="332E2D"/>
                <w:spacing w:val="2"/>
                <w:sz w:val="24"/>
                <w:szCs w:val="24"/>
              </w:rPr>
              <w:t>, в отношении котор</w:t>
            </w:r>
            <w:r>
              <w:rPr>
                <w:rFonts w:ascii="Times New Roman" w:hAnsi="Times New Roman" w:cs="Times New Roman"/>
                <w:color w:val="332E2D"/>
                <w:spacing w:val="2"/>
              </w:rPr>
              <w:t>ых</w:t>
            </w:r>
            <w:r w:rsidRPr="00BC38A1">
              <w:rPr>
                <w:rFonts w:ascii="Times New Roman" w:hAnsi="Times New Roman" w:cs="Times New Roman"/>
                <w:color w:val="332E2D"/>
                <w:spacing w:val="2"/>
                <w:sz w:val="24"/>
                <w:szCs w:val="24"/>
              </w:rPr>
              <w:t xml:space="preserve"> осуществляется выполнение работ по технической инвентаризации, кадастровых работ</w:t>
            </w:r>
          </w:p>
        </w:tc>
        <w:tc>
          <w:tcPr>
            <w:tcW w:w="567" w:type="dxa"/>
          </w:tcPr>
          <w:p w:rsidR="00DA2DB2" w:rsidRDefault="00DA2DB2" w:rsidP="00AE26AF">
            <w:pPr>
              <w:spacing w:after="0" w:line="240" w:lineRule="auto"/>
              <w:rPr>
                <w:rFonts w:ascii="Times New Roman" w:eastAsia="Times New Roman" w:hAnsi="Times New Roman" w:cs="Times New Roman"/>
                <w:color w:val="332E2D"/>
                <w:spacing w:val="2"/>
                <w:sz w:val="20"/>
                <w:szCs w:val="20"/>
                <w:lang w:eastAsia="ru-RU"/>
              </w:rPr>
            </w:pP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p>
        </w:tc>
      </w:tr>
      <w:tr w:rsidR="00DA2DB2" w:rsidTr="008E58D7">
        <w:trPr>
          <w:trHeight w:val="645"/>
        </w:trPr>
        <w:tc>
          <w:tcPr>
            <w:tcW w:w="598" w:type="dxa"/>
            <w:vMerge/>
          </w:tcPr>
          <w:p w:rsidR="00DA2DB2" w:rsidRDefault="00DA2DB2" w:rsidP="0007418A">
            <w:pPr>
              <w:pStyle w:val="a3"/>
              <w:shd w:val="clear" w:color="auto" w:fill="FFFFFF"/>
              <w:ind w:left="36"/>
              <w:jc w:val="both"/>
              <w:rPr>
                <w:color w:val="332E2D"/>
                <w:spacing w:val="2"/>
                <w:sz w:val="22"/>
                <w:szCs w:val="22"/>
              </w:rPr>
            </w:pPr>
          </w:p>
        </w:tc>
        <w:tc>
          <w:tcPr>
            <w:tcW w:w="2273" w:type="dxa"/>
          </w:tcPr>
          <w:p w:rsidR="00DA2DB2" w:rsidRDefault="00DA2DB2" w:rsidP="00AE26AF">
            <w:pPr>
              <w:spacing w:after="0" w:line="240" w:lineRule="auto"/>
              <w:rPr>
                <w:rFonts w:ascii="Times New Roman" w:eastAsia="Times New Roman" w:hAnsi="Times New Roman" w:cs="Times New Roman"/>
                <w:i/>
                <w:color w:val="332E2D"/>
                <w:spacing w:val="2"/>
                <w:sz w:val="24"/>
                <w:szCs w:val="24"/>
                <w:lang w:eastAsia="ru-RU"/>
              </w:rPr>
            </w:pPr>
            <w:r>
              <w:rPr>
                <w:rFonts w:ascii="Times New Roman" w:eastAsia="Times New Roman" w:hAnsi="Times New Roman" w:cs="Times New Roman"/>
                <w:i/>
                <w:color w:val="332E2D"/>
                <w:spacing w:val="2"/>
                <w:sz w:val="24"/>
                <w:szCs w:val="24"/>
                <w:lang w:eastAsia="ru-RU"/>
              </w:rPr>
              <w:t>Целевой показатель 2</w:t>
            </w:r>
          </w:p>
          <w:p w:rsidR="00DA2DB2" w:rsidRPr="00ED4A7D" w:rsidRDefault="00DA2DB2" w:rsidP="00AE26AF">
            <w:pPr>
              <w:spacing w:after="0" w:line="240" w:lineRule="auto"/>
              <w:rPr>
                <w:rFonts w:ascii="Times New Roman" w:eastAsia="Times New Roman" w:hAnsi="Times New Roman" w:cs="Times New Roman"/>
                <w:color w:val="332E2D"/>
                <w:spacing w:val="2"/>
                <w:sz w:val="24"/>
                <w:szCs w:val="24"/>
                <w:lang w:eastAsia="ru-RU"/>
              </w:rPr>
            </w:pPr>
            <w:r>
              <w:rPr>
                <w:rFonts w:ascii="Times New Roman" w:hAnsi="Times New Roman" w:cs="Times New Roman"/>
                <w:color w:val="332E2D"/>
                <w:spacing w:val="2"/>
              </w:rPr>
              <w:t>Количество р</w:t>
            </w:r>
            <w:r w:rsidRPr="00506F6A">
              <w:rPr>
                <w:rFonts w:ascii="Times New Roman" w:hAnsi="Times New Roman" w:cs="Times New Roman"/>
                <w:color w:val="332E2D"/>
                <w:spacing w:val="2"/>
                <w:sz w:val="24"/>
                <w:szCs w:val="24"/>
              </w:rPr>
              <w:t>азработа</w:t>
            </w:r>
            <w:r>
              <w:rPr>
                <w:rFonts w:ascii="Times New Roman" w:hAnsi="Times New Roman" w:cs="Times New Roman"/>
                <w:color w:val="332E2D"/>
                <w:spacing w:val="2"/>
              </w:rPr>
              <w:t>нных</w:t>
            </w:r>
            <w:r w:rsidRPr="00506F6A">
              <w:rPr>
                <w:rFonts w:ascii="Times New Roman" w:hAnsi="Times New Roman" w:cs="Times New Roman"/>
                <w:color w:val="332E2D"/>
                <w:spacing w:val="2"/>
                <w:sz w:val="24"/>
                <w:szCs w:val="24"/>
              </w:rPr>
              <w:t xml:space="preserve"> проект</w:t>
            </w:r>
            <w:r>
              <w:rPr>
                <w:rFonts w:ascii="Times New Roman" w:hAnsi="Times New Roman" w:cs="Times New Roman"/>
                <w:color w:val="332E2D"/>
                <w:spacing w:val="2"/>
              </w:rPr>
              <w:t xml:space="preserve">ов </w:t>
            </w:r>
            <w:r w:rsidRPr="00506F6A">
              <w:rPr>
                <w:rFonts w:ascii="Times New Roman" w:hAnsi="Times New Roman" w:cs="Times New Roman"/>
                <w:color w:val="332E2D"/>
                <w:spacing w:val="2"/>
                <w:sz w:val="24"/>
                <w:szCs w:val="24"/>
              </w:rPr>
              <w:t xml:space="preserve"> План</w:t>
            </w:r>
            <w:r>
              <w:rPr>
                <w:rFonts w:ascii="Times New Roman" w:hAnsi="Times New Roman" w:cs="Times New Roman"/>
                <w:color w:val="332E2D"/>
                <w:spacing w:val="2"/>
              </w:rPr>
              <w:t>ов</w:t>
            </w:r>
            <w:r w:rsidRPr="00506F6A">
              <w:rPr>
                <w:rFonts w:ascii="Times New Roman" w:hAnsi="Times New Roman" w:cs="Times New Roman"/>
                <w:color w:val="332E2D"/>
                <w:spacing w:val="2"/>
                <w:sz w:val="24"/>
                <w:szCs w:val="24"/>
              </w:rPr>
              <w:t xml:space="preserve"> ликвидации аварий на ГТС </w:t>
            </w:r>
          </w:p>
        </w:tc>
        <w:tc>
          <w:tcPr>
            <w:tcW w:w="567" w:type="dxa"/>
          </w:tcPr>
          <w:p w:rsidR="00DA2DB2" w:rsidRDefault="00DA2DB2" w:rsidP="00AE26AF">
            <w:pPr>
              <w:spacing w:after="0" w:line="240" w:lineRule="auto"/>
              <w:rPr>
                <w:rFonts w:ascii="Times New Roman" w:eastAsia="Times New Roman" w:hAnsi="Times New Roman" w:cs="Times New Roman"/>
                <w:color w:val="332E2D"/>
                <w:spacing w:val="2"/>
                <w:sz w:val="20"/>
                <w:szCs w:val="20"/>
                <w:lang w:eastAsia="ru-RU"/>
              </w:rPr>
            </w:pPr>
            <w:r>
              <w:rPr>
                <w:rFonts w:ascii="Times New Roman" w:eastAsia="Times New Roman" w:hAnsi="Times New Roman" w:cs="Times New Roman"/>
                <w:color w:val="332E2D"/>
                <w:spacing w:val="2"/>
                <w:sz w:val="20"/>
                <w:szCs w:val="20"/>
                <w:lang w:eastAsia="ru-RU"/>
              </w:rPr>
              <w:t>шт.</w:t>
            </w: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1</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p>
        </w:tc>
        <w:tc>
          <w:tcPr>
            <w:tcW w:w="993"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p>
        </w:tc>
        <w:tc>
          <w:tcPr>
            <w:tcW w:w="992" w:type="dxa"/>
          </w:tcPr>
          <w:p w:rsidR="00DA2DB2" w:rsidRDefault="00DA2DB2" w:rsidP="00AE26AF">
            <w:pPr>
              <w:spacing w:after="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1</w:t>
            </w:r>
          </w:p>
        </w:tc>
      </w:tr>
    </w:tbl>
    <w:p w:rsidR="00B93AE4" w:rsidRDefault="00B93AE4" w:rsidP="00B93AE4">
      <w:pPr>
        <w:pStyle w:val="a3"/>
        <w:shd w:val="clear" w:color="auto" w:fill="FFFFFF"/>
        <w:spacing w:before="30" w:beforeAutospacing="0" w:after="30" w:afterAutospacing="0"/>
        <w:jc w:val="right"/>
        <w:rPr>
          <w:color w:val="332E2D"/>
          <w:spacing w:val="2"/>
          <w:sz w:val="22"/>
          <w:szCs w:val="22"/>
        </w:rPr>
      </w:pPr>
    </w:p>
    <w:p w:rsidR="00B93AE4" w:rsidRDefault="00B93AE4" w:rsidP="00F65034">
      <w:pPr>
        <w:pStyle w:val="a3"/>
        <w:shd w:val="clear" w:color="auto" w:fill="FFFFFF"/>
        <w:spacing w:before="30" w:beforeAutospacing="0" w:after="30" w:afterAutospacing="0"/>
        <w:jc w:val="both"/>
        <w:rPr>
          <w:color w:val="332E2D"/>
          <w:spacing w:val="2"/>
          <w:sz w:val="22"/>
          <w:szCs w:val="22"/>
        </w:rPr>
      </w:pPr>
    </w:p>
    <w:p w:rsidR="00B93AE4" w:rsidRDefault="00B93AE4" w:rsidP="00B93AE4">
      <w:pPr>
        <w:pStyle w:val="a3"/>
        <w:shd w:val="clear" w:color="auto" w:fill="FFFFFF"/>
        <w:spacing w:before="30" w:beforeAutospacing="0" w:after="30" w:afterAutospacing="0"/>
        <w:jc w:val="both"/>
        <w:rPr>
          <w:color w:val="332E2D"/>
          <w:spacing w:val="2"/>
          <w:sz w:val="22"/>
          <w:szCs w:val="22"/>
        </w:rPr>
      </w:pPr>
    </w:p>
    <w:p w:rsidR="00B93AE4" w:rsidRDefault="00B93AE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7464AC" w:rsidRDefault="007464AC"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Приложение 2 </w:t>
      </w:r>
    </w:p>
    <w:p w:rsidR="007464AC" w:rsidRDefault="007464AC"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w:t>
      </w:r>
      <w:r w:rsidR="00777784">
        <w:rPr>
          <w:color w:val="332E2D"/>
          <w:spacing w:val="2"/>
          <w:sz w:val="22"/>
          <w:szCs w:val="22"/>
        </w:rPr>
        <w:t>п</w:t>
      </w:r>
      <w:r>
        <w:rPr>
          <w:color w:val="332E2D"/>
          <w:spacing w:val="2"/>
          <w:sz w:val="22"/>
          <w:szCs w:val="22"/>
        </w:rPr>
        <w:t xml:space="preserve">рограмме </w:t>
      </w:r>
    </w:p>
    <w:p w:rsidR="007464AC" w:rsidRDefault="007464AC"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7464AC" w:rsidRDefault="007464AC"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F65034" w:rsidRDefault="007464AC" w:rsidP="007464AC">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2019 – 2023 годах»</w:t>
      </w:r>
    </w:p>
    <w:p w:rsidR="00F65034" w:rsidRDefault="00F65034" w:rsidP="007464AC">
      <w:pPr>
        <w:pStyle w:val="a3"/>
        <w:shd w:val="clear" w:color="auto" w:fill="FFFFFF"/>
        <w:spacing w:before="30" w:beforeAutospacing="0" w:after="30" w:afterAutospacing="0"/>
        <w:jc w:val="center"/>
        <w:rPr>
          <w:color w:val="332E2D"/>
          <w:spacing w:val="2"/>
          <w:sz w:val="22"/>
          <w:szCs w:val="22"/>
        </w:rPr>
      </w:pPr>
    </w:p>
    <w:p w:rsidR="007464AC" w:rsidRDefault="007464AC" w:rsidP="007464AC">
      <w:pPr>
        <w:pStyle w:val="a3"/>
        <w:shd w:val="clear" w:color="auto" w:fill="FFFFFF"/>
        <w:spacing w:before="30" w:beforeAutospacing="0" w:after="30" w:afterAutospacing="0"/>
        <w:jc w:val="center"/>
        <w:rPr>
          <w:b/>
          <w:color w:val="332E2D"/>
          <w:spacing w:val="2"/>
          <w:sz w:val="22"/>
          <w:szCs w:val="22"/>
        </w:rPr>
      </w:pPr>
      <w:r>
        <w:rPr>
          <w:b/>
          <w:color w:val="332E2D"/>
          <w:spacing w:val="2"/>
          <w:sz w:val="22"/>
          <w:szCs w:val="22"/>
        </w:rPr>
        <w:t xml:space="preserve">План мероприятий по выполнению </w:t>
      </w:r>
      <w:proofErr w:type="gramStart"/>
      <w:r>
        <w:rPr>
          <w:b/>
          <w:color w:val="332E2D"/>
          <w:spacing w:val="2"/>
          <w:sz w:val="22"/>
          <w:szCs w:val="22"/>
        </w:rPr>
        <w:t>муниципальной</w:t>
      </w:r>
      <w:proofErr w:type="gramEnd"/>
      <w:r>
        <w:rPr>
          <w:b/>
          <w:color w:val="332E2D"/>
          <w:spacing w:val="2"/>
          <w:sz w:val="22"/>
          <w:szCs w:val="22"/>
        </w:rPr>
        <w:t xml:space="preserve"> </w:t>
      </w:r>
    </w:p>
    <w:p w:rsidR="007464AC" w:rsidRPr="00DC012D" w:rsidRDefault="007464AC" w:rsidP="007464AC">
      <w:pPr>
        <w:pStyle w:val="a3"/>
        <w:shd w:val="clear" w:color="auto" w:fill="FFFFFF"/>
        <w:spacing w:before="30" w:beforeAutospacing="0" w:after="30" w:afterAutospacing="0"/>
        <w:jc w:val="center"/>
        <w:rPr>
          <w:b/>
          <w:color w:val="332E2D"/>
          <w:spacing w:val="2"/>
        </w:rPr>
      </w:pPr>
      <w:r>
        <w:rPr>
          <w:b/>
          <w:color w:val="332E2D"/>
          <w:spacing w:val="2"/>
          <w:sz w:val="22"/>
          <w:szCs w:val="22"/>
        </w:rPr>
        <w:t>программы «</w:t>
      </w:r>
      <w:r w:rsidRPr="00DC012D">
        <w:rPr>
          <w:b/>
          <w:color w:val="332E2D"/>
          <w:spacing w:val="2"/>
        </w:rPr>
        <w:t>Развитие водохозяйственного комплекса</w:t>
      </w:r>
    </w:p>
    <w:p w:rsidR="007464AC" w:rsidRPr="00DC012D" w:rsidRDefault="007464AC" w:rsidP="007464AC">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7464AC" w:rsidRDefault="007464AC" w:rsidP="007464AC">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201</w:t>
      </w:r>
      <w:r>
        <w:rPr>
          <w:b/>
          <w:color w:val="332E2D"/>
          <w:spacing w:val="2"/>
        </w:rPr>
        <w:t>9</w:t>
      </w:r>
      <w:r w:rsidRPr="00DC012D">
        <w:rPr>
          <w:b/>
          <w:color w:val="332E2D"/>
          <w:spacing w:val="2"/>
        </w:rPr>
        <w:t xml:space="preserve"> – 202</w:t>
      </w:r>
      <w:r>
        <w:rPr>
          <w:b/>
          <w:color w:val="332E2D"/>
          <w:spacing w:val="2"/>
        </w:rPr>
        <w:t>3</w:t>
      </w:r>
      <w:r w:rsidRPr="00DC012D">
        <w:rPr>
          <w:b/>
          <w:color w:val="332E2D"/>
          <w:spacing w:val="2"/>
        </w:rPr>
        <w:t xml:space="preserve"> годах»</w:t>
      </w:r>
    </w:p>
    <w:p w:rsidR="007464AC" w:rsidRDefault="007464AC" w:rsidP="00B93AE4">
      <w:pPr>
        <w:pStyle w:val="a3"/>
        <w:shd w:val="clear" w:color="auto" w:fill="FFFFFF"/>
        <w:spacing w:before="30" w:beforeAutospacing="0" w:after="30" w:afterAutospacing="0"/>
        <w:jc w:val="right"/>
        <w:rPr>
          <w:color w:val="332E2D"/>
          <w:spacing w:val="2"/>
          <w:sz w:val="22"/>
          <w:szCs w:val="22"/>
        </w:rPr>
      </w:pPr>
    </w:p>
    <w:tbl>
      <w:tblPr>
        <w:tblW w:w="4600" w:type="pct"/>
        <w:jc w:val="center"/>
        <w:tblCellMar>
          <w:top w:w="105" w:type="dxa"/>
          <w:left w:w="105" w:type="dxa"/>
          <w:bottom w:w="105" w:type="dxa"/>
          <w:right w:w="105" w:type="dxa"/>
        </w:tblCellMar>
        <w:tblLook w:val="04A0" w:firstRow="1" w:lastRow="0" w:firstColumn="1" w:lastColumn="0" w:noHBand="0" w:noVBand="1"/>
      </w:tblPr>
      <w:tblGrid>
        <w:gridCol w:w="726"/>
        <w:gridCol w:w="3231"/>
        <w:gridCol w:w="1813"/>
        <w:gridCol w:w="3812"/>
      </w:tblGrid>
      <w:tr w:rsidR="007464AC" w:rsidRPr="00537521" w:rsidTr="00AE26AF">
        <w:trPr>
          <w:jc w:val="center"/>
        </w:trPr>
        <w:tc>
          <w:tcPr>
            <w:tcW w:w="379" w:type="pct"/>
            <w:tcBorders>
              <w:top w:val="single" w:sz="6" w:space="0" w:color="000000"/>
              <w:left w:val="single" w:sz="6" w:space="0" w:color="000000"/>
              <w:bottom w:val="single" w:sz="6" w:space="0" w:color="000000"/>
              <w:right w:val="single" w:sz="6" w:space="0" w:color="000000"/>
            </w:tcBorders>
            <w:hideMark/>
          </w:tcPr>
          <w:p w:rsidR="007464AC" w:rsidRPr="007464AC" w:rsidRDefault="007464AC"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w:t>
            </w:r>
            <w:r w:rsidRPr="007464AC">
              <w:rPr>
                <w:rFonts w:ascii="Times New Roman" w:eastAsia="Times New Roman" w:hAnsi="Times New Roman" w:cs="Times New Roman"/>
                <w:color w:val="332E2D"/>
                <w:spacing w:val="2"/>
                <w:sz w:val="24"/>
                <w:szCs w:val="24"/>
                <w:lang w:eastAsia="ru-RU"/>
              </w:rPr>
              <w:t xml:space="preserve"> </w:t>
            </w:r>
            <w:proofErr w:type="gramStart"/>
            <w:r w:rsidRPr="007464AC">
              <w:rPr>
                <w:rFonts w:ascii="Times New Roman" w:eastAsia="Times New Roman" w:hAnsi="Times New Roman" w:cs="Times New Roman"/>
                <w:color w:val="332E2D"/>
                <w:spacing w:val="2"/>
                <w:sz w:val="24"/>
                <w:szCs w:val="24"/>
                <w:lang w:eastAsia="ru-RU"/>
              </w:rPr>
              <w:t>п</w:t>
            </w:r>
            <w:proofErr w:type="gramEnd"/>
            <w:r w:rsidRPr="007464AC">
              <w:rPr>
                <w:rFonts w:ascii="Times New Roman" w:eastAsia="Times New Roman" w:hAnsi="Times New Roman" w:cs="Times New Roman"/>
                <w:color w:val="332E2D"/>
                <w:spacing w:val="2"/>
                <w:sz w:val="24"/>
                <w:szCs w:val="24"/>
                <w:lang w:eastAsia="ru-RU"/>
              </w:rPr>
              <w:t>/п </w:t>
            </w:r>
          </w:p>
        </w:tc>
        <w:tc>
          <w:tcPr>
            <w:tcW w:w="1686" w:type="pct"/>
            <w:tcBorders>
              <w:top w:val="single" w:sz="6" w:space="0" w:color="000000"/>
              <w:left w:val="single" w:sz="6" w:space="0" w:color="000000"/>
              <w:bottom w:val="single" w:sz="6" w:space="0" w:color="000000"/>
              <w:right w:val="single" w:sz="6" w:space="0" w:color="000000"/>
            </w:tcBorders>
            <w:hideMark/>
          </w:tcPr>
          <w:p w:rsidR="007464AC" w:rsidRPr="007464AC" w:rsidRDefault="007464AC" w:rsidP="00B43023">
            <w:pPr>
              <w:spacing w:before="30" w:after="30" w:line="240" w:lineRule="auto"/>
              <w:jc w:val="center"/>
              <w:rPr>
                <w:rFonts w:ascii="Times New Roman" w:eastAsia="Times New Roman" w:hAnsi="Times New Roman" w:cs="Times New Roman"/>
                <w:color w:val="332E2D"/>
                <w:spacing w:val="2"/>
                <w:sz w:val="24"/>
                <w:szCs w:val="24"/>
                <w:lang w:eastAsia="ru-RU"/>
              </w:rPr>
            </w:pPr>
            <w:r w:rsidRPr="007464AC">
              <w:rPr>
                <w:rFonts w:ascii="Times New Roman" w:eastAsia="Times New Roman" w:hAnsi="Times New Roman" w:cs="Times New Roman"/>
                <w:color w:val="332E2D"/>
                <w:spacing w:val="2"/>
                <w:sz w:val="24"/>
                <w:szCs w:val="24"/>
                <w:lang w:eastAsia="ru-RU"/>
              </w:rPr>
              <w:t>Наименование мероприяти</w:t>
            </w:r>
            <w:r w:rsidR="00B43023">
              <w:rPr>
                <w:rFonts w:ascii="Times New Roman" w:eastAsia="Times New Roman" w:hAnsi="Times New Roman" w:cs="Times New Roman"/>
                <w:color w:val="332E2D"/>
                <w:spacing w:val="2"/>
                <w:sz w:val="24"/>
                <w:szCs w:val="24"/>
                <w:lang w:eastAsia="ru-RU"/>
              </w:rPr>
              <w:t>я</w:t>
            </w:r>
            <w:r w:rsidRPr="007464AC">
              <w:rPr>
                <w:rFonts w:ascii="Times New Roman" w:eastAsia="Times New Roman" w:hAnsi="Times New Roman" w:cs="Times New Roman"/>
                <w:color w:val="332E2D"/>
                <w:spacing w:val="2"/>
                <w:sz w:val="24"/>
                <w:szCs w:val="24"/>
                <w:lang w:eastAsia="ru-RU"/>
              </w:rPr>
              <w:t xml:space="preserve">  </w:t>
            </w:r>
          </w:p>
        </w:tc>
        <w:tc>
          <w:tcPr>
            <w:tcW w:w="946" w:type="pct"/>
            <w:tcBorders>
              <w:top w:val="single" w:sz="6" w:space="0" w:color="000000"/>
              <w:left w:val="single" w:sz="6" w:space="0" w:color="000000"/>
              <w:bottom w:val="single" w:sz="6" w:space="0" w:color="000000"/>
              <w:right w:val="single" w:sz="6" w:space="0" w:color="000000"/>
            </w:tcBorders>
            <w:hideMark/>
          </w:tcPr>
          <w:p w:rsidR="007464AC" w:rsidRPr="007464AC" w:rsidRDefault="007464AC"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sidRPr="007464AC">
              <w:rPr>
                <w:rFonts w:ascii="Times New Roman" w:eastAsia="Times New Roman" w:hAnsi="Times New Roman" w:cs="Times New Roman"/>
                <w:color w:val="332E2D"/>
                <w:spacing w:val="2"/>
                <w:sz w:val="24"/>
                <w:szCs w:val="24"/>
                <w:lang w:eastAsia="ru-RU"/>
              </w:rPr>
              <w:t>Срок реализации </w:t>
            </w:r>
          </w:p>
        </w:tc>
        <w:tc>
          <w:tcPr>
            <w:tcW w:w="1989" w:type="pct"/>
            <w:tcBorders>
              <w:top w:val="single" w:sz="6" w:space="0" w:color="000000"/>
              <w:left w:val="single" w:sz="6" w:space="0" w:color="000000"/>
              <w:bottom w:val="single" w:sz="6" w:space="0" w:color="000000"/>
              <w:right w:val="single" w:sz="6" w:space="0" w:color="000000"/>
            </w:tcBorders>
            <w:hideMark/>
          </w:tcPr>
          <w:p w:rsidR="007464AC" w:rsidRPr="007464AC" w:rsidRDefault="00B43023"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Непосредственный результат</w:t>
            </w:r>
          </w:p>
        </w:tc>
      </w:tr>
      <w:tr w:rsidR="007464AC" w:rsidRPr="00537521" w:rsidTr="00AE26AF">
        <w:trPr>
          <w:jc w:val="center"/>
        </w:trPr>
        <w:tc>
          <w:tcPr>
            <w:tcW w:w="379" w:type="pct"/>
            <w:tcBorders>
              <w:top w:val="single" w:sz="6" w:space="0" w:color="000000"/>
              <w:left w:val="single" w:sz="6" w:space="0" w:color="000000"/>
              <w:bottom w:val="single" w:sz="6" w:space="0" w:color="000000"/>
              <w:right w:val="single" w:sz="6" w:space="0" w:color="000000"/>
            </w:tcBorders>
            <w:hideMark/>
          </w:tcPr>
          <w:p w:rsidR="007464AC" w:rsidRDefault="007464AC"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1.</w:t>
            </w:r>
          </w:p>
        </w:tc>
        <w:tc>
          <w:tcPr>
            <w:tcW w:w="1686" w:type="pct"/>
            <w:tcBorders>
              <w:top w:val="single" w:sz="6" w:space="0" w:color="000000"/>
              <w:left w:val="single" w:sz="6" w:space="0" w:color="000000"/>
              <w:bottom w:val="single" w:sz="6" w:space="0" w:color="000000"/>
              <w:right w:val="single" w:sz="6" w:space="0" w:color="000000"/>
            </w:tcBorders>
            <w:hideMark/>
          </w:tcPr>
          <w:p w:rsidR="007464AC" w:rsidRPr="00B43023" w:rsidRDefault="00B43023" w:rsidP="00B43023">
            <w:pPr>
              <w:spacing w:before="30" w:after="30" w:line="240" w:lineRule="auto"/>
              <w:rPr>
                <w:rFonts w:ascii="Times New Roman" w:hAnsi="Times New Roman" w:cs="Times New Roman"/>
                <w:color w:val="332E2D"/>
                <w:spacing w:val="2"/>
                <w:sz w:val="24"/>
                <w:szCs w:val="24"/>
              </w:rPr>
            </w:pPr>
            <w:r w:rsidRPr="00B43023">
              <w:rPr>
                <w:rFonts w:ascii="Times New Roman" w:eastAsia="Times New Roman" w:hAnsi="Times New Roman" w:cs="Times New Roman"/>
                <w:color w:val="332E2D"/>
                <w:spacing w:val="2"/>
                <w:sz w:val="24"/>
                <w:szCs w:val="24"/>
                <w:lang w:eastAsia="ru-RU"/>
              </w:rPr>
              <w:t>Обязательное страхование гражданской ответственности  владельца опасного объекта за причинение вреда в результате аварии на опасном объекте:</w:t>
            </w:r>
            <w:r w:rsidRPr="00B43023">
              <w:rPr>
                <w:color w:val="332E2D"/>
                <w:spacing w:val="2"/>
                <w:sz w:val="24"/>
                <w:szCs w:val="24"/>
              </w:rPr>
              <w:t xml:space="preserve">   </w:t>
            </w:r>
            <w:r w:rsidRPr="00B43023">
              <w:rPr>
                <w:rFonts w:ascii="Times New Roman" w:hAnsi="Times New Roman" w:cs="Times New Roman"/>
                <w:color w:val="332E2D"/>
                <w:spacing w:val="2"/>
                <w:sz w:val="24"/>
                <w:szCs w:val="24"/>
              </w:rPr>
              <w:t xml:space="preserve">ГТС пруда пос. Земледелец;           ГТС на реке </w:t>
            </w:r>
            <w:proofErr w:type="spellStart"/>
            <w:r w:rsidRPr="00B43023">
              <w:rPr>
                <w:rFonts w:ascii="Times New Roman" w:hAnsi="Times New Roman" w:cs="Times New Roman"/>
                <w:color w:val="332E2D"/>
                <w:spacing w:val="2"/>
                <w:sz w:val="24"/>
                <w:szCs w:val="24"/>
              </w:rPr>
              <w:t>Дерягаль</w:t>
            </w:r>
            <w:proofErr w:type="spellEnd"/>
            <w:r w:rsidRPr="00B43023">
              <w:rPr>
                <w:rFonts w:ascii="Times New Roman" w:hAnsi="Times New Roman" w:cs="Times New Roman"/>
                <w:color w:val="332E2D"/>
                <w:spacing w:val="2"/>
                <w:sz w:val="24"/>
                <w:szCs w:val="24"/>
              </w:rPr>
              <w:t xml:space="preserve"> </w:t>
            </w:r>
            <w:r w:rsidR="0015487D">
              <w:rPr>
                <w:rFonts w:ascii="Times New Roman" w:hAnsi="Times New Roman" w:cs="Times New Roman"/>
                <w:color w:val="332E2D"/>
                <w:spacing w:val="2"/>
                <w:sz w:val="24"/>
                <w:szCs w:val="24"/>
              </w:rPr>
              <w:t xml:space="preserve">          </w:t>
            </w:r>
            <w:r w:rsidRPr="00B43023">
              <w:rPr>
                <w:rFonts w:ascii="Times New Roman" w:hAnsi="Times New Roman" w:cs="Times New Roman"/>
                <w:color w:val="332E2D"/>
                <w:spacing w:val="2"/>
                <w:sz w:val="24"/>
                <w:szCs w:val="24"/>
              </w:rPr>
              <w:t>с. Рысайкино</w:t>
            </w:r>
            <w:r w:rsidRPr="00B43023">
              <w:rPr>
                <w:rFonts w:ascii="Times New Roman" w:eastAsia="Times New Roman" w:hAnsi="Times New Roman" w:cs="Times New Roman"/>
                <w:color w:val="332E2D"/>
                <w:spacing w:val="2"/>
                <w:sz w:val="24"/>
                <w:szCs w:val="24"/>
                <w:lang w:eastAsia="ru-RU"/>
              </w:rPr>
              <w:t>»</w:t>
            </w:r>
          </w:p>
        </w:tc>
        <w:tc>
          <w:tcPr>
            <w:tcW w:w="946" w:type="pct"/>
            <w:tcBorders>
              <w:top w:val="single" w:sz="6" w:space="0" w:color="000000"/>
              <w:left w:val="single" w:sz="6" w:space="0" w:color="000000"/>
              <w:bottom w:val="single" w:sz="6" w:space="0" w:color="000000"/>
              <w:right w:val="single" w:sz="6" w:space="0" w:color="000000"/>
            </w:tcBorders>
            <w:hideMark/>
          </w:tcPr>
          <w:p w:rsidR="007464AC" w:rsidRPr="007464AC" w:rsidRDefault="00B43023" w:rsidP="00AC427A">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2019-202</w:t>
            </w:r>
            <w:r w:rsidR="00AC427A">
              <w:rPr>
                <w:rFonts w:ascii="Times New Roman" w:eastAsia="Times New Roman" w:hAnsi="Times New Roman" w:cs="Times New Roman"/>
                <w:color w:val="332E2D"/>
                <w:spacing w:val="2"/>
                <w:sz w:val="24"/>
                <w:szCs w:val="24"/>
                <w:lang w:eastAsia="ru-RU"/>
              </w:rPr>
              <w:t>3</w:t>
            </w:r>
            <w:r>
              <w:rPr>
                <w:rFonts w:ascii="Times New Roman" w:eastAsia="Times New Roman" w:hAnsi="Times New Roman" w:cs="Times New Roman"/>
                <w:color w:val="332E2D"/>
                <w:spacing w:val="2"/>
                <w:sz w:val="24"/>
                <w:szCs w:val="24"/>
                <w:lang w:eastAsia="ru-RU"/>
              </w:rPr>
              <w:t xml:space="preserve"> годы</w:t>
            </w:r>
          </w:p>
        </w:tc>
        <w:tc>
          <w:tcPr>
            <w:tcW w:w="1989" w:type="pct"/>
            <w:tcBorders>
              <w:top w:val="single" w:sz="6" w:space="0" w:color="000000"/>
              <w:left w:val="single" w:sz="6" w:space="0" w:color="000000"/>
              <w:bottom w:val="single" w:sz="6" w:space="0" w:color="000000"/>
              <w:right w:val="single" w:sz="6" w:space="0" w:color="000000"/>
            </w:tcBorders>
            <w:hideMark/>
          </w:tcPr>
          <w:p w:rsidR="00200C8F" w:rsidRDefault="006D519D" w:rsidP="00200C8F">
            <w:pPr>
              <w:spacing w:before="30" w:after="30" w:line="240" w:lineRule="auto"/>
              <w:rPr>
                <w:rFonts w:ascii="Times New Roman" w:hAnsi="Times New Roman" w:cs="Times New Roman"/>
                <w:color w:val="332E2D"/>
                <w:spacing w:val="2"/>
                <w:sz w:val="24"/>
                <w:szCs w:val="24"/>
              </w:rPr>
            </w:pPr>
            <w:r>
              <w:rPr>
                <w:rFonts w:ascii="Times New Roman" w:hAnsi="Times New Roman" w:cs="Times New Roman"/>
                <w:color w:val="332E2D"/>
                <w:spacing w:val="2"/>
                <w:sz w:val="24"/>
                <w:szCs w:val="24"/>
              </w:rPr>
              <w:t>О</w:t>
            </w:r>
            <w:r w:rsidRPr="006D519D">
              <w:rPr>
                <w:rFonts w:ascii="Times New Roman" w:hAnsi="Times New Roman" w:cs="Times New Roman"/>
                <w:color w:val="332E2D"/>
                <w:spacing w:val="2"/>
                <w:sz w:val="24"/>
                <w:szCs w:val="24"/>
              </w:rPr>
              <w:t>беспечение повышения безопасности гидротехнических сооружений</w:t>
            </w:r>
            <w:r w:rsidR="00200C8F">
              <w:rPr>
                <w:rFonts w:ascii="Times New Roman" w:hAnsi="Times New Roman" w:cs="Times New Roman"/>
                <w:color w:val="332E2D"/>
                <w:spacing w:val="2"/>
                <w:sz w:val="24"/>
                <w:szCs w:val="24"/>
              </w:rPr>
              <w:t xml:space="preserve">; </w:t>
            </w:r>
          </w:p>
          <w:p w:rsidR="007464AC" w:rsidRPr="006D519D" w:rsidRDefault="00200C8F" w:rsidP="006D519D">
            <w:pPr>
              <w:spacing w:before="30" w:after="30" w:line="240" w:lineRule="auto"/>
              <w:rPr>
                <w:rFonts w:ascii="Times New Roman" w:eastAsia="Times New Roman" w:hAnsi="Times New Roman" w:cs="Times New Roman"/>
                <w:color w:val="332E2D"/>
                <w:spacing w:val="2"/>
                <w:sz w:val="24"/>
                <w:szCs w:val="24"/>
                <w:lang w:eastAsia="ru-RU"/>
              </w:rPr>
            </w:pPr>
            <w:r>
              <w:rPr>
                <w:rFonts w:ascii="Times New Roman" w:hAnsi="Times New Roman" w:cs="Times New Roman"/>
                <w:color w:val="332E2D"/>
                <w:spacing w:val="2"/>
                <w:sz w:val="24"/>
                <w:szCs w:val="24"/>
              </w:rPr>
              <w:t>в</w:t>
            </w:r>
            <w:r w:rsidRPr="00200C8F">
              <w:rPr>
                <w:rFonts w:ascii="Times New Roman" w:eastAsia="Times New Roman" w:hAnsi="Times New Roman" w:cs="Times New Roman"/>
                <w:color w:val="332E2D"/>
                <w:spacing w:val="2"/>
                <w:sz w:val="24"/>
                <w:szCs w:val="24"/>
                <w:lang w:eastAsia="ru-RU"/>
              </w:rPr>
              <w:t>ыполнение требований федерального законодательства: Федеральный закон от 21.07.1997 № 117-ФЗ «О безопасности гидротехнических сооружений», Федеральный закон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r>
              <w:rPr>
                <w:rFonts w:ascii="Times New Roman" w:eastAsia="Times New Roman" w:hAnsi="Times New Roman" w:cs="Times New Roman"/>
                <w:color w:val="332E2D"/>
                <w:spacing w:val="2"/>
                <w:sz w:val="24"/>
                <w:szCs w:val="24"/>
                <w:lang w:eastAsia="ru-RU"/>
              </w:rPr>
              <w:t>.</w:t>
            </w:r>
            <w:r w:rsidRPr="00200C8F">
              <w:rPr>
                <w:rFonts w:ascii="Times New Roman" w:eastAsia="Times New Roman" w:hAnsi="Times New Roman" w:cs="Times New Roman"/>
                <w:color w:val="332E2D"/>
                <w:spacing w:val="2"/>
                <w:sz w:val="24"/>
                <w:szCs w:val="24"/>
                <w:lang w:eastAsia="ru-RU"/>
              </w:rPr>
              <w:t xml:space="preserve"> </w:t>
            </w:r>
          </w:p>
        </w:tc>
      </w:tr>
      <w:tr w:rsidR="007464AC" w:rsidRPr="00537521" w:rsidTr="00AE26AF">
        <w:trPr>
          <w:jc w:val="center"/>
        </w:trPr>
        <w:tc>
          <w:tcPr>
            <w:tcW w:w="379" w:type="pct"/>
            <w:tcBorders>
              <w:top w:val="single" w:sz="6" w:space="0" w:color="000000"/>
              <w:left w:val="single" w:sz="6" w:space="0" w:color="000000"/>
              <w:bottom w:val="single" w:sz="6" w:space="0" w:color="000000"/>
              <w:right w:val="single" w:sz="6" w:space="0" w:color="000000"/>
            </w:tcBorders>
            <w:hideMark/>
          </w:tcPr>
          <w:p w:rsidR="007464AC" w:rsidRDefault="00B43023"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w:t>
            </w:r>
          </w:p>
        </w:tc>
        <w:tc>
          <w:tcPr>
            <w:tcW w:w="1686" w:type="pct"/>
            <w:tcBorders>
              <w:top w:val="single" w:sz="6" w:space="0" w:color="000000"/>
              <w:left w:val="single" w:sz="6" w:space="0" w:color="000000"/>
              <w:bottom w:val="single" w:sz="6" w:space="0" w:color="000000"/>
              <w:right w:val="single" w:sz="6" w:space="0" w:color="000000"/>
            </w:tcBorders>
            <w:hideMark/>
          </w:tcPr>
          <w:p w:rsidR="007464AC" w:rsidRPr="00B43023" w:rsidRDefault="00B43023" w:rsidP="00B43023">
            <w:pPr>
              <w:spacing w:before="30" w:after="30" w:line="240" w:lineRule="auto"/>
              <w:rPr>
                <w:rFonts w:ascii="Times New Roman" w:hAnsi="Times New Roman" w:cs="Times New Roman"/>
                <w:color w:val="332E2D"/>
                <w:spacing w:val="2"/>
                <w:sz w:val="24"/>
                <w:szCs w:val="24"/>
              </w:rPr>
            </w:pPr>
            <w:r w:rsidRPr="00B43023">
              <w:rPr>
                <w:rFonts w:ascii="Times New Roman" w:hAnsi="Times New Roman" w:cs="Times New Roman"/>
                <w:color w:val="332E2D"/>
                <w:spacing w:val="2"/>
                <w:sz w:val="24"/>
                <w:szCs w:val="24"/>
              </w:rPr>
              <w:t>Разработка проектов Планов ликвидации аварий на ГТС</w:t>
            </w:r>
          </w:p>
        </w:tc>
        <w:tc>
          <w:tcPr>
            <w:tcW w:w="946" w:type="pct"/>
            <w:tcBorders>
              <w:top w:val="single" w:sz="6" w:space="0" w:color="000000"/>
              <w:left w:val="single" w:sz="6" w:space="0" w:color="000000"/>
              <w:bottom w:val="single" w:sz="6" w:space="0" w:color="000000"/>
              <w:right w:val="single" w:sz="6" w:space="0" w:color="000000"/>
            </w:tcBorders>
            <w:hideMark/>
          </w:tcPr>
          <w:p w:rsidR="007464AC" w:rsidRPr="007464AC" w:rsidRDefault="00B43023"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2020 год</w:t>
            </w:r>
          </w:p>
        </w:tc>
        <w:tc>
          <w:tcPr>
            <w:tcW w:w="1989" w:type="pct"/>
            <w:tcBorders>
              <w:top w:val="single" w:sz="6" w:space="0" w:color="000000"/>
              <w:left w:val="single" w:sz="6" w:space="0" w:color="000000"/>
              <w:bottom w:val="single" w:sz="6" w:space="0" w:color="000000"/>
              <w:right w:val="single" w:sz="6" w:space="0" w:color="000000"/>
            </w:tcBorders>
            <w:hideMark/>
          </w:tcPr>
          <w:p w:rsidR="007464AC" w:rsidRPr="006D519D" w:rsidRDefault="006D519D" w:rsidP="006D519D">
            <w:pPr>
              <w:spacing w:before="30" w:after="30" w:line="240" w:lineRule="auto"/>
              <w:rPr>
                <w:rFonts w:ascii="Times New Roman" w:eastAsia="Times New Roman" w:hAnsi="Times New Roman" w:cs="Times New Roman"/>
                <w:color w:val="332E2D"/>
                <w:spacing w:val="2"/>
                <w:sz w:val="24"/>
                <w:szCs w:val="24"/>
                <w:lang w:eastAsia="ru-RU"/>
              </w:rPr>
            </w:pPr>
            <w:r>
              <w:rPr>
                <w:rFonts w:ascii="Times New Roman" w:hAnsi="Times New Roman" w:cs="Times New Roman"/>
                <w:color w:val="332E2D"/>
                <w:spacing w:val="2"/>
                <w:sz w:val="24"/>
                <w:szCs w:val="24"/>
              </w:rPr>
              <w:t>О</w:t>
            </w:r>
            <w:r w:rsidRPr="006D519D">
              <w:rPr>
                <w:rFonts w:ascii="Times New Roman" w:hAnsi="Times New Roman" w:cs="Times New Roman"/>
                <w:color w:val="332E2D"/>
                <w:spacing w:val="2"/>
                <w:sz w:val="24"/>
                <w:szCs w:val="24"/>
              </w:rPr>
              <w:t>беспечение снижения рисков возникновения возможных чрезвычайных ситуаций и аварий</w:t>
            </w:r>
          </w:p>
        </w:tc>
      </w:tr>
      <w:tr w:rsidR="007464AC" w:rsidRPr="00537521" w:rsidTr="00AE26AF">
        <w:trPr>
          <w:jc w:val="center"/>
        </w:trPr>
        <w:tc>
          <w:tcPr>
            <w:tcW w:w="379" w:type="pct"/>
            <w:tcBorders>
              <w:top w:val="single" w:sz="6" w:space="0" w:color="000000"/>
              <w:left w:val="single" w:sz="6" w:space="0" w:color="000000"/>
              <w:bottom w:val="single" w:sz="6" w:space="0" w:color="000000"/>
              <w:right w:val="single" w:sz="6" w:space="0" w:color="000000"/>
            </w:tcBorders>
            <w:hideMark/>
          </w:tcPr>
          <w:p w:rsidR="007464AC" w:rsidRDefault="00B43023"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3.</w:t>
            </w:r>
          </w:p>
        </w:tc>
        <w:tc>
          <w:tcPr>
            <w:tcW w:w="1686" w:type="pct"/>
            <w:tcBorders>
              <w:top w:val="single" w:sz="6" w:space="0" w:color="000000"/>
              <w:left w:val="single" w:sz="6" w:space="0" w:color="000000"/>
              <w:bottom w:val="single" w:sz="6" w:space="0" w:color="000000"/>
              <w:right w:val="single" w:sz="6" w:space="0" w:color="000000"/>
            </w:tcBorders>
            <w:hideMark/>
          </w:tcPr>
          <w:p w:rsidR="007464AC" w:rsidRPr="00B43023" w:rsidRDefault="00B43023" w:rsidP="00B43023">
            <w:pPr>
              <w:spacing w:before="30" w:after="30" w:line="240" w:lineRule="auto"/>
              <w:rPr>
                <w:rFonts w:ascii="Times New Roman" w:eastAsia="Times New Roman" w:hAnsi="Times New Roman" w:cs="Times New Roman"/>
                <w:color w:val="332E2D"/>
                <w:spacing w:val="2"/>
                <w:sz w:val="24"/>
                <w:szCs w:val="24"/>
                <w:lang w:eastAsia="ru-RU"/>
              </w:rPr>
            </w:pPr>
            <w:r w:rsidRPr="00B43023">
              <w:rPr>
                <w:rFonts w:ascii="Times New Roman" w:hAnsi="Times New Roman" w:cs="Times New Roman"/>
                <w:color w:val="332E2D"/>
                <w:spacing w:val="2"/>
                <w:sz w:val="24"/>
                <w:szCs w:val="24"/>
              </w:rPr>
              <w:t xml:space="preserve">Выполнение работ по технической инвентаризации, кадастровых работ по объекту – ГТС пруда на </w:t>
            </w:r>
            <w:proofErr w:type="spellStart"/>
            <w:r w:rsidRPr="00B43023">
              <w:rPr>
                <w:rFonts w:ascii="Times New Roman" w:hAnsi="Times New Roman" w:cs="Times New Roman"/>
                <w:color w:val="332E2D"/>
                <w:spacing w:val="2"/>
                <w:sz w:val="24"/>
                <w:szCs w:val="24"/>
              </w:rPr>
              <w:t>р</w:t>
            </w:r>
            <w:proofErr w:type="gramStart"/>
            <w:r w:rsidRPr="00B43023">
              <w:rPr>
                <w:rFonts w:ascii="Times New Roman" w:hAnsi="Times New Roman" w:cs="Times New Roman"/>
                <w:color w:val="332E2D"/>
                <w:spacing w:val="2"/>
                <w:sz w:val="24"/>
                <w:szCs w:val="24"/>
              </w:rPr>
              <w:t>.Д</w:t>
            </w:r>
            <w:proofErr w:type="gramEnd"/>
            <w:r w:rsidRPr="00B43023">
              <w:rPr>
                <w:rFonts w:ascii="Times New Roman" w:hAnsi="Times New Roman" w:cs="Times New Roman"/>
                <w:color w:val="332E2D"/>
                <w:spacing w:val="2"/>
                <w:sz w:val="24"/>
                <w:szCs w:val="24"/>
              </w:rPr>
              <w:t>ерягаль</w:t>
            </w:r>
            <w:proofErr w:type="spellEnd"/>
            <w:r w:rsidRPr="00B43023">
              <w:rPr>
                <w:rFonts w:ascii="Times New Roman" w:hAnsi="Times New Roman" w:cs="Times New Roman"/>
                <w:color w:val="332E2D"/>
                <w:spacing w:val="2"/>
                <w:sz w:val="24"/>
                <w:szCs w:val="24"/>
              </w:rPr>
              <w:t xml:space="preserve"> в 500м. от с.Рысайкино</w:t>
            </w:r>
          </w:p>
        </w:tc>
        <w:tc>
          <w:tcPr>
            <w:tcW w:w="946" w:type="pct"/>
            <w:tcBorders>
              <w:top w:val="single" w:sz="6" w:space="0" w:color="000000"/>
              <w:left w:val="single" w:sz="6" w:space="0" w:color="000000"/>
              <w:bottom w:val="single" w:sz="6" w:space="0" w:color="000000"/>
              <w:right w:val="single" w:sz="6" w:space="0" w:color="000000"/>
            </w:tcBorders>
            <w:hideMark/>
          </w:tcPr>
          <w:p w:rsidR="007464AC" w:rsidRPr="007464AC" w:rsidRDefault="00B43023" w:rsidP="00AE26AF">
            <w:pPr>
              <w:spacing w:before="30" w:after="30" w:line="240" w:lineRule="auto"/>
              <w:jc w:val="center"/>
              <w:rPr>
                <w:rFonts w:ascii="Times New Roman" w:eastAsia="Times New Roman" w:hAnsi="Times New Roman" w:cs="Times New Roman"/>
                <w:color w:val="332E2D"/>
                <w:spacing w:val="2"/>
                <w:sz w:val="24"/>
                <w:szCs w:val="24"/>
                <w:lang w:eastAsia="ru-RU"/>
              </w:rPr>
            </w:pPr>
            <w:r>
              <w:rPr>
                <w:rFonts w:ascii="Times New Roman" w:eastAsia="Times New Roman" w:hAnsi="Times New Roman" w:cs="Times New Roman"/>
                <w:color w:val="332E2D"/>
                <w:spacing w:val="2"/>
                <w:sz w:val="24"/>
                <w:szCs w:val="24"/>
                <w:lang w:eastAsia="ru-RU"/>
              </w:rPr>
              <w:t>2020 год</w:t>
            </w:r>
          </w:p>
        </w:tc>
        <w:tc>
          <w:tcPr>
            <w:tcW w:w="1989" w:type="pct"/>
            <w:tcBorders>
              <w:top w:val="single" w:sz="6" w:space="0" w:color="000000"/>
              <w:left w:val="single" w:sz="6" w:space="0" w:color="000000"/>
              <w:bottom w:val="single" w:sz="6" w:space="0" w:color="000000"/>
              <w:right w:val="single" w:sz="6" w:space="0" w:color="000000"/>
            </w:tcBorders>
            <w:hideMark/>
          </w:tcPr>
          <w:p w:rsidR="007464AC" w:rsidRPr="0015487D" w:rsidRDefault="0015487D" w:rsidP="0015487D">
            <w:pPr>
              <w:spacing w:before="30" w:after="30" w:line="240" w:lineRule="auto"/>
              <w:rPr>
                <w:rFonts w:ascii="Times New Roman" w:eastAsia="Times New Roman" w:hAnsi="Times New Roman" w:cs="Times New Roman"/>
                <w:color w:val="332E2D"/>
                <w:spacing w:val="2"/>
                <w:sz w:val="24"/>
                <w:szCs w:val="24"/>
                <w:lang w:eastAsia="ru-RU"/>
              </w:rPr>
            </w:pPr>
            <w:r w:rsidRPr="0015487D">
              <w:rPr>
                <w:rFonts w:ascii="Times New Roman" w:eastAsia="Times New Roman" w:hAnsi="Times New Roman" w:cs="Times New Roman"/>
                <w:color w:val="332E2D"/>
                <w:spacing w:val="2"/>
                <w:sz w:val="24"/>
                <w:szCs w:val="24"/>
                <w:lang w:eastAsia="ru-RU"/>
              </w:rPr>
              <w:t xml:space="preserve">Оформление гидротехнического сооружения в собственность муниципального района Похвистневский  </w:t>
            </w:r>
          </w:p>
        </w:tc>
      </w:tr>
    </w:tbl>
    <w:p w:rsidR="00F65034" w:rsidRDefault="00F65034" w:rsidP="007464AC">
      <w:pPr>
        <w:pStyle w:val="a3"/>
        <w:shd w:val="clear" w:color="auto" w:fill="FFFFFF"/>
        <w:spacing w:before="30" w:beforeAutospacing="0" w:after="30" w:afterAutospacing="0"/>
        <w:jc w:val="both"/>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F65034" w:rsidRDefault="00F65034" w:rsidP="00B93AE4">
      <w:pPr>
        <w:pStyle w:val="a3"/>
        <w:shd w:val="clear" w:color="auto" w:fill="FFFFFF"/>
        <w:spacing w:before="30" w:beforeAutospacing="0" w:after="30" w:afterAutospacing="0"/>
        <w:jc w:val="right"/>
        <w:rPr>
          <w:color w:val="332E2D"/>
          <w:spacing w:val="2"/>
          <w:sz w:val="22"/>
          <w:szCs w:val="22"/>
        </w:rPr>
      </w:pPr>
    </w:p>
    <w:p w:rsidR="0068376D" w:rsidRDefault="0068376D" w:rsidP="008D1860">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lastRenderedPageBreak/>
        <w:t xml:space="preserve">Приложение </w:t>
      </w:r>
      <w:r w:rsidR="00B84E92">
        <w:rPr>
          <w:color w:val="332E2D"/>
          <w:spacing w:val="2"/>
          <w:sz w:val="22"/>
          <w:szCs w:val="22"/>
        </w:rPr>
        <w:t>3</w:t>
      </w:r>
      <w:r>
        <w:rPr>
          <w:color w:val="332E2D"/>
          <w:spacing w:val="2"/>
          <w:sz w:val="22"/>
          <w:szCs w:val="22"/>
        </w:rPr>
        <w:t xml:space="preserve"> </w:t>
      </w:r>
    </w:p>
    <w:p w:rsidR="0068376D" w:rsidRDefault="0068376D"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w:t>
      </w:r>
      <w:r w:rsidR="007B0E38">
        <w:rPr>
          <w:color w:val="332E2D"/>
          <w:spacing w:val="2"/>
          <w:sz w:val="22"/>
          <w:szCs w:val="22"/>
        </w:rPr>
        <w:t>п</w:t>
      </w:r>
      <w:r>
        <w:rPr>
          <w:color w:val="332E2D"/>
          <w:spacing w:val="2"/>
          <w:sz w:val="22"/>
          <w:szCs w:val="22"/>
        </w:rPr>
        <w:t xml:space="preserve">рограмме </w:t>
      </w:r>
    </w:p>
    <w:p w:rsidR="0068376D" w:rsidRDefault="0068376D"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68376D" w:rsidRDefault="0068376D"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68376D" w:rsidRDefault="0068376D" w:rsidP="0068376D">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2019 – 2023 годах»</w:t>
      </w:r>
    </w:p>
    <w:p w:rsidR="0068376D" w:rsidRDefault="0068376D" w:rsidP="0068376D">
      <w:pPr>
        <w:pStyle w:val="a3"/>
        <w:shd w:val="clear" w:color="auto" w:fill="FFFFFF"/>
        <w:spacing w:before="30" w:beforeAutospacing="0" w:after="30" w:afterAutospacing="0"/>
        <w:jc w:val="right"/>
        <w:rPr>
          <w:b/>
          <w:color w:val="332E2D"/>
          <w:spacing w:val="2"/>
        </w:rPr>
      </w:pPr>
    </w:p>
    <w:p w:rsidR="0068376D" w:rsidRDefault="00B84E92" w:rsidP="006B1439">
      <w:pPr>
        <w:pStyle w:val="a3"/>
        <w:shd w:val="clear" w:color="auto" w:fill="FFFFFF"/>
        <w:spacing w:before="30" w:beforeAutospacing="0" w:after="30" w:afterAutospacing="0"/>
        <w:jc w:val="center"/>
        <w:rPr>
          <w:b/>
          <w:color w:val="332E2D"/>
          <w:spacing w:val="2"/>
        </w:rPr>
      </w:pPr>
      <w:r>
        <w:rPr>
          <w:b/>
          <w:color w:val="332E2D"/>
          <w:spacing w:val="2"/>
        </w:rPr>
        <w:t>О</w:t>
      </w:r>
      <w:r w:rsidR="0068376D">
        <w:rPr>
          <w:b/>
          <w:color w:val="332E2D"/>
          <w:spacing w:val="2"/>
        </w:rPr>
        <w:t xml:space="preserve">бъем </w:t>
      </w:r>
      <w:r>
        <w:rPr>
          <w:b/>
          <w:color w:val="332E2D"/>
          <w:spacing w:val="2"/>
        </w:rPr>
        <w:t>финансовых ресурсов, необходимых для реализации</w:t>
      </w:r>
    </w:p>
    <w:p w:rsidR="006B1439" w:rsidRPr="00DC012D" w:rsidRDefault="006B1439" w:rsidP="006B1439">
      <w:pPr>
        <w:pStyle w:val="a3"/>
        <w:shd w:val="clear" w:color="auto" w:fill="FFFFFF"/>
        <w:spacing w:before="30" w:beforeAutospacing="0" w:after="30" w:afterAutospacing="0"/>
        <w:jc w:val="center"/>
        <w:rPr>
          <w:b/>
          <w:color w:val="332E2D"/>
          <w:spacing w:val="2"/>
        </w:rPr>
      </w:pPr>
      <w:r w:rsidRPr="00DC012D">
        <w:rPr>
          <w:b/>
          <w:color w:val="332E2D"/>
          <w:spacing w:val="2"/>
        </w:rPr>
        <w:t xml:space="preserve">муниципальной </w:t>
      </w:r>
      <w:r w:rsidR="0068376D">
        <w:rPr>
          <w:b/>
          <w:color w:val="332E2D"/>
          <w:spacing w:val="2"/>
        </w:rPr>
        <w:t>п</w:t>
      </w:r>
      <w:r w:rsidRPr="00DC012D">
        <w:rPr>
          <w:b/>
          <w:color w:val="332E2D"/>
          <w:spacing w:val="2"/>
        </w:rPr>
        <w:t>рограммы «Развитие водохозяйственного комплекса</w:t>
      </w:r>
    </w:p>
    <w:p w:rsidR="006B1439" w:rsidRPr="00DC012D" w:rsidRDefault="006B1439" w:rsidP="006B1439">
      <w:pPr>
        <w:pStyle w:val="a3"/>
        <w:shd w:val="clear" w:color="auto" w:fill="FFFFFF"/>
        <w:spacing w:before="30" w:beforeAutospacing="0" w:after="30" w:afterAutospacing="0"/>
        <w:jc w:val="center"/>
        <w:rPr>
          <w:b/>
          <w:color w:val="332E2D"/>
          <w:spacing w:val="2"/>
        </w:rPr>
      </w:pPr>
      <w:r w:rsidRPr="00DC012D">
        <w:rPr>
          <w:b/>
          <w:color w:val="332E2D"/>
          <w:spacing w:val="2"/>
        </w:rPr>
        <w:t>в муниципальном районе Похвистневский</w:t>
      </w:r>
    </w:p>
    <w:p w:rsidR="006B1439" w:rsidRDefault="006B1439" w:rsidP="006B1439">
      <w:pPr>
        <w:pStyle w:val="a3"/>
        <w:shd w:val="clear" w:color="auto" w:fill="FFFFFF"/>
        <w:spacing w:before="30" w:beforeAutospacing="0" w:after="30" w:afterAutospacing="0"/>
        <w:jc w:val="center"/>
        <w:rPr>
          <w:b/>
          <w:color w:val="332E2D"/>
          <w:spacing w:val="2"/>
        </w:rPr>
      </w:pPr>
      <w:r w:rsidRPr="00DC012D">
        <w:rPr>
          <w:b/>
          <w:color w:val="332E2D"/>
          <w:spacing w:val="2"/>
        </w:rPr>
        <w:t>Самарской области в 201</w:t>
      </w:r>
      <w:r w:rsidR="00E53ACA">
        <w:rPr>
          <w:b/>
          <w:color w:val="332E2D"/>
          <w:spacing w:val="2"/>
        </w:rPr>
        <w:t>9</w:t>
      </w:r>
      <w:r w:rsidRPr="00DC012D">
        <w:rPr>
          <w:b/>
          <w:color w:val="332E2D"/>
          <w:spacing w:val="2"/>
        </w:rPr>
        <w:t xml:space="preserve"> – 202</w:t>
      </w:r>
      <w:r w:rsidR="00E53ACA">
        <w:rPr>
          <w:b/>
          <w:color w:val="332E2D"/>
          <w:spacing w:val="2"/>
        </w:rPr>
        <w:t>3</w:t>
      </w:r>
      <w:r w:rsidRPr="00DC012D">
        <w:rPr>
          <w:b/>
          <w:color w:val="332E2D"/>
          <w:spacing w:val="2"/>
        </w:rPr>
        <w:t xml:space="preserve"> годах»</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111"/>
        <w:gridCol w:w="992"/>
        <w:gridCol w:w="992"/>
        <w:gridCol w:w="993"/>
        <w:gridCol w:w="992"/>
        <w:gridCol w:w="992"/>
      </w:tblGrid>
      <w:tr w:rsidR="007437CD" w:rsidTr="004A7FF5">
        <w:trPr>
          <w:trHeight w:val="420"/>
        </w:trPr>
        <w:tc>
          <w:tcPr>
            <w:tcW w:w="709" w:type="dxa"/>
            <w:vMerge w:val="restart"/>
          </w:tcPr>
          <w:p w:rsidR="007437CD" w:rsidRDefault="007437CD" w:rsidP="002E7A54">
            <w:pPr>
              <w:pStyle w:val="a3"/>
              <w:shd w:val="clear" w:color="auto" w:fill="FFFFFF"/>
              <w:spacing w:before="30" w:after="30"/>
              <w:ind w:left="36"/>
              <w:rPr>
                <w:color w:val="332E2D"/>
                <w:spacing w:val="2"/>
              </w:rPr>
            </w:pPr>
          </w:p>
          <w:p w:rsidR="007437CD" w:rsidRPr="001F44DA" w:rsidRDefault="007437CD" w:rsidP="002E7A54">
            <w:pPr>
              <w:pStyle w:val="a3"/>
              <w:shd w:val="clear" w:color="auto" w:fill="FFFFFF"/>
              <w:spacing w:before="30" w:after="30"/>
              <w:ind w:left="36"/>
              <w:rPr>
                <w:color w:val="332E2D"/>
                <w:spacing w:val="2"/>
              </w:rPr>
            </w:pPr>
            <w:r w:rsidRPr="001F44DA">
              <w:rPr>
                <w:color w:val="332E2D"/>
                <w:spacing w:val="2"/>
              </w:rPr>
              <w:t xml:space="preserve">№ </w:t>
            </w:r>
            <w:r>
              <w:rPr>
                <w:color w:val="332E2D"/>
                <w:spacing w:val="2"/>
              </w:rPr>
              <w:t>п.п.</w:t>
            </w:r>
          </w:p>
        </w:tc>
        <w:tc>
          <w:tcPr>
            <w:tcW w:w="4111" w:type="dxa"/>
            <w:vMerge w:val="restart"/>
            <w:shd w:val="clear" w:color="auto" w:fill="auto"/>
          </w:tcPr>
          <w:p w:rsidR="007437CD" w:rsidRDefault="007437CD" w:rsidP="002E7A54">
            <w:pPr>
              <w:rPr>
                <w:rFonts w:ascii="Times New Roman" w:hAnsi="Times New Roman" w:cs="Times New Roman"/>
                <w:color w:val="332E2D"/>
                <w:spacing w:val="2"/>
                <w:sz w:val="24"/>
                <w:szCs w:val="24"/>
              </w:rPr>
            </w:pPr>
          </w:p>
          <w:p w:rsidR="007437CD" w:rsidRPr="001F44DA" w:rsidRDefault="00B84E92" w:rsidP="0068376D">
            <w:pPr>
              <w:pStyle w:val="a8"/>
              <w:jc w:val="center"/>
              <w:rPr>
                <w:rFonts w:ascii="Times New Roman" w:hAnsi="Times New Roman"/>
                <w:sz w:val="24"/>
                <w:szCs w:val="24"/>
              </w:rPr>
            </w:pPr>
            <w:r>
              <w:rPr>
                <w:rFonts w:ascii="Times New Roman" w:hAnsi="Times New Roman"/>
                <w:sz w:val="24"/>
                <w:szCs w:val="24"/>
              </w:rPr>
              <w:t>Направления финансирования</w:t>
            </w:r>
          </w:p>
        </w:tc>
        <w:tc>
          <w:tcPr>
            <w:tcW w:w="4961" w:type="dxa"/>
            <w:gridSpan w:val="5"/>
            <w:shd w:val="clear" w:color="auto" w:fill="auto"/>
          </w:tcPr>
          <w:p w:rsidR="007437CD" w:rsidRPr="001F44DA" w:rsidRDefault="0068376D" w:rsidP="00B84E92">
            <w:pPr>
              <w:pStyle w:val="a8"/>
              <w:rPr>
                <w:rFonts w:ascii="Times New Roman" w:hAnsi="Times New Roman"/>
                <w:sz w:val="24"/>
                <w:szCs w:val="24"/>
              </w:rPr>
            </w:pPr>
            <w:r>
              <w:rPr>
                <w:rFonts w:ascii="Times New Roman" w:hAnsi="Times New Roman"/>
                <w:sz w:val="24"/>
                <w:szCs w:val="24"/>
              </w:rPr>
              <w:t>Объем</w:t>
            </w:r>
            <w:r w:rsidR="00B84E92">
              <w:rPr>
                <w:rFonts w:ascii="Times New Roman" w:hAnsi="Times New Roman"/>
                <w:sz w:val="24"/>
                <w:szCs w:val="24"/>
              </w:rPr>
              <w:t>ы финансирования муниципальной программы</w:t>
            </w:r>
            <w:r>
              <w:rPr>
                <w:rFonts w:ascii="Times New Roman" w:hAnsi="Times New Roman"/>
                <w:sz w:val="24"/>
                <w:szCs w:val="24"/>
              </w:rPr>
              <w:t>,</w:t>
            </w:r>
            <w:r w:rsidR="00B84E92">
              <w:rPr>
                <w:rFonts w:ascii="Times New Roman" w:hAnsi="Times New Roman"/>
                <w:sz w:val="24"/>
                <w:szCs w:val="24"/>
              </w:rPr>
              <w:t xml:space="preserve"> в том числе по годам,</w:t>
            </w:r>
            <w:r w:rsidR="007437CD">
              <w:rPr>
                <w:rFonts w:ascii="Times New Roman" w:hAnsi="Times New Roman"/>
                <w:sz w:val="24"/>
                <w:szCs w:val="24"/>
              </w:rPr>
              <w:t xml:space="preserve"> </w:t>
            </w:r>
            <w:r>
              <w:rPr>
                <w:rFonts w:ascii="Times New Roman" w:hAnsi="Times New Roman"/>
                <w:sz w:val="24"/>
                <w:szCs w:val="24"/>
              </w:rPr>
              <w:t xml:space="preserve"> </w:t>
            </w:r>
            <w:r w:rsidR="007437CD">
              <w:rPr>
                <w:rFonts w:ascii="Times New Roman" w:hAnsi="Times New Roman"/>
                <w:sz w:val="24"/>
                <w:szCs w:val="24"/>
              </w:rPr>
              <w:t>тыс. руб.</w:t>
            </w:r>
          </w:p>
        </w:tc>
      </w:tr>
      <w:tr w:rsidR="007437CD" w:rsidTr="004A7FF5">
        <w:trPr>
          <w:trHeight w:val="390"/>
        </w:trPr>
        <w:tc>
          <w:tcPr>
            <w:tcW w:w="709" w:type="dxa"/>
            <w:vMerge/>
          </w:tcPr>
          <w:p w:rsidR="007437CD" w:rsidRDefault="007437CD" w:rsidP="002E7A54">
            <w:pPr>
              <w:pStyle w:val="a3"/>
              <w:shd w:val="clear" w:color="auto" w:fill="FFFFFF"/>
              <w:spacing w:before="30" w:after="30"/>
              <w:ind w:left="36"/>
              <w:rPr>
                <w:color w:val="332E2D"/>
                <w:spacing w:val="2"/>
                <w:sz w:val="28"/>
                <w:szCs w:val="28"/>
              </w:rPr>
            </w:pPr>
          </w:p>
        </w:tc>
        <w:tc>
          <w:tcPr>
            <w:tcW w:w="4111" w:type="dxa"/>
            <w:vMerge/>
            <w:shd w:val="clear" w:color="auto" w:fill="auto"/>
          </w:tcPr>
          <w:p w:rsidR="007437CD" w:rsidRPr="001F44DA" w:rsidRDefault="007437CD" w:rsidP="002E7A54">
            <w:pPr>
              <w:rPr>
                <w:rFonts w:ascii="Times New Roman" w:hAnsi="Times New Roman" w:cs="Times New Roman"/>
                <w:color w:val="332E2D"/>
                <w:spacing w:val="2"/>
                <w:sz w:val="24"/>
                <w:szCs w:val="24"/>
              </w:rPr>
            </w:pPr>
          </w:p>
        </w:tc>
        <w:tc>
          <w:tcPr>
            <w:tcW w:w="992" w:type="dxa"/>
            <w:shd w:val="clear" w:color="auto" w:fill="auto"/>
          </w:tcPr>
          <w:p w:rsidR="007437CD" w:rsidRDefault="007437CD" w:rsidP="002E7A54">
            <w:pPr>
              <w:rPr>
                <w:rFonts w:ascii="Times New Roman" w:hAnsi="Times New Roman" w:cs="Times New Roman"/>
                <w:color w:val="332E2D"/>
                <w:spacing w:val="2"/>
              </w:rPr>
            </w:pPr>
          </w:p>
          <w:p w:rsidR="007437CD" w:rsidRPr="001F44DA" w:rsidRDefault="007437CD" w:rsidP="004A7FF5">
            <w:pPr>
              <w:rPr>
                <w:rFonts w:ascii="Times New Roman" w:hAnsi="Times New Roman" w:cs="Times New Roman"/>
                <w:color w:val="332E2D"/>
                <w:spacing w:val="2"/>
              </w:rPr>
            </w:pPr>
            <w:r w:rsidRPr="001F44DA">
              <w:rPr>
                <w:rFonts w:ascii="Times New Roman" w:hAnsi="Times New Roman" w:cs="Times New Roman"/>
                <w:color w:val="332E2D"/>
                <w:spacing w:val="2"/>
              </w:rPr>
              <w:t>201</w:t>
            </w:r>
            <w:r w:rsidR="004A7FF5">
              <w:rPr>
                <w:rFonts w:ascii="Times New Roman" w:hAnsi="Times New Roman" w:cs="Times New Roman"/>
                <w:color w:val="332E2D"/>
                <w:spacing w:val="2"/>
              </w:rPr>
              <w:t>9</w:t>
            </w:r>
            <w:r>
              <w:rPr>
                <w:rFonts w:ascii="Times New Roman" w:hAnsi="Times New Roman" w:cs="Times New Roman"/>
                <w:color w:val="332E2D"/>
                <w:spacing w:val="2"/>
              </w:rPr>
              <w:t>год</w:t>
            </w:r>
            <w:r w:rsidRPr="001F44DA">
              <w:rPr>
                <w:rFonts w:ascii="Times New Roman" w:hAnsi="Times New Roman" w:cs="Times New Roman"/>
                <w:color w:val="332E2D"/>
                <w:spacing w:val="2"/>
              </w:rPr>
              <w:t xml:space="preserve"> </w:t>
            </w:r>
          </w:p>
        </w:tc>
        <w:tc>
          <w:tcPr>
            <w:tcW w:w="992" w:type="dxa"/>
            <w:shd w:val="clear" w:color="auto" w:fill="auto"/>
          </w:tcPr>
          <w:p w:rsidR="007437CD" w:rsidRDefault="007437CD" w:rsidP="002E7A54">
            <w:pPr>
              <w:rPr>
                <w:rFonts w:ascii="Times New Roman" w:hAnsi="Times New Roman" w:cs="Times New Roman"/>
                <w:color w:val="332E2D"/>
                <w:spacing w:val="2"/>
              </w:rPr>
            </w:pPr>
          </w:p>
          <w:p w:rsidR="007437CD" w:rsidRPr="001F44DA" w:rsidRDefault="007437CD" w:rsidP="004A7FF5">
            <w:pPr>
              <w:rPr>
                <w:rFonts w:ascii="Times New Roman" w:hAnsi="Times New Roman" w:cs="Times New Roman"/>
                <w:color w:val="332E2D"/>
                <w:spacing w:val="2"/>
              </w:rPr>
            </w:pPr>
            <w:r>
              <w:rPr>
                <w:rFonts w:ascii="Times New Roman" w:hAnsi="Times New Roman" w:cs="Times New Roman"/>
                <w:color w:val="332E2D"/>
                <w:spacing w:val="2"/>
              </w:rPr>
              <w:t>20</w:t>
            </w:r>
            <w:r w:rsidR="004A7FF5">
              <w:rPr>
                <w:rFonts w:ascii="Times New Roman" w:hAnsi="Times New Roman" w:cs="Times New Roman"/>
                <w:color w:val="332E2D"/>
                <w:spacing w:val="2"/>
              </w:rPr>
              <w:t>20</w:t>
            </w:r>
            <w:r>
              <w:rPr>
                <w:rFonts w:ascii="Times New Roman" w:hAnsi="Times New Roman" w:cs="Times New Roman"/>
                <w:color w:val="332E2D"/>
                <w:spacing w:val="2"/>
              </w:rPr>
              <w:t>год</w:t>
            </w:r>
          </w:p>
        </w:tc>
        <w:tc>
          <w:tcPr>
            <w:tcW w:w="993" w:type="dxa"/>
            <w:shd w:val="clear" w:color="auto" w:fill="auto"/>
          </w:tcPr>
          <w:p w:rsidR="007437CD" w:rsidRDefault="007437CD" w:rsidP="002E7A54">
            <w:pPr>
              <w:rPr>
                <w:rFonts w:ascii="Times New Roman" w:hAnsi="Times New Roman" w:cs="Times New Roman"/>
                <w:color w:val="332E2D"/>
                <w:spacing w:val="2"/>
              </w:rPr>
            </w:pPr>
          </w:p>
          <w:p w:rsidR="007437CD" w:rsidRPr="001F44DA" w:rsidRDefault="007437CD" w:rsidP="004A7FF5">
            <w:pPr>
              <w:rPr>
                <w:rFonts w:ascii="Times New Roman" w:hAnsi="Times New Roman" w:cs="Times New Roman"/>
                <w:color w:val="332E2D"/>
                <w:spacing w:val="2"/>
              </w:rPr>
            </w:pPr>
            <w:r>
              <w:rPr>
                <w:rFonts w:ascii="Times New Roman" w:hAnsi="Times New Roman" w:cs="Times New Roman"/>
                <w:color w:val="332E2D"/>
                <w:spacing w:val="2"/>
              </w:rPr>
              <w:t>20</w:t>
            </w:r>
            <w:r w:rsidR="004A7FF5">
              <w:rPr>
                <w:rFonts w:ascii="Times New Roman" w:hAnsi="Times New Roman" w:cs="Times New Roman"/>
                <w:color w:val="332E2D"/>
                <w:spacing w:val="2"/>
              </w:rPr>
              <w:t>21</w:t>
            </w:r>
            <w:r>
              <w:rPr>
                <w:rFonts w:ascii="Times New Roman" w:hAnsi="Times New Roman" w:cs="Times New Roman"/>
                <w:color w:val="332E2D"/>
                <w:spacing w:val="2"/>
              </w:rPr>
              <w:t>год</w:t>
            </w:r>
          </w:p>
        </w:tc>
        <w:tc>
          <w:tcPr>
            <w:tcW w:w="992" w:type="dxa"/>
            <w:shd w:val="clear" w:color="auto" w:fill="auto"/>
          </w:tcPr>
          <w:p w:rsidR="007437CD" w:rsidRDefault="007437CD" w:rsidP="002E7A54">
            <w:pPr>
              <w:rPr>
                <w:rFonts w:ascii="Times New Roman" w:hAnsi="Times New Roman" w:cs="Times New Roman"/>
                <w:color w:val="332E2D"/>
                <w:spacing w:val="2"/>
              </w:rPr>
            </w:pPr>
          </w:p>
          <w:p w:rsidR="007437CD" w:rsidRPr="001F44DA" w:rsidRDefault="007437CD" w:rsidP="004A7FF5">
            <w:pPr>
              <w:rPr>
                <w:rFonts w:ascii="Times New Roman" w:hAnsi="Times New Roman" w:cs="Times New Roman"/>
                <w:color w:val="332E2D"/>
                <w:spacing w:val="2"/>
              </w:rPr>
            </w:pPr>
            <w:r>
              <w:rPr>
                <w:rFonts w:ascii="Times New Roman" w:hAnsi="Times New Roman" w:cs="Times New Roman"/>
                <w:color w:val="332E2D"/>
                <w:spacing w:val="2"/>
              </w:rPr>
              <w:t>20</w:t>
            </w:r>
            <w:r w:rsidR="004A7FF5">
              <w:rPr>
                <w:rFonts w:ascii="Times New Roman" w:hAnsi="Times New Roman" w:cs="Times New Roman"/>
                <w:color w:val="332E2D"/>
                <w:spacing w:val="2"/>
              </w:rPr>
              <w:t>22</w:t>
            </w:r>
            <w:r>
              <w:rPr>
                <w:rFonts w:ascii="Times New Roman" w:hAnsi="Times New Roman" w:cs="Times New Roman"/>
                <w:color w:val="332E2D"/>
                <w:spacing w:val="2"/>
              </w:rPr>
              <w:t>год</w:t>
            </w:r>
          </w:p>
        </w:tc>
        <w:tc>
          <w:tcPr>
            <w:tcW w:w="992" w:type="dxa"/>
            <w:shd w:val="clear" w:color="auto" w:fill="auto"/>
          </w:tcPr>
          <w:p w:rsidR="007437CD" w:rsidRDefault="007437CD" w:rsidP="002E7A54">
            <w:pPr>
              <w:rPr>
                <w:rFonts w:ascii="Times New Roman" w:hAnsi="Times New Roman" w:cs="Times New Roman"/>
                <w:color w:val="332E2D"/>
                <w:spacing w:val="2"/>
              </w:rPr>
            </w:pPr>
          </w:p>
          <w:p w:rsidR="007437CD" w:rsidRPr="001F44DA" w:rsidRDefault="004A7FF5" w:rsidP="004A7FF5">
            <w:pPr>
              <w:rPr>
                <w:rFonts w:ascii="Times New Roman" w:hAnsi="Times New Roman" w:cs="Times New Roman"/>
                <w:color w:val="332E2D"/>
                <w:spacing w:val="2"/>
              </w:rPr>
            </w:pPr>
            <w:r>
              <w:rPr>
                <w:rFonts w:ascii="Times New Roman" w:hAnsi="Times New Roman" w:cs="Times New Roman"/>
                <w:color w:val="332E2D"/>
                <w:spacing w:val="2"/>
              </w:rPr>
              <w:t>2023</w:t>
            </w:r>
            <w:r w:rsidR="007437CD">
              <w:rPr>
                <w:rFonts w:ascii="Times New Roman" w:hAnsi="Times New Roman" w:cs="Times New Roman"/>
                <w:color w:val="332E2D"/>
                <w:spacing w:val="2"/>
              </w:rPr>
              <w:t>год</w:t>
            </w:r>
          </w:p>
        </w:tc>
      </w:tr>
      <w:tr w:rsidR="007437CD" w:rsidTr="004A7FF5">
        <w:trPr>
          <w:trHeight w:val="181"/>
        </w:trPr>
        <w:tc>
          <w:tcPr>
            <w:tcW w:w="709"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1</w:t>
            </w:r>
          </w:p>
        </w:tc>
        <w:tc>
          <w:tcPr>
            <w:tcW w:w="4111"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2</w:t>
            </w:r>
          </w:p>
        </w:tc>
        <w:tc>
          <w:tcPr>
            <w:tcW w:w="992"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3</w:t>
            </w:r>
          </w:p>
        </w:tc>
        <w:tc>
          <w:tcPr>
            <w:tcW w:w="992"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4</w:t>
            </w:r>
          </w:p>
        </w:tc>
        <w:tc>
          <w:tcPr>
            <w:tcW w:w="993"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5</w:t>
            </w:r>
          </w:p>
        </w:tc>
        <w:tc>
          <w:tcPr>
            <w:tcW w:w="992"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6</w:t>
            </w:r>
          </w:p>
        </w:tc>
        <w:tc>
          <w:tcPr>
            <w:tcW w:w="992" w:type="dxa"/>
          </w:tcPr>
          <w:p w:rsidR="007437CD" w:rsidRPr="00FF4F93" w:rsidRDefault="007437CD" w:rsidP="002E7A54">
            <w:pPr>
              <w:pStyle w:val="a3"/>
              <w:shd w:val="clear" w:color="auto" w:fill="FFFFFF"/>
              <w:spacing w:before="30" w:after="30"/>
              <w:jc w:val="center"/>
              <w:rPr>
                <w:color w:val="332E2D"/>
                <w:spacing w:val="2"/>
                <w:sz w:val="22"/>
                <w:szCs w:val="22"/>
              </w:rPr>
            </w:pPr>
            <w:r>
              <w:rPr>
                <w:color w:val="332E2D"/>
                <w:spacing w:val="2"/>
                <w:sz w:val="22"/>
                <w:szCs w:val="22"/>
              </w:rPr>
              <w:t>7</w:t>
            </w:r>
          </w:p>
        </w:tc>
      </w:tr>
      <w:tr w:rsidR="007437CD" w:rsidTr="004A7FF5">
        <w:trPr>
          <w:trHeight w:val="181"/>
        </w:trPr>
        <w:tc>
          <w:tcPr>
            <w:tcW w:w="709" w:type="dxa"/>
          </w:tcPr>
          <w:p w:rsidR="007437CD" w:rsidRDefault="007437CD" w:rsidP="002E7A54">
            <w:pPr>
              <w:pStyle w:val="a3"/>
              <w:shd w:val="clear" w:color="auto" w:fill="FFFFFF"/>
              <w:spacing w:before="30" w:after="30"/>
              <w:rPr>
                <w:color w:val="332E2D"/>
                <w:spacing w:val="2"/>
                <w:sz w:val="22"/>
                <w:szCs w:val="22"/>
              </w:rPr>
            </w:pPr>
          </w:p>
        </w:tc>
        <w:tc>
          <w:tcPr>
            <w:tcW w:w="4111" w:type="dxa"/>
          </w:tcPr>
          <w:p w:rsidR="007437CD" w:rsidRPr="004F1E16" w:rsidRDefault="004F1E16" w:rsidP="00DA5F41">
            <w:pPr>
              <w:pStyle w:val="a3"/>
              <w:shd w:val="clear" w:color="auto" w:fill="FFFFFF"/>
              <w:spacing w:before="30" w:after="30"/>
              <w:rPr>
                <w:b/>
                <w:color w:val="332E2D"/>
                <w:spacing w:val="2"/>
                <w:sz w:val="22"/>
                <w:szCs w:val="22"/>
              </w:rPr>
            </w:pPr>
            <w:r>
              <w:rPr>
                <w:b/>
                <w:color w:val="332E2D"/>
                <w:spacing w:val="2"/>
                <w:sz w:val="22"/>
                <w:szCs w:val="22"/>
              </w:rPr>
              <w:t>Всего на реализацию муниципальной программы, в том числе</w:t>
            </w:r>
            <w:r w:rsidR="00DA5F41">
              <w:rPr>
                <w:b/>
                <w:color w:val="332E2D"/>
                <w:spacing w:val="2"/>
                <w:sz w:val="22"/>
                <w:szCs w:val="22"/>
              </w:rPr>
              <w:t xml:space="preserve">: </w:t>
            </w:r>
            <w:r w:rsidR="00DA5F41" w:rsidRPr="00DA5F41">
              <w:rPr>
                <w:b/>
                <w:color w:val="332E2D"/>
                <w:spacing w:val="2"/>
                <w:sz w:val="20"/>
                <w:szCs w:val="20"/>
              </w:rPr>
              <w:t>219,2тыс</w:t>
            </w:r>
            <w:proofErr w:type="gramStart"/>
            <w:r w:rsidR="00DA5F41" w:rsidRPr="00DA5F41">
              <w:rPr>
                <w:b/>
                <w:color w:val="332E2D"/>
                <w:spacing w:val="2"/>
                <w:sz w:val="20"/>
                <w:szCs w:val="20"/>
              </w:rPr>
              <w:t>.</w:t>
            </w:r>
            <w:r w:rsidR="00DA5F41">
              <w:rPr>
                <w:b/>
                <w:color w:val="332E2D"/>
                <w:spacing w:val="2"/>
                <w:sz w:val="20"/>
                <w:szCs w:val="20"/>
              </w:rPr>
              <w:t>р</w:t>
            </w:r>
            <w:proofErr w:type="gramEnd"/>
            <w:r w:rsidR="00DA5F41">
              <w:rPr>
                <w:b/>
                <w:color w:val="332E2D"/>
                <w:spacing w:val="2"/>
                <w:sz w:val="20"/>
                <w:szCs w:val="20"/>
              </w:rPr>
              <w:t>уб</w:t>
            </w:r>
            <w:r w:rsidR="00EF61CA">
              <w:rPr>
                <w:b/>
                <w:color w:val="332E2D"/>
                <w:spacing w:val="2"/>
                <w:sz w:val="20"/>
                <w:szCs w:val="20"/>
              </w:rPr>
              <w:t>.</w:t>
            </w:r>
          </w:p>
        </w:tc>
        <w:tc>
          <w:tcPr>
            <w:tcW w:w="992" w:type="dxa"/>
          </w:tcPr>
          <w:p w:rsidR="007437CD" w:rsidRPr="00EC636F" w:rsidRDefault="00EC636F"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27,840</w:t>
            </w:r>
          </w:p>
        </w:tc>
        <w:tc>
          <w:tcPr>
            <w:tcW w:w="992" w:type="dxa"/>
          </w:tcPr>
          <w:p w:rsidR="007437CD" w:rsidRPr="00EC636F" w:rsidRDefault="00EC636F"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107,840</w:t>
            </w:r>
          </w:p>
        </w:tc>
        <w:tc>
          <w:tcPr>
            <w:tcW w:w="993" w:type="dxa"/>
          </w:tcPr>
          <w:p w:rsidR="007437CD" w:rsidRPr="00EC636F" w:rsidRDefault="00EC636F" w:rsidP="002E7A54">
            <w:pPr>
              <w:pStyle w:val="a3"/>
              <w:shd w:val="clear" w:color="auto" w:fill="FFFFFF"/>
              <w:jc w:val="center"/>
              <w:rPr>
                <w:b/>
                <w:color w:val="332E2D"/>
                <w:spacing w:val="2"/>
                <w:sz w:val="18"/>
                <w:szCs w:val="18"/>
              </w:rPr>
            </w:pPr>
            <w:r w:rsidRPr="00EC636F">
              <w:rPr>
                <w:b/>
                <w:color w:val="332E2D"/>
                <w:spacing w:val="2"/>
                <w:sz w:val="18"/>
                <w:szCs w:val="18"/>
              </w:rPr>
              <w:t>27,840</w:t>
            </w:r>
          </w:p>
        </w:tc>
        <w:tc>
          <w:tcPr>
            <w:tcW w:w="992" w:type="dxa"/>
          </w:tcPr>
          <w:p w:rsidR="007437CD" w:rsidRPr="00EC636F" w:rsidRDefault="00EC636F"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27,840</w:t>
            </w:r>
          </w:p>
        </w:tc>
        <w:tc>
          <w:tcPr>
            <w:tcW w:w="992" w:type="dxa"/>
          </w:tcPr>
          <w:p w:rsidR="007437CD" w:rsidRPr="00EC636F" w:rsidRDefault="00EC636F" w:rsidP="002E7A54">
            <w:pPr>
              <w:pStyle w:val="a3"/>
              <w:shd w:val="clear" w:color="auto" w:fill="FFFFFF"/>
              <w:spacing w:before="30" w:after="30"/>
              <w:jc w:val="center"/>
              <w:rPr>
                <w:b/>
                <w:color w:val="332E2D"/>
                <w:spacing w:val="2"/>
                <w:sz w:val="18"/>
                <w:szCs w:val="18"/>
              </w:rPr>
            </w:pPr>
            <w:r w:rsidRPr="00EC636F">
              <w:rPr>
                <w:b/>
                <w:color w:val="332E2D"/>
                <w:spacing w:val="2"/>
                <w:sz w:val="18"/>
                <w:szCs w:val="18"/>
              </w:rPr>
              <w:t>27,840</w:t>
            </w:r>
          </w:p>
        </w:tc>
      </w:tr>
      <w:tr w:rsidR="00EC636F" w:rsidTr="004A7FF5">
        <w:trPr>
          <w:trHeight w:val="181"/>
        </w:trPr>
        <w:tc>
          <w:tcPr>
            <w:tcW w:w="709" w:type="dxa"/>
          </w:tcPr>
          <w:p w:rsidR="00EC636F" w:rsidRDefault="00EC636F" w:rsidP="002E7A54">
            <w:pPr>
              <w:pStyle w:val="a3"/>
              <w:shd w:val="clear" w:color="auto" w:fill="FFFFFF"/>
              <w:spacing w:before="30" w:after="30"/>
              <w:rPr>
                <w:color w:val="332E2D"/>
                <w:spacing w:val="2"/>
                <w:sz w:val="22"/>
                <w:szCs w:val="22"/>
              </w:rPr>
            </w:pPr>
          </w:p>
        </w:tc>
        <w:tc>
          <w:tcPr>
            <w:tcW w:w="4111" w:type="dxa"/>
          </w:tcPr>
          <w:p w:rsidR="00EC636F" w:rsidRDefault="00EC636F" w:rsidP="002E7A54">
            <w:pPr>
              <w:pStyle w:val="a3"/>
              <w:shd w:val="clear" w:color="auto" w:fill="FFFFFF"/>
              <w:spacing w:before="30" w:after="30"/>
              <w:rPr>
                <w:b/>
                <w:color w:val="332E2D"/>
                <w:spacing w:val="2"/>
                <w:sz w:val="22"/>
                <w:szCs w:val="22"/>
              </w:rPr>
            </w:pPr>
            <w:r>
              <w:rPr>
                <w:b/>
                <w:color w:val="332E2D"/>
                <w:spacing w:val="2"/>
                <w:sz w:val="22"/>
                <w:szCs w:val="22"/>
              </w:rPr>
              <w:t>- бюджет района</w:t>
            </w:r>
            <w:r w:rsidR="00DA5F41">
              <w:rPr>
                <w:b/>
                <w:color w:val="332E2D"/>
                <w:spacing w:val="2"/>
                <w:sz w:val="22"/>
                <w:szCs w:val="22"/>
              </w:rPr>
              <w:t xml:space="preserve"> 219,2 тыс</w:t>
            </w:r>
            <w:proofErr w:type="gramStart"/>
            <w:r w:rsidR="00DA5F41">
              <w:rPr>
                <w:b/>
                <w:color w:val="332E2D"/>
                <w:spacing w:val="2"/>
                <w:sz w:val="22"/>
                <w:szCs w:val="22"/>
              </w:rPr>
              <w:t>.р</w:t>
            </w:r>
            <w:proofErr w:type="gramEnd"/>
            <w:r w:rsidR="00DA5F41">
              <w:rPr>
                <w:b/>
                <w:color w:val="332E2D"/>
                <w:spacing w:val="2"/>
                <w:sz w:val="22"/>
                <w:szCs w:val="22"/>
              </w:rPr>
              <w:t>уб.</w:t>
            </w:r>
          </w:p>
        </w:tc>
        <w:tc>
          <w:tcPr>
            <w:tcW w:w="992" w:type="dxa"/>
          </w:tcPr>
          <w:p w:rsidR="00EC636F" w:rsidRPr="00EC636F" w:rsidRDefault="00EC636F"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992" w:type="dxa"/>
          </w:tcPr>
          <w:p w:rsidR="00EC636F" w:rsidRPr="00EC636F" w:rsidRDefault="00EC636F" w:rsidP="002E7A54">
            <w:pPr>
              <w:pStyle w:val="a3"/>
              <w:shd w:val="clear" w:color="auto" w:fill="FFFFFF"/>
              <w:spacing w:before="30" w:after="30"/>
              <w:jc w:val="center"/>
              <w:rPr>
                <w:b/>
                <w:color w:val="332E2D"/>
                <w:spacing w:val="2"/>
                <w:sz w:val="18"/>
                <w:szCs w:val="18"/>
              </w:rPr>
            </w:pPr>
            <w:r>
              <w:rPr>
                <w:b/>
                <w:color w:val="332E2D"/>
                <w:spacing w:val="2"/>
                <w:sz w:val="18"/>
                <w:szCs w:val="18"/>
              </w:rPr>
              <w:t>107,840</w:t>
            </w:r>
          </w:p>
        </w:tc>
        <w:tc>
          <w:tcPr>
            <w:tcW w:w="993" w:type="dxa"/>
          </w:tcPr>
          <w:p w:rsidR="00EC636F" w:rsidRPr="00EC636F" w:rsidRDefault="00EC636F" w:rsidP="002E7A54">
            <w:pPr>
              <w:pStyle w:val="a3"/>
              <w:shd w:val="clear" w:color="auto" w:fill="FFFFFF"/>
              <w:jc w:val="center"/>
              <w:rPr>
                <w:b/>
                <w:color w:val="332E2D"/>
                <w:spacing w:val="2"/>
                <w:sz w:val="18"/>
                <w:szCs w:val="18"/>
              </w:rPr>
            </w:pPr>
            <w:r>
              <w:rPr>
                <w:b/>
                <w:color w:val="332E2D"/>
                <w:spacing w:val="2"/>
                <w:sz w:val="18"/>
                <w:szCs w:val="18"/>
              </w:rPr>
              <w:t>27,840</w:t>
            </w:r>
          </w:p>
        </w:tc>
        <w:tc>
          <w:tcPr>
            <w:tcW w:w="992" w:type="dxa"/>
          </w:tcPr>
          <w:p w:rsidR="00EC636F" w:rsidRPr="00EC636F" w:rsidRDefault="00EC636F" w:rsidP="002E7A54">
            <w:pPr>
              <w:pStyle w:val="a3"/>
              <w:shd w:val="clear" w:color="auto" w:fill="FFFFFF"/>
              <w:spacing w:before="30" w:after="30"/>
              <w:jc w:val="center"/>
              <w:rPr>
                <w:b/>
                <w:color w:val="332E2D"/>
                <w:spacing w:val="2"/>
                <w:sz w:val="18"/>
                <w:szCs w:val="18"/>
              </w:rPr>
            </w:pPr>
            <w:r>
              <w:rPr>
                <w:b/>
                <w:color w:val="332E2D"/>
                <w:spacing w:val="2"/>
                <w:sz w:val="18"/>
                <w:szCs w:val="18"/>
              </w:rPr>
              <w:t>27,840</w:t>
            </w:r>
          </w:p>
        </w:tc>
        <w:tc>
          <w:tcPr>
            <w:tcW w:w="992" w:type="dxa"/>
          </w:tcPr>
          <w:p w:rsidR="00EC636F" w:rsidRPr="00EC636F" w:rsidRDefault="00EC636F" w:rsidP="00EC636F">
            <w:pPr>
              <w:pStyle w:val="a3"/>
              <w:shd w:val="clear" w:color="auto" w:fill="FFFFFF"/>
              <w:spacing w:before="30" w:after="30"/>
              <w:jc w:val="center"/>
              <w:rPr>
                <w:b/>
                <w:color w:val="332E2D"/>
                <w:spacing w:val="2"/>
                <w:sz w:val="18"/>
                <w:szCs w:val="18"/>
              </w:rPr>
            </w:pPr>
            <w:r>
              <w:rPr>
                <w:b/>
                <w:color w:val="332E2D"/>
                <w:spacing w:val="2"/>
                <w:sz w:val="18"/>
                <w:szCs w:val="18"/>
              </w:rPr>
              <w:t>27,840</w:t>
            </w:r>
          </w:p>
        </w:tc>
      </w:tr>
      <w:tr w:rsidR="007437CD" w:rsidTr="004A7FF5">
        <w:trPr>
          <w:trHeight w:val="181"/>
        </w:trPr>
        <w:tc>
          <w:tcPr>
            <w:tcW w:w="709" w:type="dxa"/>
          </w:tcPr>
          <w:p w:rsidR="007437CD" w:rsidRDefault="004A7FF5" w:rsidP="002E7A54">
            <w:pPr>
              <w:pStyle w:val="a3"/>
              <w:shd w:val="clear" w:color="auto" w:fill="FFFFFF"/>
              <w:spacing w:before="30" w:after="30"/>
              <w:rPr>
                <w:color w:val="332E2D"/>
                <w:spacing w:val="2"/>
                <w:sz w:val="22"/>
                <w:szCs w:val="22"/>
              </w:rPr>
            </w:pPr>
            <w:r>
              <w:rPr>
                <w:color w:val="332E2D"/>
                <w:spacing w:val="2"/>
                <w:sz w:val="22"/>
                <w:szCs w:val="22"/>
              </w:rPr>
              <w:t>1</w:t>
            </w:r>
            <w:r w:rsidR="007437CD">
              <w:rPr>
                <w:color w:val="332E2D"/>
                <w:spacing w:val="2"/>
                <w:sz w:val="22"/>
                <w:szCs w:val="22"/>
              </w:rPr>
              <w:t>.</w:t>
            </w:r>
          </w:p>
        </w:tc>
        <w:tc>
          <w:tcPr>
            <w:tcW w:w="4111" w:type="dxa"/>
          </w:tcPr>
          <w:p w:rsidR="002F7711" w:rsidRDefault="007437CD" w:rsidP="0032696F">
            <w:pPr>
              <w:spacing w:before="30" w:after="30" w:line="240" w:lineRule="auto"/>
              <w:rPr>
                <w:rFonts w:ascii="Times New Roman" w:hAnsi="Times New Roman" w:cs="Times New Roman"/>
                <w:color w:val="332E2D"/>
                <w:spacing w:val="2"/>
              </w:rPr>
            </w:pPr>
            <w:r w:rsidRPr="00356255">
              <w:rPr>
                <w:rFonts w:ascii="Times New Roman" w:hAnsi="Times New Roman" w:cs="Times New Roman"/>
                <w:color w:val="332E2D"/>
                <w:spacing w:val="2"/>
              </w:rPr>
              <w:t>«Обязательное страхование гражданской ответственности  владельца опасного объекта за причинение вреда в результате аварии на опасном объекте</w:t>
            </w:r>
            <w:r w:rsidR="0032696F">
              <w:rPr>
                <w:rFonts w:ascii="Times New Roman" w:hAnsi="Times New Roman" w:cs="Times New Roman"/>
                <w:color w:val="332E2D"/>
                <w:spacing w:val="2"/>
              </w:rPr>
              <w:t>:</w:t>
            </w:r>
            <w:r w:rsidR="0032696F" w:rsidRPr="000719C1">
              <w:rPr>
                <w:rFonts w:ascii="Times New Roman" w:hAnsi="Times New Roman" w:cs="Times New Roman"/>
                <w:color w:val="332E2D"/>
                <w:spacing w:val="2"/>
                <w:sz w:val="28"/>
                <w:szCs w:val="28"/>
              </w:rPr>
              <w:t xml:space="preserve"> </w:t>
            </w:r>
            <w:r w:rsidR="0032696F" w:rsidRPr="0032696F">
              <w:rPr>
                <w:rFonts w:ascii="Times New Roman" w:hAnsi="Times New Roman" w:cs="Times New Roman"/>
                <w:color w:val="332E2D"/>
                <w:spacing w:val="2"/>
              </w:rPr>
              <w:t xml:space="preserve">ГТС пруда               пос. Земледелец; ГТС на реке </w:t>
            </w:r>
          </w:p>
          <w:p w:rsidR="0032696F" w:rsidRPr="0032696F" w:rsidRDefault="0032696F" w:rsidP="0032696F">
            <w:pPr>
              <w:spacing w:before="30" w:after="30" w:line="240" w:lineRule="auto"/>
              <w:rPr>
                <w:rFonts w:ascii="Times New Roman" w:hAnsi="Times New Roman" w:cs="Times New Roman"/>
                <w:color w:val="332E2D"/>
                <w:spacing w:val="2"/>
              </w:rPr>
            </w:pPr>
            <w:proofErr w:type="spellStart"/>
            <w:r w:rsidRPr="0032696F">
              <w:rPr>
                <w:rFonts w:ascii="Times New Roman" w:hAnsi="Times New Roman" w:cs="Times New Roman"/>
                <w:color w:val="332E2D"/>
                <w:spacing w:val="2"/>
              </w:rPr>
              <w:t>Дерягаль</w:t>
            </w:r>
            <w:proofErr w:type="spellEnd"/>
            <w:r w:rsidRPr="0032696F">
              <w:rPr>
                <w:rFonts w:ascii="Times New Roman" w:hAnsi="Times New Roman" w:cs="Times New Roman"/>
                <w:color w:val="332E2D"/>
                <w:spacing w:val="2"/>
              </w:rPr>
              <w:t xml:space="preserve"> с. Рысайкино</w:t>
            </w:r>
            <w:r w:rsidRPr="0032696F">
              <w:rPr>
                <w:rFonts w:ascii="Times New Roman" w:eastAsia="Times New Roman" w:hAnsi="Times New Roman" w:cs="Times New Roman"/>
                <w:color w:val="332E2D"/>
                <w:spacing w:val="2"/>
                <w:lang w:eastAsia="ru-RU"/>
              </w:rPr>
              <w:t>»</w:t>
            </w:r>
          </w:p>
          <w:p w:rsidR="007437CD" w:rsidRPr="00356255" w:rsidRDefault="0032696F" w:rsidP="0032696F">
            <w:pPr>
              <w:spacing w:before="30" w:after="30"/>
              <w:rPr>
                <w:rFonts w:ascii="Times New Roman" w:hAnsi="Times New Roman" w:cs="Times New Roman"/>
                <w:color w:val="332E2D"/>
                <w:spacing w:val="2"/>
              </w:rPr>
            </w:pPr>
            <w:r>
              <w:rPr>
                <w:rFonts w:ascii="Times New Roman" w:hAnsi="Times New Roman" w:cs="Times New Roman"/>
                <w:color w:val="332E2D"/>
                <w:spacing w:val="2"/>
              </w:rPr>
              <w:t xml:space="preserve"> </w:t>
            </w:r>
            <w:r w:rsidR="007437CD">
              <w:rPr>
                <w:rFonts w:ascii="Times New Roman" w:hAnsi="Times New Roman" w:cs="Times New Roman"/>
                <w:color w:val="332E2D"/>
                <w:spacing w:val="2"/>
              </w:rPr>
              <w:t>бюджет района</w:t>
            </w:r>
          </w:p>
        </w:tc>
        <w:tc>
          <w:tcPr>
            <w:tcW w:w="992" w:type="dxa"/>
          </w:tcPr>
          <w:p w:rsidR="007437CD" w:rsidRPr="0027124A" w:rsidRDefault="004A7FF5"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992" w:type="dxa"/>
          </w:tcPr>
          <w:p w:rsidR="007437CD" w:rsidRPr="0027124A" w:rsidRDefault="007437CD" w:rsidP="002E7A54">
            <w:pPr>
              <w:pStyle w:val="a3"/>
              <w:shd w:val="clear" w:color="auto" w:fill="FFFFFF"/>
              <w:spacing w:before="30" w:after="30"/>
              <w:jc w:val="center"/>
              <w:rPr>
                <w:color w:val="332E2D"/>
                <w:spacing w:val="2"/>
                <w:sz w:val="18"/>
                <w:szCs w:val="18"/>
              </w:rPr>
            </w:pPr>
            <w:r>
              <w:rPr>
                <w:color w:val="332E2D"/>
                <w:spacing w:val="2"/>
                <w:sz w:val="18"/>
                <w:szCs w:val="18"/>
              </w:rPr>
              <w:t>27</w:t>
            </w:r>
            <w:r w:rsidRPr="0027124A">
              <w:rPr>
                <w:color w:val="332E2D"/>
                <w:spacing w:val="2"/>
                <w:sz w:val="18"/>
                <w:szCs w:val="18"/>
              </w:rPr>
              <w:t>,</w:t>
            </w:r>
            <w:r>
              <w:rPr>
                <w:color w:val="332E2D"/>
                <w:spacing w:val="2"/>
                <w:sz w:val="18"/>
                <w:szCs w:val="18"/>
              </w:rPr>
              <w:t>8</w:t>
            </w:r>
            <w:r w:rsidRPr="0027124A">
              <w:rPr>
                <w:color w:val="332E2D"/>
                <w:spacing w:val="2"/>
                <w:sz w:val="18"/>
                <w:szCs w:val="18"/>
              </w:rPr>
              <w:t>4</w:t>
            </w:r>
            <w:r>
              <w:rPr>
                <w:color w:val="332E2D"/>
                <w:spacing w:val="2"/>
                <w:sz w:val="18"/>
                <w:szCs w:val="18"/>
              </w:rPr>
              <w:t>0</w:t>
            </w:r>
          </w:p>
        </w:tc>
        <w:tc>
          <w:tcPr>
            <w:tcW w:w="993" w:type="dxa"/>
          </w:tcPr>
          <w:p w:rsidR="007437CD" w:rsidRPr="0027124A" w:rsidRDefault="007437CD"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992" w:type="dxa"/>
          </w:tcPr>
          <w:p w:rsidR="007437CD" w:rsidRPr="0027124A" w:rsidRDefault="007437CD"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c>
          <w:tcPr>
            <w:tcW w:w="992" w:type="dxa"/>
          </w:tcPr>
          <w:p w:rsidR="007437CD" w:rsidRPr="0027124A" w:rsidRDefault="007437CD" w:rsidP="002E7A54">
            <w:pPr>
              <w:pStyle w:val="a3"/>
              <w:shd w:val="clear" w:color="auto" w:fill="FFFFFF"/>
              <w:spacing w:before="30" w:after="30"/>
              <w:jc w:val="center"/>
              <w:rPr>
                <w:color w:val="332E2D"/>
                <w:spacing w:val="2"/>
                <w:sz w:val="18"/>
                <w:szCs w:val="18"/>
              </w:rPr>
            </w:pPr>
            <w:r>
              <w:rPr>
                <w:color w:val="332E2D"/>
                <w:spacing w:val="2"/>
                <w:sz w:val="18"/>
                <w:szCs w:val="18"/>
              </w:rPr>
              <w:t>27,840</w:t>
            </w:r>
          </w:p>
        </w:tc>
      </w:tr>
      <w:tr w:rsidR="0068376D" w:rsidTr="004A7FF5">
        <w:trPr>
          <w:trHeight w:val="181"/>
        </w:trPr>
        <w:tc>
          <w:tcPr>
            <w:tcW w:w="709" w:type="dxa"/>
          </w:tcPr>
          <w:p w:rsidR="0068376D" w:rsidRDefault="0068376D" w:rsidP="002E7A54">
            <w:pPr>
              <w:pStyle w:val="a3"/>
              <w:shd w:val="clear" w:color="auto" w:fill="FFFFFF"/>
              <w:spacing w:before="30" w:after="30"/>
              <w:rPr>
                <w:color w:val="332E2D"/>
                <w:spacing w:val="2"/>
                <w:sz w:val="22"/>
                <w:szCs w:val="22"/>
              </w:rPr>
            </w:pPr>
            <w:r>
              <w:rPr>
                <w:color w:val="332E2D"/>
                <w:spacing w:val="2"/>
                <w:sz w:val="22"/>
                <w:szCs w:val="22"/>
              </w:rPr>
              <w:t>2.</w:t>
            </w:r>
          </w:p>
        </w:tc>
        <w:tc>
          <w:tcPr>
            <w:tcW w:w="4111" w:type="dxa"/>
          </w:tcPr>
          <w:p w:rsidR="0068376D" w:rsidRPr="00551476" w:rsidRDefault="00551476" w:rsidP="0032696F">
            <w:pPr>
              <w:spacing w:before="30" w:after="30" w:line="240" w:lineRule="auto"/>
              <w:rPr>
                <w:rFonts w:ascii="Times New Roman" w:hAnsi="Times New Roman" w:cs="Times New Roman"/>
                <w:color w:val="332E2D"/>
                <w:spacing w:val="2"/>
                <w:sz w:val="24"/>
                <w:szCs w:val="24"/>
              </w:rPr>
            </w:pPr>
            <w:r>
              <w:rPr>
                <w:rFonts w:ascii="Times New Roman" w:hAnsi="Times New Roman" w:cs="Times New Roman"/>
                <w:color w:val="332E2D"/>
                <w:spacing w:val="2"/>
                <w:sz w:val="24"/>
                <w:szCs w:val="24"/>
              </w:rPr>
              <w:t>«</w:t>
            </w:r>
            <w:r w:rsidRPr="00551476">
              <w:rPr>
                <w:rFonts w:ascii="Times New Roman" w:hAnsi="Times New Roman" w:cs="Times New Roman"/>
                <w:color w:val="332E2D"/>
                <w:spacing w:val="2"/>
                <w:sz w:val="24"/>
                <w:szCs w:val="24"/>
              </w:rPr>
              <w:t xml:space="preserve">Выполнение работ по технической инвентаризации, кадастровых работ по объекту – ГТС пруда на </w:t>
            </w:r>
            <w:proofErr w:type="spellStart"/>
            <w:r w:rsidRPr="00551476">
              <w:rPr>
                <w:rFonts w:ascii="Times New Roman" w:hAnsi="Times New Roman" w:cs="Times New Roman"/>
                <w:color w:val="332E2D"/>
                <w:spacing w:val="2"/>
                <w:sz w:val="24"/>
                <w:szCs w:val="24"/>
              </w:rPr>
              <w:t>р</w:t>
            </w:r>
            <w:proofErr w:type="gramStart"/>
            <w:r w:rsidRPr="00551476">
              <w:rPr>
                <w:rFonts w:ascii="Times New Roman" w:hAnsi="Times New Roman" w:cs="Times New Roman"/>
                <w:color w:val="332E2D"/>
                <w:spacing w:val="2"/>
                <w:sz w:val="24"/>
                <w:szCs w:val="24"/>
              </w:rPr>
              <w:t>.Д</w:t>
            </w:r>
            <w:proofErr w:type="gramEnd"/>
            <w:r w:rsidRPr="00551476">
              <w:rPr>
                <w:rFonts w:ascii="Times New Roman" w:hAnsi="Times New Roman" w:cs="Times New Roman"/>
                <w:color w:val="332E2D"/>
                <w:spacing w:val="2"/>
                <w:sz w:val="24"/>
                <w:szCs w:val="24"/>
              </w:rPr>
              <w:t>ерягаль</w:t>
            </w:r>
            <w:proofErr w:type="spellEnd"/>
            <w:r w:rsidRPr="00551476">
              <w:rPr>
                <w:rFonts w:ascii="Times New Roman" w:hAnsi="Times New Roman" w:cs="Times New Roman"/>
                <w:color w:val="332E2D"/>
                <w:spacing w:val="2"/>
                <w:sz w:val="24"/>
                <w:szCs w:val="24"/>
              </w:rPr>
              <w:t xml:space="preserve"> в 500м. от с.Рысайкино</w:t>
            </w:r>
            <w:r>
              <w:rPr>
                <w:rFonts w:ascii="Times New Roman" w:hAnsi="Times New Roman" w:cs="Times New Roman"/>
                <w:color w:val="332E2D"/>
                <w:spacing w:val="2"/>
                <w:sz w:val="24"/>
                <w:szCs w:val="24"/>
              </w:rPr>
              <w:t>»   бюджет района</w:t>
            </w:r>
          </w:p>
        </w:tc>
        <w:tc>
          <w:tcPr>
            <w:tcW w:w="992" w:type="dxa"/>
          </w:tcPr>
          <w:p w:rsidR="0068376D" w:rsidRDefault="00551476" w:rsidP="002E7A54">
            <w:pPr>
              <w:pStyle w:val="a3"/>
              <w:shd w:val="clear" w:color="auto" w:fill="FFFFFF"/>
              <w:spacing w:before="30" w:after="30"/>
              <w:jc w:val="center"/>
              <w:rPr>
                <w:color w:val="332E2D"/>
                <w:spacing w:val="2"/>
                <w:sz w:val="18"/>
                <w:szCs w:val="18"/>
              </w:rPr>
            </w:pPr>
            <w:r>
              <w:rPr>
                <w:color w:val="332E2D"/>
                <w:spacing w:val="2"/>
                <w:sz w:val="18"/>
                <w:szCs w:val="18"/>
              </w:rPr>
              <w:t>-</w:t>
            </w:r>
          </w:p>
        </w:tc>
        <w:tc>
          <w:tcPr>
            <w:tcW w:w="992" w:type="dxa"/>
          </w:tcPr>
          <w:p w:rsidR="0068376D" w:rsidRDefault="00551476" w:rsidP="002E7A54">
            <w:pPr>
              <w:pStyle w:val="a3"/>
              <w:shd w:val="clear" w:color="auto" w:fill="FFFFFF"/>
              <w:spacing w:before="30" w:after="30"/>
              <w:jc w:val="center"/>
              <w:rPr>
                <w:color w:val="332E2D"/>
                <w:spacing w:val="2"/>
                <w:sz w:val="18"/>
                <w:szCs w:val="18"/>
              </w:rPr>
            </w:pPr>
            <w:r>
              <w:rPr>
                <w:color w:val="332E2D"/>
                <w:spacing w:val="2"/>
                <w:sz w:val="18"/>
                <w:szCs w:val="18"/>
              </w:rPr>
              <w:t>80,000</w:t>
            </w:r>
          </w:p>
        </w:tc>
        <w:tc>
          <w:tcPr>
            <w:tcW w:w="993" w:type="dxa"/>
          </w:tcPr>
          <w:p w:rsidR="0068376D" w:rsidRDefault="00551476" w:rsidP="002E7A54">
            <w:pPr>
              <w:pStyle w:val="a3"/>
              <w:shd w:val="clear" w:color="auto" w:fill="FFFFFF"/>
              <w:spacing w:before="30" w:after="30"/>
              <w:jc w:val="center"/>
              <w:rPr>
                <w:color w:val="332E2D"/>
                <w:spacing w:val="2"/>
                <w:sz w:val="18"/>
                <w:szCs w:val="18"/>
              </w:rPr>
            </w:pPr>
            <w:r>
              <w:rPr>
                <w:color w:val="332E2D"/>
                <w:spacing w:val="2"/>
                <w:sz w:val="18"/>
                <w:szCs w:val="18"/>
              </w:rPr>
              <w:t>-</w:t>
            </w:r>
          </w:p>
        </w:tc>
        <w:tc>
          <w:tcPr>
            <w:tcW w:w="992" w:type="dxa"/>
          </w:tcPr>
          <w:p w:rsidR="0068376D" w:rsidRDefault="00551476" w:rsidP="002E7A54">
            <w:pPr>
              <w:pStyle w:val="a3"/>
              <w:shd w:val="clear" w:color="auto" w:fill="FFFFFF"/>
              <w:spacing w:before="30" w:after="30"/>
              <w:jc w:val="center"/>
              <w:rPr>
                <w:color w:val="332E2D"/>
                <w:spacing w:val="2"/>
                <w:sz w:val="18"/>
                <w:szCs w:val="18"/>
              </w:rPr>
            </w:pPr>
            <w:r>
              <w:rPr>
                <w:color w:val="332E2D"/>
                <w:spacing w:val="2"/>
                <w:sz w:val="18"/>
                <w:szCs w:val="18"/>
              </w:rPr>
              <w:t>-</w:t>
            </w:r>
          </w:p>
        </w:tc>
        <w:tc>
          <w:tcPr>
            <w:tcW w:w="992" w:type="dxa"/>
          </w:tcPr>
          <w:p w:rsidR="0068376D" w:rsidRDefault="00551476" w:rsidP="002E7A54">
            <w:pPr>
              <w:pStyle w:val="a3"/>
              <w:shd w:val="clear" w:color="auto" w:fill="FFFFFF"/>
              <w:spacing w:before="30" w:after="30"/>
              <w:jc w:val="center"/>
              <w:rPr>
                <w:color w:val="332E2D"/>
                <w:spacing w:val="2"/>
                <w:sz w:val="18"/>
                <w:szCs w:val="18"/>
              </w:rPr>
            </w:pPr>
            <w:r>
              <w:rPr>
                <w:color w:val="332E2D"/>
                <w:spacing w:val="2"/>
                <w:sz w:val="18"/>
                <w:szCs w:val="18"/>
              </w:rPr>
              <w:t>-</w:t>
            </w:r>
          </w:p>
        </w:tc>
      </w:tr>
    </w:tbl>
    <w:p w:rsidR="00E53ACA" w:rsidRDefault="00E53ACA" w:rsidP="00E53ACA">
      <w:pPr>
        <w:pStyle w:val="a3"/>
        <w:shd w:val="clear" w:color="auto" w:fill="FFFFFF"/>
        <w:spacing w:before="30" w:beforeAutospacing="0" w:after="30" w:afterAutospacing="0"/>
        <w:rPr>
          <w:b/>
          <w:color w:val="332E2D"/>
          <w:spacing w:val="2"/>
        </w:rPr>
      </w:pPr>
    </w:p>
    <w:p w:rsidR="006077BE" w:rsidRDefault="006077BE" w:rsidP="006077BE">
      <w:pPr>
        <w:pStyle w:val="a3"/>
        <w:shd w:val="clear" w:color="auto" w:fill="FFFFFF"/>
        <w:spacing w:before="30" w:beforeAutospacing="0" w:after="30" w:afterAutospacing="0"/>
        <w:rPr>
          <w:b/>
          <w:color w:val="332E2D"/>
          <w:spacing w:val="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22312A" w:rsidRDefault="0022312A" w:rsidP="006077BE">
      <w:pPr>
        <w:pStyle w:val="a3"/>
        <w:shd w:val="clear" w:color="auto" w:fill="FFFFFF"/>
        <w:spacing w:before="30" w:beforeAutospacing="0" w:after="30" w:afterAutospacing="0"/>
        <w:jc w:val="right"/>
        <w:rPr>
          <w:color w:val="332E2D"/>
          <w:spacing w:val="2"/>
          <w:sz w:val="22"/>
          <w:szCs w:val="22"/>
        </w:rPr>
      </w:pPr>
    </w:p>
    <w:p w:rsidR="009B375A" w:rsidRDefault="009B375A" w:rsidP="009B375A">
      <w:pPr>
        <w:pStyle w:val="a3"/>
        <w:shd w:val="clear" w:color="auto" w:fill="FFFFFF"/>
        <w:spacing w:before="30" w:beforeAutospacing="0" w:after="30" w:afterAutospacing="0"/>
        <w:rPr>
          <w:color w:val="332E2D"/>
          <w:spacing w:val="2"/>
          <w:sz w:val="22"/>
          <w:szCs w:val="22"/>
        </w:rPr>
      </w:pPr>
    </w:p>
    <w:p w:rsidR="00D81869" w:rsidRDefault="00D81869" w:rsidP="009B375A">
      <w:pPr>
        <w:pStyle w:val="a3"/>
        <w:shd w:val="clear" w:color="auto" w:fill="FFFFFF"/>
        <w:spacing w:before="30" w:beforeAutospacing="0" w:after="30" w:afterAutospacing="0"/>
        <w:jc w:val="right"/>
        <w:rPr>
          <w:color w:val="332E2D"/>
          <w:spacing w:val="2"/>
          <w:sz w:val="22"/>
          <w:szCs w:val="22"/>
        </w:rPr>
      </w:pPr>
    </w:p>
    <w:p w:rsidR="006B357B" w:rsidRDefault="006B357B" w:rsidP="009B375A">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lastRenderedPageBreak/>
        <w:t xml:space="preserve">Приложение </w:t>
      </w:r>
      <w:r w:rsidR="00AA7CB6">
        <w:rPr>
          <w:color w:val="332E2D"/>
          <w:spacing w:val="2"/>
          <w:sz w:val="22"/>
          <w:szCs w:val="22"/>
        </w:rPr>
        <w:t>4</w:t>
      </w:r>
      <w:r>
        <w:rPr>
          <w:color w:val="332E2D"/>
          <w:spacing w:val="2"/>
          <w:sz w:val="22"/>
          <w:szCs w:val="22"/>
        </w:rPr>
        <w:t xml:space="preserve"> </w:t>
      </w:r>
    </w:p>
    <w:p w:rsidR="006B357B" w:rsidRDefault="006B357B" w:rsidP="006B357B">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 xml:space="preserve">к  муниципальной </w:t>
      </w:r>
      <w:r w:rsidR="00777784">
        <w:rPr>
          <w:color w:val="332E2D"/>
          <w:spacing w:val="2"/>
          <w:sz w:val="22"/>
          <w:szCs w:val="22"/>
        </w:rPr>
        <w:t>п</w:t>
      </w:r>
      <w:r>
        <w:rPr>
          <w:color w:val="332E2D"/>
          <w:spacing w:val="2"/>
          <w:sz w:val="22"/>
          <w:szCs w:val="22"/>
        </w:rPr>
        <w:t xml:space="preserve">рограмме </w:t>
      </w:r>
    </w:p>
    <w:p w:rsidR="006B357B" w:rsidRDefault="006B357B" w:rsidP="006B357B">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«Развитие водохозяйственного комплекса</w:t>
      </w:r>
    </w:p>
    <w:p w:rsidR="006B357B" w:rsidRDefault="006B357B" w:rsidP="006B357B">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в муниципальном районе Похвистневский</w:t>
      </w:r>
    </w:p>
    <w:p w:rsidR="006B357B" w:rsidRDefault="006B357B" w:rsidP="006B357B">
      <w:pPr>
        <w:pStyle w:val="a3"/>
        <w:shd w:val="clear" w:color="auto" w:fill="FFFFFF"/>
        <w:spacing w:before="30" w:beforeAutospacing="0" w:after="30" w:afterAutospacing="0"/>
        <w:jc w:val="right"/>
        <w:rPr>
          <w:color w:val="332E2D"/>
          <w:spacing w:val="2"/>
          <w:sz w:val="22"/>
          <w:szCs w:val="22"/>
        </w:rPr>
      </w:pPr>
      <w:r>
        <w:rPr>
          <w:color w:val="332E2D"/>
          <w:spacing w:val="2"/>
          <w:sz w:val="22"/>
          <w:szCs w:val="22"/>
        </w:rPr>
        <w:t>Самарской области в 201</w:t>
      </w:r>
      <w:r w:rsidR="006077BE">
        <w:rPr>
          <w:color w:val="332E2D"/>
          <w:spacing w:val="2"/>
          <w:sz w:val="22"/>
          <w:szCs w:val="22"/>
        </w:rPr>
        <w:t>9</w:t>
      </w:r>
      <w:r>
        <w:rPr>
          <w:color w:val="332E2D"/>
          <w:spacing w:val="2"/>
          <w:sz w:val="22"/>
          <w:szCs w:val="22"/>
        </w:rPr>
        <w:t xml:space="preserve"> – 202</w:t>
      </w:r>
      <w:r w:rsidR="006077BE">
        <w:rPr>
          <w:color w:val="332E2D"/>
          <w:spacing w:val="2"/>
          <w:sz w:val="22"/>
          <w:szCs w:val="22"/>
        </w:rPr>
        <w:t>3</w:t>
      </w:r>
      <w:r>
        <w:rPr>
          <w:color w:val="332E2D"/>
          <w:spacing w:val="2"/>
          <w:sz w:val="22"/>
          <w:szCs w:val="22"/>
        </w:rPr>
        <w:t xml:space="preserve"> годах»</w:t>
      </w:r>
    </w:p>
    <w:p w:rsidR="006B357B" w:rsidRDefault="006B357B" w:rsidP="006B357B">
      <w:pPr>
        <w:pStyle w:val="a3"/>
        <w:shd w:val="clear" w:color="auto" w:fill="FFFFFF"/>
        <w:spacing w:before="30" w:beforeAutospacing="0" w:after="30" w:afterAutospacing="0"/>
        <w:rPr>
          <w:color w:val="332E2D"/>
          <w:spacing w:val="2"/>
          <w:sz w:val="22"/>
          <w:szCs w:val="22"/>
        </w:rPr>
      </w:pPr>
    </w:p>
    <w:p w:rsidR="006B357B" w:rsidRPr="00397659" w:rsidRDefault="006B357B" w:rsidP="006B357B">
      <w:pPr>
        <w:pStyle w:val="a3"/>
        <w:shd w:val="clear" w:color="auto" w:fill="FFFFFF"/>
        <w:spacing w:before="30" w:beforeAutospacing="0" w:after="30" w:afterAutospacing="0"/>
        <w:jc w:val="center"/>
        <w:rPr>
          <w:b/>
          <w:color w:val="332E2D"/>
          <w:spacing w:val="2"/>
          <w:sz w:val="26"/>
          <w:szCs w:val="26"/>
        </w:rPr>
      </w:pPr>
      <w:r w:rsidRPr="00397659">
        <w:rPr>
          <w:b/>
          <w:color w:val="332E2D"/>
          <w:spacing w:val="2"/>
          <w:sz w:val="26"/>
          <w:szCs w:val="26"/>
        </w:rPr>
        <w:t xml:space="preserve">Методика оценки эффективности реализации муниципальной </w:t>
      </w:r>
      <w:r w:rsidR="0015184F">
        <w:rPr>
          <w:b/>
          <w:color w:val="332E2D"/>
          <w:spacing w:val="2"/>
          <w:sz w:val="26"/>
          <w:szCs w:val="26"/>
        </w:rPr>
        <w:t>п</w:t>
      </w:r>
      <w:r w:rsidRPr="00397659">
        <w:rPr>
          <w:b/>
          <w:color w:val="332E2D"/>
          <w:spacing w:val="2"/>
          <w:sz w:val="26"/>
          <w:szCs w:val="26"/>
        </w:rPr>
        <w:t>рограммы</w:t>
      </w:r>
    </w:p>
    <w:p w:rsidR="006B357B" w:rsidRPr="00397659" w:rsidRDefault="006B357B" w:rsidP="006B357B">
      <w:pPr>
        <w:pStyle w:val="a8"/>
        <w:jc w:val="center"/>
        <w:rPr>
          <w:rFonts w:ascii="Times New Roman" w:hAnsi="Times New Roman" w:cs="Times New Roman"/>
          <w:b/>
          <w:sz w:val="26"/>
          <w:szCs w:val="26"/>
        </w:rPr>
      </w:pPr>
      <w:r w:rsidRPr="00397659">
        <w:rPr>
          <w:rFonts w:ascii="Times New Roman" w:hAnsi="Times New Roman" w:cs="Times New Roman"/>
          <w:b/>
          <w:sz w:val="26"/>
          <w:szCs w:val="26"/>
        </w:rPr>
        <w:t>«Развитие водохозяйственного комплекса в муниципальном районе Похвистневский  Самарской области в 201</w:t>
      </w:r>
      <w:r w:rsidR="006077BE">
        <w:rPr>
          <w:rFonts w:ascii="Times New Roman" w:hAnsi="Times New Roman" w:cs="Times New Roman"/>
          <w:b/>
          <w:sz w:val="26"/>
          <w:szCs w:val="26"/>
        </w:rPr>
        <w:t>9</w:t>
      </w:r>
      <w:r w:rsidRPr="00397659">
        <w:rPr>
          <w:rFonts w:ascii="Times New Roman" w:hAnsi="Times New Roman" w:cs="Times New Roman"/>
          <w:b/>
          <w:sz w:val="26"/>
          <w:szCs w:val="26"/>
        </w:rPr>
        <w:t xml:space="preserve"> – 202</w:t>
      </w:r>
      <w:r w:rsidR="006077BE">
        <w:rPr>
          <w:rFonts w:ascii="Times New Roman" w:hAnsi="Times New Roman" w:cs="Times New Roman"/>
          <w:b/>
          <w:sz w:val="26"/>
          <w:szCs w:val="26"/>
        </w:rPr>
        <w:t>3</w:t>
      </w:r>
      <w:r w:rsidRPr="00397659">
        <w:rPr>
          <w:rFonts w:ascii="Times New Roman" w:hAnsi="Times New Roman" w:cs="Times New Roman"/>
          <w:b/>
          <w:sz w:val="26"/>
          <w:szCs w:val="26"/>
        </w:rPr>
        <w:t xml:space="preserve"> годах»</w:t>
      </w:r>
    </w:p>
    <w:p w:rsidR="006B357B" w:rsidRDefault="006B357B" w:rsidP="006B357B">
      <w:pPr>
        <w:pStyle w:val="a8"/>
        <w:jc w:val="center"/>
        <w:rPr>
          <w:rFonts w:ascii="Times New Roman" w:hAnsi="Times New Roman" w:cs="Times New Roman"/>
          <w:sz w:val="28"/>
          <w:szCs w:val="28"/>
        </w:rPr>
      </w:pPr>
    </w:p>
    <w:p w:rsidR="002E6074" w:rsidRDefault="006B357B" w:rsidP="006B357B">
      <w:pPr>
        <w:pStyle w:val="a8"/>
        <w:jc w:val="both"/>
        <w:rPr>
          <w:rFonts w:ascii="Times New Roman" w:hAnsi="Times New Roman" w:cs="Times New Roman"/>
          <w:sz w:val="28"/>
          <w:szCs w:val="28"/>
        </w:rPr>
      </w:pPr>
      <w:r>
        <w:rPr>
          <w:rFonts w:ascii="Times New Roman" w:hAnsi="Times New Roman" w:cs="Times New Roman"/>
          <w:sz w:val="28"/>
          <w:szCs w:val="28"/>
        </w:rPr>
        <w:t xml:space="preserve">      Оценка эффективности реализации муниципальной </w:t>
      </w:r>
      <w:r w:rsidR="00E448C9">
        <w:rPr>
          <w:rFonts w:ascii="Times New Roman" w:hAnsi="Times New Roman" w:cs="Times New Roman"/>
          <w:sz w:val="28"/>
          <w:szCs w:val="28"/>
        </w:rPr>
        <w:t>п</w:t>
      </w:r>
      <w:r>
        <w:rPr>
          <w:rFonts w:ascii="Times New Roman" w:hAnsi="Times New Roman" w:cs="Times New Roman"/>
          <w:sz w:val="28"/>
          <w:szCs w:val="28"/>
        </w:rPr>
        <w:t>рограммы «</w:t>
      </w:r>
      <w:r w:rsidRPr="006B357B">
        <w:rPr>
          <w:rFonts w:ascii="Times New Roman" w:hAnsi="Times New Roman" w:cs="Times New Roman"/>
          <w:sz w:val="28"/>
          <w:szCs w:val="28"/>
        </w:rPr>
        <w:t>Развитие водохозяйственного комплекса</w:t>
      </w:r>
      <w:r>
        <w:rPr>
          <w:rFonts w:ascii="Times New Roman" w:hAnsi="Times New Roman" w:cs="Times New Roman"/>
          <w:sz w:val="28"/>
          <w:szCs w:val="28"/>
        </w:rPr>
        <w:t xml:space="preserve"> </w:t>
      </w:r>
      <w:r w:rsidRPr="006B357B">
        <w:rPr>
          <w:rFonts w:ascii="Times New Roman" w:hAnsi="Times New Roman" w:cs="Times New Roman"/>
          <w:sz w:val="28"/>
          <w:szCs w:val="28"/>
        </w:rPr>
        <w:t>в муниципальном районе Похвистневский</w:t>
      </w:r>
      <w:r w:rsidR="0030060C">
        <w:rPr>
          <w:rFonts w:ascii="Times New Roman" w:hAnsi="Times New Roman" w:cs="Times New Roman"/>
          <w:sz w:val="28"/>
          <w:szCs w:val="28"/>
        </w:rPr>
        <w:t xml:space="preserve"> </w:t>
      </w:r>
      <w:r w:rsidRPr="006B357B">
        <w:rPr>
          <w:rFonts w:ascii="Times New Roman" w:hAnsi="Times New Roman" w:cs="Times New Roman"/>
          <w:sz w:val="28"/>
          <w:szCs w:val="28"/>
        </w:rPr>
        <w:t>Самарской области в 201</w:t>
      </w:r>
      <w:r w:rsidR="006077BE">
        <w:rPr>
          <w:rFonts w:ascii="Times New Roman" w:hAnsi="Times New Roman" w:cs="Times New Roman"/>
          <w:sz w:val="28"/>
          <w:szCs w:val="28"/>
        </w:rPr>
        <w:t>9</w:t>
      </w:r>
      <w:r w:rsidRPr="006B357B">
        <w:rPr>
          <w:rFonts w:ascii="Times New Roman" w:hAnsi="Times New Roman" w:cs="Times New Roman"/>
          <w:sz w:val="28"/>
          <w:szCs w:val="28"/>
        </w:rPr>
        <w:t xml:space="preserve"> – 202</w:t>
      </w:r>
      <w:r w:rsidR="006077BE">
        <w:rPr>
          <w:rFonts w:ascii="Times New Roman" w:hAnsi="Times New Roman" w:cs="Times New Roman"/>
          <w:sz w:val="28"/>
          <w:szCs w:val="28"/>
        </w:rPr>
        <w:t>3</w:t>
      </w:r>
      <w:r w:rsidRPr="006B357B">
        <w:rPr>
          <w:rFonts w:ascii="Times New Roman" w:hAnsi="Times New Roman" w:cs="Times New Roman"/>
          <w:sz w:val="28"/>
          <w:szCs w:val="28"/>
        </w:rPr>
        <w:t xml:space="preserve"> годах»</w:t>
      </w:r>
      <w:r>
        <w:rPr>
          <w:rFonts w:ascii="Times New Roman" w:hAnsi="Times New Roman" w:cs="Times New Roman"/>
          <w:sz w:val="28"/>
          <w:szCs w:val="28"/>
        </w:rPr>
        <w:t xml:space="preserve">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всего срока её реализации и по окончании реализации и включает в себя оценку эффективности использования средств бюджета района</w:t>
      </w:r>
      <w:r w:rsidR="00CD6C50">
        <w:rPr>
          <w:rFonts w:ascii="Times New Roman" w:hAnsi="Times New Roman" w:cs="Times New Roman"/>
          <w:sz w:val="28"/>
          <w:szCs w:val="28"/>
        </w:rPr>
        <w:t xml:space="preserve"> </w:t>
      </w:r>
      <w:r w:rsidR="002E6074">
        <w:rPr>
          <w:rFonts w:ascii="Times New Roman" w:hAnsi="Times New Roman" w:cs="Times New Roman"/>
          <w:sz w:val="28"/>
          <w:szCs w:val="28"/>
        </w:rPr>
        <w:t xml:space="preserve">и оценку степени выполнения мероприятий </w:t>
      </w:r>
      <w:r w:rsidR="00E448C9">
        <w:rPr>
          <w:rFonts w:ascii="Times New Roman" w:hAnsi="Times New Roman" w:cs="Times New Roman"/>
          <w:sz w:val="28"/>
          <w:szCs w:val="28"/>
        </w:rPr>
        <w:t>муниципальной п</w:t>
      </w:r>
      <w:r w:rsidR="002E6074">
        <w:rPr>
          <w:rFonts w:ascii="Times New Roman" w:hAnsi="Times New Roman" w:cs="Times New Roman"/>
          <w:sz w:val="28"/>
          <w:szCs w:val="28"/>
        </w:rPr>
        <w:t>рограммы.</w:t>
      </w:r>
    </w:p>
    <w:p w:rsidR="00D82931" w:rsidRPr="00380316" w:rsidRDefault="00D82931" w:rsidP="00D82931">
      <w:pPr>
        <w:pStyle w:val="1"/>
        <w:rPr>
          <w:rFonts w:ascii="Times New Roman" w:eastAsiaTheme="minorEastAsia" w:hAnsi="Times New Roman" w:cs="Times New Roman"/>
          <w:sz w:val="28"/>
          <w:szCs w:val="28"/>
        </w:rPr>
      </w:pPr>
      <w:bookmarkStart w:id="2" w:name="sub_70001"/>
      <w:r w:rsidRPr="00380316">
        <w:rPr>
          <w:rFonts w:ascii="Times New Roman" w:eastAsiaTheme="minorEastAsia" w:hAnsi="Times New Roman" w:cs="Times New Roman"/>
          <w:sz w:val="28"/>
          <w:szCs w:val="28"/>
        </w:rPr>
        <w:t xml:space="preserve">1. Оценка степени выполнения мероприятий </w:t>
      </w:r>
      <w:r w:rsidR="00E448C9">
        <w:rPr>
          <w:rFonts w:ascii="Times New Roman" w:eastAsiaTheme="minorEastAsia" w:hAnsi="Times New Roman" w:cs="Times New Roman"/>
          <w:sz w:val="28"/>
          <w:szCs w:val="28"/>
        </w:rPr>
        <w:t>муниципальной п</w:t>
      </w:r>
      <w:r w:rsidRPr="00380316">
        <w:rPr>
          <w:rFonts w:ascii="Times New Roman" w:eastAsiaTheme="minorEastAsia" w:hAnsi="Times New Roman" w:cs="Times New Roman"/>
          <w:sz w:val="28"/>
          <w:szCs w:val="28"/>
        </w:rPr>
        <w:t>рограммы</w:t>
      </w:r>
    </w:p>
    <w:bookmarkEnd w:id="2"/>
    <w:p w:rsidR="00380316" w:rsidRPr="00380316" w:rsidRDefault="00380316" w:rsidP="00380316">
      <w:pPr>
        <w:pStyle w:val="a8"/>
        <w:jc w:val="both"/>
        <w:rPr>
          <w:rFonts w:ascii="Times New Roman" w:hAnsi="Times New Roman" w:cs="Times New Roman"/>
          <w:sz w:val="28"/>
          <w:szCs w:val="28"/>
        </w:rPr>
      </w:pPr>
      <w:r w:rsidRPr="00380316">
        <w:rPr>
          <w:rFonts w:ascii="Times New Roman" w:eastAsiaTheme="minorEastAsia" w:hAnsi="Times New Roman" w:cs="Times New Roman"/>
          <w:sz w:val="28"/>
          <w:szCs w:val="28"/>
        </w:rPr>
        <w:t xml:space="preserve">       </w:t>
      </w:r>
      <w:r w:rsidR="00D82931" w:rsidRPr="00380316">
        <w:rPr>
          <w:rFonts w:ascii="Times New Roman" w:hAnsi="Times New Roman" w:cs="Times New Roman"/>
          <w:sz w:val="28"/>
          <w:szCs w:val="28"/>
        </w:rPr>
        <w:t xml:space="preserve">Степень выполнения мероприятий </w:t>
      </w:r>
      <w:r w:rsidR="00E448C9">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w:t>
      </w:r>
    </w:p>
    <w:p w:rsidR="00D82931" w:rsidRPr="00380316" w:rsidRDefault="00380316" w:rsidP="00380316">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D82931" w:rsidRPr="00380316">
        <w:rPr>
          <w:rFonts w:ascii="Times New Roman" w:hAnsi="Times New Roman" w:cs="Times New Roman"/>
          <w:sz w:val="28"/>
          <w:szCs w:val="28"/>
        </w:rPr>
        <w:t xml:space="preserve">Степень выполнения мероприятий </w:t>
      </w:r>
      <w:r w:rsidR="00CD6C50">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 xml:space="preserve">рограммы по окончании ее реализации рассчитывается как отношение количества мероприятий, выполненных за весь период реализации </w:t>
      </w:r>
      <w:r w:rsidR="00CD6C50">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рограммы, к общему количеству мероприятий, предусмотренных к выполнению за весь период ее реализации.</w:t>
      </w:r>
    </w:p>
    <w:p w:rsidR="00D82931" w:rsidRPr="00380316" w:rsidRDefault="00D82931" w:rsidP="00380316">
      <w:pPr>
        <w:pStyle w:val="1"/>
        <w:rPr>
          <w:rFonts w:ascii="Times New Roman" w:eastAsiaTheme="minorEastAsia" w:hAnsi="Times New Roman" w:cs="Times New Roman"/>
          <w:sz w:val="28"/>
          <w:szCs w:val="28"/>
        </w:rPr>
      </w:pPr>
      <w:bookmarkStart w:id="3" w:name="sub_70002"/>
      <w:r w:rsidRPr="00380316">
        <w:rPr>
          <w:rFonts w:ascii="Times New Roman" w:eastAsiaTheme="minorEastAsia" w:hAnsi="Times New Roman" w:cs="Times New Roman"/>
          <w:sz w:val="28"/>
          <w:szCs w:val="28"/>
        </w:rPr>
        <w:t xml:space="preserve">2. Оценка эффективности реализации </w:t>
      </w:r>
      <w:r w:rsidR="00CD6C50">
        <w:rPr>
          <w:rFonts w:ascii="Times New Roman" w:eastAsiaTheme="minorEastAsia" w:hAnsi="Times New Roman" w:cs="Times New Roman"/>
          <w:sz w:val="28"/>
          <w:szCs w:val="28"/>
        </w:rPr>
        <w:t>муниципальной п</w:t>
      </w:r>
      <w:r w:rsidRPr="00380316">
        <w:rPr>
          <w:rFonts w:ascii="Times New Roman" w:eastAsiaTheme="minorEastAsia" w:hAnsi="Times New Roman" w:cs="Times New Roman"/>
          <w:sz w:val="28"/>
          <w:szCs w:val="28"/>
        </w:rPr>
        <w:t>рограммы</w:t>
      </w:r>
    </w:p>
    <w:bookmarkEnd w:id="3"/>
    <w:p w:rsidR="00D82931" w:rsidRPr="00380316" w:rsidRDefault="00380316" w:rsidP="00BE14F6">
      <w:pPr>
        <w:pStyle w:val="a8"/>
        <w:jc w:val="both"/>
        <w:rPr>
          <w:rFonts w:ascii="Times New Roman" w:hAnsi="Times New Roman" w:cs="Times New Roman"/>
          <w:sz w:val="28"/>
          <w:szCs w:val="28"/>
        </w:rPr>
      </w:pPr>
      <w:r w:rsidRPr="00380316">
        <w:rPr>
          <w:rFonts w:ascii="Times New Roman" w:hAnsi="Times New Roman" w:cs="Times New Roman"/>
          <w:sz w:val="28"/>
          <w:szCs w:val="28"/>
        </w:rPr>
        <w:t xml:space="preserve">      </w:t>
      </w:r>
      <w:r w:rsidR="00D82931" w:rsidRPr="00380316">
        <w:rPr>
          <w:rFonts w:ascii="Times New Roman" w:hAnsi="Times New Roman" w:cs="Times New Roman"/>
          <w:sz w:val="28"/>
          <w:szCs w:val="28"/>
        </w:rPr>
        <w:t xml:space="preserve">Эффективность реализации </w:t>
      </w:r>
      <w:r w:rsidR="00CD6C50">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 xml:space="preserve">рограммы рассчитывается путем соотнесения степени достижения показателей (индикаторов) </w:t>
      </w:r>
      <w:r w:rsidR="00CD6C50">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рограммы к уровню ее финансирования (расходов).</w:t>
      </w:r>
    </w:p>
    <w:p w:rsidR="00D82931" w:rsidRPr="00380316" w:rsidRDefault="00380316" w:rsidP="00BE14F6">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D82931" w:rsidRPr="00380316">
        <w:rPr>
          <w:rFonts w:ascii="Times New Roman" w:hAnsi="Times New Roman" w:cs="Times New Roman"/>
          <w:sz w:val="28"/>
          <w:szCs w:val="28"/>
        </w:rPr>
        <w:t xml:space="preserve">Показатель эффективности реализации </w:t>
      </w:r>
      <w:r w:rsidR="00CD6C50">
        <w:rPr>
          <w:rFonts w:ascii="Times New Roman" w:hAnsi="Times New Roman" w:cs="Times New Roman"/>
          <w:sz w:val="28"/>
          <w:szCs w:val="28"/>
        </w:rPr>
        <w:t>муниципальной п</w:t>
      </w:r>
      <w:r w:rsidR="00D82931" w:rsidRPr="00380316">
        <w:rPr>
          <w:rFonts w:ascii="Times New Roman" w:hAnsi="Times New Roman" w:cs="Times New Roman"/>
          <w:sz w:val="28"/>
          <w:szCs w:val="28"/>
        </w:rPr>
        <w:t>рограммы R за отчетный год рассчитывается по формуле</w:t>
      </w:r>
    </w:p>
    <w:p w:rsidR="00D82931" w:rsidRPr="00380316" w:rsidRDefault="00D82931" w:rsidP="00D82931">
      <w:pPr>
        <w:rPr>
          <w:rFonts w:ascii="Times New Roman" w:hAnsi="Times New Roman" w:cs="Times New Roman"/>
          <w:sz w:val="28"/>
          <w:szCs w:val="28"/>
        </w:rPr>
      </w:pP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noProof/>
          <w:sz w:val="28"/>
          <w:szCs w:val="28"/>
          <w:lang w:eastAsia="ru-RU"/>
        </w:rPr>
        <w:drawing>
          <wp:inline distT="0" distB="0" distL="0" distR="0">
            <wp:extent cx="2219325" cy="1533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19325" cy="1533525"/>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sz w:val="28"/>
          <w:szCs w:val="28"/>
        </w:rPr>
        <w:t xml:space="preserve">где </w:t>
      </w:r>
      <w:r w:rsidRPr="00380316">
        <w:rPr>
          <w:rFonts w:ascii="Times New Roman" w:hAnsi="Times New Roman" w:cs="Times New Roman"/>
          <w:noProof/>
          <w:sz w:val="28"/>
          <w:szCs w:val="28"/>
          <w:lang w:eastAsia="ru-RU"/>
        </w:rPr>
        <w:drawing>
          <wp:inline distT="0" distB="0" distL="0" distR="0">
            <wp:extent cx="171450" cy="2000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71450" cy="200025"/>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 xml:space="preserve"> - количество показателей (индикаторов) </w:t>
      </w:r>
      <w:r w:rsidR="00CD6C50">
        <w:rPr>
          <w:rFonts w:ascii="Times New Roman" w:hAnsi="Times New Roman" w:cs="Times New Roman"/>
          <w:sz w:val="28"/>
          <w:szCs w:val="28"/>
        </w:rPr>
        <w:t>муниципальной п</w:t>
      </w:r>
      <w:r w:rsidRPr="00380316">
        <w:rPr>
          <w:rFonts w:ascii="Times New Roman" w:hAnsi="Times New Roman" w:cs="Times New Roman"/>
          <w:sz w:val="28"/>
          <w:szCs w:val="28"/>
        </w:rPr>
        <w:t>рограммы;</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noProof/>
          <w:sz w:val="28"/>
          <w:szCs w:val="28"/>
          <w:lang w:eastAsia="ru-RU"/>
        </w:rPr>
        <w:drawing>
          <wp:inline distT="0" distB="0" distL="0" distR="0">
            <wp:extent cx="381000" cy="2762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81000" cy="276225"/>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 xml:space="preserve"> - плановое значение n-го показателя (индикатора);</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noProof/>
          <w:sz w:val="28"/>
          <w:szCs w:val="28"/>
          <w:lang w:eastAsia="ru-RU"/>
        </w:rPr>
        <w:drawing>
          <wp:inline distT="0" distB="0" distL="0" distR="0">
            <wp:extent cx="371475" cy="2762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71475" cy="276225"/>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 xml:space="preserve"> - значение n-го показателя (индикатора) на конец отчетного года;</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noProof/>
          <w:sz w:val="28"/>
          <w:szCs w:val="28"/>
          <w:lang w:eastAsia="ru-RU"/>
        </w:rPr>
        <w:lastRenderedPageBreak/>
        <w:drawing>
          <wp:inline distT="0" distB="0" distL="0" distR="0">
            <wp:extent cx="371475" cy="2476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371475" cy="247650"/>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 xml:space="preserve"> - плановая сумма финансирования по </w:t>
      </w:r>
      <w:r w:rsidR="00CD6C50">
        <w:rPr>
          <w:rFonts w:ascii="Times New Roman" w:hAnsi="Times New Roman" w:cs="Times New Roman"/>
          <w:sz w:val="28"/>
          <w:szCs w:val="28"/>
        </w:rPr>
        <w:t>муниципальной п</w:t>
      </w:r>
      <w:r w:rsidRPr="00380316">
        <w:rPr>
          <w:rFonts w:ascii="Times New Roman" w:hAnsi="Times New Roman" w:cs="Times New Roman"/>
          <w:sz w:val="28"/>
          <w:szCs w:val="28"/>
        </w:rPr>
        <w:t>рограмме, предусмотренная на реализацию программных мероприятий в отчетном году;</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noProof/>
          <w:sz w:val="28"/>
          <w:szCs w:val="28"/>
          <w:lang w:eastAsia="ru-RU"/>
        </w:rPr>
        <w:drawing>
          <wp:inline distT="0" distB="0" distL="0" distR="0">
            <wp:extent cx="361950" cy="24765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61950" cy="247650"/>
                    </a:xfrm>
                    <a:prstGeom prst="rect">
                      <a:avLst/>
                    </a:prstGeom>
                    <a:noFill/>
                    <a:ln w="9525">
                      <a:noFill/>
                      <a:miter lim="800000"/>
                      <a:headEnd/>
                      <a:tailEnd/>
                    </a:ln>
                  </pic:spPr>
                </pic:pic>
              </a:graphicData>
            </a:graphic>
          </wp:inline>
        </w:drawing>
      </w:r>
      <w:r w:rsidRPr="00380316">
        <w:rPr>
          <w:rFonts w:ascii="Times New Roman" w:hAnsi="Times New Roman" w:cs="Times New Roman"/>
          <w:sz w:val="28"/>
          <w:szCs w:val="28"/>
        </w:rPr>
        <w:t xml:space="preserve"> - сумма фактически произведенных расходов на реализацию мероприятий </w:t>
      </w:r>
      <w:r w:rsidR="00CD6C50">
        <w:rPr>
          <w:rFonts w:ascii="Times New Roman" w:hAnsi="Times New Roman" w:cs="Times New Roman"/>
          <w:sz w:val="28"/>
          <w:szCs w:val="28"/>
        </w:rPr>
        <w:t>муниципальной п</w:t>
      </w:r>
      <w:r w:rsidRPr="00380316">
        <w:rPr>
          <w:rFonts w:ascii="Times New Roman" w:hAnsi="Times New Roman" w:cs="Times New Roman"/>
          <w:sz w:val="28"/>
          <w:szCs w:val="28"/>
        </w:rPr>
        <w:t>рограммы на конец отчетного года.</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sz w:val="28"/>
          <w:szCs w:val="28"/>
        </w:rPr>
        <w:t xml:space="preserve">Для расчета показателя эффективности реализации </w:t>
      </w:r>
      <w:r w:rsidR="00CD6C50">
        <w:rPr>
          <w:rFonts w:ascii="Times New Roman" w:hAnsi="Times New Roman" w:cs="Times New Roman"/>
          <w:sz w:val="28"/>
          <w:szCs w:val="28"/>
        </w:rPr>
        <w:t xml:space="preserve"> муниципальной п</w:t>
      </w:r>
      <w:r w:rsidRPr="00380316">
        <w:rPr>
          <w:rFonts w:ascii="Times New Roman" w:hAnsi="Times New Roman" w:cs="Times New Roman"/>
          <w:sz w:val="28"/>
          <w:szCs w:val="28"/>
        </w:rPr>
        <w:t>рограммы используются показатели (индикаторы), достижение которых предусмотрено в отчетном году.</w:t>
      </w:r>
    </w:p>
    <w:p w:rsidR="00D82931" w:rsidRPr="00380316" w:rsidRDefault="00D82931" w:rsidP="00D82931">
      <w:pPr>
        <w:rPr>
          <w:rFonts w:ascii="Times New Roman" w:hAnsi="Times New Roman" w:cs="Times New Roman"/>
          <w:sz w:val="28"/>
          <w:szCs w:val="28"/>
        </w:rPr>
      </w:pPr>
      <w:r w:rsidRPr="00380316">
        <w:rPr>
          <w:rFonts w:ascii="Times New Roman" w:hAnsi="Times New Roman" w:cs="Times New Roman"/>
          <w:sz w:val="28"/>
          <w:szCs w:val="28"/>
        </w:rPr>
        <w:t xml:space="preserve">Оценка эффективности реализации </w:t>
      </w:r>
      <w:r w:rsidR="00CD6C50">
        <w:rPr>
          <w:rFonts w:ascii="Times New Roman" w:hAnsi="Times New Roman" w:cs="Times New Roman"/>
          <w:sz w:val="28"/>
          <w:szCs w:val="28"/>
        </w:rPr>
        <w:t xml:space="preserve"> муниципальной п</w:t>
      </w:r>
      <w:r w:rsidRPr="00380316">
        <w:rPr>
          <w:rFonts w:ascii="Times New Roman" w:hAnsi="Times New Roman" w:cs="Times New Roman"/>
          <w:sz w:val="28"/>
          <w:szCs w:val="28"/>
        </w:rPr>
        <w:t xml:space="preserve">рограммы за весь период реализации рассчитывается как среднее арифметическое показателей эффективности реализации </w:t>
      </w:r>
      <w:r w:rsidR="00CD6C50">
        <w:rPr>
          <w:rFonts w:ascii="Times New Roman" w:hAnsi="Times New Roman" w:cs="Times New Roman"/>
          <w:sz w:val="28"/>
          <w:szCs w:val="28"/>
        </w:rPr>
        <w:t>муниципальной п</w:t>
      </w:r>
      <w:r w:rsidRPr="00380316">
        <w:rPr>
          <w:rFonts w:ascii="Times New Roman" w:hAnsi="Times New Roman" w:cs="Times New Roman"/>
          <w:sz w:val="28"/>
          <w:szCs w:val="28"/>
        </w:rPr>
        <w:t>рограммы за все отчетные годы.</w:t>
      </w:r>
    </w:p>
    <w:p w:rsidR="00D82931" w:rsidRPr="00380316" w:rsidRDefault="00D82931" w:rsidP="00D82931">
      <w:pPr>
        <w:rPr>
          <w:rFonts w:ascii="Times New Roman" w:hAnsi="Times New Roman" w:cs="Times New Roman"/>
          <w:sz w:val="28"/>
          <w:szCs w:val="28"/>
        </w:rPr>
      </w:pPr>
    </w:p>
    <w:p w:rsidR="00D82931" w:rsidRDefault="00D82931" w:rsidP="006B357B">
      <w:pPr>
        <w:pStyle w:val="a8"/>
        <w:jc w:val="both"/>
        <w:rPr>
          <w:rFonts w:ascii="Times New Roman" w:hAnsi="Times New Roman" w:cs="Times New Roman"/>
          <w:sz w:val="28"/>
          <w:szCs w:val="28"/>
        </w:rPr>
      </w:pPr>
    </w:p>
    <w:p w:rsidR="00397659" w:rsidRDefault="00397659" w:rsidP="00397659">
      <w:pPr>
        <w:pStyle w:val="a8"/>
        <w:jc w:val="both"/>
        <w:rPr>
          <w:rFonts w:ascii="Times New Roman" w:hAnsi="Times New Roman" w:cs="Times New Roman"/>
          <w:sz w:val="28"/>
          <w:szCs w:val="28"/>
        </w:rPr>
      </w:pPr>
      <w:r>
        <w:rPr>
          <w:rFonts w:ascii="Times New Roman" w:hAnsi="Times New Roman" w:cs="Times New Roman"/>
          <w:sz w:val="28"/>
          <w:szCs w:val="28"/>
        </w:rPr>
        <w:t xml:space="preserve">        </w:t>
      </w:r>
    </w:p>
    <w:p w:rsidR="00397659" w:rsidRPr="002B3C5E" w:rsidRDefault="00397659" w:rsidP="002B3C5E">
      <w:pPr>
        <w:pStyle w:val="a8"/>
        <w:rPr>
          <w:rFonts w:ascii="Times New Roman" w:hAnsi="Times New Roman" w:cs="Times New Roman"/>
          <w:sz w:val="28"/>
          <w:szCs w:val="28"/>
        </w:rPr>
      </w:pPr>
    </w:p>
    <w:sectPr w:rsidR="00397659" w:rsidRPr="002B3C5E" w:rsidSect="005E25E6">
      <w:pgSz w:w="11906" w:h="16838"/>
      <w:pgMar w:top="28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630F"/>
    <w:multiLevelType w:val="hybridMultilevel"/>
    <w:tmpl w:val="54B04C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D31136"/>
    <w:multiLevelType w:val="hybridMultilevel"/>
    <w:tmpl w:val="F6B66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897A44"/>
    <w:multiLevelType w:val="hybridMultilevel"/>
    <w:tmpl w:val="E02E07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5263A5"/>
    <w:multiLevelType w:val="hybridMultilevel"/>
    <w:tmpl w:val="C60EABB6"/>
    <w:lvl w:ilvl="0" w:tplc="03FA0A70">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75CA1863"/>
    <w:multiLevelType w:val="hybridMultilevel"/>
    <w:tmpl w:val="615A41B8"/>
    <w:lvl w:ilvl="0" w:tplc="B60803F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76E32197"/>
    <w:multiLevelType w:val="hybridMultilevel"/>
    <w:tmpl w:val="2E5CEB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53941"/>
    <w:rsid w:val="000027F9"/>
    <w:rsid w:val="00015D21"/>
    <w:rsid w:val="00021816"/>
    <w:rsid w:val="00032EEF"/>
    <w:rsid w:val="00034D0A"/>
    <w:rsid w:val="00037045"/>
    <w:rsid w:val="00054E2F"/>
    <w:rsid w:val="00062CD9"/>
    <w:rsid w:val="00062DCA"/>
    <w:rsid w:val="0006726B"/>
    <w:rsid w:val="000719C1"/>
    <w:rsid w:val="00073789"/>
    <w:rsid w:val="0007418A"/>
    <w:rsid w:val="000769C2"/>
    <w:rsid w:val="00084F58"/>
    <w:rsid w:val="00085D5C"/>
    <w:rsid w:val="00090E24"/>
    <w:rsid w:val="00097829"/>
    <w:rsid w:val="000A04EF"/>
    <w:rsid w:val="000A64DE"/>
    <w:rsid w:val="000A7CF8"/>
    <w:rsid w:val="000B56ED"/>
    <w:rsid w:val="000B73EA"/>
    <w:rsid w:val="000C15AA"/>
    <w:rsid w:val="000C34FD"/>
    <w:rsid w:val="000C5C43"/>
    <w:rsid w:val="000D6109"/>
    <w:rsid w:val="000E2575"/>
    <w:rsid w:val="000F04F3"/>
    <w:rsid w:val="000F6EBD"/>
    <w:rsid w:val="001018CD"/>
    <w:rsid w:val="00105993"/>
    <w:rsid w:val="0011241B"/>
    <w:rsid w:val="0011706A"/>
    <w:rsid w:val="00121E05"/>
    <w:rsid w:val="00127DD4"/>
    <w:rsid w:val="00142E97"/>
    <w:rsid w:val="001448A3"/>
    <w:rsid w:val="00145D1D"/>
    <w:rsid w:val="0015184F"/>
    <w:rsid w:val="0015487D"/>
    <w:rsid w:val="00167DCC"/>
    <w:rsid w:val="001701A5"/>
    <w:rsid w:val="0018606D"/>
    <w:rsid w:val="00196B08"/>
    <w:rsid w:val="001A1585"/>
    <w:rsid w:val="001A54DF"/>
    <w:rsid w:val="001A6CA3"/>
    <w:rsid w:val="001B0DD9"/>
    <w:rsid w:val="001B307C"/>
    <w:rsid w:val="001C5A26"/>
    <w:rsid w:val="001D3244"/>
    <w:rsid w:val="001D4CE6"/>
    <w:rsid w:val="001E2B69"/>
    <w:rsid w:val="001E62AC"/>
    <w:rsid w:val="001F44DA"/>
    <w:rsid w:val="00200C8F"/>
    <w:rsid w:val="002125A0"/>
    <w:rsid w:val="00213E86"/>
    <w:rsid w:val="00214119"/>
    <w:rsid w:val="0022312A"/>
    <w:rsid w:val="00223555"/>
    <w:rsid w:val="002279BD"/>
    <w:rsid w:val="0025189B"/>
    <w:rsid w:val="002528AF"/>
    <w:rsid w:val="00256E9A"/>
    <w:rsid w:val="00261BE1"/>
    <w:rsid w:val="00277BB9"/>
    <w:rsid w:val="00281401"/>
    <w:rsid w:val="00283B3A"/>
    <w:rsid w:val="00287B56"/>
    <w:rsid w:val="00293333"/>
    <w:rsid w:val="0029521C"/>
    <w:rsid w:val="002A355F"/>
    <w:rsid w:val="002A473C"/>
    <w:rsid w:val="002A6206"/>
    <w:rsid w:val="002B3C5E"/>
    <w:rsid w:val="002B55E9"/>
    <w:rsid w:val="002C13F4"/>
    <w:rsid w:val="002C73D7"/>
    <w:rsid w:val="002C7A93"/>
    <w:rsid w:val="002C7F31"/>
    <w:rsid w:val="002E2F16"/>
    <w:rsid w:val="002E39C4"/>
    <w:rsid w:val="002E6074"/>
    <w:rsid w:val="002F1193"/>
    <w:rsid w:val="002F3B2B"/>
    <w:rsid w:val="002F6E7A"/>
    <w:rsid w:val="002F7711"/>
    <w:rsid w:val="0030060C"/>
    <w:rsid w:val="00301D11"/>
    <w:rsid w:val="003074C9"/>
    <w:rsid w:val="00312498"/>
    <w:rsid w:val="00317978"/>
    <w:rsid w:val="0032696F"/>
    <w:rsid w:val="003273AC"/>
    <w:rsid w:val="0033370E"/>
    <w:rsid w:val="00335711"/>
    <w:rsid w:val="00335B72"/>
    <w:rsid w:val="00336482"/>
    <w:rsid w:val="00336AF7"/>
    <w:rsid w:val="00337628"/>
    <w:rsid w:val="003470F7"/>
    <w:rsid w:val="00350F9D"/>
    <w:rsid w:val="00356255"/>
    <w:rsid w:val="00357BCE"/>
    <w:rsid w:val="0036293B"/>
    <w:rsid w:val="00380316"/>
    <w:rsid w:val="003807D3"/>
    <w:rsid w:val="00381CE6"/>
    <w:rsid w:val="00393560"/>
    <w:rsid w:val="003959E7"/>
    <w:rsid w:val="00397381"/>
    <w:rsid w:val="003974F2"/>
    <w:rsid w:val="00397659"/>
    <w:rsid w:val="003B0C07"/>
    <w:rsid w:val="003B181C"/>
    <w:rsid w:val="003C02AC"/>
    <w:rsid w:val="003C4E10"/>
    <w:rsid w:val="003D0888"/>
    <w:rsid w:val="003D109F"/>
    <w:rsid w:val="003D278A"/>
    <w:rsid w:val="003D49C8"/>
    <w:rsid w:val="003E0F3F"/>
    <w:rsid w:val="003F4C8B"/>
    <w:rsid w:val="003F541B"/>
    <w:rsid w:val="00400E8F"/>
    <w:rsid w:val="00401FE3"/>
    <w:rsid w:val="004039A4"/>
    <w:rsid w:val="00425F63"/>
    <w:rsid w:val="00435636"/>
    <w:rsid w:val="00436763"/>
    <w:rsid w:val="00436B03"/>
    <w:rsid w:val="00460B57"/>
    <w:rsid w:val="00470021"/>
    <w:rsid w:val="00474826"/>
    <w:rsid w:val="00476625"/>
    <w:rsid w:val="00477AF0"/>
    <w:rsid w:val="00480751"/>
    <w:rsid w:val="0048240A"/>
    <w:rsid w:val="00485442"/>
    <w:rsid w:val="00485CC5"/>
    <w:rsid w:val="0048615F"/>
    <w:rsid w:val="004962E9"/>
    <w:rsid w:val="004A4D4E"/>
    <w:rsid w:val="004A7FF5"/>
    <w:rsid w:val="004B13DB"/>
    <w:rsid w:val="004B4F11"/>
    <w:rsid w:val="004B6162"/>
    <w:rsid w:val="004C3B6A"/>
    <w:rsid w:val="004D137F"/>
    <w:rsid w:val="004F1E16"/>
    <w:rsid w:val="00506F6A"/>
    <w:rsid w:val="00507813"/>
    <w:rsid w:val="00516B4E"/>
    <w:rsid w:val="00517186"/>
    <w:rsid w:val="00532791"/>
    <w:rsid w:val="00533B56"/>
    <w:rsid w:val="0053562B"/>
    <w:rsid w:val="00537521"/>
    <w:rsid w:val="00537866"/>
    <w:rsid w:val="00537B2A"/>
    <w:rsid w:val="00544BE0"/>
    <w:rsid w:val="005504CC"/>
    <w:rsid w:val="00551476"/>
    <w:rsid w:val="005532E8"/>
    <w:rsid w:val="005534E7"/>
    <w:rsid w:val="005534EB"/>
    <w:rsid w:val="005562E5"/>
    <w:rsid w:val="00557880"/>
    <w:rsid w:val="00575F2B"/>
    <w:rsid w:val="005773E8"/>
    <w:rsid w:val="00590B7E"/>
    <w:rsid w:val="005A5CAF"/>
    <w:rsid w:val="005A7076"/>
    <w:rsid w:val="005B1F87"/>
    <w:rsid w:val="005C6E7A"/>
    <w:rsid w:val="005E25E6"/>
    <w:rsid w:val="005E621D"/>
    <w:rsid w:val="005F1379"/>
    <w:rsid w:val="006077BE"/>
    <w:rsid w:val="00617676"/>
    <w:rsid w:val="006217A4"/>
    <w:rsid w:val="00624C00"/>
    <w:rsid w:val="00641F8E"/>
    <w:rsid w:val="00642F86"/>
    <w:rsid w:val="00662320"/>
    <w:rsid w:val="00674044"/>
    <w:rsid w:val="00680B8A"/>
    <w:rsid w:val="0068127D"/>
    <w:rsid w:val="0068376D"/>
    <w:rsid w:val="00684619"/>
    <w:rsid w:val="00687285"/>
    <w:rsid w:val="00690E59"/>
    <w:rsid w:val="00691E8F"/>
    <w:rsid w:val="00692EA3"/>
    <w:rsid w:val="00694C03"/>
    <w:rsid w:val="00697F4A"/>
    <w:rsid w:val="006A0D7F"/>
    <w:rsid w:val="006A2278"/>
    <w:rsid w:val="006B1439"/>
    <w:rsid w:val="006B357B"/>
    <w:rsid w:val="006B3C7A"/>
    <w:rsid w:val="006C1B9B"/>
    <w:rsid w:val="006C3DA7"/>
    <w:rsid w:val="006D397E"/>
    <w:rsid w:val="006D519D"/>
    <w:rsid w:val="006F71E7"/>
    <w:rsid w:val="00701F26"/>
    <w:rsid w:val="00712184"/>
    <w:rsid w:val="007122B0"/>
    <w:rsid w:val="0071784B"/>
    <w:rsid w:val="00722A17"/>
    <w:rsid w:val="00723A35"/>
    <w:rsid w:val="00723D9F"/>
    <w:rsid w:val="007422DC"/>
    <w:rsid w:val="007437CD"/>
    <w:rsid w:val="007440A1"/>
    <w:rsid w:val="007440B3"/>
    <w:rsid w:val="007464AC"/>
    <w:rsid w:val="00753941"/>
    <w:rsid w:val="00764C0C"/>
    <w:rsid w:val="00773F07"/>
    <w:rsid w:val="00774EA6"/>
    <w:rsid w:val="00776C92"/>
    <w:rsid w:val="00776D1C"/>
    <w:rsid w:val="0077749C"/>
    <w:rsid w:val="00777784"/>
    <w:rsid w:val="007819D2"/>
    <w:rsid w:val="00781A2F"/>
    <w:rsid w:val="00782967"/>
    <w:rsid w:val="007857A9"/>
    <w:rsid w:val="00794D48"/>
    <w:rsid w:val="007A6EE1"/>
    <w:rsid w:val="007B0E38"/>
    <w:rsid w:val="007B0EE1"/>
    <w:rsid w:val="007B11D5"/>
    <w:rsid w:val="007B2F8B"/>
    <w:rsid w:val="007E5D75"/>
    <w:rsid w:val="007E7A54"/>
    <w:rsid w:val="007F0D57"/>
    <w:rsid w:val="007F40B6"/>
    <w:rsid w:val="007F7D53"/>
    <w:rsid w:val="0080382F"/>
    <w:rsid w:val="00821FCB"/>
    <w:rsid w:val="00824F7E"/>
    <w:rsid w:val="00840E3B"/>
    <w:rsid w:val="0085672E"/>
    <w:rsid w:val="008918E7"/>
    <w:rsid w:val="00893555"/>
    <w:rsid w:val="008A2442"/>
    <w:rsid w:val="008A3B02"/>
    <w:rsid w:val="008B130A"/>
    <w:rsid w:val="008B3C21"/>
    <w:rsid w:val="008D1860"/>
    <w:rsid w:val="008D4BBC"/>
    <w:rsid w:val="008E0676"/>
    <w:rsid w:val="008E58D7"/>
    <w:rsid w:val="00902E9B"/>
    <w:rsid w:val="0091758A"/>
    <w:rsid w:val="00920A03"/>
    <w:rsid w:val="0092620A"/>
    <w:rsid w:val="00926E61"/>
    <w:rsid w:val="009314E4"/>
    <w:rsid w:val="00931745"/>
    <w:rsid w:val="00935B11"/>
    <w:rsid w:val="00936D10"/>
    <w:rsid w:val="00946BB1"/>
    <w:rsid w:val="00951BBA"/>
    <w:rsid w:val="00953D6C"/>
    <w:rsid w:val="0095605F"/>
    <w:rsid w:val="009579B1"/>
    <w:rsid w:val="009625C0"/>
    <w:rsid w:val="00970170"/>
    <w:rsid w:val="009828BD"/>
    <w:rsid w:val="00987D7C"/>
    <w:rsid w:val="00991682"/>
    <w:rsid w:val="009A092C"/>
    <w:rsid w:val="009A55A4"/>
    <w:rsid w:val="009A652C"/>
    <w:rsid w:val="009B375A"/>
    <w:rsid w:val="009C284B"/>
    <w:rsid w:val="009D4159"/>
    <w:rsid w:val="009E0551"/>
    <w:rsid w:val="009F3B8D"/>
    <w:rsid w:val="009F502B"/>
    <w:rsid w:val="00A11A71"/>
    <w:rsid w:val="00A17BAB"/>
    <w:rsid w:val="00A26D94"/>
    <w:rsid w:val="00A3469F"/>
    <w:rsid w:val="00A405FF"/>
    <w:rsid w:val="00A522BB"/>
    <w:rsid w:val="00A55687"/>
    <w:rsid w:val="00A57FF6"/>
    <w:rsid w:val="00A662A4"/>
    <w:rsid w:val="00A836F0"/>
    <w:rsid w:val="00A9042D"/>
    <w:rsid w:val="00AA426C"/>
    <w:rsid w:val="00AA6D7D"/>
    <w:rsid w:val="00AA7CB6"/>
    <w:rsid w:val="00AB2AAB"/>
    <w:rsid w:val="00AC427A"/>
    <w:rsid w:val="00AC7127"/>
    <w:rsid w:val="00AD79C2"/>
    <w:rsid w:val="00AE5C19"/>
    <w:rsid w:val="00AF36F0"/>
    <w:rsid w:val="00AF7544"/>
    <w:rsid w:val="00B0296C"/>
    <w:rsid w:val="00B02A66"/>
    <w:rsid w:val="00B05746"/>
    <w:rsid w:val="00B076B9"/>
    <w:rsid w:val="00B07BF1"/>
    <w:rsid w:val="00B109C3"/>
    <w:rsid w:val="00B13902"/>
    <w:rsid w:val="00B32758"/>
    <w:rsid w:val="00B4078B"/>
    <w:rsid w:val="00B425CC"/>
    <w:rsid w:val="00B43023"/>
    <w:rsid w:val="00B43ED5"/>
    <w:rsid w:val="00B478C4"/>
    <w:rsid w:val="00B56181"/>
    <w:rsid w:val="00B6741E"/>
    <w:rsid w:val="00B74050"/>
    <w:rsid w:val="00B757B4"/>
    <w:rsid w:val="00B80698"/>
    <w:rsid w:val="00B83EA3"/>
    <w:rsid w:val="00B84E92"/>
    <w:rsid w:val="00B934B5"/>
    <w:rsid w:val="00B93AE4"/>
    <w:rsid w:val="00B946A6"/>
    <w:rsid w:val="00B97A4C"/>
    <w:rsid w:val="00BB3EAB"/>
    <w:rsid w:val="00BC38A1"/>
    <w:rsid w:val="00BC4B36"/>
    <w:rsid w:val="00BC7CD9"/>
    <w:rsid w:val="00BD6896"/>
    <w:rsid w:val="00BD7F6D"/>
    <w:rsid w:val="00BE0CEE"/>
    <w:rsid w:val="00BE14F6"/>
    <w:rsid w:val="00BE52D7"/>
    <w:rsid w:val="00BE689E"/>
    <w:rsid w:val="00BF10CB"/>
    <w:rsid w:val="00BF316C"/>
    <w:rsid w:val="00C07BF6"/>
    <w:rsid w:val="00C11A96"/>
    <w:rsid w:val="00C1345B"/>
    <w:rsid w:val="00C15B99"/>
    <w:rsid w:val="00C36431"/>
    <w:rsid w:val="00C47DA0"/>
    <w:rsid w:val="00C71071"/>
    <w:rsid w:val="00C763CF"/>
    <w:rsid w:val="00C9121E"/>
    <w:rsid w:val="00CA3C3B"/>
    <w:rsid w:val="00CC537E"/>
    <w:rsid w:val="00CD6C50"/>
    <w:rsid w:val="00CE6CE1"/>
    <w:rsid w:val="00CF2F10"/>
    <w:rsid w:val="00CF66C3"/>
    <w:rsid w:val="00D3626C"/>
    <w:rsid w:val="00D3648D"/>
    <w:rsid w:val="00D372A5"/>
    <w:rsid w:val="00D45813"/>
    <w:rsid w:val="00D47E3A"/>
    <w:rsid w:val="00D52096"/>
    <w:rsid w:val="00D62C10"/>
    <w:rsid w:val="00D760D1"/>
    <w:rsid w:val="00D8000B"/>
    <w:rsid w:val="00D815FD"/>
    <w:rsid w:val="00D81869"/>
    <w:rsid w:val="00D82931"/>
    <w:rsid w:val="00D95250"/>
    <w:rsid w:val="00D969C0"/>
    <w:rsid w:val="00DA2DB2"/>
    <w:rsid w:val="00DA5F41"/>
    <w:rsid w:val="00DB4D47"/>
    <w:rsid w:val="00DB5B46"/>
    <w:rsid w:val="00DC012D"/>
    <w:rsid w:val="00DC5BAC"/>
    <w:rsid w:val="00DD049B"/>
    <w:rsid w:val="00DD1DE1"/>
    <w:rsid w:val="00E00188"/>
    <w:rsid w:val="00E0708E"/>
    <w:rsid w:val="00E1228E"/>
    <w:rsid w:val="00E177BE"/>
    <w:rsid w:val="00E23435"/>
    <w:rsid w:val="00E37F6C"/>
    <w:rsid w:val="00E448C9"/>
    <w:rsid w:val="00E50112"/>
    <w:rsid w:val="00E53ACA"/>
    <w:rsid w:val="00E8228C"/>
    <w:rsid w:val="00E94582"/>
    <w:rsid w:val="00E979AE"/>
    <w:rsid w:val="00EA4575"/>
    <w:rsid w:val="00EA7ABE"/>
    <w:rsid w:val="00EA7B80"/>
    <w:rsid w:val="00EA7F33"/>
    <w:rsid w:val="00EB1A12"/>
    <w:rsid w:val="00EB3B21"/>
    <w:rsid w:val="00EC636F"/>
    <w:rsid w:val="00ED0548"/>
    <w:rsid w:val="00ED0662"/>
    <w:rsid w:val="00ED37D4"/>
    <w:rsid w:val="00ED4A7D"/>
    <w:rsid w:val="00EE1888"/>
    <w:rsid w:val="00EF14A9"/>
    <w:rsid w:val="00EF375C"/>
    <w:rsid w:val="00EF5CAD"/>
    <w:rsid w:val="00EF61CA"/>
    <w:rsid w:val="00F01765"/>
    <w:rsid w:val="00F05372"/>
    <w:rsid w:val="00F06635"/>
    <w:rsid w:val="00F13799"/>
    <w:rsid w:val="00F1614E"/>
    <w:rsid w:val="00F176CC"/>
    <w:rsid w:val="00F2591C"/>
    <w:rsid w:val="00F4179C"/>
    <w:rsid w:val="00F43B1F"/>
    <w:rsid w:val="00F43FA8"/>
    <w:rsid w:val="00F52284"/>
    <w:rsid w:val="00F57967"/>
    <w:rsid w:val="00F63187"/>
    <w:rsid w:val="00F65034"/>
    <w:rsid w:val="00F75203"/>
    <w:rsid w:val="00F91BAF"/>
    <w:rsid w:val="00F945E6"/>
    <w:rsid w:val="00FA0382"/>
    <w:rsid w:val="00FA4734"/>
    <w:rsid w:val="00FB1E81"/>
    <w:rsid w:val="00FB5B01"/>
    <w:rsid w:val="00FB7C54"/>
    <w:rsid w:val="00FC3D0F"/>
    <w:rsid w:val="00FF0CEB"/>
    <w:rsid w:val="00FF2159"/>
    <w:rsid w:val="00FF4F93"/>
    <w:rsid w:val="00FF7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AutoShape 4"/>
        <o:r id="V:Rule2" type="connector" idref="#AutoShape 6"/>
        <o:r id="V:Rule3" type="connector" idref="#AutoShape 3"/>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E59"/>
  </w:style>
  <w:style w:type="paragraph" w:styleId="1">
    <w:name w:val="heading 1"/>
    <w:basedOn w:val="a"/>
    <w:next w:val="a"/>
    <w:link w:val="10"/>
    <w:uiPriority w:val="99"/>
    <w:qFormat/>
    <w:rsid w:val="00D8293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3">
    <w:name w:val="heading 3"/>
    <w:basedOn w:val="a"/>
    <w:next w:val="a"/>
    <w:link w:val="30"/>
    <w:uiPriority w:val="9"/>
    <w:semiHidden/>
    <w:unhideWhenUsed/>
    <w:qFormat/>
    <w:rsid w:val="00680B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2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52284"/>
  </w:style>
  <w:style w:type="character" w:customStyle="1" w:styleId="30">
    <w:name w:val="Заголовок 3 Знак"/>
    <w:basedOn w:val="a0"/>
    <w:link w:val="3"/>
    <w:uiPriority w:val="9"/>
    <w:semiHidden/>
    <w:rsid w:val="00680B8A"/>
    <w:rPr>
      <w:rFonts w:asciiTheme="majorHAnsi" w:eastAsiaTheme="majorEastAsia" w:hAnsiTheme="majorHAnsi" w:cstheme="majorBidi"/>
      <w:b/>
      <w:bCs/>
      <w:color w:val="4F81BD" w:themeColor="accent1"/>
    </w:rPr>
  </w:style>
  <w:style w:type="paragraph" w:styleId="a4">
    <w:name w:val="Balloon Text"/>
    <w:basedOn w:val="a"/>
    <w:link w:val="a5"/>
    <w:uiPriority w:val="99"/>
    <w:semiHidden/>
    <w:unhideWhenUsed/>
    <w:rsid w:val="00B934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34B5"/>
    <w:rPr>
      <w:rFonts w:ascii="Tahoma" w:hAnsi="Tahoma" w:cs="Tahoma"/>
      <w:sz w:val="16"/>
      <w:szCs w:val="16"/>
    </w:rPr>
  </w:style>
  <w:style w:type="paragraph" w:styleId="a6">
    <w:name w:val="List Paragraph"/>
    <w:basedOn w:val="a"/>
    <w:uiPriority w:val="34"/>
    <w:qFormat/>
    <w:rsid w:val="003C4E10"/>
    <w:pPr>
      <w:ind w:left="720"/>
      <w:contextualSpacing/>
    </w:pPr>
  </w:style>
  <w:style w:type="paragraph" w:customStyle="1" w:styleId="a7">
    <w:name w:val="Прижатый влево"/>
    <w:basedOn w:val="a"/>
    <w:next w:val="a"/>
    <w:uiPriority w:val="99"/>
    <w:rsid w:val="00F43FA8"/>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8">
    <w:name w:val="No Spacing"/>
    <w:uiPriority w:val="1"/>
    <w:qFormat/>
    <w:rsid w:val="006217A4"/>
    <w:pPr>
      <w:spacing w:after="0" w:line="240" w:lineRule="auto"/>
    </w:pPr>
  </w:style>
  <w:style w:type="character" w:customStyle="1" w:styleId="10">
    <w:name w:val="Заголовок 1 Знак"/>
    <w:basedOn w:val="a0"/>
    <w:link w:val="1"/>
    <w:uiPriority w:val="99"/>
    <w:rsid w:val="00D82931"/>
    <w:rPr>
      <w:rFonts w:ascii="Arial" w:eastAsia="Times New Roman" w:hAnsi="Arial" w:cs="Arial"/>
      <w:b/>
      <w:bCs/>
      <w:color w:val="26282F"/>
      <w:sz w:val="24"/>
      <w:szCs w:val="24"/>
      <w:lang w:eastAsia="ru-RU"/>
    </w:rPr>
  </w:style>
  <w:style w:type="paragraph" w:customStyle="1" w:styleId="ConsPlusNormal">
    <w:name w:val="ConsPlusNormal"/>
    <w:uiPriority w:val="99"/>
    <w:rsid w:val="005A70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680B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2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52284"/>
  </w:style>
  <w:style w:type="character" w:customStyle="1" w:styleId="30">
    <w:name w:val="Заголовок 3 Знак"/>
    <w:basedOn w:val="a0"/>
    <w:link w:val="3"/>
    <w:uiPriority w:val="9"/>
    <w:semiHidden/>
    <w:rsid w:val="00680B8A"/>
    <w:rPr>
      <w:rFonts w:asciiTheme="majorHAnsi" w:eastAsiaTheme="majorEastAsia" w:hAnsiTheme="majorHAnsi" w:cstheme="majorBidi"/>
      <w:b/>
      <w:bCs/>
      <w:color w:val="4F81BD" w:themeColor="accent1"/>
    </w:rPr>
  </w:style>
  <w:style w:type="paragraph" w:styleId="a4">
    <w:name w:val="Balloon Text"/>
    <w:basedOn w:val="a"/>
    <w:link w:val="a5"/>
    <w:uiPriority w:val="99"/>
    <w:semiHidden/>
    <w:unhideWhenUsed/>
    <w:rsid w:val="00B934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34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6218">
      <w:bodyDiv w:val="1"/>
      <w:marLeft w:val="0"/>
      <w:marRight w:val="0"/>
      <w:marTop w:val="0"/>
      <w:marBottom w:val="0"/>
      <w:divBdr>
        <w:top w:val="none" w:sz="0" w:space="0" w:color="auto"/>
        <w:left w:val="none" w:sz="0" w:space="0" w:color="auto"/>
        <w:bottom w:val="none" w:sz="0" w:space="0" w:color="auto"/>
        <w:right w:val="none" w:sz="0" w:space="0" w:color="auto"/>
      </w:divBdr>
    </w:div>
    <w:div w:id="199712434">
      <w:bodyDiv w:val="1"/>
      <w:marLeft w:val="0"/>
      <w:marRight w:val="0"/>
      <w:marTop w:val="0"/>
      <w:marBottom w:val="0"/>
      <w:divBdr>
        <w:top w:val="none" w:sz="0" w:space="0" w:color="auto"/>
        <w:left w:val="none" w:sz="0" w:space="0" w:color="auto"/>
        <w:bottom w:val="none" w:sz="0" w:space="0" w:color="auto"/>
        <w:right w:val="none" w:sz="0" w:space="0" w:color="auto"/>
      </w:divBdr>
    </w:div>
    <w:div w:id="232081578">
      <w:bodyDiv w:val="1"/>
      <w:marLeft w:val="0"/>
      <w:marRight w:val="0"/>
      <w:marTop w:val="0"/>
      <w:marBottom w:val="0"/>
      <w:divBdr>
        <w:top w:val="none" w:sz="0" w:space="0" w:color="auto"/>
        <w:left w:val="none" w:sz="0" w:space="0" w:color="auto"/>
        <w:bottom w:val="none" w:sz="0" w:space="0" w:color="auto"/>
        <w:right w:val="none" w:sz="0" w:space="0" w:color="auto"/>
      </w:divBdr>
    </w:div>
    <w:div w:id="1021006633">
      <w:bodyDiv w:val="1"/>
      <w:marLeft w:val="0"/>
      <w:marRight w:val="0"/>
      <w:marTop w:val="0"/>
      <w:marBottom w:val="0"/>
      <w:divBdr>
        <w:top w:val="none" w:sz="0" w:space="0" w:color="auto"/>
        <w:left w:val="none" w:sz="0" w:space="0" w:color="auto"/>
        <w:bottom w:val="none" w:sz="0" w:space="0" w:color="auto"/>
        <w:right w:val="none" w:sz="0" w:space="0" w:color="auto"/>
      </w:divBdr>
    </w:div>
    <w:div w:id="1931154432">
      <w:bodyDiv w:val="1"/>
      <w:marLeft w:val="0"/>
      <w:marRight w:val="0"/>
      <w:marTop w:val="0"/>
      <w:marBottom w:val="0"/>
      <w:divBdr>
        <w:top w:val="none" w:sz="0" w:space="0" w:color="auto"/>
        <w:left w:val="none" w:sz="0" w:space="0" w:color="auto"/>
        <w:bottom w:val="none" w:sz="0" w:space="0" w:color="auto"/>
        <w:right w:val="none" w:sz="0" w:space="0" w:color="auto"/>
      </w:divBdr>
    </w:div>
    <w:div w:id="1977568813">
      <w:bodyDiv w:val="1"/>
      <w:marLeft w:val="0"/>
      <w:marRight w:val="0"/>
      <w:marTop w:val="0"/>
      <w:marBottom w:val="0"/>
      <w:divBdr>
        <w:top w:val="none" w:sz="0" w:space="0" w:color="auto"/>
        <w:left w:val="none" w:sz="0" w:space="0" w:color="auto"/>
        <w:bottom w:val="none" w:sz="0" w:space="0" w:color="auto"/>
        <w:right w:val="none" w:sz="0" w:space="0" w:color="auto"/>
      </w:divBdr>
    </w:div>
    <w:div w:id="206825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77092-39AB-4A4C-9A8C-1ED92DFBC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15</Pages>
  <Words>3410</Words>
  <Characters>19438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мр Похвистневский</dc:creator>
  <cp:lastModifiedBy>Иванова Е В</cp:lastModifiedBy>
  <cp:revision>146</cp:revision>
  <cp:lastPrinted>2020-01-30T07:32:00Z</cp:lastPrinted>
  <dcterms:created xsi:type="dcterms:W3CDTF">2020-01-09T12:44:00Z</dcterms:created>
  <dcterms:modified xsi:type="dcterms:W3CDTF">2020-01-30T07:32:00Z</dcterms:modified>
</cp:coreProperties>
</file>