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DC2" w:rsidRDefault="00AC2DC2"/>
    <w:tbl>
      <w:tblPr>
        <w:tblpPr w:leftFromText="180" w:rightFromText="180" w:horzAnchor="margin" w:tblpY="-449"/>
        <w:tblW w:w="0" w:type="auto"/>
        <w:tblLayout w:type="fixed"/>
        <w:tblLook w:val="0000" w:firstRow="0" w:lastRow="0" w:firstColumn="0" w:lastColumn="0" w:noHBand="0" w:noVBand="0"/>
      </w:tblPr>
      <w:tblGrid>
        <w:gridCol w:w="4518"/>
      </w:tblGrid>
      <w:tr w:rsidR="00B223E6" w:rsidTr="00F07673">
        <w:trPr>
          <w:trHeight w:val="728"/>
        </w:trPr>
        <w:tc>
          <w:tcPr>
            <w:tcW w:w="4518" w:type="dxa"/>
            <w:vMerge w:val="restart"/>
          </w:tcPr>
          <w:p w:rsidR="00AC2DC2" w:rsidRDefault="00B223E6" w:rsidP="00F07673">
            <w:pPr>
              <w:ind w:left="279" w:right="-90" w:hanging="279"/>
              <w:jc w:val="center"/>
              <w:rPr>
                <w:sz w:val="24"/>
                <w:szCs w:val="24"/>
              </w:rPr>
            </w:pPr>
            <w:r>
              <w:rPr>
                <w:sz w:val="24"/>
                <w:szCs w:val="24"/>
              </w:rPr>
              <w:t xml:space="preserve">         </w:t>
            </w:r>
          </w:p>
          <w:p w:rsidR="00767DE0" w:rsidRDefault="00B223E6" w:rsidP="00F07673">
            <w:pPr>
              <w:ind w:left="279" w:right="-90" w:hanging="279"/>
              <w:jc w:val="center"/>
              <w:rPr>
                <w:sz w:val="24"/>
                <w:szCs w:val="24"/>
              </w:rPr>
            </w:pPr>
            <w:r>
              <w:rPr>
                <w:sz w:val="24"/>
                <w:szCs w:val="24"/>
              </w:rPr>
              <w:t xml:space="preserve">           </w:t>
            </w:r>
          </w:p>
          <w:p w:rsidR="00767DE0" w:rsidRDefault="00767DE0" w:rsidP="00F07673">
            <w:pPr>
              <w:ind w:left="279" w:right="-90" w:hanging="279"/>
              <w:jc w:val="center"/>
              <w:rPr>
                <w:sz w:val="24"/>
                <w:szCs w:val="24"/>
              </w:rPr>
            </w:pPr>
          </w:p>
          <w:p w:rsidR="00767DE0" w:rsidRDefault="002F7926" w:rsidP="00F07673">
            <w:pPr>
              <w:ind w:left="279" w:right="-90" w:hanging="279"/>
              <w:jc w:val="center"/>
              <w:rPr>
                <w:sz w:val="24"/>
                <w:szCs w:val="24"/>
              </w:rPr>
            </w:pPr>
            <w:r>
              <w:rPr>
                <w:noProof/>
              </w:rPr>
              <w:drawing>
                <wp:anchor distT="0" distB="0" distL="114300" distR="114300" simplePos="0" relativeHeight="251610624" behindDoc="1" locked="0" layoutInCell="1" allowOverlap="1">
                  <wp:simplePos x="0" y="0"/>
                  <wp:positionH relativeFrom="column">
                    <wp:posOffset>1243965</wp:posOffset>
                  </wp:positionH>
                  <wp:positionV relativeFrom="paragraph">
                    <wp:posOffset>-249555</wp:posOffset>
                  </wp:positionV>
                  <wp:extent cx="413385" cy="596265"/>
                  <wp:effectExtent l="0" t="0" r="5715" b="0"/>
                  <wp:wrapTight wrapText="bothSides">
                    <wp:wrapPolygon edited="0">
                      <wp:start x="0" y="0"/>
                      <wp:lineTo x="0" y="20703"/>
                      <wp:lineTo x="20903" y="20703"/>
                      <wp:lineTo x="20903" y="0"/>
                      <wp:lineTo x="0" y="0"/>
                    </wp:wrapPolygon>
                  </wp:wrapTight>
                  <wp:docPr id="122"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p>
          <w:p w:rsidR="00B223E6" w:rsidRPr="00DC61D3" w:rsidRDefault="00B223E6" w:rsidP="00F07673">
            <w:pPr>
              <w:ind w:left="279" w:right="-90" w:hanging="279"/>
              <w:jc w:val="center"/>
              <w:rPr>
                <w:sz w:val="24"/>
                <w:szCs w:val="24"/>
              </w:rPr>
            </w:pPr>
            <w:r w:rsidRPr="000C577E">
              <w:rPr>
                <w:rFonts w:ascii="Arial Black" w:hAnsi="Arial Black"/>
                <w:b/>
                <w:bCs/>
                <w:spacing w:val="40"/>
                <w:sz w:val="28"/>
                <w:szCs w:val="28"/>
              </w:rPr>
              <w:t xml:space="preserve">АДМИНИСТРАЦИЯ </w:t>
            </w:r>
          </w:p>
          <w:p w:rsidR="00B223E6" w:rsidRPr="00165CA6" w:rsidRDefault="00B223E6" w:rsidP="00F07673">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B223E6" w:rsidRPr="002E0B55" w:rsidRDefault="00B223E6" w:rsidP="00F07673">
            <w:pPr>
              <w:shd w:val="clear" w:color="auto" w:fill="FFFFFF"/>
              <w:spacing w:before="278"/>
              <w:jc w:val="center"/>
              <w:rPr>
                <w:spacing w:val="20"/>
              </w:rPr>
            </w:pPr>
            <w:r w:rsidRPr="002E0B55">
              <w:rPr>
                <w:rFonts w:cs="Times New Roman"/>
                <w:b/>
                <w:bCs/>
                <w:spacing w:val="20"/>
                <w:sz w:val="32"/>
                <w:szCs w:val="32"/>
              </w:rPr>
              <w:t>ПОСТАНОВЛЕНИЕ</w:t>
            </w:r>
          </w:p>
          <w:p w:rsidR="00B223E6" w:rsidRPr="002F509C" w:rsidRDefault="00496B11" w:rsidP="00F07673">
            <w:pPr>
              <w:shd w:val="clear" w:color="auto" w:fill="FFFFFF"/>
              <w:tabs>
                <w:tab w:val="left" w:leader="underscore" w:pos="1925"/>
                <w:tab w:val="left" w:leader="underscore" w:pos="4147"/>
              </w:tabs>
              <w:spacing w:before="281"/>
              <w:ind w:left="180"/>
              <w:rPr>
                <w:rFonts w:ascii="Times New Roman" w:hAnsi="Times New Roman" w:cs="Times New Roman"/>
                <w:sz w:val="28"/>
                <w:szCs w:val="28"/>
              </w:rPr>
            </w:pPr>
            <w:r w:rsidRPr="002F509C">
              <w:rPr>
                <w:rFonts w:ascii="Times New Roman" w:hAnsi="Times New Roman" w:cs="Times New Roman"/>
                <w:sz w:val="28"/>
                <w:szCs w:val="28"/>
              </w:rPr>
              <w:t xml:space="preserve">         от 20.12.2019</w:t>
            </w:r>
            <w:r w:rsidR="00B223E6" w:rsidRPr="002F509C">
              <w:rPr>
                <w:rFonts w:ascii="Times New Roman" w:hAnsi="Times New Roman" w:cs="Times New Roman"/>
                <w:sz w:val="28"/>
                <w:szCs w:val="28"/>
              </w:rPr>
              <w:t xml:space="preserve"> № </w:t>
            </w:r>
            <w:r w:rsidRPr="002F509C">
              <w:rPr>
                <w:rFonts w:ascii="Times New Roman" w:hAnsi="Times New Roman" w:cs="Times New Roman"/>
                <w:sz w:val="28"/>
                <w:szCs w:val="28"/>
              </w:rPr>
              <w:t>947</w:t>
            </w:r>
          </w:p>
          <w:p w:rsidR="00B223E6" w:rsidRDefault="00B223E6" w:rsidP="00F07673">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B223E6" w:rsidRDefault="002F7926" w:rsidP="00F07673">
            <w:pPr>
              <w:spacing w:before="276"/>
              <w:ind w:left="185" w:right="-1"/>
              <w:rPr>
                <w:sz w:val="24"/>
                <w:szCs w:val="24"/>
              </w:rPr>
            </w:pPr>
            <w:r>
              <w:rPr>
                <w:noProof/>
                <w:sz w:val="24"/>
                <w:szCs w:val="24"/>
              </w:rPr>
              <mc:AlternateContent>
                <mc:Choice Requires="wpg">
                  <w:drawing>
                    <wp:anchor distT="0" distB="0" distL="114300" distR="114300" simplePos="0" relativeHeight="251608576" behindDoc="0" locked="0" layoutInCell="1" allowOverlap="1">
                      <wp:simplePos x="0" y="0"/>
                      <wp:positionH relativeFrom="column">
                        <wp:posOffset>83185</wp:posOffset>
                      </wp:positionH>
                      <wp:positionV relativeFrom="paragraph">
                        <wp:posOffset>259080</wp:posOffset>
                      </wp:positionV>
                      <wp:extent cx="110490" cy="111125"/>
                      <wp:effectExtent l="6350" t="12065" r="6350" b="10795"/>
                      <wp:wrapNone/>
                      <wp:docPr id="1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19"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55pt;margin-top:20.4pt;width:8.7pt;height:8.75pt;rotation:-90;z-index:25160857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yW+sMAAADcAAAADwAAAGRycy9kb3ducmV2LnhtbERP32vCMBB+F/Y/hBv4pmndGFobZQwH&#10;IgPRWdjj0ZxNtbmUJtbuv18Gg73dx/fz8vVgG9FT52vHCtJpAoK4dLrmSsHp830yB+EDssbGMSn4&#10;Jg/r1cMox0y7Ox+oP4ZKxBD2GSowIbSZlL40ZNFPXUscubPrLIYIu0rqDu8x3DZyliQv0mLNscFg&#10;S2+GyuvxZhV89MMh3e9PT+Zr81zsLr6h+aJQavw4vC5BBBrCv/jPvdVxfrqA32fiBX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slvrDAAAA3AAAAA8AAAAAAAAAAAAA&#10;AAAAoQIAAGRycy9kb3ducmV2LnhtbFBLBQYAAAAABAAEAPkAAACRAw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ZQQcMAAADcAAAADwAAAGRycy9kb3ducmV2LnhtbERP32vCMBB+F/Y/hBv4pmmdDFeNMsSB&#10;iCA6BR+P5mzqmktpYq3/vRkM9nYf38+bLTpbiZYaXzpWkA4TEMS50yUXCo7fX4MJCB+QNVaOScGD&#10;PCzmL70ZZtrdeU/tIRQihrDPUIEJoc6k9Lkhi37oauLIXVxjMUTYFFI3eI/htpKjJHmXFkuODQZr&#10;WhrKfw43q2Dbdvt0tzu+mfNqfNpcfUWTj5NS/dfucwoiUBf+xX/utY7zRyn8PhMvkP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2UEHDAAAA3AAAAA8AAAAAAAAAAAAA&#10;AAAAoQIAAGRycy9kb3ducmV2LnhtbFBLBQYAAAAABAAEAPkAAACRAwAAAAA=&#10;" strokeweight=".6pt"/>
                    </v:group>
                  </w:pict>
                </mc:Fallback>
              </mc:AlternateContent>
            </w:r>
            <w:r>
              <w:rPr>
                <w:noProof/>
                <w:sz w:val="24"/>
                <w:szCs w:val="24"/>
              </w:rPr>
              <mc:AlternateContent>
                <mc:Choice Requires="wpg">
                  <w:drawing>
                    <wp:anchor distT="0" distB="0" distL="114300" distR="114300" simplePos="0" relativeHeight="251609600" behindDoc="0" locked="0" layoutInCell="1" allowOverlap="1">
                      <wp:simplePos x="0" y="0"/>
                      <wp:positionH relativeFrom="column">
                        <wp:posOffset>2564765</wp:posOffset>
                      </wp:positionH>
                      <wp:positionV relativeFrom="paragraph">
                        <wp:posOffset>236220</wp:posOffset>
                      </wp:positionV>
                      <wp:extent cx="110490" cy="111125"/>
                      <wp:effectExtent l="12065" t="7620" r="10795" b="5080"/>
                      <wp:wrapNone/>
                      <wp:docPr id="11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16"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01.95pt;margin-top:18.6pt;width:8.7pt;height:8.75pt;z-index:25160960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CiMMAAADcAAAADwAAAGRycy9kb3ducmV2LnhtbERP22rCQBB9L/gPywi+1U20iKauIqJQ&#10;iiDeoI9DdppNzc6G7DbGv3eFQt/mcK4zX3a2Ei01vnSsIB0mIIhzp0suFJxP29cpCB+QNVaOScGd&#10;PCwXvZc5Ztrd+EDtMRQihrDPUIEJoc6k9Lkhi37oauLIfbvGYoiwKaRu8BbDbSVHSTKRFkuODQZr&#10;WhvKr8dfq2DXdod0vz+Pzdfm7fL54yuazi5KDfrd6h1EoC78i//cHzrOTyfwfCZe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zAojDAAAA3AAAAA8AAAAAAAAAAAAA&#10;AAAAoQIAAGRycy9kb3ducmV2LnhtbFBLBQYAAAAABAAEAPkAAACRAw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E8MAAADcAAAADwAAAGRycy9kb3ducmV2LnhtbERP32vCMBB+F/Y/hBv4pmnn2LQaZYwJ&#10;QwaiU/DxaM6mW3MpTaz1vzeC4Nt9fD9vtuhsJVpqfOlYQTpMQBDnTpdcKNj9LgdjED4ga6wck4IL&#10;eVjMn3ozzLQ784babShEDGGfoQITQp1J6XNDFv3Q1cSRO7rGYoiwKaRu8BzDbSVfkuRNWiw5Nhis&#10;6dNQ/r89WQU/bbdJ1+vdyBy+XverP1/ReLJXqv/cfUxBBOrCQ3x3f+s4P32H2zPxAjm/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pxPDAAAA3AAAAA8AAAAAAAAAAAAA&#10;AAAAoQIAAGRycy9kb3ducmV2LnhtbFBLBQYAAAAABAAEAPkAAACRAwAAAAA=&#10;" strokeweight=".6pt"/>
                    </v:group>
                  </w:pict>
                </mc:Fallback>
              </mc:AlternateContent>
            </w:r>
            <w:r w:rsidR="00B223E6" w:rsidRPr="00911A5F">
              <w:rPr>
                <w:sz w:val="24"/>
                <w:szCs w:val="24"/>
              </w:rPr>
              <w:t xml:space="preserve"> </w:t>
            </w:r>
          </w:p>
        </w:tc>
      </w:tr>
      <w:tr w:rsidR="00B223E6" w:rsidTr="00F07673">
        <w:trPr>
          <w:trHeight w:val="3878"/>
        </w:trPr>
        <w:tc>
          <w:tcPr>
            <w:tcW w:w="4518" w:type="dxa"/>
            <w:vMerge/>
          </w:tcPr>
          <w:p w:rsidR="00B223E6" w:rsidRDefault="00B223E6" w:rsidP="00F07673">
            <w:pPr>
              <w:ind w:right="1741"/>
              <w:jc w:val="center"/>
              <w:rPr>
                <w:sz w:val="24"/>
                <w:szCs w:val="24"/>
              </w:rPr>
            </w:pPr>
          </w:p>
        </w:tc>
      </w:tr>
    </w:tbl>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bookmarkStart w:id="0" w:name="_GoBack"/>
      <w:bookmarkEnd w:id="0"/>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168E5" w:rsidRDefault="00F168E5" w:rsidP="00447357">
      <w:pPr>
        <w:jc w:val="both"/>
        <w:rPr>
          <w:rFonts w:ascii="Times New Roman" w:hAnsi="Times New Roman" w:cs="Times New Roman"/>
        </w:rPr>
      </w:pPr>
    </w:p>
    <w:p w:rsidR="00447357" w:rsidRDefault="005B5E89" w:rsidP="00447357">
      <w:pPr>
        <w:jc w:val="both"/>
        <w:rPr>
          <w:rFonts w:ascii="Times New Roman" w:hAnsi="Times New Roman" w:cs="Times New Roman"/>
        </w:rPr>
      </w:pPr>
      <w:r w:rsidRPr="005B5E89">
        <w:rPr>
          <w:rFonts w:ascii="Times New Roman" w:hAnsi="Times New Roman" w:cs="Times New Roman"/>
        </w:rPr>
        <w:t>Об утверждении Порядка со</w:t>
      </w:r>
      <w:r>
        <w:rPr>
          <w:rFonts w:ascii="Times New Roman" w:hAnsi="Times New Roman" w:cs="Times New Roman"/>
        </w:rPr>
        <w:t>ставления и утверждения</w:t>
      </w:r>
    </w:p>
    <w:p w:rsidR="005B5E89" w:rsidRDefault="00940AA0" w:rsidP="00447357">
      <w:pPr>
        <w:jc w:val="both"/>
        <w:rPr>
          <w:rFonts w:ascii="Times New Roman" w:hAnsi="Times New Roman" w:cs="Times New Roman"/>
        </w:rPr>
      </w:pPr>
      <w:r>
        <w:rPr>
          <w:rFonts w:ascii="Times New Roman" w:hAnsi="Times New Roman" w:cs="Times New Roman"/>
        </w:rPr>
        <w:t>п</w:t>
      </w:r>
      <w:r w:rsidR="005B5E89">
        <w:rPr>
          <w:rFonts w:ascii="Times New Roman" w:hAnsi="Times New Roman" w:cs="Times New Roman"/>
        </w:rPr>
        <w:t>лана финансово-хозяйственной деятельности</w:t>
      </w:r>
    </w:p>
    <w:p w:rsidR="005B5E89" w:rsidRDefault="00940AA0" w:rsidP="00447357">
      <w:pPr>
        <w:jc w:val="both"/>
        <w:rPr>
          <w:rFonts w:ascii="Times New Roman" w:hAnsi="Times New Roman" w:cs="Times New Roman"/>
        </w:rPr>
      </w:pPr>
      <w:r>
        <w:rPr>
          <w:rFonts w:ascii="Times New Roman" w:hAnsi="Times New Roman" w:cs="Times New Roman"/>
        </w:rPr>
        <w:t>м</w:t>
      </w:r>
      <w:r w:rsidR="005B5E89">
        <w:rPr>
          <w:rFonts w:ascii="Times New Roman" w:hAnsi="Times New Roman" w:cs="Times New Roman"/>
        </w:rPr>
        <w:t>униципальных</w:t>
      </w:r>
      <w:r>
        <w:rPr>
          <w:rFonts w:ascii="Times New Roman" w:hAnsi="Times New Roman" w:cs="Times New Roman"/>
        </w:rPr>
        <w:t xml:space="preserve"> бюджетных и автономных учреждений</w:t>
      </w:r>
    </w:p>
    <w:p w:rsidR="00940AA0" w:rsidRDefault="00940AA0" w:rsidP="00447357">
      <w:pPr>
        <w:jc w:val="both"/>
        <w:rPr>
          <w:rFonts w:ascii="Times New Roman" w:hAnsi="Times New Roman" w:cs="Times New Roman"/>
        </w:rPr>
      </w:pPr>
      <w:r>
        <w:rPr>
          <w:rFonts w:ascii="Times New Roman" w:hAnsi="Times New Roman" w:cs="Times New Roman"/>
        </w:rPr>
        <w:t>муниципального района Похвистневский</w:t>
      </w:r>
    </w:p>
    <w:p w:rsidR="00940AA0" w:rsidRDefault="00940AA0" w:rsidP="00447357">
      <w:pPr>
        <w:jc w:val="both"/>
        <w:rPr>
          <w:rFonts w:ascii="Times New Roman" w:hAnsi="Times New Roman" w:cs="Times New Roman"/>
        </w:rPr>
      </w:pPr>
      <w:r>
        <w:rPr>
          <w:rFonts w:ascii="Times New Roman" w:hAnsi="Times New Roman" w:cs="Times New Roman"/>
        </w:rPr>
        <w:t>Самарской области</w:t>
      </w:r>
    </w:p>
    <w:p w:rsidR="005B5E89" w:rsidRPr="005B5E89" w:rsidRDefault="005B5E89" w:rsidP="00447357">
      <w:pPr>
        <w:jc w:val="both"/>
        <w:rPr>
          <w:rFonts w:ascii="Times New Roman" w:hAnsi="Times New Roman" w:cs="Times New Roman"/>
        </w:rPr>
      </w:pPr>
    </w:p>
    <w:p w:rsidR="00C773B8" w:rsidRPr="00991C8B" w:rsidRDefault="00C773B8" w:rsidP="00021B5B">
      <w:pPr>
        <w:spacing w:line="276" w:lineRule="auto"/>
        <w:ind w:right="-62" w:firstLine="708"/>
        <w:jc w:val="both"/>
        <w:rPr>
          <w:rFonts w:ascii="Times New Roman" w:hAnsi="Times New Roman" w:cs="Times New Roman"/>
          <w:sz w:val="28"/>
          <w:szCs w:val="28"/>
        </w:rPr>
      </w:pPr>
      <w:r>
        <w:rPr>
          <w:rFonts w:ascii="Times New Roman" w:hAnsi="Times New Roman" w:cs="Times New Roman"/>
          <w:sz w:val="28"/>
          <w:szCs w:val="28"/>
        </w:rPr>
        <w:t xml:space="preserve">С </w:t>
      </w:r>
      <w:proofErr w:type="gramStart"/>
      <w:r w:rsidR="00940AA0">
        <w:rPr>
          <w:rFonts w:ascii="Times New Roman" w:hAnsi="Times New Roman" w:cs="Times New Roman"/>
          <w:sz w:val="28"/>
          <w:szCs w:val="28"/>
        </w:rPr>
        <w:t>соответствии</w:t>
      </w:r>
      <w:proofErr w:type="gramEnd"/>
      <w:r w:rsidR="00940AA0">
        <w:rPr>
          <w:rFonts w:ascii="Times New Roman" w:hAnsi="Times New Roman" w:cs="Times New Roman"/>
          <w:sz w:val="28"/>
          <w:szCs w:val="28"/>
        </w:rPr>
        <w:t xml:space="preserve"> с Требованиями к составлению и утверждению плана финансово-хозяйственной деятельности государственного (муниципального) учреждения, утвержденного приказом Министерства финансов Российской Федерации от 31.08.2018 №186н</w:t>
      </w:r>
      <w:r>
        <w:rPr>
          <w:rFonts w:ascii="Times New Roman" w:hAnsi="Times New Roman" w:cs="Times New Roman"/>
          <w:sz w:val="28"/>
          <w:szCs w:val="28"/>
        </w:rPr>
        <w:t xml:space="preserve">, </w:t>
      </w:r>
      <w:r w:rsidRPr="00991C8B">
        <w:rPr>
          <w:rFonts w:ascii="Times New Roman" w:hAnsi="Times New Roman" w:cs="Times New Roman"/>
          <w:sz w:val="28"/>
          <w:szCs w:val="28"/>
        </w:rPr>
        <w:t>Администрация муниципального района Похвистневский Самарской области</w:t>
      </w:r>
    </w:p>
    <w:p w:rsidR="00C773B8" w:rsidRPr="00991C8B" w:rsidRDefault="00C773B8" w:rsidP="00021B5B">
      <w:pPr>
        <w:spacing w:line="276" w:lineRule="auto"/>
        <w:ind w:right="-62"/>
        <w:jc w:val="center"/>
        <w:rPr>
          <w:rFonts w:ascii="Times New Roman" w:hAnsi="Times New Roman" w:cs="Times New Roman"/>
          <w:b/>
          <w:sz w:val="28"/>
          <w:szCs w:val="28"/>
        </w:rPr>
      </w:pPr>
      <w:r w:rsidRPr="00991C8B">
        <w:rPr>
          <w:rFonts w:ascii="Times New Roman" w:hAnsi="Times New Roman" w:cs="Times New Roman"/>
          <w:b/>
          <w:sz w:val="28"/>
          <w:szCs w:val="28"/>
        </w:rPr>
        <w:t>ПОСТАНОВЛЯЕТ:</w:t>
      </w:r>
    </w:p>
    <w:p w:rsidR="007A1ADC" w:rsidRPr="00021B5B" w:rsidRDefault="007A1ADC" w:rsidP="00021B5B">
      <w:pPr>
        <w:spacing w:line="276" w:lineRule="auto"/>
        <w:ind w:firstLine="540"/>
        <w:jc w:val="both"/>
        <w:rPr>
          <w:rFonts w:ascii="Times New Roman" w:hAnsi="Times New Roman" w:cs="Times New Roman"/>
          <w:sz w:val="28"/>
          <w:szCs w:val="28"/>
        </w:rPr>
      </w:pPr>
      <w:r w:rsidRPr="00021B5B">
        <w:rPr>
          <w:rFonts w:ascii="Times New Roman" w:hAnsi="Times New Roman" w:cs="Times New Roman"/>
          <w:sz w:val="28"/>
          <w:szCs w:val="28"/>
        </w:rPr>
        <w:t>1. Утвердить прилагаемы</w:t>
      </w:r>
      <w:r w:rsidR="00940AA0" w:rsidRPr="00021B5B">
        <w:rPr>
          <w:rFonts w:ascii="Times New Roman" w:hAnsi="Times New Roman" w:cs="Times New Roman"/>
          <w:sz w:val="28"/>
          <w:szCs w:val="28"/>
        </w:rPr>
        <w:t>й</w:t>
      </w:r>
      <w:r w:rsidRPr="00021B5B">
        <w:rPr>
          <w:rFonts w:ascii="Times New Roman" w:hAnsi="Times New Roman" w:cs="Times New Roman"/>
          <w:sz w:val="28"/>
          <w:szCs w:val="28"/>
        </w:rPr>
        <w:t xml:space="preserve"> </w:t>
      </w:r>
      <w:hyperlink w:anchor="P40" w:history="1">
        <w:r w:rsidR="00940AA0" w:rsidRPr="00021B5B">
          <w:rPr>
            <w:rFonts w:ascii="Times New Roman" w:hAnsi="Times New Roman" w:cs="Times New Roman"/>
            <w:color w:val="0000FF"/>
            <w:sz w:val="28"/>
            <w:szCs w:val="28"/>
          </w:rPr>
          <w:t>Порядок</w:t>
        </w:r>
      </w:hyperlink>
      <w:r w:rsidRPr="00021B5B">
        <w:rPr>
          <w:rFonts w:ascii="Times New Roman" w:hAnsi="Times New Roman" w:cs="Times New Roman"/>
          <w:sz w:val="28"/>
          <w:szCs w:val="28"/>
        </w:rPr>
        <w:t xml:space="preserve"> составлени</w:t>
      </w:r>
      <w:r w:rsidR="00940AA0" w:rsidRPr="00021B5B">
        <w:rPr>
          <w:rFonts w:ascii="Times New Roman" w:hAnsi="Times New Roman" w:cs="Times New Roman"/>
          <w:sz w:val="28"/>
          <w:szCs w:val="28"/>
        </w:rPr>
        <w:t>я</w:t>
      </w:r>
      <w:r w:rsidRPr="00021B5B">
        <w:rPr>
          <w:rFonts w:ascii="Times New Roman" w:hAnsi="Times New Roman" w:cs="Times New Roman"/>
          <w:sz w:val="28"/>
          <w:szCs w:val="28"/>
        </w:rPr>
        <w:t xml:space="preserve"> и утверждени</w:t>
      </w:r>
      <w:r w:rsidR="00940AA0" w:rsidRPr="00021B5B">
        <w:rPr>
          <w:rFonts w:ascii="Times New Roman" w:hAnsi="Times New Roman" w:cs="Times New Roman"/>
          <w:sz w:val="28"/>
          <w:szCs w:val="28"/>
        </w:rPr>
        <w:t>я</w:t>
      </w:r>
      <w:r w:rsidRPr="00021B5B">
        <w:rPr>
          <w:rFonts w:ascii="Times New Roman" w:hAnsi="Times New Roman" w:cs="Times New Roman"/>
          <w:sz w:val="28"/>
          <w:szCs w:val="28"/>
        </w:rPr>
        <w:t xml:space="preserve"> плана финансово-хозяйственной деятельности </w:t>
      </w:r>
      <w:r w:rsidR="00940AA0" w:rsidRPr="00021B5B">
        <w:rPr>
          <w:rFonts w:ascii="Times New Roman" w:hAnsi="Times New Roman" w:cs="Times New Roman"/>
          <w:sz w:val="28"/>
          <w:szCs w:val="28"/>
        </w:rPr>
        <w:t>муниципальных бюджетных и автономных</w:t>
      </w:r>
      <w:r w:rsidRPr="00021B5B">
        <w:rPr>
          <w:rFonts w:ascii="Times New Roman" w:hAnsi="Times New Roman" w:cs="Times New Roman"/>
          <w:sz w:val="28"/>
          <w:szCs w:val="28"/>
        </w:rPr>
        <w:t xml:space="preserve"> учреждени</w:t>
      </w:r>
      <w:r w:rsidR="00940AA0" w:rsidRPr="00021B5B">
        <w:rPr>
          <w:rFonts w:ascii="Times New Roman" w:hAnsi="Times New Roman" w:cs="Times New Roman"/>
          <w:sz w:val="28"/>
          <w:szCs w:val="28"/>
        </w:rPr>
        <w:t>й муниципального района Похвистневский Самарской области</w:t>
      </w:r>
      <w:r w:rsidRPr="00021B5B">
        <w:rPr>
          <w:rFonts w:ascii="Times New Roman" w:hAnsi="Times New Roman" w:cs="Times New Roman"/>
          <w:sz w:val="28"/>
          <w:szCs w:val="28"/>
        </w:rPr>
        <w:t>.</w:t>
      </w:r>
    </w:p>
    <w:p w:rsidR="007A1ADC" w:rsidRPr="00021B5B" w:rsidRDefault="007A1ADC" w:rsidP="00021B5B">
      <w:pPr>
        <w:spacing w:line="276" w:lineRule="auto"/>
        <w:ind w:firstLine="540"/>
        <w:jc w:val="both"/>
        <w:rPr>
          <w:rFonts w:ascii="Times New Roman" w:hAnsi="Times New Roman" w:cs="Times New Roman"/>
          <w:sz w:val="28"/>
          <w:szCs w:val="28"/>
        </w:rPr>
      </w:pPr>
      <w:r w:rsidRPr="00021B5B">
        <w:rPr>
          <w:rFonts w:ascii="Times New Roman" w:hAnsi="Times New Roman" w:cs="Times New Roman"/>
          <w:sz w:val="28"/>
          <w:szCs w:val="28"/>
        </w:rPr>
        <w:t xml:space="preserve">2. Настоящий </w:t>
      </w:r>
      <w:r w:rsidR="00940AA0" w:rsidRPr="00021B5B">
        <w:rPr>
          <w:rFonts w:ascii="Times New Roman" w:hAnsi="Times New Roman" w:cs="Times New Roman"/>
          <w:sz w:val="28"/>
          <w:szCs w:val="28"/>
        </w:rPr>
        <w:t>Порядок</w:t>
      </w:r>
      <w:r w:rsidRPr="00021B5B">
        <w:rPr>
          <w:rFonts w:ascii="Times New Roman" w:hAnsi="Times New Roman" w:cs="Times New Roman"/>
          <w:sz w:val="28"/>
          <w:szCs w:val="28"/>
        </w:rPr>
        <w:t xml:space="preserve"> применяется при формировании плана финансово-хозяйственной деятельности </w:t>
      </w:r>
      <w:r w:rsidR="00940AA0" w:rsidRPr="00021B5B">
        <w:rPr>
          <w:rFonts w:ascii="Times New Roman" w:hAnsi="Times New Roman" w:cs="Times New Roman"/>
          <w:sz w:val="28"/>
          <w:szCs w:val="28"/>
        </w:rPr>
        <w:t>муниципальных бюджетных и автономных учреждений муниципального района Похвистневский Самарской области</w:t>
      </w:r>
      <w:r w:rsidRPr="00021B5B">
        <w:rPr>
          <w:rFonts w:ascii="Times New Roman" w:hAnsi="Times New Roman" w:cs="Times New Roman"/>
          <w:sz w:val="28"/>
          <w:szCs w:val="28"/>
        </w:rPr>
        <w:t xml:space="preserve">, начиная с плана финансово-хозяйственной деятельности </w:t>
      </w:r>
      <w:r w:rsidR="00940AA0" w:rsidRPr="00021B5B">
        <w:rPr>
          <w:rFonts w:ascii="Times New Roman" w:hAnsi="Times New Roman" w:cs="Times New Roman"/>
          <w:sz w:val="28"/>
          <w:szCs w:val="28"/>
        </w:rPr>
        <w:t>уч</w:t>
      </w:r>
      <w:r w:rsidRPr="00021B5B">
        <w:rPr>
          <w:rFonts w:ascii="Times New Roman" w:hAnsi="Times New Roman" w:cs="Times New Roman"/>
          <w:sz w:val="28"/>
          <w:szCs w:val="28"/>
        </w:rPr>
        <w:t>реждения на 2020 год  и пл</w:t>
      </w:r>
      <w:r w:rsidR="00940AA0" w:rsidRPr="00021B5B">
        <w:rPr>
          <w:rFonts w:ascii="Times New Roman" w:hAnsi="Times New Roman" w:cs="Times New Roman"/>
          <w:sz w:val="28"/>
          <w:szCs w:val="28"/>
        </w:rPr>
        <w:t>ановый период 2021 и 2022 годов</w:t>
      </w:r>
      <w:r w:rsidRPr="00021B5B">
        <w:rPr>
          <w:rFonts w:ascii="Times New Roman" w:hAnsi="Times New Roman" w:cs="Times New Roman"/>
          <w:sz w:val="28"/>
          <w:szCs w:val="28"/>
        </w:rPr>
        <w:t>.</w:t>
      </w:r>
    </w:p>
    <w:p w:rsidR="007A1ADC" w:rsidRPr="00021B5B" w:rsidRDefault="00021B5B" w:rsidP="00021B5B">
      <w:pPr>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3. Признать утратившим</w:t>
      </w:r>
      <w:r w:rsidR="007A1ADC" w:rsidRPr="00021B5B">
        <w:rPr>
          <w:rFonts w:ascii="Times New Roman" w:hAnsi="Times New Roman" w:cs="Times New Roman"/>
          <w:sz w:val="28"/>
          <w:szCs w:val="28"/>
        </w:rPr>
        <w:t xml:space="preserve"> силу с 1 января 2020 года</w:t>
      </w:r>
      <w:r w:rsidR="00940AA0" w:rsidRPr="00021B5B">
        <w:rPr>
          <w:rFonts w:ascii="Times New Roman" w:hAnsi="Times New Roman" w:cs="Times New Roman"/>
          <w:sz w:val="28"/>
          <w:szCs w:val="28"/>
        </w:rPr>
        <w:t xml:space="preserve"> Постановление Администрации муниципального района Похвистневский Самарской области от 31.12.2015 №1244 «Об утверждении </w:t>
      </w:r>
      <w:hyperlink w:anchor="P40" w:history="1">
        <w:proofErr w:type="gramStart"/>
        <w:r>
          <w:rPr>
            <w:rFonts w:ascii="Times New Roman" w:hAnsi="Times New Roman" w:cs="Times New Roman"/>
            <w:color w:val="0000FF"/>
            <w:sz w:val="28"/>
            <w:szCs w:val="28"/>
          </w:rPr>
          <w:t>Поряд</w:t>
        </w:r>
        <w:r w:rsidR="00940AA0" w:rsidRPr="00021B5B">
          <w:rPr>
            <w:rFonts w:ascii="Times New Roman" w:hAnsi="Times New Roman" w:cs="Times New Roman"/>
            <w:color w:val="0000FF"/>
            <w:sz w:val="28"/>
            <w:szCs w:val="28"/>
          </w:rPr>
          <w:t>к</w:t>
        </w:r>
      </w:hyperlink>
      <w:r w:rsidR="00940AA0" w:rsidRPr="00021B5B">
        <w:rPr>
          <w:rFonts w:ascii="Times New Roman" w:hAnsi="Times New Roman" w:cs="Times New Roman"/>
          <w:color w:val="0000FF"/>
          <w:sz w:val="28"/>
          <w:szCs w:val="28"/>
        </w:rPr>
        <w:t>а</w:t>
      </w:r>
      <w:proofErr w:type="gramEnd"/>
      <w:r w:rsidR="00940AA0" w:rsidRPr="00021B5B">
        <w:rPr>
          <w:rFonts w:ascii="Times New Roman" w:hAnsi="Times New Roman" w:cs="Times New Roman"/>
          <w:sz w:val="28"/>
          <w:szCs w:val="28"/>
        </w:rPr>
        <w:t xml:space="preserve"> составления и утверждения плана финансово-хозяйственной деятельности муниципальных бюджетных и автономных учреждений муниципального района Похвистневский Самарской области.»</w:t>
      </w:r>
    </w:p>
    <w:p w:rsidR="00021B5B" w:rsidRPr="00021B5B" w:rsidRDefault="00940AA0" w:rsidP="00021B5B">
      <w:pPr>
        <w:shd w:val="clear" w:color="auto" w:fill="FFFFFF"/>
        <w:spacing w:line="276" w:lineRule="auto"/>
        <w:ind w:firstLine="540"/>
        <w:jc w:val="both"/>
        <w:textAlignment w:val="baseline"/>
        <w:rPr>
          <w:rFonts w:ascii="Times New Roman" w:hAnsi="Times New Roman" w:cs="Times New Roman"/>
          <w:sz w:val="28"/>
          <w:szCs w:val="28"/>
        </w:rPr>
      </w:pPr>
      <w:r w:rsidRPr="00021B5B">
        <w:rPr>
          <w:rFonts w:ascii="Times New Roman" w:hAnsi="Times New Roman" w:cs="Times New Roman"/>
          <w:sz w:val="28"/>
          <w:szCs w:val="28"/>
        </w:rPr>
        <w:t xml:space="preserve">4. </w:t>
      </w:r>
      <w:proofErr w:type="gramStart"/>
      <w:r w:rsidR="00021B5B" w:rsidRPr="00021B5B">
        <w:rPr>
          <w:rFonts w:ascii="Times New Roman" w:hAnsi="Times New Roman" w:cs="Times New Roman"/>
          <w:sz w:val="28"/>
          <w:szCs w:val="28"/>
        </w:rPr>
        <w:t>Разместить настоящее</w:t>
      </w:r>
      <w:proofErr w:type="gramEnd"/>
      <w:r w:rsidR="00021B5B" w:rsidRPr="00021B5B">
        <w:rPr>
          <w:rFonts w:ascii="Times New Roman" w:hAnsi="Times New Roman" w:cs="Times New Roman"/>
          <w:sz w:val="28"/>
          <w:szCs w:val="28"/>
        </w:rPr>
        <w:t xml:space="preserve"> Постановление на сайте Администрации района в сети Интернет.</w:t>
      </w:r>
    </w:p>
    <w:p w:rsidR="007A1ADC" w:rsidRDefault="007A1ADC" w:rsidP="00021B5B">
      <w:pPr>
        <w:spacing w:line="276" w:lineRule="auto"/>
        <w:jc w:val="both"/>
        <w:rPr>
          <w:rFonts w:ascii="Times New Roman" w:hAnsi="Times New Roman" w:cs="Times New Roman"/>
          <w:sz w:val="28"/>
          <w:szCs w:val="28"/>
        </w:rPr>
      </w:pPr>
    </w:p>
    <w:p w:rsidR="00021B5B" w:rsidRPr="00021B5B" w:rsidRDefault="00021B5B" w:rsidP="00021B5B">
      <w:pPr>
        <w:spacing w:line="276" w:lineRule="auto"/>
        <w:jc w:val="both"/>
        <w:rPr>
          <w:rFonts w:ascii="Times New Roman" w:hAnsi="Times New Roman" w:cs="Times New Roman"/>
          <w:sz w:val="28"/>
          <w:szCs w:val="28"/>
        </w:rPr>
      </w:pPr>
    </w:p>
    <w:p w:rsidR="007A1ADC" w:rsidRPr="00021B5B" w:rsidRDefault="00021B5B" w:rsidP="007A1ADC">
      <w:pPr>
        <w:spacing w:after="1" w:line="220" w:lineRule="atLeast"/>
        <w:jc w:val="both"/>
        <w:rPr>
          <w:rFonts w:ascii="Times New Roman" w:hAnsi="Times New Roman" w:cs="Times New Roman"/>
          <w:sz w:val="28"/>
          <w:szCs w:val="28"/>
        </w:rPr>
      </w:pPr>
      <w:r>
        <w:rPr>
          <w:rFonts w:ascii="Times New Roman" w:hAnsi="Times New Roman" w:cs="Times New Roman"/>
          <w:sz w:val="28"/>
          <w:szCs w:val="28"/>
        </w:rPr>
        <w:t xml:space="preserve">      Глава района                                                                          Ю.Ф. Рябов</w:t>
      </w:r>
    </w:p>
    <w:p w:rsidR="007A1ADC" w:rsidRDefault="007A1ADC" w:rsidP="007A1ADC">
      <w:pPr>
        <w:spacing w:after="1" w:line="220" w:lineRule="atLeast"/>
        <w:jc w:val="both"/>
        <w:rPr>
          <w:rFonts w:ascii="Times New Roman" w:hAnsi="Times New Roman" w:cs="Times New Roman"/>
          <w:sz w:val="28"/>
          <w:szCs w:val="28"/>
        </w:rPr>
      </w:pPr>
    </w:p>
    <w:p w:rsidR="00021B5B" w:rsidRPr="00021B5B" w:rsidRDefault="00021B5B" w:rsidP="007A1ADC">
      <w:pPr>
        <w:spacing w:after="1" w:line="220" w:lineRule="atLeast"/>
        <w:jc w:val="both"/>
        <w:rPr>
          <w:rFonts w:ascii="Times New Roman" w:hAnsi="Times New Roman" w:cs="Times New Roman"/>
          <w:sz w:val="28"/>
          <w:szCs w:val="28"/>
        </w:rPr>
      </w:pPr>
    </w:p>
    <w:p w:rsidR="007A1ADC" w:rsidRPr="00D723F4" w:rsidRDefault="007A1ADC" w:rsidP="007A1ADC">
      <w:pPr>
        <w:spacing w:after="1" w:line="220" w:lineRule="atLeast"/>
        <w:jc w:val="right"/>
        <w:outlineLvl w:val="0"/>
        <w:rPr>
          <w:rFonts w:ascii="Times New Roman" w:hAnsi="Times New Roman" w:cs="Times New Roman"/>
        </w:rPr>
      </w:pPr>
      <w:r w:rsidRPr="00D723F4">
        <w:rPr>
          <w:rFonts w:ascii="Times New Roman" w:hAnsi="Times New Roman" w:cs="Times New Roman"/>
        </w:rPr>
        <w:t>Утвержден</w:t>
      </w:r>
    </w:p>
    <w:p w:rsidR="000A33D1" w:rsidRPr="00D723F4" w:rsidRDefault="000A33D1" w:rsidP="007A1ADC">
      <w:pPr>
        <w:spacing w:after="1" w:line="220" w:lineRule="atLeast"/>
        <w:jc w:val="right"/>
        <w:rPr>
          <w:rFonts w:ascii="Times New Roman" w:hAnsi="Times New Roman" w:cs="Times New Roman"/>
        </w:rPr>
      </w:pPr>
      <w:r w:rsidRPr="00D723F4">
        <w:rPr>
          <w:rFonts w:ascii="Times New Roman" w:hAnsi="Times New Roman" w:cs="Times New Roman"/>
        </w:rPr>
        <w:t>Постановлением</w:t>
      </w:r>
    </w:p>
    <w:p w:rsidR="000A33D1" w:rsidRPr="00D723F4" w:rsidRDefault="000A33D1" w:rsidP="007A1ADC">
      <w:pPr>
        <w:spacing w:after="1" w:line="220" w:lineRule="atLeast"/>
        <w:jc w:val="right"/>
        <w:rPr>
          <w:rFonts w:ascii="Times New Roman" w:hAnsi="Times New Roman" w:cs="Times New Roman"/>
        </w:rPr>
      </w:pPr>
      <w:r w:rsidRPr="00D723F4">
        <w:rPr>
          <w:rFonts w:ascii="Times New Roman" w:hAnsi="Times New Roman" w:cs="Times New Roman"/>
        </w:rPr>
        <w:t xml:space="preserve"> Администрации муниципального района</w:t>
      </w:r>
    </w:p>
    <w:p w:rsidR="007A1ADC" w:rsidRPr="00D723F4" w:rsidRDefault="000A33D1" w:rsidP="007A1ADC">
      <w:pPr>
        <w:spacing w:after="1" w:line="220" w:lineRule="atLeast"/>
        <w:jc w:val="right"/>
        <w:rPr>
          <w:rFonts w:ascii="Times New Roman" w:hAnsi="Times New Roman" w:cs="Times New Roman"/>
        </w:rPr>
      </w:pPr>
      <w:r w:rsidRPr="00D723F4">
        <w:rPr>
          <w:rFonts w:ascii="Times New Roman" w:hAnsi="Times New Roman" w:cs="Times New Roman"/>
        </w:rPr>
        <w:t xml:space="preserve"> Похвистневский Самарской области</w:t>
      </w:r>
    </w:p>
    <w:p w:rsidR="007A1ADC" w:rsidRPr="00D723F4" w:rsidRDefault="007A1ADC" w:rsidP="007A1ADC">
      <w:pPr>
        <w:spacing w:after="1" w:line="220" w:lineRule="atLeast"/>
        <w:jc w:val="right"/>
        <w:rPr>
          <w:rFonts w:ascii="Times New Roman" w:hAnsi="Times New Roman" w:cs="Times New Roman"/>
        </w:rPr>
      </w:pPr>
      <w:r w:rsidRPr="00D723F4">
        <w:rPr>
          <w:rFonts w:ascii="Times New Roman" w:hAnsi="Times New Roman" w:cs="Times New Roman"/>
        </w:rPr>
        <w:t xml:space="preserve">от </w:t>
      </w:r>
      <w:r w:rsidR="00F168E5">
        <w:rPr>
          <w:rFonts w:ascii="Times New Roman" w:hAnsi="Times New Roman" w:cs="Times New Roman"/>
        </w:rPr>
        <w:t>20.12.2019</w:t>
      </w:r>
      <w:r w:rsidRPr="00D723F4">
        <w:rPr>
          <w:rFonts w:ascii="Times New Roman" w:hAnsi="Times New Roman" w:cs="Times New Roman"/>
        </w:rPr>
        <w:t xml:space="preserve"> г. N </w:t>
      </w:r>
      <w:r w:rsidR="00F168E5">
        <w:rPr>
          <w:rFonts w:ascii="Times New Roman" w:hAnsi="Times New Roman" w:cs="Times New Roman"/>
        </w:rPr>
        <w:t>947</w:t>
      </w:r>
    </w:p>
    <w:p w:rsidR="007A1ADC" w:rsidRDefault="007A1ADC" w:rsidP="007A1ADC">
      <w:pPr>
        <w:spacing w:after="1" w:line="220" w:lineRule="atLeast"/>
        <w:jc w:val="both"/>
      </w:pPr>
    </w:p>
    <w:bookmarkStart w:id="1" w:name="P40"/>
    <w:bookmarkEnd w:id="1"/>
    <w:p w:rsidR="000A33D1" w:rsidRDefault="000A33D1" w:rsidP="000A33D1">
      <w:pPr>
        <w:spacing w:after="1" w:line="220" w:lineRule="atLeast"/>
        <w:jc w:val="center"/>
        <w:rPr>
          <w:rFonts w:ascii="Times New Roman" w:hAnsi="Times New Roman" w:cs="Times New Roman"/>
          <w:color w:val="0000FF"/>
          <w:sz w:val="28"/>
          <w:szCs w:val="28"/>
        </w:rPr>
      </w:pPr>
      <w:r w:rsidRPr="00021B5B">
        <w:rPr>
          <w:rFonts w:ascii="Times New Roman" w:hAnsi="Times New Roman" w:cs="Times New Roman"/>
          <w:sz w:val="28"/>
          <w:szCs w:val="28"/>
        </w:rPr>
        <w:fldChar w:fldCharType="begin"/>
      </w:r>
      <w:r w:rsidRPr="00021B5B">
        <w:rPr>
          <w:rFonts w:ascii="Times New Roman" w:hAnsi="Times New Roman" w:cs="Times New Roman"/>
          <w:sz w:val="28"/>
          <w:szCs w:val="28"/>
        </w:rPr>
        <w:instrText xml:space="preserve"> HYPERLINK \l "P40" </w:instrText>
      </w:r>
      <w:r w:rsidRPr="00021B5B">
        <w:rPr>
          <w:rFonts w:ascii="Times New Roman" w:hAnsi="Times New Roman" w:cs="Times New Roman"/>
          <w:sz w:val="28"/>
          <w:szCs w:val="28"/>
        </w:rPr>
        <w:fldChar w:fldCharType="separate"/>
      </w:r>
      <w:r w:rsidRPr="00021B5B">
        <w:rPr>
          <w:rFonts w:ascii="Times New Roman" w:hAnsi="Times New Roman" w:cs="Times New Roman"/>
          <w:color w:val="0000FF"/>
          <w:sz w:val="28"/>
          <w:szCs w:val="28"/>
        </w:rPr>
        <w:t>Порядок</w:t>
      </w:r>
      <w:r w:rsidRPr="00021B5B">
        <w:rPr>
          <w:rFonts w:ascii="Times New Roman" w:hAnsi="Times New Roman" w:cs="Times New Roman"/>
          <w:color w:val="0000FF"/>
          <w:sz w:val="28"/>
          <w:szCs w:val="28"/>
        </w:rPr>
        <w:fldChar w:fldCharType="end"/>
      </w:r>
    </w:p>
    <w:p w:rsidR="007A1ADC" w:rsidRDefault="000A33D1" w:rsidP="000A33D1">
      <w:pPr>
        <w:spacing w:after="1" w:line="220" w:lineRule="atLeast"/>
        <w:jc w:val="center"/>
        <w:rPr>
          <w:rFonts w:ascii="Times New Roman" w:hAnsi="Times New Roman" w:cs="Times New Roman"/>
          <w:sz w:val="28"/>
          <w:szCs w:val="28"/>
        </w:rPr>
      </w:pPr>
      <w:r w:rsidRPr="00021B5B">
        <w:rPr>
          <w:rFonts w:ascii="Times New Roman" w:hAnsi="Times New Roman" w:cs="Times New Roman"/>
          <w:sz w:val="28"/>
          <w:szCs w:val="28"/>
        </w:rPr>
        <w:t>составления и утверждения плана финансово-хозяйственной деятельности муниципальных бюджетных и автономных учреждений муниципального района Похвистневский Самарской области</w:t>
      </w:r>
    </w:p>
    <w:p w:rsidR="000A33D1" w:rsidRDefault="000A33D1" w:rsidP="000A33D1">
      <w:pPr>
        <w:spacing w:after="1" w:line="220" w:lineRule="atLeast"/>
        <w:jc w:val="center"/>
      </w:pPr>
    </w:p>
    <w:p w:rsidR="007A1ADC" w:rsidRPr="0092219E" w:rsidRDefault="007A1ADC" w:rsidP="000A33D1">
      <w:pPr>
        <w:spacing w:line="220" w:lineRule="atLeast"/>
        <w:jc w:val="center"/>
        <w:outlineLvl w:val="1"/>
        <w:rPr>
          <w:rFonts w:ascii="Times New Roman" w:hAnsi="Times New Roman" w:cs="Times New Roman"/>
          <w:sz w:val="28"/>
          <w:szCs w:val="28"/>
        </w:rPr>
      </w:pPr>
      <w:r w:rsidRPr="0092219E">
        <w:rPr>
          <w:rFonts w:ascii="Times New Roman" w:hAnsi="Times New Roman" w:cs="Times New Roman"/>
          <w:sz w:val="28"/>
          <w:szCs w:val="28"/>
        </w:rPr>
        <w:t>I. Общие положения</w:t>
      </w:r>
    </w:p>
    <w:p w:rsidR="007A1ADC" w:rsidRDefault="007A1ADC" w:rsidP="000A33D1">
      <w:pPr>
        <w:spacing w:line="220" w:lineRule="atLeast"/>
        <w:jc w:val="both"/>
        <w:rPr>
          <w:rFonts w:ascii="Times New Roman" w:hAnsi="Times New Roman" w:cs="Times New Roman"/>
          <w:sz w:val="28"/>
          <w:szCs w:val="28"/>
        </w:rPr>
      </w:pP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1.1. Настоящий Порядок регламентирует процесс составления и утверждения плана финансово-хозяйственной деятельности (далее - План) муниципальных </w:t>
      </w:r>
      <w:r w:rsidR="00D723F4">
        <w:rPr>
          <w:rFonts w:ascii="Times New Roman" w:hAnsi="Times New Roman" w:cs="Times New Roman"/>
          <w:sz w:val="28"/>
          <w:szCs w:val="28"/>
        </w:rPr>
        <w:t xml:space="preserve">бюджетных и автономных </w:t>
      </w:r>
      <w:r>
        <w:rPr>
          <w:rFonts w:ascii="Times New Roman" w:hAnsi="Times New Roman" w:cs="Times New Roman"/>
          <w:sz w:val="28"/>
          <w:szCs w:val="28"/>
        </w:rPr>
        <w:t xml:space="preserve">учреждений </w:t>
      </w:r>
      <w:r w:rsidR="00D723F4">
        <w:rPr>
          <w:rFonts w:ascii="Times New Roman" w:hAnsi="Times New Roman" w:cs="Times New Roman"/>
          <w:sz w:val="28"/>
          <w:szCs w:val="28"/>
        </w:rPr>
        <w:t xml:space="preserve">муниципального района Похвистневский </w:t>
      </w:r>
      <w:r>
        <w:rPr>
          <w:rFonts w:ascii="Times New Roman" w:hAnsi="Times New Roman" w:cs="Times New Roman"/>
          <w:sz w:val="28"/>
          <w:szCs w:val="28"/>
        </w:rPr>
        <w:t xml:space="preserve"> Самарской области (далее - учреждение).</w:t>
      </w:r>
    </w:p>
    <w:p w:rsidR="0093117D" w:rsidRDefault="0093117D" w:rsidP="004B514C">
      <w:pPr>
        <w:widowControl/>
        <w:ind w:firstLine="540"/>
        <w:jc w:val="both"/>
        <w:rPr>
          <w:rFonts w:ascii="Times New Roman" w:hAnsi="Times New Roman" w:cs="Times New Roman"/>
          <w:sz w:val="28"/>
          <w:szCs w:val="28"/>
        </w:rPr>
      </w:pPr>
      <w:bookmarkStart w:id="2" w:name="Par1"/>
      <w:bookmarkEnd w:id="2"/>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План составляется и утверждается на текущий финансовый год в случае, если решение о бюджете </w:t>
      </w:r>
      <w:r w:rsidR="00D723F4">
        <w:rPr>
          <w:rFonts w:ascii="Times New Roman" w:hAnsi="Times New Roman" w:cs="Times New Roman"/>
          <w:sz w:val="28"/>
          <w:szCs w:val="28"/>
        </w:rPr>
        <w:t>муниципального района Похвистневский</w:t>
      </w:r>
      <w:r>
        <w:rPr>
          <w:rFonts w:ascii="Times New Roman" w:hAnsi="Times New Roman" w:cs="Times New Roman"/>
          <w:sz w:val="28"/>
          <w:szCs w:val="28"/>
        </w:rPr>
        <w:t xml:space="preserve"> </w:t>
      </w:r>
      <w:r w:rsidR="00D723F4">
        <w:rPr>
          <w:rFonts w:ascii="Times New Roman" w:hAnsi="Times New Roman" w:cs="Times New Roman"/>
          <w:sz w:val="28"/>
          <w:szCs w:val="28"/>
        </w:rPr>
        <w:t xml:space="preserve">Самарской области </w:t>
      </w:r>
      <w:r>
        <w:rPr>
          <w:rFonts w:ascii="Times New Roman" w:hAnsi="Times New Roman" w:cs="Times New Roman"/>
          <w:sz w:val="28"/>
          <w:szCs w:val="28"/>
        </w:rPr>
        <w:t xml:space="preserve">утверждается на один финансовый год или на текущий финансовый год и плановый период, если решение о бюджете </w:t>
      </w:r>
      <w:r w:rsidR="00D723F4">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утверждается на очередной финансовый год и плановый период и действует в течение срока действия решения о бюджете.</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При принятии учреждением обязательств, срок исполнения которых по условиям договоров (контрактов) превышает срок, предусмотренный </w:t>
      </w:r>
      <w:hyperlink w:anchor="Par1" w:history="1">
        <w:r>
          <w:rPr>
            <w:rFonts w:ascii="Times New Roman" w:hAnsi="Times New Roman" w:cs="Times New Roman"/>
            <w:color w:val="0000FF"/>
            <w:sz w:val="28"/>
            <w:szCs w:val="28"/>
          </w:rPr>
          <w:t>абзацем первым</w:t>
        </w:r>
      </w:hyperlink>
      <w:r>
        <w:rPr>
          <w:rFonts w:ascii="Times New Roman" w:hAnsi="Times New Roman" w:cs="Times New Roman"/>
          <w:sz w:val="28"/>
          <w:szCs w:val="28"/>
        </w:rPr>
        <w:t xml:space="preserve"> настоящего пункта, показатели Плана по решению органа местного самоуправления, осуществляющего функции и полномочия учредителя учреждения (далее - учредитель), утверждаются на период, превышающий указанный срок.</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1.3. План составляется по кассовому методу в рублях с точностью до двух знаков после запятой.</w:t>
      </w:r>
    </w:p>
    <w:p w:rsidR="0093117D" w:rsidRDefault="0093117D" w:rsidP="004B514C">
      <w:pPr>
        <w:widowControl/>
        <w:jc w:val="both"/>
        <w:outlineLvl w:val="0"/>
        <w:rPr>
          <w:rFonts w:ascii="Times New Roman" w:hAnsi="Times New Roman" w:cs="Times New Roman"/>
          <w:sz w:val="28"/>
          <w:szCs w:val="28"/>
        </w:rPr>
      </w:pPr>
    </w:p>
    <w:p w:rsidR="0093117D" w:rsidRDefault="0093117D" w:rsidP="004B514C">
      <w:pPr>
        <w:widowControl/>
        <w:jc w:val="center"/>
        <w:outlineLvl w:val="0"/>
        <w:rPr>
          <w:rFonts w:ascii="Times New Roman" w:hAnsi="Times New Roman" w:cs="Times New Roman"/>
          <w:b/>
          <w:bCs/>
          <w:sz w:val="28"/>
          <w:szCs w:val="28"/>
        </w:rPr>
      </w:pPr>
      <w:r>
        <w:rPr>
          <w:rFonts w:ascii="Times New Roman" w:hAnsi="Times New Roman" w:cs="Times New Roman"/>
          <w:b/>
          <w:bCs/>
          <w:sz w:val="28"/>
          <w:szCs w:val="28"/>
        </w:rPr>
        <w:t>2. Порядок составления Плана</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2.1. При составлении Плана (внесение изменений в него) устанавливается (уточняется) плановый объем поступлений и выплат денежных средств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2.2. План составляется на основании обоснований (расчетов) плановых показателей поступлений и выплат, </w:t>
      </w:r>
      <w:proofErr w:type="gramStart"/>
      <w:r>
        <w:rPr>
          <w:rFonts w:ascii="Times New Roman" w:hAnsi="Times New Roman" w:cs="Times New Roman"/>
          <w:sz w:val="28"/>
          <w:szCs w:val="28"/>
        </w:rPr>
        <w:t>требования</w:t>
      </w:r>
      <w:proofErr w:type="gramEnd"/>
      <w:r>
        <w:rPr>
          <w:rFonts w:ascii="Times New Roman" w:hAnsi="Times New Roman" w:cs="Times New Roman"/>
          <w:sz w:val="28"/>
          <w:szCs w:val="28"/>
        </w:rPr>
        <w:t xml:space="preserve"> к формированию которых установлены в </w:t>
      </w:r>
      <w:hyperlink w:anchor="Par60" w:history="1">
        <w:r>
          <w:rPr>
            <w:rFonts w:ascii="Times New Roman" w:hAnsi="Times New Roman" w:cs="Times New Roman"/>
            <w:color w:val="0000FF"/>
            <w:sz w:val="28"/>
            <w:szCs w:val="28"/>
          </w:rPr>
          <w:t>разделе 3</w:t>
        </w:r>
      </w:hyperlink>
      <w:r>
        <w:rPr>
          <w:rFonts w:ascii="Times New Roman" w:hAnsi="Times New Roman" w:cs="Times New Roman"/>
          <w:sz w:val="28"/>
          <w:szCs w:val="28"/>
        </w:rPr>
        <w:t xml:space="preserve"> настоящего Порядка.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2.3. Учреждение составляет проект Плана при формировании проекта бюджета </w:t>
      </w:r>
      <w:r w:rsidR="00D723F4">
        <w:rPr>
          <w:rFonts w:ascii="Times New Roman" w:hAnsi="Times New Roman" w:cs="Times New Roman"/>
          <w:sz w:val="28"/>
          <w:szCs w:val="28"/>
        </w:rPr>
        <w:t xml:space="preserve">района </w:t>
      </w:r>
      <w:r>
        <w:rPr>
          <w:rFonts w:ascii="Times New Roman" w:hAnsi="Times New Roman" w:cs="Times New Roman"/>
          <w:sz w:val="28"/>
          <w:szCs w:val="28"/>
        </w:rPr>
        <w:t xml:space="preserve">в срок, установленный Порядком составления проекта бюджета </w:t>
      </w:r>
      <w:r w:rsidR="00D723F4">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на очередной финансовый год и плановый период:</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1) с учетом планируемых объемов поступлений: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субсидии на финансовое обеспечение выполнения муниципального задания;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субсидий, предусмотренных </w:t>
      </w:r>
      <w:hyperlink r:id="rId10" w:history="1">
        <w:r>
          <w:rPr>
            <w:rFonts w:ascii="Times New Roman" w:hAnsi="Times New Roman" w:cs="Times New Roman"/>
            <w:color w:val="0000FF"/>
            <w:sz w:val="28"/>
            <w:szCs w:val="28"/>
          </w:rPr>
          <w:t>абзацем вторым пункта 1 статьи 78.1</w:t>
        </w:r>
      </w:hyperlink>
      <w:r>
        <w:rPr>
          <w:rFonts w:ascii="Times New Roman" w:hAnsi="Times New Roman" w:cs="Times New Roman"/>
          <w:sz w:val="28"/>
          <w:szCs w:val="28"/>
        </w:rPr>
        <w:t xml:space="preserve"> Бюджетного кодекса Российской Федерации (далее - целевые субсидии), и целей их предоставления;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грантов, в том числе в форме субсидий, предоставляемых из бюджета </w:t>
      </w:r>
      <w:r w:rsidR="00D723F4">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(далее - грант);</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доходов от иной приносящей доход деятельности, предусмотренной уставом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2) с учетом планируемых объемов выплат, связанных с осуществлением деятельности, предусмотренной уставом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2.4. Изменение показателей Плана в течение текущего финансового года осуществляется 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1)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изменением объемов планируемых поступлений, а также объемов и (или) направлений выплат, в том числе 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изменением объема услуг (работ), предоставляемых за плату;</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изменением объемов безвозмездных поступлений от юридических и физических лиц;</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поступлением средств дебиторской задолженности прошлых лет, не включенных в показатели Плана при его составлении;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увеличением выплат по неисполненным обязательствам прошлых лет, не включенных в показатели Плана при его составлении;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 проведением реорганизации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2.5.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2.6. Внесение изменений в показатели Плана по поступлениям и (или) выплатам формируются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ar29" w:history="1">
        <w:r>
          <w:rPr>
            <w:rFonts w:ascii="Times New Roman" w:hAnsi="Times New Roman" w:cs="Times New Roman"/>
            <w:color w:val="0000FF"/>
            <w:sz w:val="28"/>
            <w:szCs w:val="28"/>
          </w:rPr>
          <w:t>пунктом 2.7</w:t>
        </w:r>
      </w:hyperlink>
      <w:r>
        <w:rPr>
          <w:rFonts w:ascii="Times New Roman" w:hAnsi="Times New Roman" w:cs="Times New Roman"/>
          <w:sz w:val="28"/>
          <w:szCs w:val="28"/>
        </w:rPr>
        <w:t xml:space="preserve"> Порядка.</w:t>
      </w:r>
    </w:p>
    <w:p w:rsidR="0093117D" w:rsidRDefault="0093117D" w:rsidP="004B514C">
      <w:pPr>
        <w:widowControl/>
        <w:ind w:firstLine="540"/>
        <w:jc w:val="both"/>
        <w:rPr>
          <w:rFonts w:ascii="Times New Roman" w:hAnsi="Times New Roman" w:cs="Times New Roman"/>
          <w:sz w:val="28"/>
          <w:szCs w:val="28"/>
        </w:rPr>
      </w:pPr>
      <w:bookmarkStart w:id="3" w:name="Par29"/>
      <w:bookmarkEnd w:id="3"/>
      <w:r>
        <w:rPr>
          <w:rFonts w:ascii="Times New Roman" w:hAnsi="Times New Roman" w:cs="Times New Roman"/>
          <w:sz w:val="28"/>
          <w:szCs w:val="28"/>
        </w:rPr>
        <w:t>2.7.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а) при поступлении в текущем финансовом году:</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сумм возврата дебиторской задолженности прошлых лет;</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сумм, поступивших по решению суда или на основании исполнительных документов;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б) при необходимости осуществления выплат:</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возврату в бюджет </w:t>
      </w:r>
      <w:r w:rsidR="003F1C78">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субсидий, полученных в прошлых отчетных периодах;</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возмещению ущерба;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решению суда, на основании исполнительных документов;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уплате штрафов, в том числе административных.</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2.8. При внесении изменений в показатели Плана в случае реорганизации учреждени</w:t>
      </w:r>
      <w:proofErr w:type="gramStart"/>
      <w:r>
        <w:rPr>
          <w:rFonts w:ascii="Times New Roman" w:hAnsi="Times New Roman" w:cs="Times New Roman"/>
          <w:sz w:val="28"/>
          <w:szCs w:val="28"/>
        </w:rPr>
        <w:t>я(</w:t>
      </w:r>
      <w:proofErr w:type="spellStart"/>
      <w:proofErr w:type="gramEnd"/>
      <w:r>
        <w:rPr>
          <w:rFonts w:ascii="Times New Roman" w:hAnsi="Times New Roman" w:cs="Times New Roman"/>
          <w:sz w:val="28"/>
          <w:szCs w:val="28"/>
        </w:rPr>
        <w:t>ий</w:t>
      </w:r>
      <w:proofErr w:type="spellEnd"/>
      <w:r>
        <w:rPr>
          <w:rFonts w:ascii="Times New Roman" w:hAnsi="Times New Roman" w:cs="Times New Roman"/>
          <w:sz w:val="28"/>
          <w:szCs w:val="28"/>
        </w:rPr>
        <w:t>) показатели поступлений и выплат Планов реорганизуемых учреждений при суммировании должны соответствовать показателям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учреждения(</w:t>
      </w:r>
      <w:proofErr w:type="spellStart"/>
      <w:r>
        <w:rPr>
          <w:rFonts w:ascii="Times New Roman" w:hAnsi="Times New Roman" w:cs="Times New Roman"/>
          <w:sz w:val="28"/>
          <w:szCs w:val="28"/>
        </w:rPr>
        <w:t>ий</w:t>
      </w:r>
      <w:proofErr w:type="spellEnd"/>
      <w:r>
        <w:rPr>
          <w:rFonts w:ascii="Times New Roman" w:hAnsi="Times New Roman" w:cs="Times New Roman"/>
          <w:sz w:val="28"/>
          <w:szCs w:val="28"/>
        </w:rPr>
        <w:t>) до начала реорганизации.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2.9. План формируется по форме согласно </w:t>
      </w:r>
      <w:hyperlink r:id="rId11" w:history="1">
        <w:r>
          <w:rPr>
            <w:rFonts w:ascii="Times New Roman" w:hAnsi="Times New Roman" w:cs="Times New Roman"/>
            <w:color w:val="0000FF"/>
            <w:sz w:val="28"/>
            <w:szCs w:val="28"/>
          </w:rPr>
          <w:t>приложению</w:t>
        </w:r>
      </w:hyperlink>
      <w:r>
        <w:rPr>
          <w:rFonts w:ascii="Times New Roman" w:hAnsi="Times New Roman" w:cs="Times New Roman"/>
          <w:sz w:val="28"/>
          <w:szCs w:val="28"/>
        </w:rPr>
        <w:t xml:space="preserve"> к настоящему Порядку.</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12" w:history="1">
        <w:r>
          <w:rPr>
            <w:rFonts w:ascii="Times New Roman" w:hAnsi="Times New Roman" w:cs="Times New Roman"/>
            <w:color w:val="0000FF"/>
            <w:sz w:val="28"/>
            <w:szCs w:val="28"/>
          </w:rPr>
          <w:t>разделе 1</w:t>
        </w:r>
      </w:hyperlink>
      <w:r>
        <w:rPr>
          <w:rFonts w:ascii="Times New Roman" w:hAnsi="Times New Roman" w:cs="Times New Roman"/>
          <w:sz w:val="28"/>
          <w:szCs w:val="28"/>
        </w:rPr>
        <w:t xml:space="preserve"> "Поступления и выплаты":</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13" w:history="1">
        <w:r>
          <w:rPr>
            <w:rFonts w:ascii="Times New Roman" w:hAnsi="Times New Roman" w:cs="Times New Roman"/>
            <w:color w:val="0000FF"/>
            <w:sz w:val="28"/>
            <w:szCs w:val="28"/>
          </w:rPr>
          <w:t>графе 3</w:t>
        </w:r>
      </w:hyperlink>
      <w:r>
        <w:rPr>
          <w:rFonts w:ascii="Times New Roman" w:hAnsi="Times New Roman" w:cs="Times New Roman"/>
          <w:sz w:val="28"/>
          <w:szCs w:val="28"/>
        </w:rPr>
        <w:t xml:space="preserve"> отражаются: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 </w:t>
      </w:r>
      <w:hyperlink r:id="rId14" w:history="1">
        <w:r>
          <w:rPr>
            <w:rFonts w:ascii="Times New Roman" w:hAnsi="Times New Roman" w:cs="Times New Roman"/>
            <w:color w:val="0000FF"/>
            <w:sz w:val="28"/>
            <w:szCs w:val="28"/>
          </w:rPr>
          <w:t>строкам 1100</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1900</w:t>
        </w:r>
      </w:hyperlink>
      <w:r>
        <w:rPr>
          <w:rFonts w:ascii="Times New Roman" w:hAnsi="Times New Roman" w:cs="Times New Roman"/>
          <w:sz w:val="28"/>
          <w:szCs w:val="28"/>
        </w:rPr>
        <w:t xml:space="preserve"> - коды аналитической </w:t>
      </w:r>
      <w:proofErr w:type="gramStart"/>
      <w:r>
        <w:rPr>
          <w:rFonts w:ascii="Times New Roman" w:hAnsi="Times New Roman" w:cs="Times New Roman"/>
          <w:sz w:val="28"/>
          <w:szCs w:val="28"/>
        </w:rPr>
        <w:t>группы подвида доходов бюджетов классификации доходов бюджетов</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 </w:t>
      </w:r>
      <w:hyperlink r:id="rId16" w:history="1">
        <w:r>
          <w:rPr>
            <w:rFonts w:ascii="Times New Roman" w:hAnsi="Times New Roman" w:cs="Times New Roman"/>
            <w:color w:val="0000FF"/>
            <w:sz w:val="28"/>
            <w:szCs w:val="28"/>
          </w:rPr>
          <w:t>строкам 1980</w:t>
        </w:r>
      </w:hyperlink>
      <w:r>
        <w:rPr>
          <w:rFonts w:ascii="Times New Roman" w:hAnsi="Times New Roman" w:cs="Times New Roman"/>
          <w:sz w:val="28"/>
          <w:szCs w:val="28"/>
        </w:rPr>
        <w:t xml:space="preserve"> - 1990 - коды аналитической </w:t>
      </w:r>
      <w:proofErr w:type="gramStart"/>
      <w:r>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 </w:t>
      </w:r>
      <w:hyperlink r:id="rId17" w:history="1">
        <w:r>
          <w:rPr>
            <w:rFonts w:ascii="Times New Roman" w:hAnsi="Times New Roman" w:cs="Times New Roman"/>
            <w:color w:val="0000FF"/>
            <w:sz w:val="28"/>
            <w:szCs w:val="28"/>
          </w:rPr>
          <w:t>строкам 2000</w:t>
        </w:r>
      </w:hyperlink>
      <w:r>
        <w:rPr>
          <w:rFonts w:ascii="Times New Roman" w:hAnsi="Times New Roman" w:cs="Times New Roman"/>
          <w:sz w:val="28"/>
          <w:szCs w:val="28"/>
        </w:rPr>
        <w:t xml:space="preserve"> - </w:t>
      </w:r>
      <w:hyperlink r:id="rId18" w:history="1">
        <w:r>
          <w:rPr>
            <w:rFonts w:ascii="Times New Roman" w:hAnsi="Times New Roman" w:cs="Times New Roman"/>
            <w:color w:val="0000FF"/>
            <w:sz w:val="28"/>
            <w:szCs w:val="28"/>
          </w:rPr>
          <w:t>2652</w:t>
        </w:r>
      </w:hyperlink>
      <w:r>
        <w:rPr>
          <w:rFonts w:ascii="Times New Roman" w:hAnsi="Times New Roman" w:cs="Times New Roman"/>
          <w:sz w:val="28"/>
          <w:szCs w:val="28"/>
        </w:rPr>
        <w:t xml:space="preserve"> - коды </w:t>
      </w:r>
      <w:proofErr w:type="gramStart"/>
      <w:r>
        <w:rPr>
          <w:rFonts w:ascii="Times New Roman" w:hAnsi="Times New Roman" w:cs="Times New Roman"/>
          <w:sz w:val="28"/>
          <w:szCs w:val="28"/>
        </w:rPr>
        <w:t>видов расходов бюджетов классификации расходов бюджетов</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 </w:t>
      </w:r>
      <w:hyperlink r:id="rId19" w:history="1">
        <w:r>
          <w:rPr>
            <w:rFonts w:ascii="Times New Roman" w:hAnsi="Times New Roman" w:cs="Times New Roman"/>
            <w:color w:val="0000FF"/>
            <w:sz w:val="28"/>
            <w:szCs w:val="28"/>
          </w:rPr>
          <w:t>строкам 3000</w:t>
        </w:r>
      </w:hyperlink>
      <w:r>
        <w:rPr>
          <w:rFonts w:ascii="Times New Roman" w:hAnsi="Times New Roman" w:cs="Times New Roman"/>
          <w:sz w:val="28"/>
          <w:szCs w:val="28"/>
        </w:rPr>
        <w:t xml:space="preserve"> - </w:t>
      </w:r>
      <w:hyperlink r:id="rId20" w:history="1">
        <w:r>
          <w:rPr>
            <w:rFonts w:ascii="Times New Roman" w:hAnsi="Times New Roman" w:cs="Times New Roman"/>
            <w:color w:val="0000FF"/>
            <w:sz w:val="28"/>
            <w:szCs w:val="28"/>
          </w:rPr>
          <w:t>3030</w:t>
        </w:r>
      </w:hyperlink>
      <w:r>
        <w:rPr>
          <w:rFonts w:ascii="Times New Roman" w:hAnsi="Times New Roman" w:cs="Times New Roman"/>
          <w:sz w:val="28"/>
          <w:szCs w:val="28"/>
        </w:rPr>
        <w:t xml:space="preserve"> - коды аналитической </w:t>
      </w:r>
      <w:proofErr w:type="gramStart"/>
      <w:r>
        <w:rPr>
          <w:rFonts w:ascii="Times New Roman" w:hAnsi="Times New Roman" w:cs="Times New Roman"/>
          <w:sz w:val="28"/>
          <w:szCs w:val="28"/>
        </w:rPr>
        <w:t>группы подвида доходов бюджетов классификации доходов</w:t>
      </w:r>
      <w:proofErr w:type="gramEnd"/>
      <w:r>
        <w:rPr>
          <w:rFonts w:ascii="Times New Roman" w:hAnsi="Times New Roman" w:cs="Times New Roman"/>
          <w:sz w:val="28"/>
          <w:szCs w:val="28"/>
        </w:rPr>
        <w:t xml:space="preserve"> бюджетов, по которым планируется уплата налогов, уменьшающих доходы (в том числе налог на прибыль, налог на добавленную стоимость, единый налог на вмененный доход для отдельных видов деятельности);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по </w:t>
      </w:r>
      <w:hyperlink r:id="rId21" w:history="1">
        <w:r>
          <w:rPr>
            <w:rFonts w:ascii="Times New Roman" w:hAnsi="Times New Roman" w:cs="Times New Roman"/>
            <w:color w:val="0000FF"/>
            <w:sz w:val="28"/>
            <w:szCs w:val="28"/>
          </w:rPr>
          <w:t>строкам 4000</w:t>
        </w:r>
      </w:hyperlink>
      <w:r>
        <w:rPr>
          <w:rFonts w:ascii="Times New Roman" w:hAnsi="Times New Roman" w:cs="Times New Roman"/>
          <w:sz w:val="28"/>
          <w:szCs w:val="28"/>
        </w:rPr>
        <w:t xml:space="preserve"> - 4040 - коды аналитической </w:t>
      </w:r>
      <w:proofErr w:type="gramStart"/>
      <w:r>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22" w:history="1">
        <w:r>
          <w:rPr>
            <w:rFonts w:ascii="Times New Roman" w:hAnsi="Times New Roman" w:cs="Times New Roman"/>
            <w:color w:val="0000FF"/>
            <w:sz w:val="28"/>
            <w:szCs w:val="28"/>
          </w:rPr>
          <w:t>графе 4</w:t>
        </w:r>
      </w:hyperlink>
      <w:r>
        <w:rPr>
          <w:rFonts w:ascii="Times New Roman" w:hAnsi="Times New Roman" w:cs="Times New Roman"/>
          <w:sz w:val="28"/>
          <w:szCs w:val="28"/>
        </w:rPr>
        <w:t xml:space="preserve"> указывается код классификации операций сектора государственного управления в соответствии с </w:t>
      </w:r>
      <w:hyperlink r:id="rId23" w:history="1">
        <w:r>
          <w:rPr>
            <w:rFonts w:ascii="Times New Roman" w:hAnsi="Times New Roman" w:cs="Times New Roman"/>
            <w:color w:val="0000FF"/>
            <w:sz w:val="28"/>
            <w:szCs w:val="28"/>
          </w:rPr>
          <w:t>Порядком</w:t>
        </w:r>
      </w:hyperlink>
      <w:r>
        <w:rPr>
          <w:rFonts w:ascii="Times New Roman" w:hAnsi="Times New Roman" w:cs="Times New Roman"/>
          <w:sz w:val="28"/>
          <w:szCs w:val="28"/>
        </w:rPr>
        <w:t xml:space="preserve"> применения классификации операций сектора государственного управления, утвержденным приказом Министерства финансов Российской Федерации;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24" w:history="1">
        <w:r>
          <w:rPr>
            <w:rFonts w:ascii="Times New Roman" w:hAnsi="Times New Roman" w:cs="Times New Roman"/>
            <w:color w:val="0000FF"/>
            <w:sz w:val="28"/>
            <w:szCs w:val="28"/>
          </w:rPr>
          <w:t>строках 0001</w:t>
        </w:r>
      </w:hyperlink>
      <w:r>
        <w:rPr>
          <w:rFonts w:ascii="Times New Roman" w:hAnsi="Times New Roman" w:cs="Times New Roman"/>
          <w:sz w:val="28"/>
          <w:szCs w:val="28"/>
        </w:rPr>
        <w:t xml:space="preserve"> - </w:t>
      </w:r>
      <w:hyperlink r:id="rId25" w:history="1">
        <w:r>
          <w:rPr>
            <w:rFonts w:ascii="Times New Roman" w:hAnsi="Times New Roman" w:cs="Times New Roman"/>
            <w:color w:val="0000FF"/>
            <w:sz w:val="28"/>
            <w:szCs w:val="28"/>
          </w:rPr>
          <w:t>0002</w:t>
        </w:r>
      </w:hyperlink>
      <w:r>
        <w:rPr>
          <w:rFonts w:ascii="Times New Roman" w:hAnsi="Times New Roman" w:cs="Times New Roman"/>
          <w:sz w:val="28"/>
          <w:szCs w:val="28"/>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 внесении изменений в утвержденный План после завершения отчетного финансового года;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26" w:history="1">
        <w:r>
          <w:rPr>
            <w:rFonts w:ascii="Times New Roman" w:hAnsi="Times New Roman" w:cs="Times New Roman"/>
            <w:color w:val="0000FF"/>
            <w:sz w:val="28"/>
            <w:szCs w:val="28"/>
          </w:rPr>
          <w:t>строках 3000</w:t>
        </w:r>
      </w:hyperlink>
      <w:r>
        <w:rPr>
          <w:rFonts w:ascii="Times New Roman" w:hAnsi="Times New Roman" w:cs="Times New Roman"/>
          <w:sz w:val="28"/>
          <w:szCs w:val="28"/>
        </w:rPr>
        <w:t xml:space="preserve"> - </w:t>
      </w:r>
      <w:hyperlink r:id="rId27" w:history="1">
        <w:r>
          <w:rPr>
            <w:rFonts w:ascii="Times New Roman" w:hAnsi="Times New Roman" w:cs="Times New Roman"/>
            <w:color w:val="0000FF"/>
            <w:sz w:val="28"/>
            <w:szCs w:val="28"/>
          </w:rPr>
          <w:t>3030</w:t>
        </w:r>
      </w:hyperlink>
      <w:r>
        <w:rPr>
          <w:rFonts w:ascii="Times New Roman" w:hAnsi="Times New Roman" w:cs="Times New Roman"/>
          <w:sz w:val="28"/>
          <w:szCs w:val="28"/>
        </w:rPr>
        <w:t xml:space="preserve"> показатели указываются со знаком "минус".</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Показатели выплат по расходам на закупки товаров, работ, услуг, отраженные в </w:t>
      </w:r>
      <w:hyperlink r:id="rId28" w:history="1">
        <w:r>
          <w:rPr>
            <w:rFonts w:ascii="Times New Roman" w:hAnsi="Times New Roman" w:cs="Times New Roman"/>
            <w:color w:val="0000FF"/>
            <w:sz w:val="28"/>
            <w:szCs w:val="28"/>
          </w:rPr>
          <w:t>строке 2600 раздела 1</w:t>
        </w:r>
      </w:hyperlink>
      <w:r>
        <w:rPr>
          <w:rFonts w:ascii="Times New Roman" w:hAnsi="Times New Roman" w:cs="Times New Roman"/>
          <w:sz w:val="28"/>
          <w:szCs w:val="28"/>
        </w:rPr>
        <w:t xml:space="preserve"> "Поступления и выплаты" Плана, подлежат детализации в </w:t>
      </w:r>
      <w:hyperlink r:id="rId29" w:history="1">
        <w:r>
          <w:rPr>
            <w:rFonts w:ascii="Times New Roman" w:hAnsi="Times New Roman" w:cs="Times New Roman"/>
            <w:color w:val="0000FF"/>
            <w:sz w:val="28"/>
            <w:szCs w:val="28"/>
          </w:rPr>
          <w:t>разделе 2</w:t>
        </w:r>
      </w:hyperlink>
      <w:r>
        <w:rPr>
          <w:rFonts w:ascii="Times New Roman" w:hAnsi="Times New Roman" w:cs="Times New Roman"/>
          <w:sz w:val="28"/>
          <w:szCs w:val="28"/>
        </w:rPr>
        <w:t xml:space="preserve"> "Сведения по выплатам на закупку товаров, работ, услуг" Плана.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30" w:history="1">
        <w:r>
          <w:rPr>
            <w:rFonts w:ascii="Times New Roman" w:hAnsi="Times New Roman" w:cs="Times New Roman"/>
            <w:color w:val="0000FF"/>
            <w:sz w:val="28"/>
            <w:szCs w:val="28"/>
          </w:rPr>
          <w:t>разделе 2</w:t>
        </w:r>
      </w:hyperlink>
      <w:r>
        <w:rPr>
          <w:rFonts w:ascii="Times New Roman" w:hAnsi="Times New Roman" w:cs="Times New Roman"/>
          <w:sz w:val="28"/>
          <w:szCs w:val="28"/>
        </w:rPr>
        <w:t xml:space="preserve"> "Сведения по выплатам на закупку товаров, работ, услуг" Плана:</w:t>
      </w:r>
    </w:p>
    <w:p w:rsidR="0093117D" w:rsidRDefault="0093117D" w:rsidP="004B514C">
      <w:pPr>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w:t>
      </w:r>
      <w:hyperlink r:id="rId31" w:history="1">
        <w:r>
          <w:rPr>
            <w:rFonts w:ascii="Times New Roman" w:hAnsi="Times New Roman" w:cs="Times New Roman"/>
            <w:color w:val="0000FF"/>
            <w:sz w:val="28"/>
            <w:szCs w:val="28"/>
          </w:rPr>
          <w:t>строке 26000</w:t>
        </w:r>
      </w:hyperlink>
      <w:r>
        <w:rPr>
          <w:rFonts w:ascii="Times New Roman" w:hAnsi="Times New Roman" w:cs="Times New Roman"/>
          <w:sz w:val="28"/>
          <w:szCs w:val="28"/>
        </w:rPr>
        <w:t xml:space="preserve"> плановые показатели выплат на закупку товаров, работ, услуг распределяются на выплаты по контрактам (договорам), заключенным (планируемым к заключению) в соответствии с гражданским законодательством РФ (</w:t>
      </w:r>
      <w:hyperlink r:id="rId32" w:history="1">
        <w:r>
          <w:rPr>
            <w:rFonts w:ascii="Times New Roman" w:hAnsi="Times New Roman" w:cs="Times New Roman"/>
            <w:color w:val="0000FF"/>
            <w:sz w:val="28"/>
            <w:szCs w:val="28"/>
          </w:rPr>
          <w:t>строки 26100</w:t>
        </w:r>
      </w:hyperlink>
      <w:r>
        <w:rPr>
          <w:rFonts w:ascii="Times New Roman" w:hAnsi="Times New Roman" w:cs="Times New Roman"/>
          <w:sz w:val="28"/>
          <w:szCs w:val="28"/>
        </w:rPr>
        <w:t xml:space="preserve"> и </w:t>
      </w:r>
      <w:hyperlink r:id="rId33" w:history="1">
        <w:r>
          <w:rPr>
            <w:rFonts w:ascii="Times New Roman" w:hAnsi="Times New Roman" w:cs="Times New Roman"/>
            <w:color w:val="0000FF"/>
            <w:sz w:val="28"/>
            <w:szCs w:val="28"/>
          </w:rPr>
          <w:t>26200</w:t>
        </w:r>
      </w:hyperlink>
      <w:r>
        <w:rPr>
          <w:rFonts w:ascii="Times New Roman" w:hAnsi="Times New Roman" w:cs="Times New Roman"/>
          <w:sz w:val="28"/>
          <w:szCs w:val="28"/>
        </w:rPr>
        <w:t xml:space="preserve">), а также по контрактам (договорам) в соответствии с требованиями законодательства РФ и иных нормативных правовых актов о контрактной системе в сфере закупок товаров, работ, услуг для государственных </w:t>
      </w:r>
      <w:r>
        <w:rPr>
          <w:rFonts w:ascii="Times New Roman" w:hAnsi="Times New Roman" w:cs="Times New Roman"/>
          <w:sz w:val="28"/>
          <w:szCs w:val="28"/>
        </w:rPr>
        <w:lastRenderedPageBreak/>
        <w:t>и муниципальных</w:t>
      </w:r>
      <w:proofErr w:type="gramEnd"/>
      <w:r>
        <w:rPr>
          <w:rFonts w:ascii="Times New Roman" w:hAnsi="Times New Roman" w:cs="Times New Roman"/>
          <w:sz w:val="28"/>
          <w:szCs w:val="28"/>
        </w:rPr>
        <w:t xml:space="preserve"> нужд, с детализацией указанных выплат по контрактам (договорам), заключенным до начала текущего финансового года </w:t>
      </w:r>
      <w:hyperlink r:id="rId34" w:history="1">
        <w:r>
          <w:rPr>
            <w:rFonts w:ascii="Times New Roman" w:hAnsi="Times New Roman" w:cs="Times New Roman"/>
            <w:color w:val="0000FF"/>
            <w:sz w:val="28"/>
            <w:szCs w:val="28"/>
          </w:rPr>
          <w:t>(строка 26300)</w:t>
        </w:r>
      </w:hyperlink>
      <w:r>
        <w:rPr>
          <w:rFonts w:ascii="Times New Roman" w:hAnsi="Times New Roman" w:cs="Times New Roman"/>
          <w:sz w:val="28"/>
          <w:szCs w:val="28"/>
        </w:rPr>
        <w:t xml:space="preserve"> и планируемых к заключению в соответствующем финансовом году </w:t>
      </w:r>
      <w:hyperlink r:id="rId35" w:history="1">
        <w:r>
          <w:rPr>
            <w:rFonts w:ascii="Times New Roman" w:hAnsi="Times New Roman" w:cs="Times New Roman"/>
            <w:color w:val="0000FF"/>
            <w:sz w:val="28"/>
            <w:szCs w:val="28"/>
          </w:rPr>
          <w:t>(строка 26400)</w:t>
        </w:r>
      </w:hyperlink>
      <w:r>
        <w:rPr>
          <w:rFonts w:ascii="Times New Roman" w:hAnsi="Times New Roman" w:cs="Times New Roman"/>
          <w:sz w:val="28"/>
          <w:szCs w:val="28"/>
        </w:rPr>
        <w:t xml:space="preserve"> и должны соответствовать показателям соответствующих граф по </w:t>
      </w:r>
      <w:hyperlink r:id="rId36" w:history="1">
        <w:r>
          <w:rPr>
            <w:rFonts w:ascii="Times New Roman" w:hAnsi="Times New Roman" w:cs="Times New Roman"/>
            <w:color w:val="0000FF"/>
            <w:sz w:val="28"/>
            <w:szCs w:val="28"/>
          </w:rPr>
          <w:t>строке 2600 Раздела 1</w:t>
        </w:r>
      </w:hyperlink>
      <w:r>
        <w:rPr>
          <w:rFonts w:ascii="Times New Roman" w:hAnsi="Times New Roman" w:cs="Times New Roman"/>
          <w:sz w:val="28"/>
          <w:szCs w:val="28"/>
        </w:rPr>
        <w:t xml:space="preserve"> "Поступления и выплаты" Плана;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hyperlink r:id="rId37" w:history="1">
        <w:r>
          <w:rPr>
            <w:rFonts w:ascii="Times New Roman" w:hAnsi="Times New Roman" w:cs="Times New Roman"/>
            <w:color w:val="0000FF"/>
            <w:sz w:val="28"/>
            <w:szCs w:val="28"/>
          </w:rPr>
          <w:t>строкам 26100</w:t>
        </w:r>
      </w:hyperlink>
      <w:r>
        <w:rPr>
          <w:rFonts w:ascii="Times New Roman" w:hAnsi="Times New Roman" w:cs="Times New Roman"/>
          <w:sz w:val="28"/>
          <w:szCs w:val="28"/>
        </w:rPr>
        <w:t xml:space="preserve"> - </w:t>
      </w:r>
      <w:hyperlink r:id="rId38" w:history="1">
        <w:r>
          <w:rPr>
            <w:rFonts w:ascii="Times New Roman" w:hAnsi="Times New Roman" w:cs="Times New Roman"/>
            <w:color w:val="0000FF"/>
            <w:sz w:val="28"/>
            <w:szCs w:val="28"/>
          </w:rPr>
          <w:t>26200</w:t>
        </w:r>
      </w:hyperlink>
      <w:r>
        <w:rPr>
          <w:rFonts w:ascii="Times New Roman" w:hAnsi="Times New Roman" w:cs="Times New Roman"/>
          <w:sz w:val="28"/>
          <w:szCs w:val="28"/>
        </w:rPr>
        <w:t xml:space="preserve"> указывается сумма договоров (контрактов) о закупках товаров, работ, услуг, заключенных без учета требований Федерального </w:t>
      </w:r>
      <w:hyperlink r:id="rId3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N 44-ФЗ и Федерального </w:t>
      </w:r>
      <w:hyperlink r:id="rId4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N 223-ФЗ, в случаях предусмотренных федеральными законами;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hyperlink r:id="rId41" w:history="1">
        <w:r>
          <w:rPr>
            <w:rFonts w:ascii="Times New Roman" w:hAnsi="Times New Roman" w:cs="Times New Roman"/>
            <w:color w:val="0000FF"/>
            <w:sz w:val="28"/>
            <w:szCs w:val="28"/>
          </w:rPr>
          <w:t>строкам 26300</w:t>
        </w:r>
      </w:hyperlink>
      <w:r>
        <w:rPr>
          <w:rFonts w:ascii="Times New Roman" w:hAnsi="Times New Roman" w:cs="Times New Roman"/>
          <w:sz w:val="28"/>
          <w:szCs w:val="28"/>
        </w:rPr>
        <w:t xml:space="preserve"> - </w:t>
      </w:r>
      <w:hyperlink r:id="rId42" w:history="1">
        <w:r>
          <w:rPr>
            <w:rFonts w:ascii="Times New Roman" w:hAnsi="Times New Roman" w:cs="Times New Roman"/>
            <w:color w:val="0000FF"/>
            <w:sz w:val="28"/>
            <w:szCs w:val="28"/>
          </w:rPr>
          <w:t>26400</w:t>
        </w:r>
      </w:hyperlink>
      <w:r>
        <w:rPr>
          <w:rFonts w:ascii="Times New Roman" w:hAnsi="Times New Roman" w:cs="Times New Roman"/>
          <w:sz w:val="28"/>
          <w:szCs w:val="28"/>
        </w:rPr>
        <w:t xml:space="preserve"> указывается сумма закупок товаров, работ, услуг, осуществляемых в соответствии с Федеральным </w:t>
      </w:r>
      <w:hyperlink r:id="rId4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N 44-ФЗ и Федеральным </w:t>
      </w:r>
      <w:hyperlink r:id="rId4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N 223-ФЗ;</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hyperlink r:id="rId45" w:history="1">
        <w:r>
          <w:rPr>
            <w:rFonts w:ascii="Times New Roman" w:hAnsi="Times New Roman" w:cs="Times New Roman"/>
            <w:color w:val="0000FF"/>
            <w:sz w:val="28"/>
            <w:szCs w:val="28"/>
          </w:rPr>
          <w:t>строкам 26412</w:t>
        </w:r>
      </w:hyperlink>
      <w:r>
        <w:rPr>
          <w:rFonts w:ascii="Times New Roman" w:hAnsi="Times New Roman" w:cs="Times New Roman"/>
          <w:sz w:val="28"/>
          <w:szCs w:val="28"/>
        </w:rPr>
        <w:t xml:space="preserve">, </w:t>
      </w:r>
      <w:hyperlink r:id="rId46" w:history="1">
        <w:r>
          <w:rPr>
            <w:rFonts w:ascii="Times New Roman" w:hAnsi="Times New Roman" w:cs="Times New Roman"/>
            <w:color w:val="0000FF"/>
            <w:sz w:val="28"/>
            <w:szCs w:val="28"/>
          </w:rPr>
          <w:t>26422</w:t>
        </w:r>
      </w:hyperlink>
      <w:r>
        <w:rPr>
          <w:rFonts w:ascii="Times New Roman" w:hAnsi="Times New Roman" w:cs="Times New Roman"/>
          <w:sz w:val="28"/>
          <w:szCs w:val="28"/>
        </w:rPr>
        <w:t xml:space="preserve"> показатель формируется только муниципальными автономными учреждениями;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hyperlink r:id="rId47" w:history="1">
        <w:r>
          <w:rPr>
            <w:rFonts w:ascii="Times New Roman" w:hAnsi="Times New Roman" w:cs="Times New Roman"/>
            <w:color w:val="0000FF"/>
            <w:sz w:val="28"/>
            <w:szCs w:val="28"/>
          </w:rPr>
          <w:t>строке 26430</w:t>
        </w:r>
      </w:hyperlink>
      <w:r>
        <w:rPr>
          <w:rFonts w:ascii="Times New Roman" w:hAnsi="Times New Roman" w:cs="Times New Roman"/>
          <w:sz w:val="28"/>
          <w:szCs w:val="28"/>
        </w:rPr>
        <w:t xml:space="preserve"> указывается сумма закупок товаров, работ, услуг, осуществляемых в соответствии с Федеральным </w:t>
      </w:r>
      <w:hyperlink r:id="rId4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N 44-ФЗ;</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hyperlink r:id="rId49" w:history="1">
        <w:r>
          <w:rPr>
            <w:rFonts w:ascii="Times New Roman" w:hAnsi="Times New Roman" w:cs="Times New Roman"/>
            <w:color w:val="0000FF"/>
            <w:sz w:val="28"/>
            <w:szCs w:val="28"/>
          </w:rPr>
          <w:t>строке 26500</w:t>
        </w:r>
      </w:hyperlink>
      <w:r>
        <w:rPr>
          <w:rFonts w:ascii="Times New Roman" w:hAnsi="Times New Roman" w:cs="Times New Roman"/>
          <w:sz w:val="28"/>
          <w:szCs w:val="28"/>
        </w:rPr>
        <w:t xml:space="preserve"> плановый показатель выплат на закупку товаров, работ, услуг муниципального бюджетного учреждения должен быть не менее суммы показателей </w:t>
      </w:r>
      <w:hyperlink r:id="rId50" w:history="1">
        <w:r>
          <w:rPr>
            <w:rFonts w:ascii="Times New Roman" w:hAnsi="Times New Roman" w:cs="Times New Roman"/>
            <w:color w:val="0000FF"/>
            <w:sz w:val="28"/>
            <w:szCs w:val="28"/>
          </w:rPr>
          <w:t>строк 26410</w:t>
        </w:r>
      </w:hyperlink>
      <w:r>
        <w:rPr>
          <w:rFonts w:ascii="Times New Roman" w:hAnsi="Times New Roman" w:cs="Times New Roman"/>
          <w:sz w:val="28"/>
          <w:szCs w:val="28"/>
        </w:rPr>
        <w:t xml:space="preserve">, </w:t>
      </w:r>
      <w:hyperlink r:id="rId51" w:history="1">
        <w:r>
          <w:rPr>
            <w:rFonts w:ascii="Times New Roman" w:hAnsi="Times New Roman" w:cs="Times New Roman"/>
            <w:color w:val="0000FF"/>
            <w:sz w:val="28"/>
            <w:szCs w:val="28"/>
          </w:rPr>
          <w:t>26420</w:t>
        </w:r>
      </w:hyperlink>
      <w:r>
        <w:rPr>
          <w:rFonts w:ascii="Times New Roman" w:hAnsi="Times New Roman" w:cs="Times New Roman"/>
          <w:sz w:val="28"/>
          <w:szCs w:val="28"/>
        </w:rPr>
        <w:t xml:space="preserve">, </w:t>
      </w:r>
      <w:hyperlink r:id="rId52" w:history="1">
        <w:r>
          <w:rPr>
            <w:rFonts w:ascii="Times New Roman" w:hAnsi="Times New Roman" w:cs="Times New Roman"/>
            <w:color w:val="0000FF"/>
            <w:sz w:val="28"/>
            <w:szCs w:val="28"/>
          </w:rPr>
          <w:t>26430</w:t>
        </w:r>
      </w:hyperlink>
      <w:r>
        <w:rPr>
          <w:rFonts w:ascii="Times New Roman" w:hAnsi="Times New Roman" w:cs="Times New Roman"/>
          <w:sz w:val="28"/>
          <w:szCs w:val="28"/>
        </w:rPr>
        <w:t xml:space="preserve"> по соответствующей графе, муниципального автономного учреждения - не менее показателя </w:t>
      </w:r>
      <w:hyperlink r:id="rId53" w:history="1">
        <w:r>
          <w:rPr>
            <w:rFonts w:ascii="Times New Roman" w:hAnsi="Times New Roman" w:cs="Times New Roman"/>
            <w:color w:val="0000FF"/>
            <w:sz w:val="28"/>
            <w:szCs w:val="28"/>
          </w:rPr>
          <w:t>строки 26430</w:t>
        </w:r>
      </w:hyperlink>
      <w:r>
        <w:rPr>
          <w:rFonts w:ascii="Times New Roman" w:hAnsi="Times New Roman" w:cs="Times New Roman"/>
          <w:sz w:val="28"/>
          <w:szCs w:val="28"/>
        </w:rPr>
        <w:t xml:space="preserve"> по соответствующей графе.</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jc w:val="center"/>
        <w:outlineLvl w:val="0"/>
        <w:rPr>
          <w:rFonts w:ascii="Times New Roman" w:hAnsi="Times New Roman" w:cs="Times New Roman"/>
          <w:b/>
          <w:bCs/>
          <w:sz w:val="28"/>
          <w:szCs w:val="28"/>
        </w:rPr>
      </w:pPr>
      <w:bookmarkStart w:id="4" w:name="Par60"/>
      <w:bookmarkEnd w:id="4"/>
      <w:r>
        <w:rPr>
          <w:rFonts w:ascii="Times New Roman" w:hAnsi="Times New Roman" w:cs="Times New Roman"/>
          <w:b/>
          <w:bCs/>
          <w:sz w:val="28"/>
          <w:szCs w:val="28"/>
        </w:rPr>
        <w:t>3. Формирование обоснований (расчетов) плановых показателей</w:t>
      </w:r>
    </w:p>
    <w:p w:rsidR="0093117D" w:rsidRDefault="0093117D" w:rsidP="004B514C">
      <w:pPr>
        <w:widowControl/>
        <w:jc w:val="center"/>
        <w:rPr>
          <w:rFonts w:ascii="Times New Roman" w:hAnsi="Times New Roman" w:cs="Times New Roman"/>
          <w:b/>
          <w:bCs/>
          <w:sz w:val="28"/>
          <w:szCs w:val="28"/>
        </w:rPr>
      </w:pPr>
      <w:r>
        <w:rPr>
          <w:rFonts w:ascii="Times New Roman" w:hAnsi="Times New Roman" w:cs="Times New Roman"/>
          <w:b/>
          <w:bCs/>
          <w:sz w:val="28"/>
          <w:szCs w:val="28"/>
        </w:rPr>
        <w:t>поступлений и выплат</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Обоснования (расчеты) плановых показателей выплат формируются на основании расчетов соответствующих </w:t>
      </w:r>
      <w:proofErr w:type="gramStart"/>
      <w:r>
        <w:rPr>
          <w:rFonts w:ascii="Times New Roman" w:hAnsi="Times New Roman" w:cs="Times New Roman"/>
          <w:sz w:val="28"/>
          <w:szCs w:val="28"/>
        </w:rPr>
        <w:t>расходов</w:t>
      </w:r>
      <w:proofErr w:type="gramEnd"/>
      <w:r>
        <w:rPr>
          <w:rFonts w:ascii="Times New Roman" w:hAnsi="Times New Roman" w:cs="Times New Roman"/>
          <w:sz w:val="28"/>
          <w:szCs w:val="28"/>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 исполненных на начало финансового года обязательств.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3.2. Расчеты доходов формируются: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от использования собственности (в том числе доходы в виде арендной платы);</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по доходам от операций с активами (в том числе доходы от реализации неиспользованного имущества, утиля, невозвратной тары, лома черных и цветных металлов).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3.3.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w:t>
      </w:r>
      <w:proofErr w:type="gramStart"/>
      <w:r>
        <w:rPr>
          <w:rFonts w:ascii="Times New Roman" w:hAnsi="Times New Roman" w:cs="Times New Roman"/>
          <w:sz w:val="28"/>
          <w:szCs w:val="28"/>
        </w:rPr>
        <w:t>объема</w:t>
      </w:r>
      <w:proofErr w:type="gramEnd"/>
      <w:r>
        <w:rPr>
          <w:rFonts w:ascii="Times New Roman" w:hAnsi="Times New Roman" w:cs="Times New Roman"/>
          <w:sz w:val="28"/>
          <w:szCs w:val="28"/>
        </w:rPr>
        <w:t xml:space="preserve"> предоставленного в пользование имущества и планируемой стоимости услуг (возмещения расходов).</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3.4.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3.5.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3.6.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учредителем.</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3.7.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3.8. </w:t>
      </w:r>
      <w:proofErr w:type="gramStart"/>
      <w:r>
        <w:rPr>
          <w:rFonts w:ascii="Times New Roman" w:hAnsi="Times New Roman" w:cs="Times New Roman"/>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производстве</w:t>
      </w:r>
      <w:proofErr w:type="gramEnd"/>
      <w:r>
        <w:rPr>
          <w:rFonts w:ascii="Times New Roman" w:hAnsi="Times New Roman" w:cs="Times New Roman"/>
          <w:sz w:val="28"/>
          <w:szCs w:val="28"/>
        </w:rPr>
        <w:t xml:space="preserve"> и профессиональных заболеваний, на обязательное медицинское страхование.</w:t>
      </w:r>
    </w:p>
    <w:p w:rsidR="0093117D" w:rsidRDefault="0093117D" w:rsidP="004B514C">
      <w:pPr>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а также иные выплаты, предусмотренные законодательством Российской Федерации, нормативными правовыми актами органов местного самоуправления </w:t>
      </w:r>
      <w:r w:rsidR="000A7BF5">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и локальными нормативными актами учреждения в соответствии с</w:t>
      </w:r>
      <w:proofErr w:type="gramEnd"/>
      <w:r>
        <w:rPr>
          <w:rFonts w:ascii="Times New Roman" w:hAnsi="Times New Roman" w:cs="Times New Roman"/>
          <w:sz w:val="28"/>
          <w:szCs w:val="28"/>
        </w:rPr>
        <w:t xml:space="preserve"> утвержденным штатным расписанием.</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3.9.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3.10. </w:t>
      </w:r>
      <w:proofErr w:type="gramStart"/>
      <w:r>
        <w:rPr>
          <w:rFonts w:ascii="Times New Roman" w:hAnsi="Times New Roman" w:cs="Times New Roman"/>
          <w:sz w:val="28"/>
          <w:szCs w:val="28"/>
        </w:rP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3.11.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93117D" w:rsidRDefault="0093117D" w:rsidP="004B514C">
      <w:pPr>
        <w:widowControl/>
        <w:ind w:firstLine="540"/>
        <w:jc w:val="both"/>
        <w:rPr>
          <w:rFonts w:ascii="Times New Roman" w:hAnsi="Times New Roman" w:cs="Times New Roman"/>
          <w:sz w:val="28"/>
          <w:szCs w:val="28"/>
        </w:rPr>
      </w:pPr>
      <w:bookmarkStart w:id="5" w:name="Par84"/>
      <w:bookmarkEnd w:id="5"/>
      <w:r>
        <w:rPr>
          <w:rFonts w:ascii="Times New Roman" w:hAnsi="Times New Roman" w:cs="Times New Roman"/>
          <w:sz w:val="28"/>
          <w:szCs w:val="28"/>
        </w:rPr>
        <w:t>3.12.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3.13.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Pr>
          <w:rFonts w:ascii="Times New Roman" w:hAnsi="Times New Roman" w:cs="Times New Roman"/>
          <w:sz w:val="28"/>
          <w:szCs w:val="28"/>
        </w:rPr>
        <w:t>интернет-трафика</w:t>
      </w:r>
      <w:proofErr w:type="gramEnd"/>
      <w:r>
        <w:rPr>
          <w:rFonts w:ascii="Times New Roman" w:hAnsi="Times New Roman" w:cs="Times New Roman"/>
          <w:sz w:val="28"/>
          <w:szCs w:val="28"/>
        </w:rPr>
        <w:t>.</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3.14.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3.15. 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обращение с твердыми коммунальными отходами с учетом количества объектов, тарифов на оказание коммунальных услуг, расчетной потребности планового потребления услуг и затраты на транспортировку топлива (при наличии).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3.16. </w:t>
      </w:r>
      <w:proofErr w:type="gramStart"/>
      <w:r>
        <w:rPr>
          <w:rFonts w:ascii="Times New Roman" w:hAnsi="Times New Roman" w:cs="Times New Roman"/>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3.17.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Pr>
          <w:rFonts w:ascii="Times New Roman" w:hAnsi="Times New Roman" w:cs="Times New Roman"/>
          <w:sz w:val="28"/>
          <w:szCs w:val="28"/>
        </w:rPr>
        <w:t>регламентно</w:t>
      </w:r>
      <w:proofErr w:type="spellEnd"/>
      <w:r>
        <w:rPr>
          <w:rFonts w:ascii="Times New Roman" w:hAnsi="Times New Roman" w:cs="Times New Roman"/>
          <w:sz w:val="28"/>
          <w:szCs w:val="28"/>
        </w:rPr>
        <w:t xml:space="preserve">-профилактических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мойку, </w:t>
      </w:r>
      <w:r>
        <w:rPr>
          <w:rFonts w:ascii="Times New Roman" w:hAnsi="Times New Roman" w:cs="Times New Roman"/>
          <w:sz w:val="28"/>
          <w:szCs w:val="28"/>
        </w:rPr>
        <w:lastRenderedPageBreak/>
        <w:t>химическую чистку, дезинфекцию, дезинсекцию), а также правил его эксплуатации.</w:t>
      </w:r>
    </w:p>
    <w:p w:rsidR="0093117D" w:rsidRDefault="0093117D" w:rsidP="004B514C">
      <w:pPr>
        <w:widowControl/>
        <w:ind w:firstLine="540"/>
        <w:jc w:val="both"/>
        <w:rPr>
          <w:rFonts w:ascii="Times New Roman" w:hAnsi="Times New Roman" w:cs="Times New Roman"/>
          <w:sz w:val="28"/>
          <w:szCs w:val="28"/>
        </w:rPr>
      </w:pPr>
      <w:bookmarkStart w:id="6" w:name="Par90"/>
      <w:bookmarkEnd w:id="6"/>
      <w:r>
        <w:rPr>
          <w:rFonts w:ascii="Times New Roman" w:hAnsi="Times New Roman" w:cs="Times New Roman"/>
          <w:sz w:val="28"/>
          <w:szCs w:val="28"/>
        </w:rPr>
        <w:t xml:space="preserve">3.18. </w:t>
      </w:r>
      <w:proofErr w:type="gramStart"/>
      <w:r>
        <w:rPr>
          <w:rFonts w:ascii="Times New Roman" w:hAnsi="Times New Roman" w:cs="Times New Roman"/>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3.19.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3.20. </w:t>
      </w:r>
      <w:proofErr w:type="gramStart"/>
      <w:r>
        <w:rPr>
          <w:rFonts w:ascii="Times New Roman" w:hAnsi="Times New Roman" w:cs="Times New Roman"/>
          <w:sz w:val="28"/>
          <w:szCs w:val="28"/>
        </w:rPr>
        <w:t xml:space="preserve">Расчет расходов на оплату услуг и работ (медицинских осмотров, информационных услуг, консультационных услуг, экспертных услуг, типографских работ), не указанных в </w:t>
      </w:r>
      <w:hyperlink w:anchor="Par84" w:history="1">
        <w:r>
          <w:rPr>
            <w:rFonts w:ascii="Times New Roman" w:hAnsi="Times New Roman" w:cs="Times New Roman"/>
            <w:color w:val="0000FF"/>
            <w:sz w:val="28"/>
            <w:szCs w:val="28"/>
          </w:rPr>
          <w:t>пунктах 3.12</w:t>
        </w:r>
      </w:hyperlink>
      <w:r>
        <w:rPr>
          <w:rFonts w:ascii="Times New Roman" w:hAnsi="Times New Roman" w:cs="Times New Roman"/>
          <w:sz w:val="28"/>
          <w:szCs w:val="28"/>
        </w:rPr>
        <w:t xml:space="preserve"> - </w:t>
      </w:r>
      <w:hyperlink w:anchor="Par90" w:history="1">
        <w:r>
          <w:rPr>
            <w:rFonts w:ascii="Times New Roman" w:hAnsi="Times New Roman" w:cs="Times New Roman"/>
            <w:color w:val="0000FF"/>
            <w:sz w:val="28"/>
            <w:szCs w:val="28"/>
          </w:rPr>
          <w:t>3.18</w:t>
        </w:r>
      </w:hyperlink>
      <w:r>
        <w:rPr>
          <w:rFonts w:ascii="Times New Roman" w:hAnsi="Times New Roman" w:cs="Times New Roman"/>
          <w:sz w:val="28"/>
          <w:szCs w:val="28"/>
        </w:rPr>
        <w:t xml:space="preserve"> настоящего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3.21. </w:t>
      </w:r>
      <w:proofErr w:type="gramStart"/>
      <w:r>
        <w:rPr>
          <w:rFonts w:ascii="Times New Roman" w:hAnsi="Times New Roman" w:cs="Times New Roman"/>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Pr>
          <w:rFonts w:ascii="Times New Roman" w:hAnsi="Times New Roman" w:cs="Times New Roman"/>
          <w:sz w:val="28"/>
          <w:szCs w:val="28"/>
        </w:rPr>
        <w:t>, в том числе о ценах производителей (изготовителей) указанных товаров, работ, услуг.</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3.22. </w:t>
      </w:r>
      <w:proofErr w:type="gramStart"/>
      <w:r>
        <w:rPr>
          <w:rFonts w:ascii="Times New Roman" w:hAnsi="Times New Roman" w:cs="Times New Roman"/>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3.23. Расчеты расходов на закупку товаров, работ, услуг должны соответствовать в части планируемых к заключению контрактов (договоров):</w:t>
      </w:r>
    </w:p>
    <w:p w:rsidR="0093117D" w:rsidRDefault="0093117D" w:rsidP="004B514C">
      <w:pPr>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показателям плана-графика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случае осуществления закупок в соответствии с Федеральным </w:t>
      </w:r>
      <w:hyperlink r:id="rId5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5 апреля 2013 года N 44-ФЗ "О контрактной системе в сфере закупок товаров, работ, услуг</w:t>
      </w:r>
      <w:proofErr w:type="gramEnd"/>
      <w:r>
        <w:rPr>
          <w:rFonts w:ascii="Times New Roman" w:hAnsi="Times New Roman" w:cs="Times New Roman"/>
          <w:sz w:val="28"/>
          <w:szCs w:val="28"/>
        </w:rPr>
        <w:t xml:space="preserve"> для обеспечения государственных и муниципальных нужд";</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w:t>
      </w:r>
      <w:r>
        <w:rPr>
          <w:rFonts w:ascii="Times New Roman" w:hAnsi="Times New Roman" w:cs="Times New Roman"/>
          <w:sz w:val="28"/>
          <w:szCs w:val="28"/>
        </w:rPr>
        <w:lastRenderedPageBreak/>
        <w:t xml:space="preserve">закупок в соответствии с Федеральным </w:t>
      </w:r>
      <w:hyperlink r:id="rId5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18 июля 2011 года N 223-ФЗ "О закупках товаров, работ, услуг отдельными видами юридических лиц".</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3.24. Расчет расходов на осуществление капитальных вложений:</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в целях капитального строительства объектов недвижимого имущества (реконструкции,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в Российской Федерации;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w:t>
      </w:r>
      <w:hyperlink r:id="rId56" w:history="1">
        <w:r>
          <w:rPr>
            <w:rFonts w:ascii="Times New Roman" w:hAnsi="Times New Roman" w:cs="Times New Roman"/>
            <w:color w:val="0000FF"/>
            <w:sz w:val="28"/>
            <w:szCs w:val="28"/>
          </w:rPr>
          <w:t>Положением</w:t>
        </w:r>
      </w:hyperlink>
      <w:r>
        <w:rPr>
          <w:rFonts w:ascii="Times New Roman" w:hAnsi="Times New Roman" w:cs="Times New Roman"/>
          <w:sz w:val="28"/>
          <w:szCs w:val="28"/>
        </w:rPr>
        <w:t xml:space="preserve"> о формировании и финансовом обеспечении муниципального задания на оказание муниципальных услуг (работ) муниципальными учреждениями </w:t>
      </w:r>
      <w:r w:rsidR="000A7BF5">
        <w:rPr>
          <w:rFonts w:ascii="Times New Roman" w:hAnsi="Times New Roman" w:cs="Times New Roman"/>
          <w:sz w:val="28"/>
          <w:szCs w:val="28"/>
        </w:rPr>
        <w:t xml:space="preserve">муниципального района Похвистневский Самарской области </w:t>
      </w:r>
      <w:r>
        <w:rPr>
          <w:rFonts w:ascii="Times New Roman" w:hAnsi="Times New Roman" w:cs="Times New Roman"/>
          <w:sz w:val="28"/>
          <w:szCs w:val="28"/>
        </w:rPr>
        <w:t>и порядка определения нормативных затрат на оказание муниципальных услуг (работ),  в пределах общего объема средств субсидии на финансовое обеспечение выполнения муниципального задания.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3.25. Расчет расходов осуществляется раздельно по источникам их финансового обеспечения.</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jc w:val="center"/>
        <w:outlineLvl w:val="0"/>
        <w:rPr>
          <w:rFonts w:ascii="Times New Roman" w:hAnsi="Times New Roman" w:cs="Times New Roman"/>
          <w:b/>
          <w:bCs/>
          <w:sz w:val="28"/>
          <w:szCs w:val="28"/>
        </w:rPr>
      </w:pPr>
      <w:r>
        <w:rPr>
          <w:rFonts w:ascii="Times New Roman" w:hAnsi="Times New Roman" w:cs="Times New Roman"/>
          <w:b/>
          <w:bCs/>
          <w:sz w:val="28"/>
          <w:szCs w:val="28"/>
        </w:rPr>
        <w:t>4. Требования к утверждению Плана</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4.1. План утверждается в течение 15 дней после утверждения муниципального задания (изменений в муниципальное задание) и представляется в Финансовое управление на бумажном носителе, а также вносится в автоматизированную систему "Бюджет".</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4.2. План муниципального бюджетного учреждения утверждается руководителем муниципального бюджетного учреждения после согласования с учредителем. 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w:t>
      </w:r>
    </w:p>
    <w:p w:rsidR="0093117D" w:rsidRDefault="0093117D" w:rsidP="004B514C">
      <w:pPr>
        <w:widowControl/>
        <w:ind w:firstLine="540"/>
        <w:jc w:val="both"/>
        <w:rPr>
          <w:rFonts w:ascii="Times New Roman" w:hAnsi="Times New Roman" w:cs="Times New Roman"/>
          <w:sz w:val="28"/>
          <w:szCs w:val="28"/>
        </w:rPr>
      </w:pPr>
      <w:r>
        <w:rPr>
          <w:rFonts w:ascii="Times New Roman" w:hAnsi="Times New Roman" w:cs="Times New Roman"/>
          <w:sz w:val="28"/>
          <w:szCs w:val="28"/>
        </w:rPr>
        <w:t>4.3. Утвержденный План размещается учреждением на официальном сайте www.bus.gov.ru для размещения информации о государственных (муниципальных) учреждениях в сети Интернет в течение 5 рабочих дней со дня утверждения плана.</w:t>
      </w:r>
    </w:p>
    <w:p w:rsidR="0093117D" w:rsidRDefault="0093117D" w:rsidP="004B514C">
      <w:pPr>
        <w:widowControl/>
        <w:jc w:val="both"/>
        <w:rPr>
          <w:rFonts w:ascii="Times New Roman" w:hAnsi="Times New Roman" w:cs="Times New Roman"/>
          <w:sz w:val="28"/>
          <w:szCs w:val="28"/>
        </w:rPr>
      </w:pPr>
    </w:p>
    <w:p w:rsidR="0093117D" w:rsidRDefault="0093117D" w:rsidP="004B514C">
      <w:pPr>
        <w:widowControl/>
        <w:jc w:val="both"/>
        <w:rPr>
          <w:rFonts w:ascii="Times New Roman" w:hAnsi="Times New Roman" w:cs="Times New Roman"/>
          <w:sz w:val="28"/>
          <w:szCs w:val="28"/>
        </w:rPr>
      </w:pPr>
    </w:p>
    <w:p w:rsidR="0093117D" w:rsidRDefault="0093117D" w:rsidP="004B514C">
      <w:pPr>
        <w:spacing w:line="220" w:lineRule="atLeast"/>
        <w:jc w:val="both"/>
        <w:rPr>
          <w:rFonts w:ascii="Times New Roman" w:hAnsi="Times New Roman" w:cs="Times New Roman"/>
          <w:sz w:val="28"/>
          <w:szCs w:val="28"/>
        </w:rPr>
      </w:pPr>
    </w:p>
    <w:p w:rsidR="0093117D" w:rsidRDefault="0093117D" w:rsidP="004B514C">
      <w:pPr>
        <w:spacing w:line="220" w:lineRule="atLeast"/>
        <w:jc w:val="both"/>
        <w:rPr>
          <w:rFonts w:ascii="Times New Roman" w:hAnsi="Times New Roman" w:cs="Times New Roman"/>
          <w:sz w:val="28"/>
          <w:szCs w:val="28"/>
        </w:rPr>
      </w:pPr>
    </w:p>
    <w:p w:rsidR="0093117D" w:rsidRDefault="0093117D" w:rsidP="004B514C">
      <w:pPr>
        <w:spacing w:line="220" w:lineRule="atLeast"/>
        <w:jc w:val="both"/>
        <w:rPr>
          <w:rFonts w:ascii="Times New Roman" w:hAnsi="Times New Roman" w:cs="Times New Roman"/>
          <w:sz w:val="28"/>
          <w:szCs w:val="28"/>
        </w:rPr>
      </w:pPr>
    </w:p>
    <w:p w:rsidR="0093117D" w:rsidRPr="0092219E" w:rsidRDefault="0093117D" w:rsidP="004B514C">
      <w:pPr>
        <w:spacing w:line="220" w:lineRule="atLeast"/>
        <w:jc w:val="both"/>
        <w:rPr>
          <w:rFonts w:ascii="Times New Roman" w:hAnsi="Times New Roman" w:cs="Times New Roman"/>
          <w:sz w:val="28"/>
          <w:szCs w:val="28"/>
        </w:rPr>
      </w:pPr>
    </w:p>
    <w:sectPr w:rsidR="0093117D" w:rsidRPr="0092219E" w:rsidSect="009E4D87">
      <w:pgSz w:w="11906" w:h="16838"/>
      <w:pgMar w:top="238" w:right="851"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13D" w:rsidRDefault="0049013D">
      <w:r>
        <w:separator/>
      </w:r>
    </w:p>
  </w:endnote>
  <w:endnote w:type="continuationSeparator" w:id="0">
    <w:p w:rsidR="0049013D" w:rsidRDefault="0049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13D" w:rsidRDefault="0049013D">
      <w:r>
        <w:separator/>
      </w:r>
    </w:p>
  </w:footnote>
  <w:footnote w:type="continuationSeparator" w:id="0">
    <w:p w:rsidR="0049013D" w:rsidRDefault="004901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2C7244"/>
    <w:multiLevelType w:val="hybridMultilevel"/>
    <w:tmpl w:val="B44AFBFA"/>
    <w:lvl w:ilvl="0" w:tplc="04190011">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0E9A6389"/>
    <w:multiLevelType w:val="multilevel"/>
    <w:tmpl w:val="527267DE"/>
    <w:lvl w:ilvl="0">
      <w:start w:val="1"/>
      <w:numFmt w:val="bullet"/>
      <w:lvlText w:val=""/>
      <w:lvlJc w:val="left"/>
      <w:pPr>
        <w:tabs>
          <w:tab w:val="num" w:pos="720"/>
        </w:tabs>
        <w:ind w:left="720" w:hanging="360"/>
      </w:pPr>
      <w:rPr>
        <w:rFonts w:ascii="Symbol" w:hAnsi="Symbol" w:hint="default"/>
        <w:sz w:val="20"/>
      </w:rPr>
    </w:lvl>
    <w:lvl w:ilvl="1">
      <w:start w:val="19"/>
      <w:numFmt w:val="decimal"/>
      <w:lvlText w:val="%2."/>
      <w:lvlJc w:val="left"/>
      <w:pPr>
        <w:ind w:left="1455" w:hanging="3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0E163B"/>
    <w:multiLevelType w:val="multilevel"/>
    <w:tmpl w:val="2EB0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933818"/>
    <w:multiLevelType w:val="singleLevel"/>
    <w:tmpl w:val="733EA5E8"/>
    <w:lvl w:ilvl="0">
      <w:start w:val="5"/>
      <w:numFmt w:val="decimal"/>
      <w:lvlText w:val="%1."/>
      <w:legacy w:legacy="1" w:legacySpace="0" w:legacyIndent="343"/>
      <w:lvlJc w:val="left"/>
      <w:rPr>
        <w:rFonts w:ascii="Times New Roman" w:hAnsi="Times New Roman" w:cs="Times New Roman" w:hint="default"/>
      </w:rPr>
    </w:lvl>
  </w:abstractNum>
  <w:abstractNum w:abstractNumId="5">
    <w:nsid w:val="1FFC49AD"/>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C3C8C"/>
    <w:multiLevelType w:val="multilevel"/>
    <w:tmpl w:val="285806BA"/>
    <w:lvl w:ilvl="0">
      <w:start w:val="1"/>
      <w:numFmt w:val="decimal"/>
      <w:lvlText w:val="%1."/>
      <w:lvlJc w:val="left"/>
      <w:pPr>
        <w:tabs>
          <w:tab w:val="num" w:pos="0"/>
        </w:tabs>
        <w:ind w:left="465" w:hanging="465"/>
      </w:pPr>
      <w:rPr>
        <w:rFonts w:eastAsia="Times New Roman" w:hint="default"/>
      </w:rPr>
    </w:lvl>
    <w:lvl w:ilvl="1">
      <w:start w:val="1"/>
      <w:numFmt w:val="decimal"/>
      <w:lvlText w:val="%2."/>
      <w:lvlJc w:val="left"/>
      <w:pPr>
        <w:tabs>
          <w:tab w:val="num" w:pos="0"/>
        </w:tabs>
        <w:ind w:left="891" w:hanging="465"/>
      </w:pPr>
      <w:rPr>
        <w:rFonts w:ascii="Times New Roman" w:eastAsia="Calibri" w:hAnsi="Times New Roman" w:cs="Times New Roman" w:hint="default"/>
      </w:rPr>
    </w:lvl>
    <w:lvl w:ilvl="2">
      <w:start w:val="1"/>
      <w:numFmt w:val="decimal"/>
      <w:lvlText w:val="%1.%2.%3."/>
      <w:lvlJc w:val="left"/>
      <w:pPr>
        <w:tabs>
          <w:tab w:val="num" w:pos="0"/>
        </w:tabs>
        <w:ind w:left="720" w:hanging="720"/>
      </w:pPr>
      <w:rPr>
        <w:rFonts w:eastAsia="Times New Roman" w:hint="default"/>
      </w:rPr>
    </w:lvl>
    <w:lvl w:ilvl="3">
      <w:start w:val="1"/>
      <w:numFmt w:val="decimal"/>
      <w:lvlText w:val="%1.%2.%3.%4."/>
      <w:lvlJc w:val="left"/>
      <w:pPr>
        <w:tabs>
          <w:tab w:val="num" w:pos="0"/>
        </w:tabs>
        <w:ind w:left="720" w:hanging="720"/>
      </w:pPr>
      <w:rPr>
        <w:rFonts w:eastAsia="Times New Roman" w:hint="default"/>
      </w:rPr>
    </w:lvl>
    <w:lvl w:ilvl="4">
      <w:start w:val="1"/>
      <w:numFmt w:val="decimal"/>
      <w:lvlText w:val="%1.%2.%3.%4.%5."/>
      <w:lvlJc w:val="left"/>
      <w:pPr>
        <w:tabs>
          <w:tab w:val="num" w:pos="0"/>
        </w:tabs>
        <w:ind w:left="1080" w:hanging="1080"/>
      </w:pPr>
      <w:rPr>
        <w:rFonts w:eastAsia="Times New Roman" w:hint="default"/>
      </w:rPr>
    </w:lvl>
    <w:lvl w:ilvl="5">
      <w:start w:val="1"/>
      <w:numFmt w:val="decimal"/>
      <w:lvlText w:val="%1.%2.%3.%4.%5.%6."/>
      <w:lvlJc w:val="left"/>
      <w:pPr>
        <w:tabs>
          <w:tab w:val="num" w:pos="0"/>
        </w:tabs>
        <w:ind w:left="1080" w:hanging="1080"/>
      </w:pPr>
      <w:rPr>
        <w:rFonts w:eastAsia="Times New Roman" w:hint="default"/>
      </w:rPr>
    </w:lvl>
    <w:lvl w:ilvl="6">
      <w:start w:val="1"/>
      <w:numFmt w:val="decimal"/>
      <w:lvlText w:val="%1.%2.%3.%4.%5.%6.%7."/>
      <w:lvlJc w:val="left"/>
      <w:pPr>
        <w:tabs>
          <w:tab w:val="num" w:pos="0"/>
        </w:tabs>
        <w:ind w:left="1440" w:hanging="1440"/>
      </w:pPr>
      <w:rPr>
        <w:rFonts w:eastAsia="Times New Roman" w:hint="default"/>
      </w:rPr>
    </w:lvl>
    <w:lvl w:ilvl="7">
      <w:start w:val="1"/>
      <w:numFmt w:val="decimal"/>
      <w:lvlText w:val="%1.%2.%3.%4.%5.%6.%7.%8."/>
      <w:lvlJc w:val="left"/>
      <w:pPr>
        <w:tabs>
          <w:tab w:val="num" w:pos="0"/>
        </w:tabs>
        <w:ind w:left="1440" w:hanging="1440"/>
      </w:pPr>
      <w:rPr>
        <w:rFonts w:eastAsia="Times New Roman" w:hint="default"/>
      </w:rPr>
    </w:lvl>
    <w:lvl w:ilvl="8">
      <w:start w:val="1"/>
      <w:numFmt w:val="decimal"/>
      <w:lvlText w:val="%1.%2.%3.%4.%5.%6.%7.%8.%9."/>
      <w:lvlJc w:val="left"/>
      <w:pPr>
        <w:tabs>
          <w:tab w:val="num" w:pos="0"/>
        </w:tabs>
        <w:ind w:left="1800" w:hanging="1800"/>
      </w:pPr>
      <w:rPr>
        <w:rFonts w:eastAsia="Times New Roman" w:hint="default"/>
      </w:rPr>
    </w:lvl>
  </w:abstractNum>
  <w:abstractNum w:abstractNumId="7">
    <w:nsid w:val="26DE506D"/>
    <w:multiLevelType w:val="multilevel"/>
    <w:tmpl w:val="64EC2C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AA41DE6"/>
    <w:multiLevelType w:val="hybridMultilevel"/>
    <w:tmpl w:val="1040C6EA"/>
    <w:lvl w:ilvl="0" w:tplc="0D64087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36050A47"/>
    <w:multiLevelType w:val="hybridMultilevel"/>
    <w:tmpl w:val="23B67132"/>
    <w:lvl w:ilvl="0" w:tplc="7C206F5E">
      <w:start w:val="1"/>
      <w:numFmt w:val="decimal"/>
      <w:lvlText w:val="%1."/>
      <w:lvlJc w:val="left"/>
      <w:pPr>
        <w:ind w:left="1070"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3A0811F3"/>
    <w:multiLevelType w:val="hybridMultilevel"/>
    <w:tmpl w:val="52FE5D0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C4C4F"/>
    <w:multiLevelType w:val="multilevel"/>
    <w:tmpl w:val="6420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9905DD"/>
    <w:multiLevelType w:val="hybridMultilevel"/>
    <w:tmpl w:val="3848AE38"/>
    <w:lvl w:ilvl="0" w:tplc="1E0E58F4">
      <w:start w:val="1"/>
      <w:numFmt w:val="bullet"/>
      <w:lvlText w:val=""/>
      <w:lvlJc w:val="left"/>
      <w:pPr>
        <w:tabs>
          <w:tab w:val="num" w:pos="907"/>
        </w:tabs>
        <w:ind w:left="0" w:firstLine="624"/>
      </w:pPr>
      <w:rPr>
        <w:rFonts w:ascii="Symbol" w:hAnsi="Symbol" w:hint="default"/>
      </w:rPr>
    </w:lvl>
    <w:lvl w:ilvl="1" w:tplc="2266E95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817561"/>
    <w:multiLevelType w:val="singleLevel"/>
    <w:tmpl w:val="B8AE90EC"/>
    <w:lvl w:ilvl="0">
      <w:start w:val="3"/>
      <w:numFmt w:val="decimal"/>
      <w:lvlText w:val="%1."/>
      <w:legacy w:legacy="1" w:legacySpace="0" w:legacyIndent="439"/>
      <w:lvlJc w:val="left"/>
      <w:rPr>
        <w:rFonts w:ascii="Times New Roman" w:hAnsi="Times New Roman" w:cs="Times New Roman" w:hint="default"/>
      </w:rPr>
    </w:lvl>
  </w:abstractNum>
  <w:abstractNum w:abstractNumId="14">
    <w:nsid w:val="4AE14F23"/>
    <w:multiLevelType w:val="multilevel"/>
    <w:tmpl w:val="7EFE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630605"/>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5756B"/>
    <w:multiLevelType w:val="multilevel"/>
    <w:tmpl w:val="C07C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8B01B9B"/>
    <w:multiLevelType w:val="hybridMultilevel"/>
    <w:tmpl w:val="9F5864E2"/>
    <w:lvl w:ilvl="0" w:tplc="86EA5DF2">
      <w:start w:val="1"/>
      <w:numFmt w:val="decimal"/>
      <w:lvlText w:val="%1."/>
      <w:lvlJc w:val="left"/>
      <w:pPr>
        <w:ind w:left="1929" w:hanging="12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5FE358C7"/>
    <w:multiLevelType w:val="multilevel"/>
    <w:tmpl w:val="4508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DF2D6B"/>
    <w:multiLevelType w:val="hybridMultilevel"/>
    <w:tmpl w:val="CA328C6E"/>
    <w:lvl w:ilvl="0" w:tplc="267841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FF30278"/>
    <w:multiLevelType w:val="hybridMultilevel"/>
    <w:tmpl w:val="684E062C"/>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1">
    <w:nsid w:val="704318F5"/>
    <w:multiLevelType w:val="multilevel"/>
    <w:tmpl w:val="28B6162C"/>
    <w:lvl w:ilvl="0">
      <w:start w:val="1"/>
      <w:numFmt w:val="decimal"/>
      <w:lvlText w:val="%1."/>
      <w:lvlJc w:val="left"/>
      <w:pPr>
        <w:ind w:left="1300" w:hanging="1300"/>
      </w:pPr>
      <w:rPr>
        <w:rFonts w:hint="default"/>
      </w:rPr>
    </w:lvl>
    <w:lvl w:ilvl="1">
      <w:start w:val="1"/>
      <w:numFmt w:val="decimal"/>
      <w:lvlText w:val="%1.%2."/>
      <w:lvlJc w:val="left"/>
      <w:pPr>
        <w:ind w:left="2009" w:hanging="1300"/>
      </w:pPr>
      <w:rPr>
        <w:rFonts w:hint="default"/>
      </w:rPr>
    </w:lvl>
    <w:lvl w:ilvl="2">
      <w:start w:val="1"/>
      <w:numFmt w:val="decimal"/>
      <w:lvlText w:val="%1.%2.%3."/>
      <w:lvlJc w:val="left"/>
      <w:pPr>
        <w:ind w:left="2718" w:hanging="1300"/>
      </w:pPr>
      <w:rPr>
        <w:rFonts w:hint="default"/>
      </w:rPr>
    </w:lvl>
    <w:lvl w:ilvl="3">
      <w:start w:val="1"/>
      <w:numFmt w:val="decimal"/>
      <w:lvlText w:val="%1.%2.%3.%4."/>
      <w:lvlJc w:val="left"/>
      <w:pPr>
        <w:ind w:left="3427" w:hanging="1300"/>
      </w:pPr>
      <w:rPr>
        <w:rFonts w:hint="default"/>
      </w:rPr>
    </w:lvl>
    <w:lvl w:ilvl="4">
      <w:start w:val="1"/>
      <w:numFmt w:val="decimal"/>
      <w:lvlText w:val="%1.%2.%3.%4.%5."/>
      <w:lvlJc w:val="left"/>
      <w:pPr>
        <w:ind w:left="4136" w:hanging="13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730E207F"/>
    <w:multiLevelType w:val="hybridMultilevel"/>
    <w:tmpl w:val="BA9ED5F8"/>
    <w:lvl w:ilvl="0" w:tplc="6EA636AC">
      <w:start w:val="3"/>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3">
    <w:nsid w:val="78477C1F"/>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6E6237"/>
    <w:multiLevelType w:val="hybridMultilevel"/>
    <w:tmpl w:val="52FE5D0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524A50"/>
    <w:multiLevelType w:val="hybridMultilevel"/>
    <w:tmpl w:val="D528F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D0B7570"/>
    <w:multiLevelType w:val="multilevel"/>
    <w:tmpl w:val="38D0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D5173C"/>
    <w:multiLevelType w:val="multilevel"/>
    <w:tmpl w:val="02DE4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8"/>
  </w:num>
  <w:num w:numId="4">
    <w:abstractNumId w:val="3"/>
  </w:num>
  <w:num w:numId="5">
    <w:abstractNumId w:val="11"/>
  </w:num>
  <w:num w:numId="6">
    <w:abstractNumId w:val="16"/>
  </w:num>
  <w:num w:numId="7">
    <w:abstractNumId w:val="2"/>
  </w:num>
  <w:num w:numId="8">
    <w:abstractNumId w:val="26"/>
  </w:num>
  <w:num w:numId="9">
    <w:abstractNumId w:val="2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4"/>
  </w:num>
  <w:num w:numId="13">
    <w:abstractNumId w:val="6"/>
  </w:num>
  <w:num w:numId="14">
    <w:abstractNumId w:val="8"/>
  </w:num>
  <w:num w:numId="15">
    <w:abstractNumId w:val="17"/>
  </w:num>
  <w:num w:numId="16">
    <w:abstractNumId w:val="21"/>
  </w:num>
  <w:num w:numId="17">
    <w:abstractNumId w:val="1"/>
  </w:num>
  <w:num w:numId="18">
    <w:abstractNumId w:val="1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3"/>
  </w:num>
  <w:num w:numId="22">
    <w:abstractNumId w:val="4"/>
  </w:num>
  <w:num w:numId="23">
    <w:abstractNumId w:val="25"/>
  </w:num>
  <w:num w:numId="24">
    <w:abstractNumId w:val="20"/>
  </w:num>
  <w:num w:numId="25">
    <w:abstractNumId w:val="22"/>
  </w:num>
  <w:num w:numId="26">
    <w:abstractNumId w:val="23"/>
  </w:num>
  <w:num w:numId="27">
    <w:abstractNumId w:val="19"/>
  </w:num>
  <w:num w:numId="28">
    <w:abstractNumId w:val="15"/>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3E6"/>
    <w:rsid w:val="00002867"/>
    <w:rsid w:val="00003351"/>
    <w:rsid w:val="000151A9"/>
    <w:rsid w:val="00015A16"/>
    <w:rsid w:val="000160A7"/>
    <w:rsid w:val="00016694"/>
    <w:rsid w:val="00016AA9"/>
    <w:rsid w:val="00021B5B"/>
    <w:rsid w:val="00024E62"/>
    <w:rsid w:val="0003178C"/>
    <w:rsid w:val="00031DBD"/>
    <w:rsid w:val="00034C6C"/>
    <w:rsid w:val="0003608B"/>
    <w:rsid w:val="000363AA"/>
    <w:rsid w:val="00037AE4"/>
    <w:rsid w:val="00041363"/>
    <w:rsid w:val="000419EE"/>
    <w:rsid w:val="0004281D"/>
    <w:rsid w:val="00042C1E"/>
    <w:rsid w:val="00043D25"/>
    <w:rsid w:val="00044186"/>
    <w:rsid w:val="0004474D"/>
    <w:rsid w:val="00045E18"/>
    <w:rsid w:val="00050534"/>
    <w:rsid w:val="0005393D"/>
    <w:rsid w:val="000555E9"/>
    <w:rsid w:val="00056BBB"/>
    <w:rsid w:val="00060907"/>
    <w:rsid w:val="000619AB"/>
    <w:rsid w:val="00063A00"/>
    <w:rsid w:val="00066280"/>
    <w:rsid w:val="00072786"/>
    <w:rsid w:val="00074A05"/>
    <w:rsid w:val="00076FC0"/>
    <w:rsid w:val="00081A2E"/>
    <w:rsid w:val="00082071"/>
    <w:rsid w:val="00086799"/>
    <w:rsid w:val="00092EBB"/>
    <w:rsid w:val="00096158"/>
    <w:rsid w:val="000976D8"/>
    <w:rsid w:val="000A2CBE"/>
    <w:rsid w:val="000A33D1"/>
    <w:rsid w:val="000A5C36"/>
    <w:rsid w:val="000A6C68"/>
    <w:rsid w:val="000A7BF5"/>
    <w:rsid w:val="000B4F4F"/>
    <w:rsid w:val="000B54E2"/>
    <w:rsid w:val="000B59FA"/>
    <w:rsid w:val="000C503F"/>
    <w:rsid w:val="000C5AE1"/>
    <w:rsid w:val="000D58D4"/>
    <w:rsid w:val="000E15BA"/>
    <w:rsid w:val="000E49B9"/>
    <w:rsid w:val="000E7507"/>
    <w:rsid w:val="000E7E33"/>
    <w:rsid w:val="000F01DD"/>
    <w:rsid w:val="000F08E4"/>
    <w:rsid w:val="000F3097"/>
    <w:rsid w:val="000F4DFC"/>
    <w:rsid w:val="000F4EF5"/>
    <w:rsid w:val="000F54BB"/>
    <w:rsid w:val="000F6BFE"/>
    <w:rsid w:val="00100429"/>
    <w:rsid w:val="00104433"/>
    <w:rsid w:val="001120A8"/>
    <w:rsid w:val="001122E4"/>
    <w:rsid w:val="00112797"/>
    <w:rsid w:val="00114263"/>
    <w:rsid w:val="00115473"/>
    <w:rsid w:val="001177CE"/>
    <w:rsid w:val="00120514"/>
    <w:rsid w:val="001208F4"/>
    <w:rsid w:val="00123FAC"/>
    <w:rsid w:val="00127C75"/>
    <w:rsid w:val="001300FA"/>
    <w:rsid w:val="0013184C"/>
    <w:rsid w:val="00141C5F"/>
    <w:rsid w:val="00141F32"/>
    <w:rsid w:val="00150A2E"/>
    <w:rsid w:val="00151988"/>
    <w:rsid w:val="00152E7E"/>
    <w:rsid w:val="001557D1"/>
    <w:rsid w:val="00160198"/>
    <w:rsid w:val="001674F6"/>
    <w:rsid w:val="00174E12"/>
    <w:rsid w:val="001812DC"/>
    <w:rsid w:val="0018254F"/>
    <w:rsid w:val="00184459"/>
    <w:rsid w:val="00192250"/>
    <w:rsid w:val="001942AC"/>
    <w:rsid w:val="00196249"/>
    <w:rsid w:val="001A7CEE"/>
    <w:rsid w:val="001B572E"/>
    <w:rsid w:val="001B7D1B"/>
    <w:rsid w:val="001C0817"/>
    <w:rsid w:val="001C5BC9"/>
    <w:rsid w:val="001C677D"/>
    <w:rsid w:val="001D2049"/>
    <w:rsid w:val="001D31CE"/>
    <w:rsid w:val="001D49C0"/>
    <w:rsid w:val="001E20FF"/>
    <w:rsid w:val="001E2C57"/>
    <w:rsid w:val="001E30F9"/>
    <w:rsid w:val="001E76EA"/>
    <w:rsid w:val="001F166B"/>
    <w:rsid w:val="001F2E8A"/>
    <w:rsid w:val="001F3A9C"/>
    <w:rsid w:val="001F4C5C"/>
    <w:rsid w:val="001F4E9D"/>
    <w:rsid w:val="001F7D6F"/>
    <w:rsid w:val="002006A8"/>
    <w:rsid w:val="002008FF"/>
    <w:rsid w:val="00202382"/>
    <w:rsid w:val="002058C0"/>
    <w:rsid w:val="002161B9"/>
    <w:rsid w:val="00216A62"/>
    <w:rsid w:val="00216D66"/>
    <w:rsid w:val="00217B36"/>
    <w:rsid w:val="00217FD0"/>
    <w:rsid w:val="002249A6"/>
    <w:rsid w:val="00225B1C"/>
    <w:rsid w:val="00227000"/>
    <w:rsid w:val="00235BA5"/>
    <w:rsid w:val="00236BD3"/>
    <w:rsid w:val="0023715E"/>
    <w:rsid w:val="002373AE"/>
    <w:rsid w:val="00237977"/>
    <w:rsid w:val="00237B7E"/>
    <w:rsid w:val="00250D2E"/>
    <w:rsid w:val="00251997"/>
    <w:rsid w:val="0025250A"/>
    <w:rsid w:val="00252ADC"/>
    <w:rsid w:val="00260968"/>
    <w:rsid w:val="002620C1"/>
    <w:rsid w:val="0026355B"/>
    <w:rsid w:val="002666D2"/>
    <w:rsid w:val="00267672"/>
    <w:rsid w:val="002772BF"/>
    <w:rsid w:val="00280FAB"/>
    <w:rsid w:val="00284FFF"/>
    <w:rsid w:val="0029013F"/>
    <w:rsid w:val="00292FD3"/>
    <w:rsid w:val="00296998"/>
    <w:rsid w:val="002A0039"/>
    <w:rsid w:val="002A435F"/>
    <w:rsid w:val="002A457A"/>
    <w:rsid w:val="002A714F"/>
    <w:rsid w:val="002C174F"/>
    <w:rsid w:val="002C633C"/>
    <w:rsid w:val="002C758A"/>
    <w:rsid w:val="002C77B8"/>
    <w:rsid w:val="002D1754"/>
    <w:rsid w:val="002D2BBC"/>
    <w:rsid w:val="002D6CE1"/>
    <w:rsid w:val="002E0F93"/>
    <w:rsid w:val="002E2D49"/>
    <w:rsid w:val="002F0026"/>
    <w:rsid w:val="002F1FF6"/>
    <w:rsid w:val="002F27F0"/>
    <w:rsid w:val="002F509C"/>
    <w:rsid w:val="002F657F"/>
    <w:rsid w:val="002F7926"/>
    <w:rsid w:val="003028B0"/>
    <w:rsid w:val="00304944"/>
    <w:rsid w:val="003069D4"/>
    <w:rsid w:val="00306C57"/>
    <w:rsid w:val="00310A14"/>
    <w:rsid w:val="003124BF"/>
    <w:rsid w:val="00317DB4"/>
    <w:rsid w:val="003203AA"/>
    <w:rsid w:val="00320D01"/>
    <w:rsid w:val="00323CF1"/>
    <w:rsid w:val="00325D24"/>
    <w:rsid w:val="00335697"/>
    <w:rsid w:val="00335C84"/>
    <w:rsid w:val="00336519"/>
    <w:rsid w:val="003373F2"/>
    <w:rsid w:val="003409EE"/>
    <w:rsid w:val="00341252"/>
    <w:rsid w:val="00344509"/>
    <w:rsid w:val="00345526"/>
    <w:rsid w:val="00345777"/>
    <w:rsid w:val="00346BEB"/>
    <w:rsid w:val="00351E8A"/>
    <w:rsid w:val="0035748C"/>
    <w:rsid w:val="0035797A"/>
    <w:rsid w:val="00360903"/>
    <w:rsid w:val="003642AB"/>
    <w:rsid w:val="003642D5"/>
    <w:rsid w:val="003749C7"/>
    <w:rsid w:val="0037640E"/>
    <w:rsid w:val="00381AE8"/>
    <w:rsid w:val="00383B72"/>
    <w:rsid w:val="00394A16"/>
    <w:rsid w:val="00394CE7"/>
    <w:rsid w:val="003A11FD"/>
    <w:rsid w:val="003A283F"/>
    <w:rsid w:val="003A4B30"/>
    <w:rsid w:val="003A6C39"/>
    <w:rsid w:val="003B13DE"/>
    <w:rsid w:val="003B1AC4"/>
    <w:rsid w:val="003B5A2A"/>
    <w:rsid w:val="003B74EA"/>
    <w:rsid w:val="003B7EDA"/>
    <w:rsid w:val="003C4E38"/>
    <w:rsid w:val="003C7EB8"/>
    <w:rsid w:val="003D1490"/>
    <w:rsid w:val="003D3D2E"/>
    <w:rsid w:val="003E28AA"/>
    <w:rsid w:val="003E4F72"/>
    <w:rsid w:val="003F13A9"/>
    <w:rsid w:val="003F1498"/>
    <w:rsid w:val="003F1C78"/>
    <w:rsid w:val="003F2927"/>
    <w:rsid w:val="003F3532"/>
    <w:rsid w:val="003F68A5"/>
    <w:rsid w:val="003F6F19"/>
    <w:rsid w:val="004001C6"/>
    <w:rsid w:val="00402AD8"/>
    <w:rsid w:val="00404A3C"/>
    <w:rsid w:val="00406D24"/>
    <w:rsid w:val="00412226"/>
    <w:rsid w:val="00412E8E"/>
    <w:rsid w:val="00416961"/>
    <w:rsid w:val="004200D4"/>
    <w:rsid w:val="00421CF1"/>
    <w:rsid w:val="00423CD5"/>
    <w:rsid w:val="00423CDC"/>
    <w:rsid w:val="00424C03"/>
    <w:rsid w:val="00426B41"/>
    <w:rsid w:val="0042731E"/>
    <w:rsid w:val="00433A22"/>
    <w:rsid w:val="00435A7E"/>
    <w:rsid w:val="00435DDA"/>
    <w:rsid w:val="0043771F"/>
    <w:rsid w:val="00437A9E"/>
    <w:rsid w:val="00442E89"/>
    <w:rsid w:val="00447357"/>
    <w:rsid w:val="0044793F"/>
    <w:rsid w:val="00450FFA"/>
    <w:rsid w:val="004516E1"/>
    <w:rsid w:val="00454C92"/>
    <w:rsid w:val="00455410"/>
    <w:rsid w:val="00456E1D"/>
    <w:rsid w:val="00465898"/>
    <w:rsid w:val="00473ACC"/>
    <w:rsid w:val="00473FC5"/>
    <w:rsid w:val="00474CB7"/>
    <w:rsid w:val="0047691D"/>
    <w:rsid w:val="004829BF"/>
    <w:rsid w:val="00484879"/>
    <w:rsid w:val="00485DC3"/>
    <w:rsid w:val="0049013D"/>
    <w:rsid w:val="0049079E"/>
    <w:rsid w:val="00491D80"/>
    <w:rsid w:val="00495511"/>
    <w:rsid w:val="00496393"/>
    <w:rsid w:val="00496B11"/>
    <w:rsid w:val="004A023D"/>
    <w:rsid w:val="004A1226"/>
    <w:rsid w:val="004A27AB"/>
    <w:rsid w:val="004A2983"/>
    <w:rsid w:val="004A4062"/>
    <w:rsid w:val="004A6E9E"/>
    <w:rsid w:val="004B514C"/>
    <w:rsid w:val="004C38C4"/>
    <w:rsid w:val="004C7DC0"/>
    <w:rsid w:val="004D06DB"/>
    <w:rsid w:val="004D1158"/>
    <w:rsid w:val="004D14EA"/>
    <w:rsid w:val="004D16CB"/>
    <w:rsid w:val="004D3195"/>
    <w:rsid w:val="004D669C"/>
    <w:rsid w:val="004E4009"/>
    <w:rsid w:val="004F256B"/>
    <w:rsid w:val="004F27B0"/>
    <w:rsid w:val="004F47CC"/>
    <w:rsid w:val="004F5503"/>
    <w:rsid w:val="004F5EC5"/>
    <w:rsid w:val="004F682F"/>
    <w:rsid w:val="004F7872"/>
    <w:rsid w:val="00500C57"/>
    <w:rsid w:val="00504F70"/>
    <w:rsid w:val="005063BE"/>
    <w:rsid w:val="005063DD"/>
    <w:rsid w:val="00513CA2"/>
    <w:rsid w:val="00513D2E"/>
    <w:rsid w:val="00516852"/>
    <w:rsid w:val="00527A67"/>
    <w:rsid w:val="00530AED"/>
    <w:rsid w:val="0053253D"/>
    <w:rsid w:val="00535E07"/>
    <w:rsid w:val="00541F81"/>
    <w:rsid w:val="00545F49"/>
    <w:rsid w:val="00552384"/>
    <w:rsid w:val="00555586"/>
    <w:rsid w:val="00560100"/>
    <w:rsid w:val="00561F63"/>
    <w:rsid w:val="00564315"/>
    <w:rsid w:val="00573352"/>
    <w:rsid w:val="005804BD"/>
    <w:rsid w:val="00582007"/>
    <w:rsid w:val="00583BA1"/>
    <w:rsid w:val="00585226"/>
    <w:rsid w:val="005860FA"/>
    <w:rsid w:val="0058775B"/>
    <w:rsid w:val="0059008F"/>
    <w:rsid w:val="005A40F4"/>
    <w:rsid w:val="005A4DE2"/>
    <w:rsid w:val="005A6FC3"/>
    <w:rsid w:val="005A7D22"/>
    <w:rsid w:val="005B0281"/>
    <w:rsid w:val="005B468C"/>
    <w:rsid w:val="005B499A"/>
    <w:rsid w:val="005B5E89"/>
    <w:rsid w:val="005B60F6"/>
    <w:rsid w:val="005B70EF"/>
    <w:rsid w:val="005C2838"/>
    <w:rsid w:val="005D15C0"/>
    <w:rsid w:val="005D1986"/>
    <w:rsid w:val="005D54F1"/>
    <w:rsid w:val="005D577A"/>
    <w:rsid w:val="005D5CCD"/>
    <w:rsid w:val="005E375B"/>
    <w:rsid w:val="005E51D4"/>
    <w:rsid w:val="005E52F3"/>
    <w:rsid w:val="005E6074"/>
    <w:rsid w:val="005E6E48"/>
    <w:rsid w:val="005F2080"/>
    <w:rsid w:val="005F4D37"/>
    <w:rsid w:val="006011F7"/>
    <w:rsid w:val="006021F2"/>
    <w:rsid w:val="00602D9C"/>
    <w:rsid w:val="006142AC"/>
    <w:rsid w:val="006149A7"/>
    <w:rsid w:val="006166B8"/>
    <w:rsid w:val="006220CB"/>
    <w:rsid w:val="0062315C"/>
    <w:rsid w:val="00624B81"/>
    <w:rsid w:val="006323E5"/>
    <w:rsid w:val="00634AB2"/>
    <w:rsid w:val="00635130"/>
    <w:rsid w:val="006406DF"/>
    <w:rsid w:val="00645881"/>
    <w:rsid w:val="00645C02"/>
    <w:rsid w:val="00646DE6"/>
    <w:rsid w:val="006501B3"/>
    <w:rsid w:val="006501EB"/>
    <w:rsid w:val="006513AC"/>
    <w:rsid w:val="00655F86"/>
    <w:rsid w:val="00661CB7"/>
    <w:rsid w:val="00663FE7"/>
    <w:rsid w:val="006672B5"/>
    <w:rsid w:val="0067109B"/>
    <w:rsid w:val="00672388"/>
    <w:rsid w:val="00673FE7"/>
    <w:rsid w:val="0067520D"/>
    <w:rsid w:val="00675711"/>
    <w:rsid w:val="0067676D"/>
    <w:rsid w:val="0067682E"/>
    <w:rsid w:val="006859E1"/>
    <w:rsid w:val="00690B37"/>
    <w:rsid w:val="006A0F75"/>
    <w:rsid w:val="006A132D"/>
    <w:rsid w:val="006A18C3"/>
    <w:rsid w:val="006A216F"/>
    <w:rsid w:val="006A2912"/>
    <w:rsid w:val="006A308C"/>
    <w:rsid w:val="006A3D75"/>
    <w:rsid w:val="006A3DDC"/>
    <w:rsid w:val="006B1560"/>
    <w:rsid w:val="006B3FE0"/>
    <w:rsid w:val="006B4E8C"/>
    <w:rsid w:val="006B5295"/>
    <w:rsid w:val="006B60CC"/>
    <w:rsid w:val="006B638A"/>
    <w:rsid w:val="006B6FE4"/>
    <w:rsid w:val="006C146A"/>
    <w:rsid w:val="006C3718"/>
    <w:rsid w:val="006C5B85"/>
    <w:rsid w:val="006C75E3"/>
    <w:rsid w:val="006E0CED"/>
    <w:rsid w:val="006E10F7"/>
    <w:rsid w:val="006E340E"/>
    <w:rsid w:val="006E508F"/>
    <w:rsid w:val="006E617D"/>
    <w:rsid w:val="006E642B"/>
    <w:rsid w:val="006F2F18"/>
    <w:rsid w:val="006F65CC"/>
    <w:rsid w:val="0070180C"/>
    <w:rsid w:val="0070204F"/>
    <w:rsid w:val="00703A00"/>
    <w:rsid w:val="00704BB0"/>
    <w:rsid w:val="00706539"/>
    <w:rsid w:val="00710CE2"/>
    <w:rsid w:val="00721C75"/>
    <w:rsid w:val="007224E8"/>
    <w:rsid w:val="007303EC"/>
    <w:rsid w:val="00731FFE"/>
    <w:rsid w:val="00732680"/>
    <w:rsid w:val="00733016"/>
    <w:rsid w:val="00733974"/>
    <w:rsid w:val="00734610"/>
    <w:rsid w:val="00734E37"/>
    <w:rsid w:val="0073662A"/>
    <w:rsid w:val="007409DB"/>
    <w:rsid w:val="00742292"/>
    <w:rsid w:val="00746BCF"/>
    <w:rsid w:val="00760CE5"/>
    <w:rsid w:val="007629AC"/>
    <w:rsid w:val="00764013"/>
    <w:rsid w:val="00767DE0"/>
    <w:rsid w:val="007718FC"/>
    <w:rsid w:val="007763A5"/>
    <w:rsid w:val="00780802"/>
    <w:rsid w:val="00784596"/>
    <w:rsid w:val="007861DF"/>
    <w:rsid w:val="00791690"/>
    <w:rsid w:val="00792BAD"/>
    <w:rsid w:val="0079335A"/>
    <w:rsid w:val="00794104"/>
    <w:rsid w:val="007A1ADC"/>
    <w:rsid w:val="007A2A92"/>
    <w:rsid w:val="007A41C9"/>
    <w:rsid w:val="007A47A5"/>
    <w:rsid w:val="007B0258"/>
    <w:rsid w:val="007B1704"/>
    <w:rsid w:val="007B19C6"/>
    <w:rsid w:val="007B3029"/>
    <w:rsid w:val="007B34D0"/>
    <w:rsid w:val="007B4A22"/>
    <w:rsid w:val="007C0089"/>
    <w:rsid w:val="007C2244"/>
    <w:rsid w:val="007D0A89"/>
    <w:rsid w:val="007D52DF"/>
    <w:rsid w:val="007D5B10"/>
    <w:rsid w:val="007D6B6A"/>
    <w:rsid w:val="007D7448"/>
    <w:rsid w:val="007E3970"/>
    <w:rsid w:val="007E486D"/>
    <w:rsid w:val="007E64EE"/>
    <w:rsid w:val="007E7A7B"/>
    <w:rsid w:val="007F1583"/>
    <w:rsid w:val="007F370A"/>
    <w:rsid w:val="007F39F0"/>
    <w:rsid w:val="007F4B59"/>
    <w:rsid w:val="007F7E45"/>
    <w:rsid w:val="0080027D"/>
    <w:rsid w:val="00800316"/>
    <w:rsid w:val="00801BDC"/>
    <w:rsid w:val="008062DA"/>
    <w:rsid w:val="00807895"/>
    <w:rsid w:val="008107A0"/>
    <w:rsid w:val="008121D6"/>
    <w:rsid w:val="00814E1E"/>
    <w:rsid w:val="00815E7C"/>
    <w:rsid w:val="00816EA9"/>
    <w:rsid w:val="00817444"/>
    <w:rsid w:val="00826FE9"/>
    <w:rsid w:val="00831C09"/>
    <w:rsid w:val="00833468"/>
    <w:rsid w:val="00834521"/>
    <w:rsid w:val="00837A35"/>
    <w:rsid w:val="00840D89"/>
    <w:rsid w:val="00843329"/>
    <w:rsid w:val="00843CED"/>
    <w:rsid w:val="0084748A"/>
    <w:rsid w:val="008508A9"/>
    <w:rsid w:val="008527F6"/>
    <w:rsid w:val="008538BE"/>
    <w:rsid w:val="00855AEC"/>
    <w:rsid w:val="00862022"/>
    <w:rsid w:val="00864441"/>
    <w:rsid w:val="008672BE"/>
    <w:rsid w:val="00867B2C"/>
    <w:rsid w:val="0087037C"/>
    <w:rsid w:val="00876819"/>
    <w:rsid w:val="00884665"/>
    <w:rsid w:val="00886638"/>
    <w:rsid w:val="00892EAD"/>
    <w:rsid w:val="0089756D"/>
    <w:rsid w:val="008A124C"/>
    <w:rsid w:val="008A2D1F"/>
    <w:rsid w:val="008A58E7"/>
    <w:rsid w:val="008B0DFB"/>
    <w:rsid w:val="008B1F02"/>
    <w:rsid w:val="008B40E4"/>
    <w:rsid w:val="008B4B01"/>
    <w:rsid w:val="008B5A5F"/>
    <w:rsid w:val="008B5A63"/>
    <w:rsid w:val="008C0247"/>
    <w:rsid w:val="008C055D"/>
    <w:rsid w:val="008C34BD"/>
    <w:rsid w:val="008C7F79"/>
    <w:rsid w:val="008D11D3"/>
    <w:rsid w:val="008D2D88"/>
    <w:rsid w:val="008D3E87"/>
    <w:rsid w:val="008E3BDB"/>
    <w:rsid w:val="008E4FD1"/>
    <w:rsid w:val="008E50C3"/>
    <w:rsid w:val="008F1F2C"/>
    <w:rsid w:val="008F29A0"/>
    <w:rsid w:val="008F3C63"/>
    <w:rsid w:val="008F62BF"/>
    <w:rsid w:val="008F69CE"/>
    <w:rsid w:val="008F75A4"/>
    <w:rsid w:val="00904A27"/>
    <w:rsid w:val="009062CE"/>
    <w:rsid w:val="0091194A"/>
    <w:rsid w:val="0091706B"/>
    <w:rsid w:val="0092058E"/>
    <w:rsid w:val="0092219E"/>
    <w:rsid w:val="00924231"/>
    <w:rsid w:val="0092476A"/>
    <w:rsid w:val="009303AA"/>
    <w:rsid w:val="009305C3"/>
    <w:rsid w:val="0093117D"/>
    <w:rsid w:val="00935AF5"/>
    <w:rsid w:val="00936DFE"/>
    <w:rsid w:val="00940AA0"/>
    <w:rsid w:val="00946871"/>
    <w:rsid w:val="00947DC4"/>
    <w:rsid w:val="00950322"/>
    <w:rsid w:val="009526E3"/>
    <w:rsid w:val="009554A5"/>
    <w:rsid w:val="00955A7F"/>
    <w:rsid w:val="00960939"/>
    <w:rsid w:val="00965363"/>
    <w:rsid w:val="009676CF"/>
    <w:rsid w:val="00967DAA"/>
    <w:rsid w:val="009710B5"/>
    <w:rsid w:val="00971FBE"/>
    <w:rsid w:val="0097361D"/>
    <w:rsid w:val="0097466D"/>
    <w:rsid w:val="00975BF0"/>
    <w:rsid w:val="00975EA6"/>
    <w:rsid w:val="00977AA6"/>
    <w:rsid w:val="00977EEC"/>
    <w:rsid w:val="00982158"/>
    <w:rsid w:val="0098376F"/>
    <w:rsid w:val="009862FA"/>
    <w:rsid w:val="00990B33"/>
    <w:rsid w:val="00992215"/>
    <w:rsid w:val="009977E2"/>
    <w:rsid w:val="009A10BC"/>
    <w:rsid w:val="009A2ED1"/>
    <w:rsid w:val="009A4427"/>
    <w:rsid w:val="009A479E"/>
    <w:rsid w:val="009A5530"/>
    <w:rsid w:val="009A57B1"/>
    <w:rsid w:val="009A5AB3"/>
    <w:rsid w:val="009A5E0F"/>
    <w:rsid w:val="009A64A9"/>
    <w:rsid w:val="009A7C4A"/>
    <w:rsid w:val="009B3216"/>
    <w:rsid w:val="009B481C"/>
    <w:rsid w:val="009C3A9F"/>
    <w:rsid w:val="009C3BBC"/>
    <w:rsid w:val="009D248F"/>
    <w:rsid w:val="009D26D1"/>
    <w:rsid w:val="009D4EA6"/>
    <w:rsid w:val="009D5603"/>
    <w:rsid w:val="009E3A19"/>
    <w:rsid w:val="009E4D87"/>
    <w:rsid w:val="009E79A2"/>
    <w:rsid w:val="009E7F3E"/>
    <w:rsid w:val="009F204D"/>
    <w:rsid w:val="009F34E9"/>
    <w:rsid w:val="00A01C73"/>
    <w:rsid w:val="00A04D45"/>
    <w:rsid w:val="00A0554F"/>
    <w:rsid w:val="00A16336"/>
    <w:rsid w:val="00A17762"/>
    <w:rsid w:val="00A20F6D"/>
    <w:rsid w:val="00A21418"/>
    <w:rsid w:val="00A21D19"/>
    <w:rsid w:val="00A22F24"/>
    <w:rsid w:val="00A24182"/>
    <w:rsid w:val="00A24E3B"/>
    <w:rsid w:val="00A2525F"/>
    <w:rsid w:val="00A273DD"/>
    <w:rsid w:val="00A30B31"/>
    <w:rsid w:val="00A343BC"/>
    <w:rsid w:val="00A40E1B"/>
    <w:rsid w:val="00A448B0"/>
    <w:rsid w:val="00A456AB"/>
    <w:rsid w:val="00A51152"/>
    <w:rsid w:val="00A522C1"/>
    <w:rsid w:val="00A539D8"/>
    <w:rsid w:val="00A553DE"/>
    <w:rsid w:val="00A5719E"/>
    <w:rsid w:val="00A63631"/>
    <w:rsid w:val="00A72336"/>
    <w:rsid w:val="00A725F0"/>
    <w:rsid w:val="00A75F84"/>
    <w:rsid w:val="00A80490"/>
    <w:rsid w:val="00A83794"/>
    <w:rsid w:val="00A86131"/>
    <w:rsid w:val="00A862BC"/>
    <w:rsid w:val="00A90158"/>
    <w:rsid w:val="00A902F6"/>
    <w:rsid w:val="00A90B85"/>
    <w:rsid w:val="00A930EC"/>
    <w:rsid w:val="00A9372B"/>
    <w:rsid w:val="00AA12D9"/>
    <w:rsid w:val="00AA1D48"/>
    <w:rsid w:val="00AA3000"/>
    <w:rsid w:val="00AA3958"/>
    <w:rsid w:val="00AA754C"/>
    <w:rsid w:val="00AA7FBC"/>
    <w:rsid w:val="00AB19CB"/>
    <w:rsid w:val="00AB2229"/>
    <w:rsid w:val="00AB4336"/>
    <w:rsid w:val="00AB7340"/>
    <w:rsid w:val="00AC0ED6"/>
    <w:rsid w:val="00AC2DC2"/>
    <w:rsid w:val="00AC3272"/>
    <w:rsid w:val="00AD2761"/>
    <w:rsid w:val="00AD2F0D"/>
    <w:rsid w:val="00AD320C"/>
    <w:rsid w:val="00AD746D"/>
    <w:rsid w:val="00AE30F9"/>
    <w:rsid w:val="00AE4988"/>
    <w:rsid w:val="00AE64C5"/>
    <w:rsid w:val="00AF24A7"/>
    <w:rsid w:val="00AF5C35"/>
    <w:rsid w:val="00AF5EE5"/>
    <w:rsid w:val="00B002E4"/>
    <w:rsid w:val="00B00A06"/>
    <w:rsid w:val="00B03699"/>
    <w:rsid w:val="00B05AEB"/>
    <w:rsid w:val="00B12544"/>
    <w:rsid w:val="00B222BA"/>
    <w:rsid w:val="00B223E6"/>
    <w:rsid w:val="00B227D8"/>
    <w:rsid w:val="00B23055"/>
    <w:rsid w:val="00B26297"/>
    <w:rsid w:val="00B267C6"/>
    <w:rsid w:val="00B2706F"/>
    <w:rsid w:val="00B304C3"/>
    <w:rsid w:val="00B37F59"/>
    <w:rsid w:val="00B41313"/>
    <w:rsid w:val="00B45B79"/>
    <w:rsid w:val="00B45D0E"/>
    <w:rsid w:val="00B4689A"/>
    <w:rsid w:val="00B46D94"/>
    <w:rsid w:val="00B50C65"/>
    <w:rsid w:val="00B51275"/>
    <w:rsid w:val="00B54400"/>
    <w:rsid w:val="00B56CE1"/>
    <w:rsid w:val="00B605D0"/>
    <w:rsid w:val="00B61941"/>
    <w:rsid w:val="00B65405"/>
    <w:rsid w:val="00B6758F"/>
    <w:rsid w:val="00B72215"/>
    <w:rsid w:val="00B77896"/>
    <w:rsid w:val="00B77BD7"/>
    <w:rsid w:val="00B80E42"/>
    <w:rsid w:val="00B80E5A"/>
    <w:rsid w:val="00B85391"/>
    <w:rsid w:val="00B92AE4"/>
    <w:rsid w:val="00B93756"/>
    <w:rsid w:val="00B93DFE"/>
    <w:rsid w:val="00B94E99"/>
    <w:rsid w:val="00BA0B3E"/>
    <w:rsid w:val="00BA311E"/>
    <w:rsid w:val="00BA378A"/>
    <w:rsid w:val="00BA3C25"/>
    <w:rsid w:val="00BA5CC5"/>
    <w:rsid w:val="00BB0177"/>
    <w:rsid w:val="00BB1B20"/>
    <w:rsid w:val="00BB5DD7"/>
    <w:rsid w:val="00BB7E3B"/>
    <w:rsid w:val="00BC2189"/>
    <w:rsid w:val="00BC33CF"/>
    <w:rsid w:val="00BC5677"/>
    <w:rsid w:val="00BC7C14"/>
    <w:rsid w:val="00BD2D9A"/>
    <w:rsid w:val="00BD3F06"/>
    <w:rsid w:val="00BD46BA"/>
    <w:rsid w:val="00BD6027"/>
    <w:rsid w:val="00BE4A29"/>
    <w:rsid w:val="00BE6BAF"/>
    <w:rsid w:val="00BF2FA6"/>
    <w:rsid w:val="00BF4188"/>
    <w:rsid w:val="00C017B0"/>
    <w:rsid w:val="00C0536D"/>
    <w:rsid w:val="00C058A0"/>
    <w:rsid w:val="00C13C12"/>
    <w:rsid w:val="00C15AC5"/>
    <w:rsid w:val="00C20B57"/>
    <w:rsid w:val="00C25971"/>
    <w:rsid w:val="00C370F7"/>
    <w:rsid w:val="00C375D7"/>
    <w:rsid w:val="00C41010"/>
    <w:rsid w:val="00C41238"/>
    <w:rsid w:val="00C424CF"/>
    <w:rsid w:val="00C43C60"/>
    <w:rsid w:val="00C44ADB"/>
    <w:rsid w:val="00C47B28"/>
    <w:rsid w:val="00C511CC"/>
    <w:rsid w:val="00C523CF"/>
    <w:rsid w:val="00C55F10"/>
    <w:rsid w:val="00C571FB"/>
    <w:rsid w:val="00C70E1F"/>
    <w:rsid w:val="00C72187"/>
    <w:rsid w:val="00C72571"/>
    <w:rsid w:val="00C757C9"/>
    <w:rsid w:val="00C773B8"/>
    <w:rsid w:val="00C816C4"/>
    <w:rsid w:val="00C83027"/>
    <w:rsid w:val="00C8314C"/>
    <w:rsid w:val="00C853D1"/>
    <w:rsid w:val="00C85E4E"/>
    <w:rsid w:val="00C90FAF"/>
    <w:rsid w:val="00C93B75"/>
    <w:rsid w:val="00C95D5E"/>
    <w:rsid w:val="00CA5736"/>
    <w:rsid w:val="00CA5E1B"/>
    <w:rsid w:val="00CA7ED2"/>
    <w:rsid w:val="00CC3BB0"/>
    <w:rsid w:val="00CC4BF5"/>
    <w:rsid w:val="00CC513F"/>
    <w:rsid w:val="00CC606B"/>
    <w:rsid w:val="00CC6745"/>
    <w:rsid w:val="00CC7A1D"/>
    <w:rsid w:val="00CE00D6"/>
    <w:rsid w:val="00CE2C28"/>
    <w:rsid w:val="00CE3286"/>
    <w:rsid w:val="00CE6529"/>
    <w:rsid w:val="00CE7025"/>
    <w:rsid w:val="00CF12B2"/>
    <w:rsid w:val="00CF2EEA"/>
    <w:rsid w:val="00CF31B7"/>
    <w:rsid w:val="00CF51FF"/>
    <w:rsid w:val="00D02099"/>
    <w:rsid w:val="00D035E0"/>
    <w:rsid w:val="00D2563B"/>
    <w:rsid w:val="00D26003"/>
    <w:rsid w:val="00D2790F"/>
    <w:rsid w:val="00D318DD"/>
    <w:rsid w:val="00D32DB9"/>
    <w:rsid w:val="00D32F57"/>
    <w:rsid w:val="00D345FE"/>
    <w:rsid w:val="00D3545F"/>
    <w:rsid w:val="00D35E43"/>
    <w:rsid w:val="00D3660B"/>
    <w:rsid w:val="00D373F9"/>
    <w:rsid w:val="00D379C3"/>
    <w:rsid w:val="00D50193"/>
    <w:rsid w:val="00D50749"/>
    <w:rsid w:val="00D50CE9"/>
    <w:rsid w:val="00D5521B"/>
    <w:rsid w:val="00D55F73"/>
    <w:rsid w:val="00D62FB2"/>
    <w:rsid w:val="00D64654"/>
    <w:rsid w:val="00D64A0F"/>
    <w:rsid w:val="00D658D6"/>
    <w:rsid w:val="00D6633F"/>
    <w:rsid w:val="00D67902"/>
    <w:rsid w:val="00D71394"/>
    <w:rsid w:val="00D723F4"/>
    <w:rsid w:val="00D77196"/>
    <w:rsid w:val="00D800C4"/>
    <w:rsid w:val="00D806A5"/>
    <w:rsid w:val="00D85A37"/>
    <w:rsid w:val="00D90E1C"/>
    <w:rsid w:val="00D923BC"/>
    <w:rsid w:val="00D9552B"/>
    <w:rsid w:val="00D970F8"/>
    <w:rsid w:val="00DB2063"/>
    <w:rsid w:val="00DB471E"/>
    <w:rsid w:val="00DB6994"/>
    <w:rsid w:val="00DC1E89"/>
    <w:rsid w:val="00DC4A3D"/>
    <w:rsid w:val="00DC4FED"/>
    <w:rsid w:val="00DC61D3"/>
    <w:rsid w:val="00DC6210"/>
    <w:rsid w:val="00DD07F0"/>
    <w:rsid w:val="00DD1576"/>
    <w:rsid w:val="00DD46BF"/>
    <w:rsid w:val="00DD6943"/>
    <w:rsid w:val="00DE3E58"/>
    <w:rsid w:val="00DE3EB3"/>
    <w:rsid w:val="00DE4320"/>
    <w:rsid w:val="00DE557C"/>
    <w:rsid w:val="00DF165F"/>
    <w:rsid w:val="00DF32AF"/>
    <w:rsid w:val="00DF4BFA"/>
    <w:rsid w:val="00DF4CBA"/>
    <w:rsid w:val="00DF5DB1"/>
    <w:rsid w:val="00E03B77"/>
    <w:rsid w:val="00E04148"/>
    <w:rsid w:val="00E046D6"/>
    <w:rsid w:val="00E10965"/>
    <w:rsid w:val="00E14B32"/>
    <w:rsid w:val="00E16E8E"/>
    <w:rsid w:val="00E2100A"/>
    <w:rsid w:val="00E2492F"/>
    <w:rsid w:val="00E2496F"/>
    <w:rsid w:val="00E27418"/>
    <w:rsid w:val="00E27E22"/>
    <w:rsid w:val="00E34FCD"/>
    <w:rsid w:val="00E35B1E"/>
    <w:rsid w:val="00E44467"/>
    <w:rsid w:val="00E46137"/>
    <w:rsid w:val="00E528A2"/>
    <w:rsid w:val="00E5411F"/>
    <w:rsid w:val="00E54AAA"/>
    <w:rsid w:val="00E56E39"/>
    <w:rsid w:val="00E614A7"/>
    <w:rsid w:val="00E62C21"/>
    <w:rsid w:val="00E63714"/>
    <w:rsid w:val="00E664D0"/>
    <w:rsid w:val="00E6703B"/>
    <w:rsid w:val="00E70C8D"/>
    <w:rsid w:val="00E712AD"/>
    <w:rsid w:val="00E74971"/>
    <w:rsid w:val="00E82ADA"/>
    <w:rsid w:val="00E82B74"/>
    <w:rsid w:val="00E8560F"/>
    <w:rsid w:val="00E86A1B"/>
    <w:rsid w:val="00E8709A"/>
    <w:rsid w:val="00E9069D"/>
    <w:rsid w:val="00E919DA"/>
    <w:rsid w:val="00E936F2"/>
    <w:rsid w:val="00E96C91"/>
    <w:rsid w:val="00EA392D"/>
    <w:rsid w:val="00EA4B0E"/>
    <w:rsid w:val="00EA5FD1"/>
    <w:rsid w:val="00EB01D3"/>
    <w:rsid w:val="00EB0385"/>
    <w:rsid w:val="00EC5A7A"/>
    <w:rsid w:val="00EC5EE8"/>
    <w:rsid w:val="00ED08F1"/>
    <w:rsid w:val="00ED2DD0"/>
    <w:rsid w:val="00ED739C"/>
    <w:rsid w:val="00ED7E10"/>
    <w:rsid w:val="00EE3946"/>
    <w:rsid w:val="00EE481C"/>
    <w:rsid w:val="00EE5907"/>
    <w:rsid w:val="00EE6113"/>
    <w:rsid w:val="00EE761B"/>
    <w:rsid w:val="00EE78A4"/>
    <w:rsid w:val="00EF20DE"/>
    <w:rsid w:val="00EF681F"/>
    <w:rsid w:val="00F07673"/>
    <w:rsid w:val="00F10FC4"/>
    <w:rsid w:val="00F11B27"/>
    <w:rsid w:val="00F1300E"/>
    <w:rsid w:val="00F1485A"/>
    <w:rsid w:val="00F168E5"/>
    <w:rsid w:val="00F17DF8"/>
    <w:rsid w:val="00F2199F"/>
    <w:rsid w:val="00F241F8"/>
    <w:rsid w:val="00F260AD"/>
    <w:rsid w:val="00F26102"/>
    <w:rsid w:val="00F2617F"/>
    <w:rsid w:val="00F26740"/>
    <w:rsid w:val="00F2739B"/>
    <w:rsid w:val="00F31DFC"/>
    <w:rsid w:val="00F32469"/>
    <w:rsid w:val="00F33B16"/>
    <w:rsid w:val="00F34C69"/>
    <w:rsid w:val="00F3630E"/>
    <w:rsid w:val="00F45415"/>
    <w:rsid w:val="00F53D1F"/>
    <w:rsid w:val="00F55EC4"/>
    <w:rsid w:val="00F5667C"/>
    <w:rsid w:val="00F62484"/>
    <w:rsid w:val="00F62984"/>
    <w:rsid w:val="00F65479"/>
    <w:rsid w:val="00F70C03"/>
    <w:rsid w:val="00F714C5"/>
    <w:rsid w:val="00F727B5"/>
    <w:rsid w:val="00F73BB8"/>
    <w:rsid w:val="00F7466D"/>
    <w:rsid w:val="00F77537"/>
    <w:rsid w:val="00F804F9"/>
    <w:rsid w:val="00F81B39"/>
    <w:rsid w:val="00F82B6A"/>
    <w:rsid w:val="00F86094"/>
    <w:rsid w:val="00F867AA"/>
    <w:rsid w:val="00F92ABC"/>
    <w:rsid w:val="00F94863"/>
    <w:rsid w:val="00F95E34"/>
    <w:rsid w:val="00F96401"/>
    <w:rsid w:val="00FA18B9"/>
    <w:rsid w:val="00FA4483"/>
    <w:rsid w:val="00FA60A4"/>
    <w:rsid w:val="00FB001D"/>
    <w:rsid w:val="00FB4B35"/>
    <w:rsid w:val="00FB6C29"/>
    <w:rsid w:val="00FB6D92"/>
    <w:rsid w:val="00FC2822"/>
    <w:rsid w:val="00FC3CC1"/>
    <w:rsid w:val="00FC4A9D"/>
    <w:rsid w:val="00FD7005"/>
    <w:rsid w:val="00FE17E0"/>
    <w:rsid w:val="00FE6325"/>
    <w:rsid w:val="00FF46FE"/>
    <w:rsid w:val="00FF572F"/>
    <w:rsid w:val="00FF5C14"/>
    <w:rsid w:val="00FF697F"/>
    <w:rsid w:val="00FF6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23E6"/>
    <w:pPr>
      <w:widowControl w:val="0"/>
      <w:autoSpaceDE w:val="0"/>
      <w:autoSpaceDN w:val="0"/>
      <w:adjustRightInd w:val="0"/>
    </w:pPr>
    <w:rPr>
      <w:rFonts w:ascii="Arial" w:hAnsi="Arial" w:cs="Arial"/>
    </w:rPr>
  </w:style>
  <w:style w:type="paragraph" w:styleId="1">
    <w:name w:val="heading 1"/>
    <w:basedOn w:val="a"/>
    <w:next w:val="a"/>
    <w:link w:val="10"/>
    <w:qFormat/>
    <w:rsid w:val="00DF4BFA"/>
    <w:pPr>
      <w:keepNext/>
      <w:widowControl/>
      <w:autoSpaceDE/>
      <w:autoSpaceDN/>
      <w:adjustRightInd/>
      <w:spacing w:before="240" w:after="60"/>
      <w:outlineLvl w:val="0"/>
    </w:pPr>
    <w:rPr>
      <w:b/>
      <w:bCs/>
      <w:kern w:val="32"/>
      <w:sz w:val="32"/>
      <w:szCs w:val="32"/>
    </w:rPr>
  </w:style>
  <w:style w:type="paragraph" w:styleId="2">
    <w:name w:val="heading 2"/>
    <w:basedOn w:val="a"/>
    <w:next w:val="a"/>
    <w:link w:val="20"/>
    <w:semiHidden/>
    <w:unhideWhenUsed/>
    <w:qFormat/>
    <w:rsid w:val="00843329"/>
    <w:pPr>
      <w:keepNext/>
      <w:spacing w:before="240" w:after="60"/>
      <w:outlineLvl w:val="1"/>
    </w:pPr>
    <w:rPr>
      <w:rFonts w:ascii="Cambria" w:hAnsi="Cambria" w:cs="Times New Roman"/>
      <w:b/>
      <w:bCs/>
      <w:i/>
      <w:iCs/>
      <w:sz w:val="28"/>
      <w:szCs w:val="28"/>
    </w:rPr>
  </w:style>
  <w:style w:type="paragraph" w:styleId="3">
    <w:name w:val="heading 3"/>
    <w:basedOn w:val="a"/>
    <w:next w:val="a"/>
    <w:link w:val="30"/>
    <w:semiHidden/>
    <w:unhideWhenUsed/>
    <w:qFormat/>
    <w:rsid w:val="00D970F8"/>
    <w:pPr>
      <w:keepNext/>
      <w:spacing w:before="240" w:after="60"/>
      <w:outlineLvl w:val="2"/>
    </w:pPr>
    <w:rPr>
      <w:rFonts w:ascii="Cambria" w:hAnsi="Cambria" w:cs="Times New Roman"/>
      <w:b/>
      <w:bCs/>
      <w:sz w:val="26"/>
      <w:szCs w:val="26"/>
    </w:rPr>
  </w:style>
  <w:style w:type="paragraph" w:styleId="4">
    <w:name w:val="heading 4"/>
    <w:basedOn w:val="a"/>
    <w:next w:val="a"/>
    <w:link w:val="40"/>
    <w:uiPriority w:val="9"/>
    <w:semiHidden/>
    <w:unhideWhenUsed/>
    <w:qFormat/>
    <w:rsid w:val="00D970F8"/>
    <w:pPr>
      <w:keepNext/>
      <w:keepLines/>
      <w:widowControl/>
      <w:autoSpaceDE/>
      <w:autoSpaceDN/>
      <w:adjustRightInd/>
      <w:spacing w:before="200" w:line="276" w:lineRule="auto"/>
      <w:outlineLvl w:val="3"/>
    </w:pPr>
    <w:rPr>
      <w:rFonts w:ascii="Cambria" w:hAnsi="Cambria" w:cs="Times New Roman"/>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F4BFA"/>
    <w:rPr>
      <w:rFonts w:ascii="Arial" w:hAnsi="Arial" w:cs="Arial"/>
      <w:b/>
      <w:bCs/>
      <w:kern w:val="32"/>
      <w:sz w:val="32"/>
      <w:szCs w:val="32"/>
    </w:rPr>
  </w:style>
  <w:style w:type="character" w:customStyle="1" w:styleId="20">
    <w:name w:val="Заголовок 2 Знак"/>
    <w:link w:val="2"/>
    <w:semiHidden/>
    <w:rsid w:val="00843329"/>
    <w:rPr>
      <w:rFonts w:ascii="Cambria" w:eastAsia="Times New Roman" w:hAnsi="Cambria" w:cs="Times New Roman"/>
      <w:b/>
      <w:bCs/>
      <w:i/>
      <w:iCs/>
      <w:sz w:val="28"/>
      <w:szCs w:val="28"/>
    </w:rPr>
  </w:style>
  <w:style w:type="character" w:customStyle="1" w:styleId="30">
    <w:name w:val="Заголовок 3 Знак"/>
    <w:link w:val="3"/>
    <w:semiHidden/>
    <w:rsid w:val="00D970F8"/>
    <w:rPr>
      <w:rFonts w:ascii="Cambria" w:eastAsia="Times New Roman" w:hAnsi="Cambria" w:cs="Times New Roman"/>
      <w:b/>
      <w:bCs/>
      <w:sz w:val="26"/>
      <w:szCs w:val="26"/>
    </w:rPr>
  </w:style>
  <w:style w:type="character" w:customStyle="1" w:styleId="40">
    <w:name w:val="Заголовок 4 Знак"/>
    <w:link w:val="4"/>
    <w:uiPriority w:val="9"/>
    <w:semiHidden/>
    <w:rsid w:val="00D970F8"/>
    <w:rPr>
      <w:rFonts w:ascii="Cambria" w:hAnsi="Cambria"/>
      <w:b/>
      <w:bCs/>
      <w:i/>
      <w:iCs/>
      <w:color w:val="4F81BD"/>
      <w:sz w:val="22"/>
      <w:szCs w:val="22"/>
      <w:lang w:eastAsia="en-US"/>
    </w:rPr>
  </w:style>
  <w:style w:type="paragraph" w:styleId="a3">
    <w:name w:val="Balloon Text"/>
    <w:basedOn w:val="a"/>
    <w:link w:val="a4"/>
    <w:uiPriority w:val="99"/>
    <w:semiHidden/>
    <w:rsid w:val="001A7CEE"/>
    <w:rPr>
      <w:rFonts w:ascii="Tahoma" w:hAnsi="Tahoma" w:cs="Tahoma"/>
      <w:sz w:val="16"/>
      <w:szCs w:val="16"/>
    </w:rPr>
  </w:style>
  <w:style w:type="character" w:customStyle="1" w:styleId="a4">
    <w:name w:val="Текст выноски Знак"/>
    <w:link w:val="a3"/>
    <w:uiPriority w:val="99"/>
    <w:semiHidden/>
    <w:rsid w:val="008F3C63"/>
    <w:rPr>
      <w:rFonts w:ascii="Tahoma" w:hAnsi="Tahoma" w:cs="Tahoma"/>
      <w:sz w:val="16"/>
      <w:szCs w:val="16"/>
    </w:rPr>
  </w:style>
  <w:style w:type="paragraph" w:styleId="a5">
    <w:name w:val="Body Text"/>
    <w:basedOn w:val="a"/>
    <w:link w:val="a6"/>
    <w:unhideWhenUsed/>
    <w:rsid w:val="00AD2F0D"/>
    <w:pPr>
      <w:widowControl/>
      <w:autoSpaceDE/>
      <w:autoSpaceDN/>
      <w:adjustRightInd/>
      <w:spacing w:after="120"/>
    </w:pPr>
    <w:rPr>
      <w:rFonts w:ascii="Times New Roman" w:hAnsi="Times New Roman" w:cs="Times New Roman"/>
      <w:sz w:val="24"/>
      <w:szCs w:val="24"/>
      <w:lang w:val="en-US" w:eastAsia="en-US"/>
    </w:rPr>
  </w:style>
  <w:style w:type="character" w:customStyle="1" w:styleId="a6">
    <w:name w:val="Основной текст Знак"/>
    <w:link w:val="a5"/>
    <w:rsid w:val="00AD2F0D"/>
    <w:rPr>
      <w:sz w:val="24"/>
      <w:szCs w:val="24"/>
      <w:lang w:val="en-US" w:eastAsia="en-US"/>
    </w:rPr>
  </w:style>
  <w:style w:type="character" w:styleId="a7">
    <w:name w:val="Hyperlink"/>
    <w:uiPriority w:val="99"/>
    <w:unhideWhenUsed/>
    <w:rsid w:val="00AD2F0D"/>
    <w:rPr>
      <w:color w:val="0000FF"/>
      <w:u w:val="single"/>
    </w:rPr>
  </w:style>
  <w:style w:type="paragraph" w:styleId="a8">
    <w:name w:val="Normal (Web)"/>
    <w:aliases w:val="Обычный (веб) Знак1,Обычный (веб) Знак Знак"/>
    <w:basedOn w:val="a"/>
    <w:link w:val="a9"/>
    <w:uiPriority w:val="99"/>
    <w:unhideWhenUsed/>
    <w:rsid w:val="00DF4BFA"/>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uiPriority w:val="99"/>
    <w:rsid w:val="00CC4BF5"/>
    <w:rPr>
      <w:sz w:val="24"/>
      <w:szCs w:val="24"/>
    </w:rPr>
  </w:style>
  <w:style w:type="character" w:styleId="aa">
    <w:name w:val="Emphasis"/>
    <w:uiPriority w:val="20"/>
    <w:qFormat/>
    <w:rsid w:val="00DF4BFA"/>
    <w:rPr>
      <w:i/>
      <w:iCs/>
    </w:rPr>
  </w:style>
  <w:style w:type="character" w:styleId="ab">
    <w:name w:val="Strong"/>
    <w:uiPriority w:val="22"/>
    <w:qFormat/>
    <w:rsid w:val="00DF4BFA"/>
    <w:rPr>
      <w:b/>
      <w:bCs/>
    </w:rPr>
  </w:style>
  <w:style w:type="table" w:styleId="ac">
    <w:name w:val="Table Grid"/>
    <w:basedOn w:val="a1"/>
    <w:rsid w:val="00FB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E50C3"/>
    <w:pPr>
      <w:widowControl w:val="0"/>
      <w:autoSpaceDE w:val="0"/>
      <w:autoSpaceDN w:val="0"/>
      <w:adjustRightInd w:val="0"/>
    </w:pPr>
    <w:rPr>
      <w:sz w:val="28"/>
      <w:szCs w:val="28"/>
    </w:rPr>
  </w:style>
  <w:style w:type="paragraph" w:customStyle="1" w:styleId="ConsTitle">
    <w:name w:val="ConsTitle"/>
    <w:rsid w:val="00CC4BF5"/>
    <w:pPr>
      <w:widowControl w:val="0"/>
      <w:suppressAutoHyphens/>
      <w:autoSpaceDE w:val="0"/>
      <w:ind w:right="19772"/>
    </w:pPr>
    <w:rPr>
      <w:rFonts w:ascii="Arial" w:hAnsi="Arial" w:cs="Arial"/>
      <w:b/>
      <w:bCs/>
      <w:sz w:val="16"/>
      <w:szCs w:val="16"/>
      <w:lang w:eastAsia="ar-SA"/>
    </w:rPr>
  </w:style>
  <w:style w:type="paragraph" w:customStyle="1" w:styleId="FR2">
    <w:name w:val="FR2"/>
    <w:rsid w:val="009C3BBC"/>
    <w:pPr>
      <w:widowControl w:val="0"/>
      <w:spacing w:before="360"/>
      <w:jc w:val="center"/>
    </w:pPr>
    <w:rPr>
      <w:rFonts w:ascii="Arial" w:hAnsi="Arial"/>
    </w:rPr>
  </w:style>
  <w:style w:type="paragraph" w:customStyle="1" w:styleId="ConsPlusTitle">
    <w:name w:val="ConsPlusTitle"/>
    <w:rsid w:val="00B267C6"/>
    <w:pPr>
      <w:autoSpaceDE w:val="0"/>
      <w:autoSpaceDN w:val="0"/>
      <w:adjustRightInd w:val="0"/>
    </w:pPr>
    <w:rPr>
      <w:rFonts w:ascii="Arial" w:eastAsia="Calibri" w:hAnsi="Arial" w:cs="Arial"/>
      <w:b/>
      <w:bCs/>
      <w:lang w:eastAsia="en-US"/>
    </w:rPr>
  </w:style>
  <w:style w:type="character" w:customStyle="1" w:styleId="tik-text">
    <w:name w:val="tik-text"/>
    <w:rsid w:val="00E27418"/>
  </w:style>
  <w:style w:type="paragraph" w:customStyle="1" w:styleId="ad">
    <w:name w:val="Знак"/>
    <w:basedOn w:val="a"/>
    <w:rsid w:val="009A5E0F"/>
    <w:pPr>
      <w:widowControl/>
      <w:autoSpaceDE/>
      <w:autoSpaceDN/>
      <w:adjustRightInd/>
      <w:spacing w:after="160" w:line="240" w:lineRule="exact"/>
    </w:pPr>
    <w:rPr>
      <w:rFonts w:ascii="Verdana" w:hAnsi="Verdana" w:cs="Times New Roman"/>
      <w:lang w:val="en-US" w:eastAsia="en-US"/>
    </w:rPr>
  </w:style>
  <w:style w:type="paragraph" w:customStyle="1" w:styleId="ConsPlusNonformat">
    <w:name w:val="ConsPlusNonformat"/>
    <w:rsid w:val="009A5E0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A5E0F"/>
    <w:pPr>
      <w:widowControl w:val="0"/>
      <w:autoSpaceDE w:val="0"/>
      <w:autoSpaceDN w:val="0"/>
      <w:adjustRightInd w:val="0"/>
    </w:pPr>
    <w:rPr>
      <w:sz w:val="28"/>
      <w:szCs w:val="28"/>
    </w:rPr>
  </w:style>
  <w:style w:type="paragraph" w:customStyle="1" w:styleId="a40">
    <w:name w:val="a4"/>
    <w:basedOn w:val="a"/>
    <w:rsid w:val="009A5E0F"/>
    <w:pPr>
      <w:widowControl/>
      <w:autoSpaceDE/>
      <w:autoSpaceDN/>
      <w:adjustRightInd/>
      <w:spacing w:before="100" w:beforeAutospacing="1" w:after="100" w:afterAutospacing="1"/>
    </w:pPr>
    <w:rPr>
      <w:rFonts w:ascii="Times New Roman" w:hAnsi="Times New Roman" w:cs="Times New Roman"/>
      <w:sz w:val="24"/>
      <w:szCs w:val="24"/>
    </w:rPr>
  </w:style>
  <w:style w:type="paragraph" w:styleId="11">
    <w:name w:val="toc 1"/>
    <w:basedOn w:val="a"/>
    <w:next w:val="a"/>
    <w:autoRedefine/>
    <w:uiPriority w:val="99"/>
    <w:rsid w:val="00CE7025"/>
    <w:pPr>
      <w:widowControl/>
      <w:tabs>
        <w:tab w:val="right" w:leader="dot" w:pos="9345"/>
      </w:tabs>
      <w:autoSpaceDE/>
      <w:autoSpaceDN/>
      <w:adjustRightInd/>
      <w:jc w:val="both"/>
    </w:pPr>
    <w:rPr>
      <w:rFonts w:ascii="Times New Roman" w:hAnsi="Times New Roman" w:cs="Times New Roman"/>
      <w:sz w:val="28"/>
      <w:szCs w:val="28"/>
    </w:rPr>
  </w:style>
  <w:style w:type="paragraph" w:styleId="ae">
    <w:name w:val="header"/>
    <w:basedOn w:val="a"/>
    <w:link w:val="af"/>
    <w:rsid w:val="00CE7025"/>
    <w:pPr>
      <w:widowControl/>
      <w:tabs>
        <w:tab w:val="center" w:pos="4153"/>
        <w:tab w:val="right" w:pos="8306"/>
      </w:tabs>
      <w:autoSpaceDE/>
      <w:autoSpaceDN/>
      <w:adjustRightInd/>
    </w:pPr>
    <w:rPr>
      <w:rFonts w:ascii="Times New Roman" w:hAnsi="Times New Roman" w:cs="Times New Roman"/>
      <w:sz w:val="24"/>
    </w:rPr>
  </w:style>
  <w:style w:type="character" w:customStyle="1" w:styleId="af">
    <w:name w:val="Верхний колонтитул Знак"/>
    <w:link w:val="ae"/>
    <w:rsid w:val="00CE7025"/>
    <w:rPr>
      <w:sz w:val="24"/>
    </w:rPr>
  </w:style>
  <w:style w:type="paragraph" w:customStyle="1" w:styleId="consplusnormal0">
    <w:name w:val="consplusnormal"/>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tyle12">
    <w:name w:val="style12"/>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title0">
    <w:name w:val="consplustitle"/>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0">
    <w:name w:val="consplusnonformat"/>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cell0">
    <w:name w:val="conspluscell"/>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0">
    <w:name w:val="регистрационные поля"/>
    <w:basedOn w:val="a"/>
    <w:rsid w:val="00DC6210"/>
    <w:pPr>
      <w:widowControl/>
      <w:autoSpaceDE/>
      <w:autoSpaceDN/>
      <w:adjustRightInd/>
      <w:spacing w:line="240" w:lineRule="exact"/>
      <w:jc w:val="center"/>
    </w:pPr>
    <w:rPr>
      <w:rFonts w:ascii="Times New Roman" w:hAnsi="Times New Roman" w:cs="Times New Roman"/>
      <w:sz w:val="28"/>
      <w:lang w:val="en-US"/>
    </w:rPr>
  </w:style>
  <w:style w:type="paragraph" w:customStyle="1" w:styleId="af1">
    <w:name w:val="Обычный текст"/>
    <w:basedOn w:val="a"/>
    <w:rsid w:val="00EF20DE"/>
    <w:pPr>
      <w:widowControl/>
      <w:autoSpaceDE/>
      <w:autoSpaceDN/>
      <w:adjustRightInd/>
      <w:ind w:firstLine="567"/>
      <w:jc w:val="both"/>
    </w:pPr>
    <w:rPr>
      <w:rFonts w:ascii="Times New Roman" w:hAnsi="Times New Roman" w:cs="Times New Roman"/>
      <w:sz w:val="28"/>
      <w:szCs w:val="24"/>
    </w:rPr>
  </w:style>
  <w:style w:type="paragraph" w:styleId="af2">
    <w:name w:val="List Paragraph"/>
    <w:basedOn w:val="a"/>
    <w:uiPriority w:val="34"/>
    <w:qFormat/>
    <w:rsid w:val="002A435F"/>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s1">
    <w:name w:val="s_1"/>
    <w:basedOn w:val="a"/>
    <w:rsid w:val="002A435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3">
    <w:name w:val="footer"/>
    <w:basedOn w:val="a"/>
    <w:link w:val="af4"/>
    <w:unhideWhenUsed/>
    <w:rsid w:val="008F3C63"/>
    <w:pPr>
      <w:widowControl/>
      <w:tabs>
        <w:tab w:val="center" w:pos="4677"/>
        <w:tab w:val="right" w:pos="9355"/>
      </w:tabs>
      <w:autoSpaceDE/>
      <w:autoSpaceDN/>
      <w:adjustRightInd/>
      <w:spacing w:after="200" w:line="276" w:lineRule="auto"/>
    </w:pPr>
    <w:rPr>
      <w:rFonts w:ascii="Calibri" w:eastAsia="Calibri" w:hAnsi="Calibri" w:cs="Times New Roman"/>
      <w:sz w:val="22"/>
      <w:szCs w:val="22"/>
      <w:lang w:eastAsia="en-US"/>
    </w:rPr>
  </w:style>
  <w:style w:type="character" w:customStyle="1" w:styleId="af4">
    <w:name w:val="Нижний колонтитул Знак"/>
    <w:link w:val="af3"/>
    <w:rsid w:val="008F3C63"/>
    <w:rPr>
      <w:rFonts w:ascii="Calibri" w:eastAsia="Calibri" w:hAnsi="Calibri"/>
      <w:sz w:val="22"/>
      <w:szCs w:val="22"/>
      <w:lang w:eastAsia="en-US"/>
    </w:rPr>
  </w:style>
  <w:style w:type="character" w:styleId="af5">
    <w:name w:val="FollowedHyperlink"/>
    <w:uiPriority w:val="99"/>
    <w:unhideWhenUsed/>
    <w:rsid w:val="008F3C63"/>
    <w:rPr>
      <w:color w:val="800080"/>
      <w:u w:val="single"/>
    </w:rPr>
  </w:style>
  <w:style w:type="paragraph" w:styleId="af6">
    <w:name w:val="footnote text"/>
    <w:basedOn w:val="a"/>
    <w:link w:val="af7"/>
    <w:rsid w:val="008F3C63"/>
    <w:pPr>
      <w:widowControl/>
      <w:autoSpaceDE/>
      <w:autoSpaceDN/>
      <w:adjustRightInd/>
    </w:pPr>
    <w:rPr>
      <w:rFonts w:ascii="Times New Roman" w:hAnsi="Times New Roman" w:cs="Times New Roman"/>
      <w:sz w:val="24"/>
      <w:szCs w:val="24"/>
    </w:rPr>
  </w:style>
  <w:style w:type="character" w:customStyle="1" w:styleId="af7">
    <w:name w:val="Текст сноски Знак"/>
    <w:link w:val="af6"/>
    <w:rsid w:val="008F3C63"/>
    <w:rPr>
      <w:sz w:val="24"/>
      <w:szCs w:val="24"/>
    </w:rPr>
  </w:style>
  <w:style w:type="character" w:styleId="af8">
    <w:name w:val="footnote reference"/>
    <w:rsid w:val="008F3C63"/>
    <w:rPr>
      <w:vertAlign w:val="superscript"/>
    </w:rPr>
  </w:style>
  <w:style w:type="character" w:customStyle="1" w:styleId="31">
    <w:name w:val="Знак Знак3"/>
    <w:rsid w:val="008F3C63"/>
    <w:rPr>
      <w:sz w:val="24"/>
      <w:szCs w:val="24"/>
    </w:rPr>
  </w:style>
  <w:style w:type="character" w:styleId="af9">
    <w:name w:val="page number"/>
    <w:rsid w:val="004F256B"/>
  </w:style>
  <w:style w:type="paragraph" w:customStyle="1" w:styleId="printj">
    <w:name w:val="printj"/>
    <w:basedOn w:val="a"/>
    <w:rsid w:val="004F256B"/>
    <w:pPr>
      <w:widowControl/>
      <w:autoSpaceDE/>
      <w:autoSpaceDN/>
      <w:adjustRightInd/>
      <w:spacing w:before="100" w:beforeAutospacing="1" w:after="100" w:afterAutospacing="1"/>
    </w:pPr>
    <w:rPr>
      <w:rFonts w:ascii="Times New Roman" w:hAnsi="Times New Roman" w:cs="Times New Roman"/>
      <w:sz w:val="24"/>
      <w:szCs w:val="24"/>
    </w:rPr>
  </w:style>
  <w:style w:type="paragraph" w:styleId="HTML">
    <w:name w:val="HTML Preformatted"/>
    <w:basedOn w:val="a"/>
    <w:link w:val="HTML0"/>
    <w:uiPriority w:val="99"/>
    <w:unhideWhenUsed/>
    <w:rsid w:val="00D970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rsid w:val="00D970F8"/>
    <w:rPr>
      <w:rFonts w:ascii="Courier New" w:hAnsi="Courier New" w:cs="Courier New"/>
    </w:rPr>
  </w:style>
  <w:style w:type="paragraph" w:customStyle="1" w:styleId="tekstob">
    <w:name w:val="tekstob"/>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tekstvpr">
    <w:name w:val="tekstvpr"/>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Normal">
    <w:name w:val="ConsNormal"/>
    <w:link w:val="ConsNormal0"/>
    <w:rsid w:val="00AF5EE5"/>
    <w:pPr>
      <w:widowControl w:val="0"/>
      <w:suppressAutoHyphens/>
      <w:ind w:firstLine="720"/>
    </w:pPr>
    <w:rPr>
      <w:rFonts w:ascii="Arial" w:eastAsia="Arial" w:hAnsi="Arial"/>
      <w:lang w:eastAsia="ar-SA"/>
    </w:rPr>
  </w:style>
  <w:style w:type="character" w:customStyle="1" w:styleId="ConsNormal0">
    <w:name w:val="ConsNormal Знак"/>
    <w:link w:val="ConsNormal"/>
    <w:rsid w:val="00AF5EE5"/>
    <w:rPr>
      <w:rFonts w:ascii="Arial" w:eastAsia="Arial" w:hAnsi="Arial"/>
      <w:lang w:eastAsia="ar-SA"/>
    </w:rPr>
  </w:style>
  <w:style w:type="paragraph" w:customStyle="1" w:styleId="ConsPlusTitlePage">
    <w:name w:val="ConsPlusTitlePage"/>
    <w:rsid w:val="006E340E"/>
    <w:pPr>
      <w:widowControl w:val="0"/>
      <w:autoSpaceDE w:val="0"/>
      <w:autoSpaceDN w:val="0"/>
    </w:pPr>
    <w:rPr>
      <w:rFonts w:ascii="Tahoma" w:hAnsi="Tahoma" w:cs="Tahoma"/>
    </w:rPr>
  </w:style>
  <w:style w:type="character" w:customStyle="1" w:styleId="FontStyle31">
    <w:name w:val="Font Style31"/>
    <w:basedOn w:val="a0"/>
    <w:rsid w:val="00826FE9"/>
    <w:rPr>
      <w:rFonts w:ascii="Times New Roman" w:hAnsi="Times New Roman" w:cs="Times New Roman"/>
      <w:sz w:val="26"/>
      <w:szCs w:val="26"/>
    </w:rPr>
  </w:style>
  <w:style w:type="paragraph" w:customStyle="1" w:styleId="Style14">
    <w:name w:val="Style14"/>
    <w:basedOn w:val="a"/>
    <w:rsid w:val="00826FE9"/>
    <w:pPr>
      <w:spacing w:line="317" w:lineRule="exact"/>
      <w:ind w:firstLine="533"/>
      <w:jc w:val="both"/>
    </w:pPr>
    <w:rPr>
      <w:rFonts w:ascii="Times New Roman" w:hAnsi="Times New Roman" w:cs="Times New Roman"/>
      <w:sz w:val="24"/>
      <w:szCs w:val="24"/>
    </w:rPr>
  </w:style>
  <w:style w:type="paragraph" w:customStyle="1" w:styleId="Style15">
    <w:name w:val="Style15"/>
    <w:basedOn w:val="a"/>
    <w:rsid w:val="00826FE9"/>
    <w:pPr>
      <w:spacing w:line="313" w:lineRule="exact"/>
      <w:ind w:firstLine="533"/>
    </w:pPr>
    <w:rPr>
      <w:rFonts w:ascii="Times New Roman" w:hAnsi="Times New Roman" w:cs="Times New Roman"/>
      <w:sz w:val="24"/>
      <w:szCs w:val="24"/>
    </w:rPr>
  </w:style>
  <w:style w:type="paragraph" w:customStyle="1" w:styleId="Default">
    <w:name w:val="Default"/>
    <w:rsid w:val="00EA5FD1"/>
    <w:pPr>
      <w:autoSpaceDE w:val="0"/>
      <w:autoSpaceDN w:val="0"/>
      <w:adjustRightInd w:val="0"/>
    </w:pPr>
    <w:rPr>
      <w:color w:val="000000"/>
      <w:sz w:val="24"/>
      <w:szCs w:val="24"/>
    </w:rPr>
  </w:style>
  <w:style w:type="paragraph" w:customStyle="1" w:styleId="headertext">
    <w:name w:val="header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formattext">
    <w:name w:val="format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23E6"/>
    <w:pPr>
      <w:widowControl w:val="0"/>
      <w:autoSpaceDE w:val="0"/>
      <w:autoSpaceDN w:val="0"/>
      <w:adjustRightInd w:val="0"/>
    </w:pPr>
    <w:rPr>
      <w:rFonts w:ascii="Arial" w:hAnsi="Arial" w:cs="Arial"/>
    </w:rPr>
  </w:style>
  <w:style w:type="paragraph" w:styleId="1">
    <w:name w:val="heading 1"/>
    <w:basedOn w:val="a"/>
    <w:next w:val="a"/>
    <w:link w:val="10"/>
    <w:qFormat/>
    <w:rsid w:val="00DF4BFA"/>
    <w:pPr>
      <w:keepNext/>
      <w:widowControl/>
      <w:autoSpaceDE/>
      <w:autoSpaceDN/>
      <w:adjustRightInd/>
      <w:spacing w:before="240" w:after="60"/>
      <w:outlineLvl w:val="0"/>
    </w:pPr>
    <w:rPr>
      <w:b/>
      <w:bCs/>
      <w:kern w:val="32"/>
      <w:sz w:val="32"/>
      <w:szCs w:val="32"/>
    </w:rPr>
  </w:style>
  <w:style w:type="paragraph" w:styleId="2">
    <w:name w:val="heading 2"/>
    <w:basedOn w:val="a"/>
    <w:next w:val="a"/>
    <w:link w:val="20"/>
    <w:semiHidden/>
    <w:unhideWhenUsed/>
    <w:qFormat/>
    <w:rsid w:val="00843329"/>
    <w:pPr>
      <w:keepNext/>
      <w:spacing w:before="240" w:after="60"/>
      <w:outlineLvl w:val="1"/>
    </w:pPr>
    <w:rPr>
      <w:rFonts w:ascii="Cambria" w:hAnsi="Cambria" w:cs="Times New Roman"/>
      <w:b/>
      <w:bCs/>
      <w:i/>
      <w:iCs/>
      <w:sz w:val="28"/>
      <w:szCs w:val="28"/>
    </w:rPr>
  </w:style>
  <w:style w:type="paragraph" w:styleId="3">
    <w:name w:val="heading 3"/>
    <w:basedOn w:val="a"/>
    <w:next w:val="a"/>
    <w:link w:val="30"/>
    <w:semiHidden/>
    <w:unhideWhenUsed/>
    <w:qFormat/>
    <w:rsid w:val="00D970F8"/>
    <w:pPr>
      <w:keepNext/>
      <w:spacing w:before="240" w:after="60"/>
      <w:outlineLvl w:val="2"/>
    </w:pPr>
    <w:rPr>
      <w:rFonts w:ascii="Cambria" w:hAnsi="Cambria" w:cs="Times New Roman"/>
      <w:b/>
      <w:bCs/>
      <w:sz w:val="26"/>
      <w:szCs w:val="26"/>
    </w:rPr>
  </w:style>
  <w:style w:type="paragraph" w:styleId="4">
    <w:name w:val="heading 4"/>
    <w:basedOn w:val="a"/>
    <w:next w:val="a"/>
    <w:link w:val="40"/>
    <w:uiPriority w:val="9"/>
    <w:semiHidden/>
    <w:unhideWhenUsed/>
    <w:qFormat/>
    <w:rsid w:val="00D970F8"/>
    <w:pPr>
      <w:keepNext/>
      <w:keepLines/>
      <w:widowControl/>
      <w:autoSpaceDE/>
      <w:autoSpaceDN/>
      <w:adjustRightInd/>
      <w:spacing w:before="200" w:line="276" w:lineRule="auto"/>
      <w:outlineLvl w:val="3"/>
    </w:pPr>
    <w:rPr>
      <w:rFonts w:ascii="Cambria" w:hAnsi="Cambria" w:cs="Times New Roman"/>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F4BFA"/>
    <w:rPr>
      <w:rFonts w:ascii="Arial" w:hAnsi="Arial" w:cs="Arial"/>
      <w:b/>
      <w:bCs/>
      <w:kern w:val="32"/>
      <w:sz w:val="32"/>
      <w:szCs w:val="32"/>
    </w:rPr>
  </w:style>
  <w:style w:type="character" w:customStyle="1" w:styleId="20">
    <w:name w:val="Заголовок 2 Знак"/>
    <w:link w:val="2"/>
    <w:semiHidden/>
    <w:rsid w:val="00843329"/>
    <w:rPr>
      <w:rFonts w:ascii="Cambria" w:eastAsia="Times New Roman" w:hAnsi="Cambria" w:cs="Times New Roman"/>
      <w:b/>
      <w:bCs/>
      <w:i/>
      <w:iCs/>
      <w:sz w:val="28"/>
      <w:szCs w:val="28"/>
    </w:rPr>
  </w:style>
  <w:style w:type="character" w:customStyle="1" w:styleId="30">
    <w:name w:val="Заголовок 3 Знак"/>
    <w:link w:val="3"/>
    <w:semiHidden/>
    <w:rsid w:val="00D970F8"/>
    <w:rPr>
      <w:rFonts w:ascii="Cambria" w:eastAsia="Times New Roman" w:hAnsi="Cambria" w:cs="Times New Roman"/>
      <w:b/>
      <w:bCs/>
      <w:sz w:val="26"/>
      <w:szCs w:val="26"/>
    </w:rPr>
  </w:style>
  <w:style w:type="character" w:customStyle="1" w:styleId="40">
    <w:name w:val="Заголовок 4 Знак"/>
    <w:link w:val="4"/>
    <w:uiPriority w:val="9"/>
    <w:semiHidden/>
    <w:rsid w:val="00D970F8"/>
    <w:rPr>
      <w:rFonts w:ascii="Cambria" w:hAnsi="Cambria"/>
      <w:b/>
      <w:bCs/>
      <w:i/>
      <w:iCs/>
      <w:color w:val="4F81BD"/>
      <w:sz w:val="22"/>
      <w:szCs w:val="22"/>
      <w:lang w:eastAsia="en-US"/>
    </w:rPr>
  </w:style>
  <w:style w:type="paragraph" w:styleId="a3">
    <w:name w:val="Balloon Text"/>
    <w:basedOn w:val="a"/>
    <w:link w:val="a4"/>
    <w:uiPriority w:val="99"/>
    <w:semiHidden/>
    <w:rsid w:val="001A7CEE"/>
    <w:rPr>
      <w:rFonts w:ascii="Tahoma" w:hAnsi="Tahoma" w:cs="Tahoma"/>
      <w:sz w:val="16"/>
      <w:szCs w:val="16"/>
    </w:rPr>
  </w:style>
  <w:style w:type="character" w:customStyle="1" w:styleId="a4">
    <w:name w:val="Текст выноски Знак"/>
    <w:link w:val="a3"/>
    <w:uiPriority w:val="99"/>
    <w:semiHidden/>
    <w:rsid w:val="008F3C63"/>
    <w:rPr>
      <w:rFonts w:ascii="Tahoma" w:hAnsi="Tahoma" w:cs="Tahoma"/>
      <w:sz w:val="16"/>
      <w:szCs w:val="16"/>
    </w:rPr>
  </w:style>
  <w:style w:type="paragraph" w:styleId="a5">
    <w:name w:val="Body Text"/>
    <w:basedOn w:val="a"/>
    <w:link w:val="a6"/>
    <w:unhideWhenUsed/>
    <w:rsid w:val="00AD2F0D"/>
    <w:pPr>
      <w:widowControl/>
      <w:autoSpaceDE/>
      <w:autoSpaceDN/>
      <w:adjustRightInd/>
      <w:spacing w:after="120"/>
    </w:pPr>
    <w:rPr>
      <w:rFonts w:ascii="Times New Roman" w:hAnsi="Times New Roman" w:cs="Times New Roman"/>
      <w:sz w:val="24"/>
      <w:szCs w:val="24"/>
      <w:lang w:val="en-US" w:eastAsia="en-US"/>
    </w:rPr>
  </w:style>
  <w:style w:type="character" w:customStyle="1" w:styleId="a6">
    <w:name w:val="Основной текст Знак"/>
    <w:link w:val="a5"/>
    <w:rsid w:val="00AD2F0D"/>
    <w:rPr>
      <w:sz w:val="24"/>
      <w:szCs w:val="24"/>
      <w:lang w:val="en-US" w:eastAsia="en-US"/>
    </w:rPr>
  </w:style>
  <w:style w:type="character" w:styleId="a7">
    <w:name w:val="Hyperlink"/>
    <w:uiPriority w:val="99"/>
    <w:unhideWhenUsed/>
    <w:rsid w:val="00AD2F0D"/>
    <w:rPr>
      <w:color w:val="0000FF"/>
      <w:u w:val="single"/>
    </w:rPr>
  </w:style>
  <w:style w:type="paragraph" w:styleId="a8">
    <w:name w:val="Normal (Web)"/>
    <w:aliases w:val="Обычный (веб) Знак1,Обычный (веб) Знак Знак"/>
    <w:basedOn w:val="a"/>
    <w:link w:val="a9"/>
    <w:uiPriority w:val="99"/>
    <w:unhideWhenUsed/>
    <w:rsid w:val="00DF4BFA"/>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uiPriority w:val="99"/>
    <w:rsid w:val="00CC4BF5"/>
    <w:rPr>
      <w:sz w:val="24"/>
      <w:szCs w:val="24"/>
    </w:rPr>
  </w:style>
  <w:style w:type="character" w:styleId="aa">
    <w:name w:val="Emphasis"/>
    <w:uiPriority w:val="20"/>
    <w:qFormat/>
    <w:rsid w:val="00DF4BFA"/>
    <w:rPr>
      <w:i/>
      <w:iCs/>
    </w:rPr>
  </w:style>
  <w:style w:type="character" w:styleId="ab">
    <w:name w:val="Strong"/>
    <w:uiPriority w:val="22"/>
    <w:qFormat/>
    <w:rsid w:val="00DF4BFA"/>
    <w:rPr>
      <w:b/>
      <w:bCs/>
    </w:rPr>
  </w:style>
  <w:style w:type="table" w:styleId="ac">
    <w:name w:val="Table Grid"/>
    <w:basedOn w:val="a1"/>
    <w:rsid w:val="00FB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E50C3"/>
    <w:pPr>
      <w:widowControl w:val="0"/>
      <w:autoSpaceDE w:val="0"/>
      <w:autoSpaceDN w:val="0"/>
      <w:adjustRightInd w:val="0"/>
    </w:pPr>
    <w:rPr>
      <w:sz w:val="28"/>
      <w:szCs w:val="28"/>
    </w:rPr>
  </w:style>
  <w:style w:type="paragraph" w:customStyle="1" w:styleId="ConsTitle">
    <w:name w:val="ConsTitle"/>
    <w:rsid w:val="00CC4BF5"/>
    <w:pPr>
      <w:widowControl w:val="0"/>
      <w:suppressAutoHyphens/>
      <w:autoSpaceDE w:val="0"/>
      <w:ind w:right="19772"/>
    </w:pPr>
    <w:rPr>
      <w:rFonts w:ascii="Arial" w:hAnsi="Arial" w:cs="Arial"/>
      <w:b/>
      <w:bCs/>
      <w:sz w:val="16"/>
      <w:szCs w:val="16"/>
      <w:lang w:eastAsia="ar-SA"/>
    </w:rPr>
  </w:style>
  <w:style w:type="paragraph" w:customStyle="1" w:styleId="FR2">
    <w:name w:val="FR2"/>
    <w:rsid w:val="009C3BBC"/>
    <w:pPr>
      <w:widowControl w:val="0"/>
      <w:spacing w:before="360"/>
      <w:jc w:val="center"/>
    </w:pPr>
    <w:rPr>
      <w:rFonts w:ascii="Arial" w:hAnsi="Arial"/>
    </w:rPr>
  </w:style>
  <w:style w:type="paragraph" w:customStyle="1" w:styleId="ConsPlusTitle">
    <w:name w:val="ConsPlusTitle"/>
    <w:rsid w:val="00B267C6"/>
    <w:pPr>
      <w:autoSpaceDE w:val="0"/>
      <w:autoSpaceDN w:val="0"/>
      <w:adjustRightInd w:val="0"/>
    </w:pPr>
    <w:rPr>
      <w:rFonts w:ascii="Arial" w:eastAsia="Calibri" w:hAnsi="Arial" w:cs="Arial"/>
      <w:b/>
      <w:bCs/>
      <w:lang w:eastAsia="en-US"/>
    </w:rPr>
  </w:style>
  <w:style w:type="character" w:customStyle="1" w:styleId="tik-text">
    <w:name w:val="tik-text"/>
    <w:rsid w:val="00E27418"/>
  </w:style>
  <w:style w:type="paragraph" w:customStyle="1" w:styleId="ad">
    <w:name w:val="Знак"/>
    <w:basedOn w:val="a"/>
    <w:rsid w:val="009A5E0F"/>
    <w:pPr>
      <w:widowControl/>
      <w:autoSpaceDE/>
      <w:autoSpaceDN/>
      <w:adjustRightInd/>
      <w:spacing w:after="160" w:line="240" w:lineRule="exact"/>
    </w:pPr>
    <w:rPr>
      <w:rFonts w:ascii="Verdana" w:hAnsi="Verdana" w:cs="Times New Roman"/>
      <w:lang w:val="en-US" w:eastAsia="en-US"/>
    </w:rPr>
  </w:style>
  <w:style w:type="paragraph" w:customStyle="1" w:styleId="ConsPlusNonformat">
    <w:name w:val="ConsPlusNonformat"/>
    <w:rsid w:val="009A5E0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A5E0F"/>
    <w:pPr>
      <w:widowControl w:val="0"/>
      <w:autoSpaceDE w:val="0"/>
      <w:autoSpaceDN w:val="0"/>
      <w:adjustRightInd w:val="0"/>
    </w:pPr>
    <w:rPr>
      <w:sz w:val="28"/>
      <w:szCs w:val="28"/>
    </w:rPr>
  </w:style>
  <w:style w:type="paragraph" w:customStyle="1" w:styleId="a40">
    <w:name w:val="a4"/>
    <w:basedOn w:val="a"/>
    <w:rsid w:val="009A5E0F"/>
    <w:pPr>
      <w:widowControl/>
      <w:autoSpaceDE/>
      <w:autoSpaceDN/>
      <w:adjustRightInd/>
      <w:spacing w:before="100" w:beforeAutospacing="1" w:after="100" w:afterAutospacing="1"/>
    </w:pPr>
    <w:rPr>
      <w:rFonts w:ascii="Times New Roman" w:hAnsi="Times New Roman" w:cs="Times New Roman"/>
      <w:sz w:val="24"/>
      <w:szCs w:val="24"/>
    </w:rPr>
  </w:style>
  <w:style w:type="paragraph" w:styleId="11">
    <w:name w:val="toc 1"/>
    <w:basedOn w:val="a"/>
    <w:next w:val="a"/>
    <w:autoRedefine/>
    <w:uiPriority w:val="99"/>
    <w:rsid w:val="00CE7025"/>
    <w:pPr>
      <w:widowControl/>
      <w:tabs>
        <w:tab w:val="right" w:leader="dot" w:pos="9345"/>
      </w:tabs>
      <w:autoSpaceDE/>
      <w:autoSpaceDN/>
      <w:adjustRightInd/>
      <w:jc w:val="both"/>
    </w:pPr>
    <w:rPr>
      <w:rFonts w:ascii="Times New Roman" w:hAnsi="Times New Roman" w:cs="Times New Roman"/>
      <w:sz w:val="28"/>
      <w:szCs w:val="28"/>
    </w:rPr>
  </w:style>
  <w:style w:type="paragraph" w:styleId="ae">
    <w:name w:val="header"/>
    <w:basedOn w:val="a"/>
    <w:link w:val="af"/>
    <w:rsid w:val="00CE7025"/>
    <w:pPr>
      <w:widowControl/>
      <w:tabs>
        <w:tab w:val="center" w:pos="4153"/>
        <w:tab w:val="right" w:pos="8306"/>
      </w:tabs>
      <w:autoSpaceDE/>
      <w:autoSpaceDN/>
      <w:adjustRightInd/>
    </w:pPr>
    <w:rPr>
      <w:rFonts w:ascii="Times New Roman" w:hAnsi="Times New Roman" w:cs="Times New Roman"/>
      <w:sz w:val="24"/>
    </w:rPr>
  </w:style>
  <w:style w:type="character" w:customStyle="1" w:styleId="af">
    <w:name w:val="Верхний колонтитул Знак"/>
    <w:link w:val="ae"/>
    <w:rsid w:val="00CE7025"/>
    <w:rPr>
      <w:sz w:val="24"/>
    </w:rPr>
  </w:style>
  <w:style w:type="paragraph" w:customStyle="1" w:styleId="consplusnormal0">
    <w:name w:val="consplusnormal"/>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tyle12">
    <w:name w:val="style12"/>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title0">
    <w:name w:val="consplustitle"/>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0">
    <w:name w:val="consplusnonformat"/>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cell0">
    <w:name w:val="conspluscell"/>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0">
    <w:name w:val="регистрационные поля"/>
    <w:basedOn w:val="a"/>
    <w:rsid w:val="00DC6210"/>
    <w:pPr>
      <w:widowControl/>
      <w:autoSpaceDE/>
      <w:autoSpaceDN/>
      <w:adjustRightInd/>
      <w:spacing w:line="240" w:lineRule="exact"/>
      <w:jc w:val="center"/>
    </w:pPr>
    <w:rPr>
      <w:rFonts w:ascii="Times New Roman" w:hAnsi="Times New Roman" w:cs="Times New Roman"/>
      <w:sz w:val="28"/>
      <w:lang w:val="en-US"/>
    </w:rPr>
  </w:style>
  <w:style w:type="paragraph" w:customStyle="1" w:styleId="af1">
    <w:name w:val="Обычный текст"/>
    <w:basedOn w:val="a"/>
    <w:rsid w:val="00EF20DE"/>
    <w:pPr>
      <w:widowControl/>
      <w:autoSpaceDE/>
      <w:autoSpaceDN/>
      <w:adjustRightInd/>
      <w:ind w:firstLine="567"/>
      <w:jc w:val="both"/>
    </w:pPr>
    <w:rPr>
      <w:rFonts w:ascii="Times New Roman" w:hAnsi="Times New Roman" w:cs="Times New Roman"/>
      <w:sz w:val="28"/>
      <w:szCs w:val="24"/>
    </w:rPr>
  </w:style>
  <w:style w:type="paragraph" w:styleId="af2">
    <w:name w:val="List Paragraph"/>
    <w:basedOn w:val="a"/>
    <w:uiPriority w:val="34"/>
    <w:qFormat/>
    <w:rsid w:val="002A435F"/>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s1">
    <w:name w:val="s_1"/>
    <w:basedOn w:val="a"/>
    <w:rsid w:val="002A435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3">
    <w:name w:val="footer"/>
    <w:basedOn w:val="a"/>
    <w:link w:val="af4"/>
    <w:unhideWhenUsed/>
    <w:rsid w:val="008F3C63"/>
    <w:pPr>
      <w:widowControl/>
      <w:tabs>
        <w:tab w:val="center" w:pos="4677"/>
        <w:tab w:val="right" w:pos="9355"/>
      </w:tabs>
      <w:autoSpaceDE/>
      <w:autoSpaceDN/>
      <w:adjustRightInd/>
      <w:spacing w:after="200" w:line="276" w:lineRule="auto"/>
    </w:pPr>
    <w:rPr>
      <w:rFonts w:ascii="Calibri" w:eastAsia="Calibri" w:hAnsi="Calibri" w:cs="Times New Roman"/>
      <w:sz w:val="22"/>
      <w:szCs w:val="22"/>
      <w:lang w:eastAsia="en-US"/>
    </w:rPr>
  </w:style>
  <w:style w:type="character" w:customStyle="1" w:styleId="af4">
    <w:name w:val="Нижний колонтитул Знак"/>
    <w:link w:val="af3"/>
    <w:rsid w:val="008F3C63"/>
    <w:rPr>
      <w:rFonts w:ascii="Calibri" w:eastAsia="Calibri" w:hAnsi="Calibri"/>
      <w:sz w:val="22"/>
      <w:szCs w:val="22"/>
      <w:lang w:eastAsia="en-US"/>
    </w:rPr>
  </w:style>
  <w:style w:type="character" w:styleId="af5">
    <w:name w:val="FollowedHyperlink"/>
    <w:uiPriority w:val="99"/>
    <w:unhideWhenUsed/>
    <w:rsid w:val="008F3C63"/>
    <w:rPr>
      <w:color w:val="800080"/>
      <w:u w:val="single"/>
    </w:rPr>
  </w:style>
  <w:style w:type="paragraph" w:styleId="af6">
    <w:name w:val="footnote text"/>
    <w:basedOn w:val="a"/>
    <w:link w:val="af7"/>
    <w:rsid w:val="008F3C63"/>
    <w:pPr>
      <w:widowControl/>
      <w:autoSpaceDE/>
      <w:autoSpaceDN/>
      <w:adjustRightInd/>
    </w:pPr>
    <w:rPr>
      <w:rFonts w:ascii="Times New Roman" w:hAnsi="Times New Roman" w:cs="Times New Roman"/>
      <w:sz w:val="24"/>
      <w:szCs w:val="24"/>
    </w:rPr>
  </w:style>
  <w:style w:type="character" w:customStyle="1" w:styleId="af7">
    <w:name w:val="Текст сноски Знак"/>
    <w:link w:val="af6"/>
    <w:rsid w:val="008F3C63"/>
    <w:rPr>
      <w:sz w:val="24"/>
      <w:szCs w:val="24"/>
    </w:rPr>
  </w:style>
  <w:style w:type="character" w:styleId="af8">
    <w:name w:val="footnote reference"/>
    <w:rsid w:val="008F3C63"/>
    <w:rPr>
      <w:vertAlign w:val="superscript"/>
    </w:rPr>
  </w:style>
  <w:style w:type="character" w:customStyle="1" w:styleId="31">
    <w:name w:val="Знак Знак3"/>
    <w:rsid w:val="008F3C63"/>
    <w:rPr>
      <w:sz w:val="24"/>
      <w:szCs w:val="24"/>
    </w:rPr>
  </w:style>
  <w:style w:type="character" w:styleId="af9">
    <w:name w:val="page number"/>
    <w:rsid w:val="004F256B"/>
  </w:style>
  <w:style w:type="paragraph" w:customStyle="1" w:styleId="printj">
    <w:name w:val="printj"/>
    <w:basedOn w:val="a"/>
    <w:rsid w:val="004F256B"/>
    <w:pPr>
      <w:widowControl/>
      <w:autoSpaceDE/>
      <w:autoSpaceDN/>
      <w:adjustRightInd/>
      <w:spacing w:before="100" w:beforeAutospacing="1" w:after="100" w:afterAutospacing="1"/>
    </w:pPr>
    <w:rPr>
      <w:rFonts w:ascii="Times New Roman" w:hAnsi="Times New Roman" w:cs="Times New Roman"/>
      <w:sz w:val="24"/>
      <w:szCs w:val="24"/>
    </w:rPr>
  </w:style>
  <w:style w:type="paragraph" w:styleId="HTML">
    <w:name w:val="HTML Preformatted"/>
    <w:basedOn w:val="a"/>
    <w:link w:val="HTML0"/>
    <w:uiPriority w:val="99"/>
    <w:unhideWhenUsed/>
    <w:rsid w:val="00D970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rsid w:val="00D970F8"/>
    <w:rPr>
      <w:rFonts w:ascii="Courier New" w:hAnsi="Courier New" w:cs="Courier New"/>
    </w:rPr>
  </w:style>
  <w:style w:type="paragraph" w:customStyle="1" w:styleId="tekstob">
    <w:name w:val="tekstob"/>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tekstvpr">
    <w:name w:val="tekstvpr"/>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Normal">
    <w:name w:val="ConsNormal"/>
    <w:link w:val="ConsNormal0"/>
    <w:rsid w:val="00AF5EE5"/>
    <w:pPr>
      <w:widowControl w:val="0"/>
      <w:suppressAutoHyphens/>
      <w:ind w:firstLine="720"/>
    </w:pPr>
    <w:rPr>
      <w:rFonts w:ascii="Arial" w:eastAsia="Arial" w:hAnsi="Arial"/>
      <w:lang w:eastAsia="ar-SA"/>
    </w:rPr>
  </w:style>
  <w:style w:type="character" w:customStyle="1" w:styleId="ConsNormal0">
    <w:name w:val="ConsNormal Знак"/>
    <w:link w:val="ConsNormal"/>
    <w:rsid w:val="00AF5EE5"/>
    <w:rPr>
      <w:rFonts w:ascii="Arial" w:eastAsia="Arial" w:hAnsi="Arial"/>
      <w:lang w:eastAsia="ar-SA"/>
    </w:rPr>
  </w:style>
  <w:style w:type="paragraph" w:customStyle="1" w:styleId="ConsPlusTitlePage">
    <w:name w:val="ConsPlusTitlePage"/>
    <w:rsid w:val="006E340E"/>
    <w:pPr>
      <w:widowControl w:val="0"/>
      <w:autoSpaceDE w:val="0"/>
      <w:autoSpaceDN w:val="0"/>
    </w:pPr>
    <w:rPr>
      <w:rFonts w:ascii="Tahoma" w:hAnsi="Tahoma" w:cs="Tahoma"/>
    </w:rPr>
  </w:style>
  <w:style w:type="character" w:customStyle="1" w:styleId="FontStyle31">
    <w:name w:val="Font Style31"/>
    <w:basedOn w:val="a0"/>
    <w:rsid w:val="00826FE9"/>
    <w:rPr>
      <w:rFonts w:ascii="Times New Roman" w:hAnsi="Times New Roman" w:cs="Times New Roman"/>
      <w:sz w:val="26"/>
      <w:szCs w:val="26"/>
    </w:rPr>
  </w:style>
  <w:style w:type="paragraph" w:customStyle="1" w:styleId="Style14">
    <w:name w:val="Style14"/>
    <w:basedOn w:val="a"/>
    <w:rsid w:val="00826FE9"/>
    <w:pPr>
      <w:spacing w:line="317" w:lineRule="exact"/>
      <w:ind w:firstLine="533"/>
      <w:jc w:val="both"/>
    </w:pPr>
    <w:rPr>
      <w:rFonts w:ascii="Times New Roman" w:hAnsi="Times New Roman" w:cs="Times New Roman"/>
      <w:sz w:val="24"/>
      <w:szCs w:val="24"/>
    </w:rPr>
  </w:style>
  <w:style w:type="paragraph" w:customStyle="1" w:styleId="Style15">
    <w:name w:val="Style15"/>
    <w:basedOn w:val="a"/>
    <w:rsid w:val="00826FE9"/>
    <w:pPr>
      <w:spacing w:line="313" w:lineRule="exact"/>
      <w:ind w:firstLine="533"/>
    </w:pPr>
    <w:rPr>
      <w:rFonts w:ascii="Times New Roman" w:hAnsi="Times New Roman" w:cs="Times New Roman"/>
      <w:sz w:val="24"/>
      <w:szCs w:val="24"/>
    </w:rPr>
  </w:style>
  <w:style w:type="paragraph" w:customStyle="1" w:styleId="Default">
    <w:name w:val="Default"/>
    <w:rsid w:val="00EA5FD1"/>
    <w:pPr>
      <w:autoSpaceDE w:val="0"/>
      <w:autoSpaceDN w:val="0"/>
      <w:adjustRightInd w:val="0"/>
    </w:pPr>
    <w:rPr>
      <w:color w:val="000000"/>
      <w:sz w:val="24"/>
      <w:szCs w:val="24"/>
    </w:rPr>
  </w:style>
  <w:style w:type="paragraph" w:customStyle="1" w:styleId="headertext">
    <w:name w:val="header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formattext">
    <w:name w:val="format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3056">
      <w:bodyDiv w:val="1"/>
      <w:marLeft w:val="0"/>
      <w:marRight w:val="0"/>
      <w:marTop w:val="0"/>
      <w:marBottom w:val="0"/>
      <w:divBdr>
        <w:top w:val="none" w:sz="0" w:space="0" w:color="auto"/>
        <w:left w:val="none" w:sz="0" w:space="0" w:color="auto"/>
        <w:bottom w:val="none" w:sz="0" w:space="0" w:color="auto"/>
        <w:right w:val="none" w:sz="0" w:space="0" w:color="auto"/>
      </w:divBdr>
    </w:div>
    <w:div w:id="589386711">
      <w:bodyDiv w:val="1"/>
      <w:marLeft w:val="0"/>
      <w:marRight w:val="0"/>
      <w:marTop w:val="0"/>
      <w:marBottom w:val="0"/>
      <w:divBdr>
        <w:top w:val="none" w:sz="0" w:space="0" w:color="auto"/>
        <w:left w:val="none" w:sz="0" w:space="0" w:color="auto"/>
        <w:bottom w:val="none" w:sz="0" w:space="0" w:color="auto"/>
        <w:right w:val="none" w:sz="0" w:space="0" w:color="auto"/>
      </w:divBdr>
      <w:divsChild>
        <w:div w:id="52507251">
          <w:marLeft w:val="0"/>
          <w:marRight w:val="0"/>
          <w:marTop w:val="0"/>
          <w:marBottom w:val="0"/>
          <w:divBdr>
            <w:top w:val="none" w:sz="0" w:space="0" w:color="auto"/>
            <w:left w:val="none" w:sz="0" w:space="0" w:color="auto"/>
            <w:bottom w:val="none" w:sz="0" w:space="0" w:color="auto"/>
            <w:right w:val="none" w:sz="0" w:space="0" w:color="auto"/>
          </w:divBdr>
        </w:div>
        <w:div w:id="508562565">
          <w:marLeft w:val="0"/>
          <w:marRight w:val="0"/>
          <w:marTop w:val="0"/>
          <w:marBottom w:val="0"/>
          <w:divBdr>
            <w:top w:val="none" w:sz="0" w:space="0" w:color="auto"/>
            <w:left w:val="none" w:sz="0" w:space="0" w:color="auto"/>
            <w:bottom w:val="none" w:sz="0" w:space="0" w:color="auto"/>
            <w:right w:val="none" w:sz="0" w:space="0" w:color="auto"/>
          </w:divBdr>
        </w:div>
        <w:div w:id="941497372">
          <w:marLeft w:val="0"/>
          <w:marRight w:val="0"/>
          <w:marTop w:val="0"/>
          <w:marBottom w:val="0"/>
          <w:divBdr>
            <w:top w:val="none" w:sz="0" w:space="0" w:color="auto"/>
            <w:left w:val="none" w:sz="0" w:space="0" w:color="auto"/>
            <w:bottom w:val="none" w:sz="0" w:space="0" w:color="auto"/>
            <w:right w:val="none" w:sz="0" w:space="0" w:color="auto"/>
          </w:divBdr>
        </w:div>
        <w:div w:id="995452935">
          <w:marLeft w:val="0"/>
          <w:marRight w:val="0"/>
          <w:marTop w:val="0"/>
          <w:marBottom w:val="0"/>
          <w:divBdr>
            <w:top w:val="none" w:sz="0" w:space="0" w:color="auto"/>
            <w:left w:val="none" w:sz="0" w:space="0" w:color="auto"/>
            <w:bottom w:val="none" w:sz="0" w:space="0" w:color="auto"/>
            <w:right w:val="none" w:sz="0" w:space="0" w:color="auto"/>
          </w:divBdr>
        </w:div>
        <w:div w:id="1044866690">
          <w:marLeft w:val="0"/>
          <w:marRight w:val="0"/>
          <w:marTop w:val="0"/>
          <w:marBottom w:val="0"/>
          <w:divBdr>
            <w:top w:val="none" w:sz="0" w:space="0" w:color="auto"/>
            <w:left w:val="none" w:sz="0" w:space="0" w:color="auto"/>
            <w:bottom w:val="none" w:sz="0" w:space="0" w:color="auto"/>
            <w:right w:val="none" w:sz="0" w:space="0" w:color="auto"/>
          </w:divBdr>
        </w:div>
        <w:div w:id="1539274615">
          <w:marLeft w:val="0"/>
          <w:marRight w:val="0"/>
          <w:marTop w:val="0"/>
          <w:marBottom w:val="0"/>
          <w:divBdr>
            <w:top w:val="none" w:sz="0" w:space="0" w:color="auto"/>
            <w:left w:val="none" w:sz="0" w:space="0" w:color="auto"/>
            <w:bottom w:val="none" w:sz="0" w:space="0" w:color="auto"/>
            <w:right w:val="none" w:sz="0" w:space="0" w:color="auto"/>
          </w:divBdr>
        </w:div>
        <w:div w:id="1757170501">
          <w:marLeft w:val="0"/>
          <w:marRight w:val="0"/>
          <w:marTop w:val="0"/>
          <w:marBottom w:val="0"/>
          <w:divBdr>
            <w:top w:val="none" w:sz="0" w:space="0" w:color="auto"/>
            <w:left w:val="none" w:sz="0" w:space="0" w:color="auto"/>
            <w:bottom w:val="none" w:sz="0" w:space="0" w:color="auto"/>
            <w:right w:val="none" w:sz="0" w:space="0" w:color="auto"/>
          </w:divBdr>
        </w:div>
        <w:div w:id="2088572591">
          <w:marLeft w:val="0"/>
          <w:marRight w:val="0"/>
          <w:marTop w:val="0"/>
          <w:marBottom w:val="0"/>
          <w:divBdr>
            <w:top w:val="none" w:sz="0" w:space="0" w:color="auto"/>
            <w:left w:val="none" w:sz="0" w:space="0" w:color="auto"/>
            <w:bottom w:val="none" w:sz="0" w:space="0" w:color="auto"/>
            <w:right w:val="none" w:sz="0" w:space="0" w:color="auto"/>
          </w:divBdr>
        </w:div>
      </w:divsChild>
    </w:div>
    <w:div w:id="772434176">
      <w:bodyDiv w:val="1"/>
      <w:marLeft w:val="0"/>
      <w:marRight w:val="0"/>
      <w:marTop w:val="0"/>
      <w:marBottom w:val="0"/>
      <w:divBdr>
        <w:top w:val="none" w:sz="0" w:space="0" w:color="auto"/>
        <w:left w:val="none" w:sz="0" w:space="0" w:color="auto"/>
        <w:bottom w:val="none" w:sz="0" w:space="0" w:color="auto"/>
        <w:right w:val="none" w:sz="0" w:space="0" w:color="auto"/>
      </w:divBdr>
      <w:divsChild>
        <w:div w:id="789711267">
          <w:marLeft w:val="0"/>
          <w:marRight w:val="0"/>
          <w:marTop w:val="0"/>
          <w:marBottom w:val="0"/>
          <w:divBdr>
            <w:top w:val="none" w:sz="0" w:space="0" w:color="auto"/>
            <w:left w:val="none" w:sz="0" w:space="0" w:color="auto"/>
            <w:bottom w:val="none" w:sz="0" w:space="0" w:color="auto"/>
            <w:right w:val="none" w:sz="0" w:space="0" w:color="auto"/>
          </w:divBdr>
          <w:divsChild>
            <w:div w:id="559629875">
              <w:marLeft w:val="0"/>
              <w:marRight w:val="0"/>
              <w:marTop w:val="0"/>
              <w:marBottom w:val="0"/>
              <w:divBdr>
                <w:top w:val="none" w:sz="0" w:space="0" w:color="auto"/>
                <w:left w:val="none" w:sz="0" w:space="0" w:color="auto"/>
                <w:bottom w:val="none" w:sz="0" w:space="0" w:color="auto"/>
                <w:right w:val="none" w:sz="0" w:space="0" w:color="auto"/>
              </w:divBdr>
              <w:divsChild>
                <w:div w:id="539515818">
                  <w:marLeft w:val="0"/>
                  <w:marRight w:val="0"/>
                  <w:marTop w:val="0"/>
                  <w:marBottom w:val="0"/>
                  <w:divBdr>
                    <w:top w:val="none" w:sz="0" w:space="0" w:color="auto"/>
                    <w:left w:val="none" w:sz="0" w:space="0" w:color="auto"/>
                    <w:bottom w:val="none" w:sz="0" w:space="0" w:color="auto"/>
                    <w:right w:val="none" w:sz="0" w:space="0" w:color="auto"/>
                  </w:divBdr>
                  <w:divsChild>
                    <w:div w:id="2080592606">
                      <w:marLeft w:val="0"/>
                      <w:marRight w:val="0"/>
                      <w:marTop w:val="0"/>
                      <w:marBottom w:val="0"/>
                      <w:divBdr>
                        <w:top w:val="none" w:sz="0" w:space="0" w:color="auto"/>
                        <w:left w:val="none" w:sz="0" w:space="0" w:color="auto"/>
                        <w:bottom w:val="none" w:sz="0" w:space="0" w:color="auto"/>
                        <w:right w:val="none" w:sz="0" w:space="0" w:color="auto"/>
                      </w:divBdr>
                    </w:div>
                  </w:divsChild>
                </w:div>
                <w:div w:id="877352926">
                  <w:marLeft w:val="0"/>
                  <w:marRight w:val="0"/>
                  <w:marTop w:val="0"/>
                  <w:marBottom w:val="0"/>
                  <w:divBdr>
                    <w:top w:val="none" w:sz="0" w:space="0" w:color="auto"/>
                    <w:left w:val="none" w:sz="0" w:space="0" w:color="auto"/>
                    <w:bottom w:val="none" w:sz="0" w:space="0" w:color="auto"/>
                    <w:right w:val="none" w:sz="0" w:space="0" w:color="auto"/>
                  </w:divBdr>
                  <w:divsChild>
                    <w:div w:id="184363730">
                      <w:marLeft w:val="0"/>
                      <w:marRight w:val="0"/>
                      <w:marTop w:val="0"/>
                      <w:marBottom w:val="75"/>
                      <w:divBdr>
                        <w:top w:val="none" w:sz="0" w:space="0" w:color="auto"/>
                        <w:left w:val="none" w:sz="0" w:space="0" w:color="auto"/>
                        <w:bottom w:val="none" w:sz="0" w:space="0" w:color="auto"/>
                        <w:right w:val="none" w:sz="0" w:space="0" w:color="auto"/>
                      </w:divBdr>
                    </w:div>
                    <w:div w:id="441193278">
                      <w:marLeft w:val="0"/>
                      <w:marRight w:val="0"/>
                      <w:marTop w:val="75"/>
                      <w:marBottom w:val="75"/>
                      <w:divBdr>
                        <w:top w:val="none" w:sz="0" w:space="0" w:color="auto"/>
                        <w:left w:val="none" w:sz="0" w:space="0" w:color="auto"/>
                        <w:bottom w:val="none" w:sz="0" w:space="0" w:color="auto"/>
                        <w:right w:val="none" w:sz="0" w:space="0" w:color="auto"/>
                      </w:divBdr>
                    </w:div>
                    <w:div w:id="161016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860532">
          <w:marLeft w:val="0"/>
          <w:marRight w:val="0"/>
          <w:marTop w:val="0"/>
          <w:marBottom w:val="0"/>
          <w:divBdr>
            <w:top w:val="none" w:sz="0" w:space="0" w:color="auto"/>
            <w:left w:val="none" w:sz="0" w:space="0" w:color="auto"/>
            <w:bottom w:val="none" w:sz="0" w:space="0" w:color="auto"/>
            <w:right w:val="none" w:sz="0" w:space="0" w:color="auto"/>
          </w:divBdr>
          <w:divsChild>
            <w:div w:id="1777283257">
              <w:marLeft w:val="0"/>
              <w:marRight w:val="0"/>
              <w:marTop w:val="0"/>
              <w:marBottom w:val="0"/>
              <w:divBdr>
                <w:top w:val="none" w:sz="0" w:space="0" w:color="auto"/>
                <w:left w:val="none" w:sz="0" w:space="0" w:color="auto"/>
                <w:bottom w:val="none" w:sz="0" w:space="0" w:color="auto"/>
                <w:right w:val="none" w:sz="0" w:space="0" w:color="auto"/>
              </w:divBdr>
              <w:divsChild>
                <w:div w:id="1137452004">
                  <w:marLeft w:val="0"/>
                  <w:marRight w:val="0"/>
                  <w:marTop w:val="0"/>
                  <w:marBottom w:val="0"/>
                  <w:divBdr>
                    <w:top w:val="none" w:sz="0" w:space="0" w:color="auto"/>
                    <w:left w:val="none" w:sz="0" w:space="0" w:color="auto"/>
                    <w:bottom w:val="none" w:sz="0" w:space="0" w:color="auto"/>
                    <w:right w:val="none" w:sz="0" w:space="0" w:color="auto"/>
                  </w:divBdr>
                </w:div>
                <w:div w:id="155970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81226">
      <w:bodyDiv w:val="1"/>
      <w:marLeft w:val="0"/>
      <w:marRight w:val="0"/>
      <w:marTop w:val="0"/>
      <w:marBottom w:val="0"/>
      <w:divBdr>
        <w:top w:val="none" w:sz="0" w:space="0" w:color="auto"/>
        <w:left w:val="none" w:sz="0" w:space="0" w:color="auto"/>
        <w:bottom w:val="none" w:sz="0" w:space="0" w:color="auto"/>
        <w:right w:val="none" w:sz="0" w:space="0" w:color="auto"/>
      </w:divBdr>
    </w:div>
    <w:div w:id="1024744018">
      <w:bodyDiv w:val="1"/>
      <w:marLeft w:val="0"/>
      <w:marRight w:val="0"/>
      <w:marTop w:val="0"/>
      <w:marBottom w:val="0"/>
      <w:divBdr>
        <w:top w:val="none" w:sz="0" w:space="0" w:color="auto"/>
        <w:left w:val="none" w:sz="0" w:space="0" w:color="auto"/>
        <w:bottom w:val="none" w:sz="0" w:space="0" w:color="auto"/>
        <w:right w:val="none" w:sz="0" w:space="0" w:color="auto"/>
      </w:divBdr>
    </w:div>
    <w:div w:id="1089233653">
      <w:bodyDiv w:val="1"/>
      <w:marLeft w:val="0"/>
      <w:marRight w:val="0"/>
      <w:marTop w:val="0"/>
      <w:marBottom w:val="0"/>
      <w:divBdr>
        <w:top w:val="none" w:sz="0" w:space="0" w:color="auto"/>
        <w:left w:val="none" w:sz="0" w:space="0" w:color="auto"/>
        <w:bottom w:val="none" w:sz="0" w:space="0" w:color="auto"/>
        <w:right w:val="none" w:sz="0" w:space="0" w:color="auto"/>
      </w:divBdr>
    </w:div>
    <w:div w:id="1102140766">
      <w:bodyDiv w:val="1"/>
      <w:marLeft w:val="0"/>
      <w:marRight w:val="0"/>
      <w:marTop w:val="0"/>
      <w:marBottom w:val="0"/>
      <w:divBdr>
        <w:top w:val="none" w:sz="0" w:space="0" w:color="auto"/>
        <w:left w:val="none" w:sz="0" w:space="0" w:color="auto"/>
        <w:bottom w:val="none" w:sz="0" w:space="0" w:color="auto"/>
        <w:right w:val="none" w:sz="0" w:space="0" w:color="auto"/>
      </w:divBdr>
      <w:divsChild>
        <w:div w:id="169681874">
          <w:marLeft w:val="0"/>
          <w:marRight w:val="0"/>
          <w:marTop w:val="0"/>
          <w:marBottom w:val="0"/>
          <w:divBdr>
            <w:top w:val="none" w:sz="0" w:space="0" w:color="auto"/>
            <w:left w:val="none" w:sz="0" w:space="0" w:color="auto"/>
            <w:bottom w:val="none" w:sz="0" w:space="0" w:color="auto"/>
            <w:right w:val="none" w:sz="0" w:space="0" w:color="auto"/>
          </w:divBdr>
        </w:div>
      </w:divsChild>
    </w:div>
    <w:div w:id="1240561987">
      <w:bodyDiv w:val="1"/>
      <w:marLeft w:val="0"/>
      <w:marRight w:val="0"/>
      <w:marTop w:val="0"/>
      <w:marBottom w:val="0"/>
      <w:divBdr>
        <w:top w:val="none" w:sz="0" w:space="0" w:color="auto"/>
        <w:left w:val="none" w:sz="0" w:space="0" w:color="auto"/>
        <w:bottom w:val="none" w:sz="0" w:space="0" w:color="auto"/>
        <w:right w:val="none" w:sz="0" w:space="0" w:color="auto"/>
      </w:divBdr>
    </w:div>
    <w:div w:id="1258293971">
      <w:bodyDiv w:val="1"/>
      <w:marLeft w:val="0"/>
      <w:marRight w:val="0"/>
      <w:marTop w:val="0"/>
      <w:marBottom w:val="0"/>
      <w:divBdr>
        <w:top w:val="none" w:sz="0" w:space="0" w:color="auto"/>
        <w:left w:val="none" w:sz="0" w:space="0" w:color="auto"/>
        <w:bottom w:val="none" w:sz="0" w:space="0" w:color="auto"/>
        <w:right w:val="none" w:sz="0" w:space="0" w:color="auto"/>
      </w:divBdr>
    </w:div>
    <w:div w:id="1262420999">
      <w:bodyDiv w:val="1"/>
      <w:marLeft w:val="0"/>
      <w:marRight w:val="0"/>
      <w:marTop w:val="0"/>
      <w:marBottom w:val="0"/>
      <w:divBdr>
        <w:top w:val="none" w:sz="0" w:space="0" w:color="auto"/>
        <w:left w:val="none" w:sz="0" w:space="0" w:color="auto"/>
        <w:bottom w:val="none" w:sz="0" w:space="0" w:color="auto"/>
        <w:right w:val="none" w:sz="0" w:space="0" w:color="auto"/>
      </w:divBdr>
    </w:div>
    <w:div w:id="1292517320">
      <w:bodyDiv w:val="1"/>
      <w:marLeft w:val="0"/>
      <w:marRight w:val="0"/>
      <w:marTop w:val="0"/>
      <w:marBottom w:val="0"/>
      <w:divBdr>
        <w:top w:val="none" w:sz="0" w:space="0" w:color="auto"/>
        <w:left w:val="none" w:sz="0" w:space="0" w:color="auto"/>
        <w:bottom w:val="none" w:sz="0" w:space="0" w:color="auto"/>
        <w:right w:val="none" w:sz="0" w:space="0" w:color="auto"/>
      </w:divBdr>
    </w:div>
    <w:div w:id="1296252574">
      <w:bodyDiv w:val="1"/>
      <w:marLeft w:val="0"/>
      <w:marRight w:val="0"/>
      <w:marTop w:val="0"/>
      <w:marBottom w:val="0"/>
      <w:divBdr>
        <w:top w:val="none" w:sz="0" w:space="0" w:color="auto"/>
        <w:left w:val="none" w:sz="0" w:space="0" w:color="auto"/>
        <w:bottom w:val="none" w:sz="0" w:space="0" w:color="auto"/>
        <w:right w:val="none" w:sz="0" w:space="0" w:color="auto"/>
      </w:divBdr>
    </w:div>
    <w:div w:id="1511720917">
      <w:bodyDiv w:val="1"/>
      <w:marLeft w:val="0"/>
      <w:marRight w:val="0"/>
      <w:marTop w:val="0"/>
      <w:marBottom w:val="0"/>
      <w:divBdr>
        <w:top w:val="none" w:sz="0" w:space="0" w:color="auto"/>
        <w:left w:val="none" w:sz="0" w:space="0" w:color="auto"/>
        <w:bottom w:val="none" w:sz="0" w:space="0" w:color="auto"/>
        <w:right w:val="none" w:sz="0" w:space="0" w:color="auto"/>
      </w:divBdr>
      <w:divsChild>
        <w:div w:id="1839536022">
          <w:marLeft w:val="0"/>
          <w:marRight w:val="0"/>
          <w:marTop w:val="0"/>
          <w:marBottom w:val="0"/>
          <w:divBdr>
            <w:top w:val="none" w:sz="0" w:space="0" w:color="auto"/>
            <w:left w:val="none" w:sz="0" w:space="0" w:color="auto"/>
            <w:bottom w:val="none" w:sz="0" w:space="0" w:color="auto"/>
            <w:right w:val="none" w:sz="0" w:space="0" w:color="auto"/>
          </w:divBdr>
        </w:div>
      </w:divsChild>
    </w:div>
    <w:div w:id="1610577348">
      <w:bodyDiv w:val="1"/>
      <w:marLeft w:val="0"/>
      <w:marRight w:val="0"/>
      <w:marTop w:val="0"/>
      <w:marBottom w:val="0"/>
      <w:divBdr>
        <w:top w:val="none" w:sz="0" w:space="0" w:color="auto"/>
        <w:left w:val="none" w:sz="0" w:space="0" w:color="auto"/>
        <w:bottom w:val="none" w:sz="0" w:space="0" w:color="auto"/>
        <w:right w:val="none" w:sz="0" w:space="0" w:color="auto"/>
      </w:divBdr>
    </w:div>
    <w:div w:id="1890992578">
      <w:bodyDiv w:val="1"/>
      <w:marLeft w:val="0"/>
      <w:marRight w:val="0"/>
      <w:marTop w:val="0"/>
      <w:marBottom w:val="0"/>
      <w:divBdr>
        <w:top w:val="none" w:sz="0" w:space="0" w:color="auto"/>
        <w:left w:val="none" w:sz="0" w:space="0" w:color="auto"/>
        <w:bottom w:val="none" w:sz="0" w:space="0" w:color="auto"/>
        <w:right w:val="none" w:sz="0" w:space="0" w:color="auto"/>
      </w:divBdr>
    </w:div>
    <w:div w:id="1914510378">
      <w:bodyDiv w:val="1"/>
      <w:marLeft w:val="0"/>
      <w:marRight w:val="0"/>
      <w:marTop w:val="0"/>
      <w:marBottom w:val="0"/>
      <w:divBdr>
        <w:top w:val="none" w:sz="0" w:space="0" w:color="auto"/>
        <w:left w:val="none" w:sz="0" w:space="0" w:color="auto"/>
        <w:bottom w:val="none" w:sz="0" w:space="0" w:color="auto"/>
        <w:right w:val="none" w:sz="0" w:space="0" w:color="auto"/>
      </w:divBdr>
    </w:div>
    <w:div w:id="2035377539">
      <w:bodyDiv w:val="1"/>
      <w:marLeft w:val="0"/>
      <w:marRight w:val="0"/>
      <w:marTop w:val="0"/>
      <w:marBottom w:val="0"/>
      <w:divBdr>
        <w:top w:val="none" w:sz="0" w:space="0" w:color="auto"/>
        <w:left w:val="none" w:sz="0" w:space="0" w:color="auto"/>
        <w:bottom w:val="none" w:sz="0" w:space="0" w:color="auto"/>
        <w:right w:val="none" w:sz="0" w:space="0" w:color="auto"/>
      </w:divBdr>
      <w:divsChild>
        <w:div w:id="1040742548">
          <w:marLeft w:val="0"/>
          <w:marRight w:val="0"/>
          <w:marTop w:val="0"/>
          <w:marBottom w:val="0"/>
          <w:divBdr>
            <w:top w:val="none" w:sz="0" w:space="0" w:color="auto"/>
            <w:left w:val="none" w:sz="0" w:space="0" w:color="auto"/>
            <w:bottom w:val="none" w:sz="0" w:space="0" w:color="auto"/>
            <w:right w:val="none" w:sz="0" w:space="0" w:color="auto"/>
          </w:divBdr>
          <w:divsChild>
            <w:div w:id="176846441">
              <w:marLeft w:val="0"/>
              <w:marRight w:val="0"/>
              <w:marTop w:val="0"/>
              <w:marBottom w:val="0"/>
              <w:divBdr>
                <w:top w:val="none" w:sz="0" w:space="0" w:color="auto"/>
                <w:left w:val="none" w:sz="0" w:space="0" w:color="auto"/>
                <w:bottom w:val="none" w:sz="0" w:space="0" w:color="auto"/>
                <w:right w:val="none" w:sz="0" w:space="0" w:color="auto"/>
              </w:divBdr>
              <w:divsChild>
                <w:div w:id="1476946958">
                  <w:marLeft w:val="0"/>
                  <w:marRight w:val="0"/>
                  <w:marTop w:val="0"/>
                  <w:marBottom w:val="0"/>
                  <w:divBdr>
                    <w:top w:val="none" w:sz="0" w:space="0" w:color="auto"/>
                    <w:left w:val="none" w:sz="0" w:space="0" w:color="auto"/>
                    <w:bottom w:val="none" w:sz="0" w:space="0" w:color="auto"/>
                    <w:right w:val="none" w:sz="0" w:space="0" w:color="auto"/>
                  </w:divBdr>
                  <w:divsChild>
                    <w:div w:id="1267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87044">
      <w:bodyDiv w:val="1"/>
      <w:marLeft w:val="0"/>
      <w:marRight w:val="0"/>
      <w:marTop w:val="0"/>
      <w:marBottom w:val="0"/>
      <w:divBdr>
        <w:top w:val="none" w:sz="0" w:space="0" w:color="auto"/>
        <w:left w:val="none" w:sz="0" w:space="0" w:color="auto"/>
        <w:bottom w:val="none" w:sz="0" w:space="0" w:color="auto"/>
        <w:right w:val="none" w:sz="0" w:space="0" w:color="auto"/>
      </w:divBdr>
    </w:div>
    <w:div w:id="211894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A7AC948C76DADB382D1C7A895F4839EC518A4CB0F30488BC91B8F63ACCA182163D796554A5112377E6AFD154686D3D4F4628FCD078AA9DFB2FFA04Bk4T8K" TargetMode="External"/><Relationship Id="rId18" Type="http://schemas.openxmlformats.org/officeDocument/2006/relationships/hyperlink" Target="consultantplus://offline/ref=7A7AC948C76DADB382D1C7A895F4839EC518A4CB0F30488BC91B8F63ACCA182163D796554A5112377E6AFE184186D3D4F4628FCD078AA9DFB2FFA04Bk4T8K" TargetMode="External"/><Relationship Id="rId26" Type="http://schemas.openxmlformats.org/officeDocument/2006/relationships/hyperlink" Target="consultantplus://offline/ref=7A7AC948C76DADB382D1C7A895F4839EC518A4CB0F30488BC91B8F63ACCA182163D796554A5112377E6AFE184686D3D4F4628FCD078AA9DFB2FFA04Bk4T8K" TargetMode="External"/><Relationship Id="rId39" Type="http://schemas.openxmlformats.org/officeDocument/2006/relationships/hyperlink" Target="consultantplus://offline/ref=7A7AC948C76DADB382D1D9A58398DF96C011FEC50A3B47DE964E8934F39A1E743197C80C0B1401377C74FE1142k8T4K" TargetMode="External"/><Relationship Id="rId21" Type="http://schemas.openxmlformats.org/officeDocument/2006/relationships/hyperlink" Target="consultantplus://offline/ref=7A7AC948C76DADB382D1C7A895F4839EC518A4CB0F30488BC91B8F63ACCA182163D796554A5112377E6AFF114B86D3D4F4628FCD078AA9DFB2FFA04Bk4T8K" TargetMode="External"/><Relationship Id="rId34" Type="http://schemas.openxmlformats.org/officeDocument/2006/relationships/hyperlink" Target="consultantplus://offline/ref=7A7AC948C76DADB382D1C7A895F4839EC518A4CB0F30488BC91B8F63ACCA182163D796554A5112377E6AFF154486D3D4F4628FCD078AA9DFB2FFA04Bk4T8K" TargetMode="External"/><Relationship Id="rId42" Type="http://schemas.openxmlformats.org/officeDocument/2006/relationships/hyperlink" Target="consultantplus://offline/ref=7A7AC948C76DADB382D1C7A895F4839EC518A4CB0F30488BC91B8F63ACCA182163D796554A5112377E6AFF144286D3D4F4628FCD078AA9DFB2FFA04Bk4T8K" TargetMode="External"/><Relationship Id="rId47" Type="http://schemas.openxmlformats.org/officeDocument/2006/relationships/hyperlink" Target="consultantplus://offline/ref=7A7AC948C76DADB382D1C7A895F4839EC518A4CB0F30488BC91B8F63ACCA182163D796554A5112377E6AFF164A86D3D4F4628FCD078AA9DFB2FFA04Bk4T8K" TargetMode="External"/><Relationship Id="rId50" Type="http://schemas.openxmlformats.org/officeDocument/2006/relationships/hyperlink" Target="consultantplus://offline/ref=7A7AC948C76DADB382D1C7A895F4839EC518A4CB0F30488BC91B8F63ACCA182163D796554A5112377E6AFF144686D3D4F4628FCD078AA9DFB2FFA04Bk4T8K" TargetMode="External"/><Relationship Id="rId55" Type="http://schemas.openxmlformats.org/officeDocument/2006/relationships/hyperlink" Target="consultantplus://offline/ref=7A7AC948C76DADB382D1D9A58398DF96C010FAC1063747DE964E8934F39A1E743197C80C0B1401377C74FE1142k8T4K" TargetMode="External"/><Relationship Id="rId7" Type="http://schemas.openxmlformats.org/officeDocument/2006/relationships/footnotes" Target="footnotes.xml"/><Relationship Id="rId12" Type="http://schemas.openxmlformats.org/officeDocument/2006/relationships/hyperlink" Target="consultantplus://offline/ref=7A7AC948C76DADB382D1C7A895F4839EC518A4CB0F30488BC91B8F63ACCA182163D796554A5112377E6AFD124086D3D4F4628FCD078AA9DFB2FFA04Bk4T8K" TargetMode="External"/><Relationship Id="rId17" Type="http://schemas.openxmlformats.org/officeDocument/2006/relationships/hyperlink" Target="consultantplus://offline/ref=7A7AC948C76DADB382D1C7A895F4839EC518A4CB0F30488BC91B8F63ACCA182163D796554A5112377E6AFE114186D3D4F4628FCD078AA9DFB2FFA04Bk4T8K" TargetMode="External"/><Relationship Id="rId25" Type="http://schemas.openxmlformats.org/officeDocument/2006/relationships/hyperlink" Target="consultantplus://offline/ref=7A7AC948C76DADB382D1C7A895F4839EC518A4CB0F30488BC91B8F63ACCA182163D796554A5112377E6AFD144586D3D4F4628FCD078AA9DFB2FFA04Bk4T8K" TargetMode="External"/><Relationship Id="rId33" Type="http://schemas.openxmlformats.org/officeDocument/2006/relationships/hyperlink" Target="consultantplus://offline/ref=7A7AC948C76DADB382D1C7A895F4839EC518A4CB0F30488BC91B8F63ACCA182163D796554A5112377E6AFF154086D3D4F4628FCD078AA9DFB2FFA04Bk4T8K" TargetMode="External"/><Relationship Id="rId38" Type="http://schemas.openxmlformats.org/officeDocument/2006/relationships/hyperlink" Target="consultantplus://offline/ref=7A7AC948C76DADB382D1C7A895F4839EC518A4CB0F30488BC91B8F63ACCA182163D796554A5112377E6AFF154086D3D4F4628FCD078AA9DFB2FFA04Bk4T8K" TargetMode="External"/><Relationship Id="rId46" Type="http://schemas.openxmlformats.org/officeDocument/2006/relationships/hyperlink" Target="consultantplus://offline/ref=7A7AC948C76DADB382D1C7A895F4839EC518A4CB0F30488BC91B8F63ACCA182163D796554A5112377E6AFF164686D3D4F4628FCD078AA9DFB2FFA04Bk4T8K" TargetMode="External"/><Relationship Id="rId2" Type="http://schemas.openxmlformats.org/officeDocument/2006/relationships/numbering" Target="numbering.xml"/><Relationship Id="rId16" Type="http://schemas.openxmlformats.org/officeDocument/2006/relationships/hyperlink" Target="consultantplus://offline/ref=7A7AC948C76DADB382D1C7A895F4839EC518A4CB0F30488BC91B8F63ACCA182163D796554A5112377E6AFD184686D3D4F4628FCD078AA9DFB2FFA04Bk4T8K" TargetMode="External"/><Relationship Id="rId20" Type="http://schemas.openxmlformats.org/officeDocument/2006/relationships/hyperlink" Target="consultantplus://offline/ref=7A7AC948C76DADB382D1C7A895F4839EC518A4CB0F30488BC91B8F63ACCA182163D796554A5112377E6AFF114686D3D4F4628FCD078AA9DFB2FFA04Bk4T8K" TargetMode="External"/><Relationship Id="rId29" Type="http://schemas.openxmlformats.org/officeDocument/2006/relationships/hyperlink" Target="consultantplus://offline/ref=7A7AC948C76DADB382D1C7A895F4839EC518A4CB0F30488BC91B8F63ACCA182163D796554A5112377E6AFF104686D3D4F4628FCD078AA9DFB2FFA04Bk4T8K" TargetMode="External"/><Relationship Id="rId41" Type="http://schemas.openxmlformats.org/officeDocument/2006/relationships/hyperlink" Target="consultantplus://offline/ref=7A7AC948C76DADB382D1C7A895F4839EC518A4CB0F30488BC91B8F63ACCA182163D796554A5112377E6AFF154486D3D4F4628FCD078AA9DFB2FFA04Bk4T8K" TargetMode="External"/><Relationship Id="rId54" Type="http://schemas.openxmlformats.org/officeDocument/2006/relationships/hyperlink" Target="consultantplus://offline/ref=7A7AC948C76DADB382D1D9A58398DF96C011FEC50A3B47DE964E8934F39A1E743197C80C0B1401377C74FE1142k8T4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7AC948C76DADB382D1C7A895F4839EC518A4CB0F30488BC91B8F63ACCA182163D796554A5112377E6AFD104A86D3D4F4628FCD078AA9DFB2FFA04Bk4T8K" TargetMode="External"/><Relationship Id="rId24" Type="http://schemas.openxmlformats.org/officeDocument/2006/relationships/hyperlink" Target="consultantplus://offline/ref=7A7AC948C76DADB382D1C7A895F4839EC518A4CB0F30488BC91B8F63ACCA182163D796554A5112377E6AFD144186D3D4F4628FCD078AA9DFB2FFA04Bk4T8K" TargetMode="External"/><Relationship Id="rId32" Type="http://schemas.openxmlformats.org/officeDocument/2006/relationships/hyperlink" Target="consultantplus://offline/ref=7A7AC948C76DADB382D1C7A895F4839EC518A4CB0F30488BC91B8F63ACCA182163D796554A5112377E6AFF124A86D3D4F4628FCD078AA9DFB2FFA04Bk4T8K" TargetMode="External"/><Relationship Id="rId37" Type="http://schemas.openxmlformats.org/officeDocument/2006/relationships/hyperlink" Target="consultantplus://offline/ref=7A7AC948C76DADB382D1C7A895F4839EC518A4CB0F30488BC91B8F63ACCA182163D796554A5112377E6AFF124A86D3D4F4628FCD078AA9DFB2FFA04Bk4T8K" TargetMode="External"/><Relationship Id="rId40" Type="http://schemas.openxmlformats.org/officeDocument/2006/relationships/hyperlink" Target="consultantplus://offline/ref=7A7AC948C76DADB382D1D9A58398DF96C010FAC1063747DE964E8934F39A1E743197C80C0B1401377C74FE1142k8T4K" TargetMode="External"/><Relationship Id="rId45" Type="http://schemas.openxmlformats.org/officeDocument/2006/relationships/hyperlink" Target="consultantplus://offline/ref=7A7AC948C76DADB382D1C7A895F4839EC518A4CB0F30488BC91B8F63ACCA182163D796554A5112377E6AFF174086D3D4F4628FCD078AA9DFB2FFA04Bk4T8K" TargetMode="External"/><Relationship Id="rId53" Type="http://schemas.openxmlformats.org/officeDocument/2006/relationships/hyperlink" Target="consultantplus://offline/ref=7A7AC948C76DADB382D1C7A895F4839EC518A4CB0F30488BC91B8F63ACCA182163D796554A5112377E6AFF164A86D3D4F4628FCD078AA9DFB2FFA04Bk4T8K"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A7AC948C76DADB382D1C7A895F4839EC518A4CB0F30488BC91B8F63ACCA182163D796554A5112377E6AFD184186D3D4F4628FCD078AA9DFB2FFA04Bk4T8K" TargetMode="External"/><Relationship Id="rId23" Type="http://schemas.openxmlformats.org/officeDocument/2006/relationships/hyperlink" Target="consultantplus://offline/ref=7A7AC948C76DADB382D1D9A58398DF96C011F3CF0B3647DE964E8934F39A1E742397900009151F377F61A84007D88A87B12983CD1896A8DCkAT5K" TargetMode="External"/><Relationship Id="rId28" Type="http://schemas.openxmlformats.org/officeDocument/2006/relationships/hyperlink" Target="consultantplus://offline/ref=7A7AC948C76DADB382D1C7A895F4839EC518A4CB0F30488BC91B8F63ACCA182163D796554A5112377E6AFE164386D3D4F4628FCD078AA9DFB2FFA04Bk4T8K" TargetMode="External"/><Relationship Id="rId36" Type="http://schemas.openxmlformats.org/officeDocument/2006/relationships/hyperlink" Target="consultantplus://offline/ref=7A7AC948C76DADB382D1C7A895F4839EC518A4CB0F30488BC91B8F63ACCA182163D796554A5112377E6AFE164386D3D4F4628FCD078AA9DFB2FFA04Bk4T8K" TargetMode="External"/><Relationship Id="rId49" Type="http://schemas.openxmlformats.org/officeDocument/2006/relationships/hyperlink" Target="consultantplus://offline/ref=7A7AC948C76DADB382D1C7A895F4839EC518A4CB0F30488BC91B8F63ACCA182163D796554A5112377E6AFF184686D3D4F4628FCD078AA9DFB2FFA04Bk4T8K" TargetMode="External"/><Relationship Id="rId57" Type="http://schemas.openxmlformats.org/officeDocument/2006/relationships/fontTable" Target="fontTable.xml"/><Relationship Id="rId10" Type="http://schemas.openxmlformats.org/officeDocument/2006/relationships/hyperlink" Target="consultantplus://offline/ref=7A7AC948C76DADB382D1D9A58398DF96C010FCC1063247DE964E8934F39A1E74239790020811193D2A3BB8444E8F869BB1359CCD0695kAT1K" TargetMode="External"/><Relationship Id="rId19" Type="http://schemas.openxmlformats.org/officeDocument/2006/relationships/hyperlink" Target="consultantplus://offline/ref=7A7AC948C76DADB382D1C7A895F4839EC518A4CB0F30488BC91B8F63ACCA182163D796554A5112377E6AFE184686D3D4F4628FCD078AA9DFB2FFA04Bk4T8K" TargetMode="External"/><Relationship Id="rId31" Type="http://schemas.openxmlformats.org/officeDocument/2006/relationships/hyperlink" Target="consultantplus://offline/ref=7A7AC948C76DADB382D1C7A895F4839EC518A4CB0F30488BC91B8F63ACCA182163D796554A5112377E6AFF124686D3D4F4628FCD078AA9DFB2FFA04Bk4T8K" TargetMode="External"/><Relationship Id="rId44" Type="http://schemas.openxmlformats.org/officeDocument/2006/relationships/hyperlink" Target="consultantplus://offline/ref=7A7AC948C76DADB382D1D9A58398DF96C010FAC1063747DE964E8934F39A1E743197C80C0B1401377C74FE1142k8T4K" TargetMode="External"/><Relationship Id="rId52" Type="http://schemas.openxmlformats.org/officeDocument/2006/relationships/hyperlink" Target="consultantplus://offline/ref=7A7AC948C76DADB382D1C7A895F4839EC518A4CB0F30488BC91B8F63ACCA182163D796554A5112377E6AFF164A86D3D4F4628FCD078AA9DFB2FFA04Bk4T8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A7AC948C76DADB382D1C7A895F4839EC518A4CB0F30488BC91B8F63ACCA182163D796554A5112377E6AFD174186D3D4F4628FCD078AA9DFB2FFA04Bk4T8K" TargetMode="External"/><Relationship Id="rId22" Type="http://schemas.openxmlformats.org/officeDocument/2006/relationships/hyperlink" Target="consultantplus://offline/ref=7A7AC948C76DADB382D1C7A895F4839EC518A4CB0F30488BC91B8F63ACCA182163D796554A5112377E6AFD154586D3D4F4628FCD078AA9DFB2FFA04Bk4T8K" TargetMode="External"/><Relationship Id="rId27" Type="http://schemas.openxmlformats.org/officeDocument/2006/relationships/hyperlink" Target="consultantplus://offline/ref=7A7AC948C76DADB382D1C7A895F4839EC518A4CB0F30488BC91B8F63ACCA182163D796554A5112377E6AFF114686D3D4F4628FCD078AA9DFB2FFA04Bk4T8K" TargetMode="External"/><Relationship Id="rId30" Type="http://schemas.openxmlformats.org/officeDocument/2006/relationships/hyperlink" Target="consultantplus://offline/ref=7A7AC948C76DADB382D1C7A895F4839EC518A4CB0F30488BC91B8F63ACCA182163D796554A5112377E6AFF104686D3D4F4628FCD078AA9DFB2FFA04Bk4T8K" TargetMode="External"/><Relationship Id="rId35" Type="http://schemas.openxmlformats.org/officeDocument/2006/relationships/hyperlink" Target="consultantplus://offline/ref=7A7AC948C76DADB382D1C7A895F4839EC518A4CB0F30488BC91B8F63ACCA182163D796554A5112377E6AFF144286D3D4F4628FCD078AA9DFB2FFA04Bk4T8K" TargetMode="External"/><Relationship Id="rId43" Type="http://schemas.openxmlformats.org/officeDocument/2006/relationships/hyperlink" Target="consultantplus://offline/ref=7A7AC948C76DADB382D1D9A58398DF96C011FEC50A3B47DE964E8934F39A1E743197C80C0B1401377C74FE1142k8T4K" TargetMode="External"/><Relationship Id="rId48" Type="http://schemas.openxmlformats.org/officeDocument/2006/relationships/hyperlink" Target="consultantplus://offline/ref=7A7AC948C76DADB382D1D9A58398DF96C011FEC50A3B47DE964E8934F39A1E743197C80C0B1401377C74FE1142k8T4K" TargetMode="External"/><Relationship Id="rId56" Type="http://schemas.openxmlformats.org/officeDocument/2006/relationships/hyperlink" Target="consultantplus://offline/ref=7A7AC948C76DADB382D1C7A895F4839EC518A4CB09354480C811D269A493142364D8C9424D181E367E6AFD1548D9D6C1E53A80CE1895AAC3AEFDA1k4T3K" TargetMode="External"/><Relationship Id="rId8" Type="http://schemas.openxmlformats.org/officeDocument/2006/relationships/endnotes" Target="endnotes.xml"/><Relationship Id="rId51" Type="http://schemas.openxmlformats.org/officeDocument/2006/relationships/hyperlink" Target="consultantplus://offline/ref=7A7AC948C76DADB382D1C7A895F4839EC518A4CB0F30488BC91B8F63ACCA182163D796554A5112377E6AFF174486D3D4F4628FCD078AA9DFB2FFA04Bk4T8K"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AEF36-5DDB-4FFB-9D09-D607DFEC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3126</TotalTime>
  <Pages>9</Pages>
  <Words>2966</Words>
  <Characters>29845</Characters>
  <Application>Microsoft Office Word</Application>
  <DocSecurity>0</DocSecurity>
  <Lines>248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муниципального района Похвистневский</Company>
  <LinksUpToDate>false</LinksUpToDate>
  <CharactersWithSpaces>32746</CharactersWithSpaces>
  <SharedDoc>false</SharedDoc>
  <HLinks>
    <vt:vector size="510" baseType="variant">
      <vt:variant>
        <vt:i4>2818153</vt:i4>
      </vt:variant>
      <vt:variant>
        <vt:i4>252</vt:i4>
      </vt:variant>
      <vt:variant>
        <vt:i4>0</vt:i4>
      </vt:variant>
      <vt:variant>
        <vt:i4>5</vt:i4>
      </vt:variant>
      <vt:variant>
        <vt:lpwstr>consultantplus://offline/ref=BD11F6D5B1F2AF7DCBCED382C4C61EB32A7446E422BF2E5A56823000A959F54B75B2372DB3B64434E850K</vt:lpwstr>
      </vt:variant>
      <vt:variant>
        <vt:lpwstr/>
      </vt:variant>
      <vt:variant>
        <vt:i4>2818157</vt:i4>
      </vt:variant>
      <vt:variant>
        <vt:i4>249</vt:i4>
      </vt:variant>
      <vt:variant>
        <vt:i4>0</vt:i4>
      </vt:variant>
      <vt:variant>
        <vt:i4>5</vt:i4>
      </vt:variant>
      <vt:variant>
        <vt:lpwstr>consultantplus://offline/ref=BD11F6D5B1F2AF7DCBCED382C4C61EB32A7446E422BF2E5A56823000A959F54B75B2372DB3B64432E852K</vt:lpwstr>
      </vt:variant>
      <vt:variant>
        <vt:lpwstr/>
      </vt:variant>
      <vt:variant>
        <vt:i4>2031698</vt:i4>
      </vt:variant>
      <vt:variant>
        <vt:i4>246</vt:i4>
      </vt:variant>
      <vt:variant>
        <vt:i4>0</vt:i4>
      </vt:variant>
      <vt:variant>
        <vt:i4>5</vt:i4>
      </vt:variant>
      <vt:variant>
        <vt:lpwstr>consultantplus://offline/ref=BD11F6D5B1F2AF7DCBCED382C4C61EB32A7446E422BF2E5A56823000A9E559K</vt:lpwstr>
      </vt:variant>
      <vt:variant>
        <vt:lpwstr/>
      </vt:variant>
      <vt:variant>
        <vt:i4>6881296</vt:i4>
      </vt:variant>
      <vt:variant>
        <vt:i4>243</vt:i4>
      </vt:variant>
      <vt:variant>
        <vt:i4>0</vt:i4>
      </vt:variant>
      <vt:variant>
        <vt:i4>5</vt:i4>
      </vt:variant>
      <vt:variant>
        <vt:lpwstr>C:\Users\Molyanova\AppData\Local\Temp\1742 прил.docx</vt:lpwstr>
      </vt:variant>
      <vt:variant>
        <vt:lpwstr>Par39</vt:lpwstr>
      </vt:variant>
      <vt:variant>
        <vt:i4>7208976</vt:i4>
      </vt:variant>
      <vt:variant>
        <vt:i4>240</vt:i4>
      </vt:variant>
      <vt:variant>
        <vt:i4>0</vt:i4>
      </vt:variant>
      <vt:variant>
        <vt:i4>5</vt:i4>
      </vt:variant>
      <vt:variant>
        <vt:lpwstr>C:\Users\Molyanova\AppData\Local\Temp\1742 прил.docx</vt:lpwstr>
      </vt:variant>
      <vt:variant>
        <vt:lpwstr>Par42</vt:lpwstr>
      </vt:variant>
      <vt:variant>
        <vt:i4>7208976</vt:i4>
      </vt:variant>
      <vt:variant>
        <vt:i4>237</vt:i4>
      </vt:variant>
      <vt:variant>
        <vt:i4>0</vt:i4>
      </vt:variant>
      <vt:variant>
        <vt:i4>5</vt:i4>
      </vt:variant>
      <vt:variant>
        <vt:lpwstr>C:\Users\Molyanova\AppData\Local\Temp\1742 прил.docx</vt:lpwstr>
      </vt:variant>
      <vt:variant>
        <vt:lpwstr>Par41</vt:lpwstr>
      </vt:variant>
      <vt:variant>
        <vt:i4>7208976</vt:i4>
      </vt:variant>
      <vt:variant>
        <vt:i4>234</vt:i4>
      </vt:variant>
      <vt:variant>
        <vt:i4>0</vt:i4>
      </vt:variant>
      <vt:variant>
        <vt:i4>5</vt:i4>
      </vt:variant>
      <vt:variant>
        <vt:lpwstr>C:\Users\Molyanova\AppData\Local\Temp\1742 прил.docx</vt:lpwstr>
      </vt:variant>
      <vt:variant>
        <vt:lpwstr>Par43</vt:lpwstr>
      </vt:variant>
      <vt:variant>
        <vt:i4>7208976</vt:i4>
      </vt:variant>
      <vt:variant>
        <vt:i4>231</vt:i4>
      </vt:variant>
      <vt:variant>
        <vt:i4>0</vt:i4>
      </vt:variant>
      <vt:variant>
        <vt:i4>5</vt:i4>
      </vt:variant>
      <vt:variant>
        <vt:lpwstr>C:\Users\Molyanova\AppData\Local\Temp\1742 прил.docx</vt:lpwstr>
      </vt:variant>
      <vt:variant>
        <vt:lpwstr>Par42</vt:lpwstr>
      </vt:variant>
      <vt:variant>
        <vt:i4>2818157</vt:i4>
      </vt:variant>
      <vt:variant>
        <vt:i4>228</vt:i4>
      </vt:variant>
      <vt:variant>
        <vt:i4>0</vt:i4>
      </vt:variant>
      <vt:variant>
        <vt:i4>5</vt:i4>
      </vt:variant>
      <vt:variant>
        <vt:lpwstr>consultantplus://offline/ref=BD11F6D5B1F2AF7DCBCED382C4C61EB32A7446E422BF2E5A56823000A959F54B75B2372DB3B64432E852K</vt:lpwstr>
      </vt:variant>
      <vt:variant>
        <vt:lpwstr/>
      </vt:variant>
      <vt:variant>
        <vt:i4>7208976</vt:i4>
      </vt:variant>
      <vt:variant>
        <vt:i4>225</vt:i4>
      </vt:variant>
      <vt:variant>
        <vt:i4>0</vt:i4>
      </vt:variant>
      <vt:variant>
        <vt:i4>5</vt:i4>
      </vt:variant>
      <vt:variant>
        <vt:lpwstr>C:\Users\Molyanova\AppData\Local\Temp\1742 прил.docx</vt:lpwstr>
      </vt:variant>
      <vt:variant>
        <vt:lpwstr>Par41</vt:lpwstr>
      </vt:variant>
      <vt:variant>
        <vt:i4>2818157</vt:i4>
      </vt:variant>
      <vt:variant>
        <vt:i4>222</vt:i4>
      </vt:variant>
      <vt:variant>
        <vt:i4>0</vt:i4>
      </vt:variant>
      <vt:variant>
        <vt:i4>5</vt:i4>
      </vt:variant>
      <vt:variant>
        <vt:lpwstr>consultantplus://offline/ref=BD11F6D5B1F2AF7DCBCED382C4C61EB32A7446E422BF2E5A56823000A959F54B75B2372DB3B64432E852K</vt:lpwstr>
      </vt:variant>
      <vt:variant>
        <vt:lpwstr/>
      </vt:variant>
      <vt:variant>
        <vt:i4>6881296</vt:i4>
      </vt:variant>
      <vt:variant>
        <vt:i4>219</vt:i4>
      </vt:variant>
      <vt:variant>
        <vt:i4>0</vt:i4>
      </vt:variant>
      <vt:variant>
        <vt:i4>5</vt:i4>
      </vt:variant>
      <vt:variant>
        <vt:lpwstr>C:\Users\Molyanova\AppData\Local\Temp\1742 прил.docx</vt:lpwstr>
      </vt:variant>
      <vt:variant>
        <vt:lpwstr>Par39</vt:lpwstr>
      </vt:variant>
      <vt:variant>
        <vt:i4>2818159</vt:i4>
      </vt:variant>
      <vt:variant>
        <vt:i4>216</vt:i4>
      </vt:variant>
      <vt:variant>
        <vt:i4>0</vt:i4>
      </vt:variant>
      <vt:variant>
        <vt:i4>5</vt:i4>
      </vt:variant>
      <vt:variant>
        <vt:lpwstr>consultantplus://offline/ref=BD11F6D5B1F2AF7DCBCED382C4C61EB32A7446E422BF2E5A56823000A959F54B75B2372DB3B64430E852K</vt:lpwstr>
      </vt:variant>
      <vt:variant>
        <vt:lpwstr/>
      </vt:variant>
      <vt:variant>
        <vt:i4>2818109</vt:i4>
      </vt:variant>
      <vt:variant>
        <vt:i4>213</vt:i4>
      </vt:variant>
      <vt:variant>
        <vt:i4>0</vt:i4>
      </vt:variant>
      <vt:variant>
        <vt:i4>5</vt:i4>
      </vt:variant>
      <vt:variant>
        <vt:lpwstr>consultantplus://offline/ref=BD11F6D5B1F2AF7DCBCED382C4C61EB32A7446E422BF2E5A56823000A959F54B75B2372DB3B64431E85AK</vt:lpwstr>
      </vt:variant>
      <vt:variant>
        <vt:lpwstr/>
      </vt:variant>
      <vt:variant>
        <vt:i4>2818159</vt:i4>
      </vt:variant>
      <vt:variant>
        <vt:i4>210</vt:i4>
      </vt:variant>
      <vt:variant>
        <vt:i4>0</vt:i4>
      </vt:variant>
      <vt:variant>
        <vt:i4>5</vt:i4>
      </vt:variant>
      <vt:variant>
        <vt:lpwstr>consultantplus://offline/ref=BD11F6D5B1F2AF7DCBCED382C4C61EB32A7446E422BF2E5A56823000A959F54B75B2372DB3B64430E852K</vt:lpwstr>
      </vt:variant>
      <vt:variant>
        <vt:lpwstr/>
      </vt:variant>
      <vt:variant>
        <vt:i4>2818155</vt:i4>
      </vt:variant>
      <vt:variant>
        <vt:i4>207</vt:i4>
      </vt:variant>
      <vt:variant>
        <vt:i4>0</vt:i4>
      </vt:variant>
      <vt:variant>
        <vt:i4>5</vt:i4>
      </vt:variant>
      <vt:variant>
        <vt:lpwstr>consultantplus://offline/ref=BD11F6D5B1F2AF7DCBCED382C4C61EB32A7446E422BF2E5A56823000A959F54B75B2372DB3B64431E857K</vt:lpwstr>
      </vt:variant>
      <vt:variant>
        <vt:lpwstr/>
      </vt:variant>
      <vt:variant>
        <vt:i4>2818153</vt:i4>
      </vt:variant>
      <vt:variant>
        <vt:i4>204</vt:i4>
      </vt:variant>
      <vt:variant>
        <vt:i4>0</vt:i4>
      </vt:variant>
      <vt:variant>
        <vt:i4>5</vt:i4>
      </vt:variant>
      <vt:variant>
        <vt:lpwstr>consultantplus://offline/ref=BD11F6D5B1F2AF7DCBCED382C4C61EB32A7446E422BF2E5A56823000A959F54B75B2372DB3B64436E852K</vt:lpwstr>
      </vt:variant>
      <vt:variant>
        <vt:lpwstr/>
      </vt:variant>
      <vt:variant>
        <vt:i4>1507422</vt:i4>
      </vt:variant>
      <vt:variant>
        <vt:i4>201</vt:i4>
      </vt:variant>
      <vt:variant>
        <vt:i4>0</vt:i4>
      </vt:variant>
      <vt:variant>
        <vt:i4>5</vt:i4>
      </vt:variant>
      <vt:variant>
        <vt:lpwstr>http://www.bestpravo.ru/federalnoje/ew-zakony/f9g.htm</vt:lpwstr>
      </vt:variant>
      <vt:variant>
        <vt:lpwstr/>
      </vt:variant>
      <vt:variant>
        <vt:i4>983061</vt:i4>
      </vt:variant>
      <vt:variant>
        <vt:i4>198</vt:i4>
      </vt:variant>
      <vt:variant>
        <vt:i4>0</vt:i4>
      </vt:variant>
      <vt:variant>
        <vt:i4>5</vt:i4>
      </vt:variant>
      <vt:variant>
        <vt:lpwstr>consultantplus://offline/main?base=RLAW256;n=32896;fld=134;dst=100024</vt:lpwstr>
      </vt:variant>
      <vt:variant>
        <vt:lpwstr/>
      </vt:variant>
      <vt:variant>
        <vt:i4>983061</vt:i4>
      </vt:variant>
      <vt:variant>
        <vt:i4>195</vt:i4>
      </vt:variant>
      <vt:variant>
        <vt:i4>0</vt:i4>
      </vt:variant>
      <vt:variant>
        <vt:i4>5</vt:i4>
      </vt:variant>
      <vt:variant>
        <vt:lpwstr>consultantplus://offline/main?base=RLAW256;n=32896;fld=134;dst=100024</vt:lpwstr>
      </vt:variant>
      <vt:variant>
        <vt:lpwstr/>
      </vt:variant>
      <vt:variant>
        <vt:i4>7471203</vt:i4>
      </vt:variant>
      <vt:variant>
        <vt:i4>192</vt:i4>
      </vt:variant>
      <vt:variant>
        <vt:i4>0</vt:i4>
      </vt:variant>
      <vt:variant>
        <vt:i4>5</vt:i4>
      </vt:variant>
      <vt:variant>
        <vt:lpwstr>consultantplus://offline/ref=3E92EE4101E777743FA7A2954449ED22350E67FC5E662CBCB683D4E4E4F5729AFF2548CB81062EB3aBb3K</vt:lpwstr>
      </vt:variant>
      <vt:variant>
        <vt:lpwstr/>
      </vt:variant>
      <vt:variant>
        <vt:i4>5636206</vt:i4>
      </vt:variant>
      <vt:variant>
        <vt:i4>189</vt:i4>
      </vt:variant>
      <vt:variant>
        <vt:i4>0</vt:i4>
      </vt:variant>
      <vt:variant>
        <vt:i4>5</vt:i4>
      </vt:variant>
      <vt:variant>
        <vt:lpwstr>http://base.garant.ru/70353464/5/</vt:lpwstr>
      </vt:variant>
      <vt:variant>
        <vt:lpwstr>block_99222</vt:lpwstr>
      </vt:variant>
      <vt:variant>
        <vt:i4>5439598</vt:i4>
      </vt:variant>
      <vt:variant>
        <vt:i4>186</vt:i4>
      </vt:variant>
      <vt:variant>
        <vt:i4>0</vt:i4>
      </vt:variant>
      <vt:variant>
        <vt:i4>5</vt:i4>
      </vt:variant>
      <vt:variant>
        <vt:lpwstr>http://base.garant.ru/70353464/5/</vt:lpwstr>
      </vt:variant>
      <vt:variant>
        <vt:lpwstr>block_99273</vt:lpwstr>
      </vt:variant>
      <vt:variant>
        <vt:i4>5636206</vt:i4>
      </vt:variant>
      <vt:variant>
        <vt:i4>183</vt:i4>
      </vt:variant>
      <vt:variant>
        <vt:i4>0</vt:i4>
      </vt:variant>
      <vt:variant>
        <vt:i4>5</vt:i4>
      </vt:variant>
      <vt:variant>
        <vt:lpwstr>http://base.garant.ru/70353464/5/</vt:lpwstr>
      </vt:variant>
      <vt:variant>
        <vt:lpwstr>block_99222</vt:lpwstr>
      </vt:variant>
      <vt:variant>
        <vt:i4>6094951</vt:i4>
      </vt:variant>
      <vt:variant>
        <vt:i4>180</vt:i4>
      </vt:variant>
      <vt:variant>
        <vt:i4>0</vt:i4>
      </vt:variant>
      <vt:variant>
        <vt:i4>5</vt:i4>
      </vt:variant>
      <vt:variant>
        <vt:lpwstr>http://base.garant.ru/70353464/3/</vt:lpwstr>
      </vt:variant>
      <vt:variant>
        <vt:lpwstr>block_3214</vt:lpwstr>
      </vt:variant>
      <vt:variant>
        <vt:i4>5898343</vt:i4>
      </vt:variant>
      <vt:variant>
        <vt:i4>177</vt:i4>
      </vt:variant>
      <vt:variant>
        <vt:i4>0</vt:i4>
      </vt:variant>
      <vt:variant>
        <vt:i4>5</vt:i4>
      </vt:variant>
      <vt:variant>
        <vt:lpwstr>http://base.garant.ru/70353464/3/</vt:lpwstr>
      </vt:variant>
      <vt:variant>
        <vt:lpwstr>block_3213</vt:lpwstr>
      </vt:variant>
      <vt:variant>
        <vt:i4>3932207</vt:i4>
      </vt:variant>
      <vt:variant>
        <vt:i4>174</vt:i4>
      </vt:variant>
      <vt:variant>
        <vt:i4>0</vt:i4>
      </vt:variant>
      <vt:variant>
        <vt:i4>5</vt:i4>
      </vt:variant>
      <vt:variant>
        <vt:lpwstr>http://base.garant.ru/12112604/</vt:lpwstr>
      </vt:variant>
      <vt:variant>
        <vt:lpwstr/>
      </vt:variant>
      <vt:variant>
        <vt:i4>6488148</vt:i4>
      </vt:variant>
      <vt:variant>
        <vt:i4>171</vt:i4>
      </vt:variant>
      <vt:variant>
        <vt:i4>0</vt:i4>
      </vt:variant>
      <vt:variant>
        <vt:i4>5</vt:i4>
      </vt:variant>
      <vt:variant>
        <vt:lpwstr>http://base.garant.ru/70353464/2/</vt:lpwstr>
      </vt:variant>
      <vt:variant>
        <vt:lpwstr>block_19</vt:lpwstr>
      </vt:variant>
      <vt:variant>
        <vt:i4>8061034</vt:i4>
      </vt:variant>
      <vt:variant>
        <vt:i4>168</vt:i4>
      </vt:variant>
      <vt:variant>
        <vt:i4>0</vt:i4>
      </vt:variant>
      <vt:variant>
        <vt:i4>5</vt:i4>
      </vt:variant>
      <vt:variant>
        <vt:lpwstr>consultantplus://offline/ref=2522B00EF685B56BBC22892FB4333736312D4B293FD587EC761C6C87899582332D9D46F6D3DA4D4257k3D</vt:lpwstr>
      </vt:variant>
      <vt:variant>
        <vt:lpwstr/>
      </vt:variant>
      <vt:variant>
        <vt:i4>8060991</vt:i4>
      </vt:variant>
      <vt:variant>
        <vt:i4>165</vt:i4>
      </vt:variant>
      <vt:variant>
        <vt:i4>0</vt:i4>
      </vt:variant>
      <vt:variant>
        <vt:i4>5</vt:i4>
      </vt:variant>
      <vt:variant>
        <vt:lpwstr>consultantplus://offline/ref=2522B00EF685B56BBC22892FB4333736312D4B293FD587EC761C6C87899582332D9D46F6D3DA4A4A57k0D</vt:lpwstr>
      </vt:variant>
      <vt:variant>
        <vt:lpwstr/>
      </vt:variant>
      <vt:variant>
        <vt:i4>8060990</vt:i4>
      </vt:variant>
      <vt:variant>
        <vt:i4>162</vt:i4>
      </vt:variant>
      <vt:variant>
        <vt:i4>0</vt:i4>
      </vt:variant>
      <vt:variant>
        <vt:i4>5</vt:i4>
      </vt:variant>
      <vt:variant>
        <vt:lpwstr>consultantplus://offline/ref=2522B00EF685B56BBC22892FB4333736312D4B293FD587EC761C6C87899582332D9D46F6D3DA4A4B57k2D</vt:lpwstr>
      </vt:variant>
      <vt:variant>
        <vt:lpwstr/>
      </vt:variant>
      <vt:variant>
        <vt:i4>8061035</vt:i4>
      </vt:variant>
      <vt:variant>
        <vt:i4>159</vt:i4>
      </vt:variant>
      <vt:variant>
        <vt:i4>0</vt:i4>
      </vt:variant>
      <vt:variant>
        <vt:i4>5</vt:i4>
      </vt:variant>
      <vt:variant>
        <vt:lpwstr>consultantplus://offline/ref=2522B00EF685B56BBC22892FB4333736312D4B293FD587EC761C6C87899582332D9D46F6D3DA4D4257k2D</vt:lpwstr>
      </vt:variant>
      <vt:variant>
        <vt:lpwstr/>
      </vt:variant>
      <vt:variant>
        <vt:i4>3997749</vt:i4>
      </vt:variant>
      <vt:variant>
        <vt:i4>156</vt:i4>
      </vt:variant>
      <vt:variant>
        <vt:i4>0</vt:i4>
      </vt:variant>
      <vt:variant>
        <vt:i4>5</vt:i4>
      </vt:variant>
      <vt:variant>
        <vt:lpwstr>consultantplus://offline/ref=DF1426E3D7D30E0ADEE2DB10F5AD2881BBB66ECC48791C2FB6435AC4C735647598CD406112A0CB76mBS2D</vt:lpwstr>
      </vt:variant>
      <vt:variant>
        <vt:lpwstr/>
      </vt:variant>
      <vt:variant>
        <vt:i4>6946864</vt:i4>
      </vt:variant>
      <vt:variant>
        <vt:i4>153</vt:i4>
      </vt:variant>
      <vt:variant>
        <vt:i4>0</vt:i4>
      </vt:variant>
      <vt:variant>
        <vt:i4>5</vt:i4>
      </vt:variant>
      <vt:variant>
        <vt:lpwstr>consultantplus://offline/ref=471DAE349C347C0ECDB8BE1C09C88754F3CC7C4951AF2814B78C20C65A4CF019A0B145C3D61Cm6T6L</vt:lpwstr>
      </vt:variant>
      <vt:variant>
        <vt:lpwstr/>
      </vt:variant>
      <vt:variant>
        <vt:i4>5439570</vt:i4>
      </vt:variant>
      <vt:variant>
        <vt:i4>150</vt:i4>
      </vt:variant>
      <vt:variant>
        <vt:i4>0</vt:i4>
      </vt:variant>
      <vt:variant>
        <vt:i4>5</vt:i4>
      </vt:variant>
      <vt:variant>
        <vt:lpwstr>consultantplus://offline/ref=2B5638E9403268C90F1FD63B365D9599EE9674174D8940A14AA6DDFA71tE0EC</vt:lpwstr>
      </vt:variant>
      <vt:variant>
        <vt:lpwstr/>
      </vt:variant>
      <vt:variant>
        <vt:i4>983061</vt:i4>
      </vt:variant>
      <vt:variant>
        <vt:i4>147</vt:i4>
      </vt:variant>
      <vt:variant>
        <vt:i4>0</vt:i4>
      </vt:variant>
      <vt:variant>
        <vt:i4>5</vt:i4>
      </vt:variant>
      <vt:variant>
        <vt:lpwstr>consultantplus://offline/main?base=RLAW256;n=32896;fld=134;dst=100024</vt:lpwstr>
      </vt:variant>
      <vt:variant>
        <vt:lpwstr/>
      </vt:variant>
      <vt:variant>
        <vt:i4>3014762</vt:i4>
      </vt:variant>
      <vt:variant>
        <vt:i4>144</vt:i4>
      </vt:variant>
      <vt:variant>
        <vt:i4>0</vt:i4>
      </vt:variant>
      <vt:variant>
        <vt:i4>5</vt:i4>
      </vt:variant>
      <vt:variant>
        <vt:lpwstr>consultantplus://offline/main?base=RLAW256;n=30519;fld=134</vt:lpwstr>
      </vt:variant>
      <vt:variant>
        <vt:lpwstr/>
      </vt:variant>
      <vt:variant>
        <vt:i4>3014762</vt:i4>
      </vt:variant>
      <vt:variant>
        <vt:i4>141</vt:i4>
      </vt:variant>
      <vt:variant>
        <vt:i4>0</vt:i4>
      </vt:variant>
      <vt:variant>
        <vt:i4>5</vt:i4>
      </vt:variant>
      <vt:variant>
        <vt:lpwstr>consultantplus://offline/main?base=RLAW256;n=30519;fld=134</vt:lpwstr>
      </vt:variant>
      <vt:variant>
        <vt:lpwstr/>
      </vt:variant>
      <vt:variant>
        <vt:i4>3014762</vt:i4>
      </vt:variant>
      <vt:variant>
        <vt:i4>138</vt:i4>
      </vt:variant>
      <vt:variant>
        <vt:i4>0</vt:i4>
      </vt:variant>
      <vt:variant>
        <vt:i4>5</vt:i4>
      </vt:variant>
      <vt:variant>
        <vt:lpwstr>consultantplus://offline/ref=049156C5E17D3C29D32D6DBF868726EC3ED7F9E45ABD600F159555E70CA136D3D8KBG</vt:lpwstr>
      </vt:variant>
      <vt:variant>
        <vt:lpwstr/>
      </vt:variant>
      <vt:variant>
        <vt:i4>3014762</vt:i4>
      </vt:variant>
      <vt:variant>
        <vt:i4>135</vt:i4>
      </vt:variant>
      <vt:variant>
        <vt:i4>0</vt:i4>
      </vt:variant>
      <vt:variant>
        <vt:i4>5</vt:i4>
      </vt:variant>
      <vt:variant>
        <vt:lpwstr>consultantplus://offline/main?base=RLAW256;n=30519;fld=134</vt:lpwstr>
      </vt:variant>
      <vt:variant>
        <vt:lpwstr/>
      </vt:variant>
      <vt:variant>
        <vt:i4>851994</vt:i4>
      </vt:variant>
      <vt:variant>
        <vt:i4>132</vt:i4>
      </vt:variant>
      <vt:variant>
        <vt:i4>0</vt:i4>
      </vt:variant>
      <vt:variant>
        <vt:i4>5</vt:i4>
      </vt:variant>
      <vt:variant>
        <vt:lpwstr>consultantplus://offline/main?base=RLAW256;n=31853;fld=134;dst=100058</vt:lpwstr>
      </vt:variant>
      <vt:variant>
        <vt:lpwstr/>
      </vt:variant>
      <vt:variant>
        <vt:i4>3014762</vt:i4>
      </vt:variant>
      <vt:variant>
        <vt:i4>129</vt:i4>
      </vt:variant>
      <vt:variant>
        <vt:i4>0</vt:i4>
      </vt:variant>
      <vt:variant>
        <vt:i4>5</vt:i4>
      </vt:variant>
      <vt:variant>
        <vt:lpwstr>consultantplus://offline/main?base=RLAW256;n=30519;fld=134</vt:lpwstr>
      </vt:variant>
      <vt:variant>
        <vt:lpwstr/>
      </vt:variant>
      <vt:variant>
        <vt:i4>1638407</vt:i4>
      </vt:variant>
      <vt:variant>
        <vt:i4>126</vt:i4>
      </vt:variant>
      <vt:variant>
        <vt:i4>0</vt:i4>
      </vt:variant>
      <vt:variant>
        <vt:i4>5</vt:i4>
      </vt:variant>
      <vt:variant>
        <vt:lpwstr>consultantplus://offline/ref=CEF54EC7F7E5A6DBC9EE2EE9B5E12B8243899594885D4E563712DF11B2219D3196576EAC9054B0AC0F1D02D036J</vt:lpwstr>
      </vt:variant>
      <vt:variant>
        <vt:lpwstr/>
      </vt:variant>
      <vt:variant>
        <vt:i4>2424934</vt:i4>
      </vt:variant>
      <vt:variant>
        <vt:i4>123</vt:i4>
      </vt:variant>
      <vt:variant>
        <vt:i4>0</vt:i4>
      </vt:variant>
      <vt:variant>
        <vt:i4>5</vt:i4>
      </vt:variant>
      <vt:variant>
        <vt:lpwstr>consultantplus://offline/main?base=RLAW256;n=28355;fld=134</vt:lpwstr>
      </vt:variant>
      <vt:variant>
        <vt:lpwstr/>
      </vt:variant>
      <vt:variant>
        <vt:i4>1966088</vt:i4>
      </vt:variant>
      <vt:variant>
        <vt:i4>120</vt:i4>
      </vt:variant>
      <vt:variant>
        <vt:i4>0</vt:i4>
      </vt:variant>
      <vt:variant>
        <vt:i4>5</vt:i4>
      </vt:variant>
      <vt:variant>
        <vt:lpwstr>consultantplus://offline/ref=A3702885D36EB061D0F8413EB006843629960D7C11F56893A90ECBC015L6OBK</vt:lpwstr>
      </vt:variant>
      <vt:variant>
        <vt:lpwstr/>
      </vt:variant>
      <vt:variant>
        <vt:i4>1966093</vt:i4>
      </vt:variant>
      <vt:variant>
        <vt:i4>117</vt:i4>
      </vt:variant>
      <vt:variant>
        <vt:i4>0</vt:i4>
      </vt:variant>
      <vt:variant>
        <vt:i4>5</vt:i4>
      </vt:variant>
      <vt:variant>
        <vt:lpwstr>consultantplus://offline/ref=A3702885D36EB061D0F8413EB006843629960E701BF16893A90ECBC015L6OBK</vt:lpwstr>
      </vt:variant>
      <vt:variant>
        <vt:lpwstr/>
      </vt:variant>
      <vt:variant>
        <vt:i4>1966095</vt:i4>
      </vt:variant>
      <vt:variant>
        <vt:i4>114</vt:i4>
      </vt:variant>
      <vt:variant>
        <vt:i4>0</vt:i4>
      </vt:variant>
      <vt:variant>
        <vt:i4>5</vt:i4>
      </vt:variant>
      <vt:variant>
        <vt:lpwstr>consultantplus://offline/ref=A3702885D36EB061D0F8413EB006843629960D7C11F26893A90ECBC015L6OBK</vt:lpwstr>
      </vt:variant>
      <vt:variant>
        <vt:lpwstr/>
      </vt:variant>
      <vt:variant>
        <vt:i4>1966095</vt:i4>
      </vt:variant>
      <vt:variant>
        <vt:i4>111</vt:i4>
      </vt:variant>
      <vt:variant>
        <vt:i4>0</vt:i4>
      </vt:variant>
      <vt:variant>
        <vt:i4>5</vt:i4>
      </vt:variant>
      <vt:variant>
        <vt:lpwstr>consultantplus://offline/ref=A3702885D36EB061D0F8413EB006843629960D7C11F26893A90ECBC015L6OBK</vt:lpwstr>
      </vt:variant>
      <vt:variant>
        <vt:lpwstr/>
      </vt:variant>
      <vt:variant>
        <vt:i4>1966095</vt:i4>
      </vt:variant>
      <vt:variant>
        <vt:i4>108</vt:i4>
      </vt:variant>
      <vt:variant>
        <vt:i4>0</vt:i4>
      </vt:variant>
      <vt:variant>
        <vt:i4>5</vt:i4>
      </vt:variant>
      <vt:variant>
        <vt:lpwstr>consultantplus://offline/ref=A3702885D36EB061D0F8413EB006843629960D7C11F26893A90ECBC015L6OBK</vt:lpwstr>
      </vt:variant>
      <vt:variant>
        <vt:lpwstr/>
      </vt:variant>
      <vt:variant>
        <vt:i4>7667813</vt:i4>
      </vt:variant>
      <vt:variant>
        <vt:i4>105</vt:i4>
      </vt:variant>
      <vt:variant>
        <vt:i4>0</vt:i4>
      </vt:variant>
      <vt:variant>
        <vt:i4>5</vt:i4>
      </vt:variant>
      <vt:variant>
        <vt:lpwstr>consultantplus://offline/ref=44C3B4D5F54F4060DD47F17696E0ADCF5C4B849315AFDC0B6F7D13DC3B7442BD01574355F7CF0175g4GFK</vt:lpwstr>
      </vt:variant>
      <vt:variant>
        <vt:lpwstr/>
      </vt:variant>
      <vt:variant>
        <vt:i4>7667766</vt:i4>
      </vt:variant>
      <vt:variant>
        <vt:i4>102</vt:i4>
      </vt:variant>
      <vt:variant>
        <vt:i4>0</vt:i4>
      </vt:variant>
      <vt:variant>
        <vt:i4>5</vt:i4>
      </vt:variant>
      <vt:variant>
        <vt:lpwstr>consultantplus://offline/ref=44C3B4D5F54F4060DD47F17696E0ADCF5C4A859C1DAADC0B6F7D13DC3B7442BD01574355F7CF0176g4G2K</vt:lpwstr>
      </vt:variant>
      <vt:variant>
        <vt:lpwstr/>
      </vt:variant>
      <vt:variant>
        <vt:i4>1114123</vt:i4>
      </vt:variant>
      <vt:variant>
        <vt:i4>99</vt:i4>
      </vt:variant>
      <vt:variant>
        <vt:i4>0</vt:i4>
      </vt:variant>
      <vt:variant>
        <vt:i4>5</vt:i4>
      </vt:variant>
      <vt:variant>
        <vt:lpwstr>consultantplus://offline/ref=44C3B4D5F54F4060DD47F17696E0ADCF5C48839217A3DC0B6F7D13DC3B7442BD01574357FFgCGEK</vt:lpwstr>
      </vt:variant>
      <vt:variant>
        <vt:lpwstr/>
      </vt:variant>
      <vt:variant>
        <vt:i4>1114113</vt:i4>
      </vt:variant>
      <vt:variant>
        <vt:i4>96</vt:i4>
      </vt:variant>
      <vt:variant>
        <vt:i4>0</vt:i4>
      </vt:variant>
      <vt:variant>
        <vt:i4>5</vt:i4>
      </vt:variant>
      <vt:variant>
        <vt:lpwstr>consultantplus://offline/ref=44C3B4D5F54F4060DD47F17696E0ADCF5C48839217A3DC0B6F7D13DC3B7442BD01574357F1gCG8K</vt:lpwstr>
      </vt:variant>
      <vt:variant>
        <vt:lpwstr/>
      </vt:variant>
      <vt:variant>
        <vt:i4>2490466</vt:i4>
      </vt:variant>
      <vt:variant>
        <vt:i4>93</vt:i4>
      </vt:variant>
      <vt:variant>
        <vt:i4>0</vt:i4>
      </vt:variant>
      <vt:variant>
        <vt:i4>5</vt:i4>
      </vt:variant>
      <vt:variant>
        <vt:lpwstr>consultantplus://offline/main?base=RLAW256;n=30591;fld=134</vt:lpwstr>
      </vt:variant>
      <vt:variant>
        <vt:lpwstr/>
      </vt:variant>
      <vt:variant>
        <vt:i4>262164</vt:i4>
      </vt:variant>
      <vt:variant>
        <vt:i4>90</vt:i4>
      </vt:variant>
      <vt:variant>
        <vt:i4>0</vt:i4>
      </vt:variant>
      <vt:variant>
        <vt:i4>5</vt:i4>
      </vt:variant>
      <vt:variant>
        <vt:lpwstr>consultantplus://offline/main?base=RLAW256;n=28323;fld=134;dst=100066</vt:lpwstr>
      </vt:variant>
      <vt:variant>
        <vt:lpwstr/>
      </vt:variant>
      <vt:variant>
        <vt:i4>65556</vt:i4>
      </vt:variant>
      <vt:variant>
        <vt:i4>87</vt:i4>
      </vt:variant>
      <vt:variant>
        <vt:i4>0</vt:i4>
      </vt:variant>
      <vt:variant>
        <vt:i4>5</vt:i4>
      </vt:variant>
      <vt:variant>
        <vt:lpwstr>consultantplus://offline/main?base=RLAW256;n=28323;fld=134;dst=100030</vt:lpwstr>
      </vt:variant>
      <vt:variant>
        <vt:lpwstr/>
      </vt:variant>
      <vt:variant>
        <vt:i4>2490470</vt:i4>
      </vt:variant>
      <vt:variant>
        <vt:i4>84</vt:i4>
      </vt:variant>
      <vt:variant>
        <vt:i4>0</vt:i4>
      </vt:variant>
      <vt:variant>
        <vt:i4>5</vt:i4>
      </vt:variant>
      <vt:variant>
        <vt:lpwstr>consultantplus://offline/main?base=RLAW256;n=28356;fld=134</vt:lpwstr>
      </vt:variant>
      <vt:variant>
        <vt:lpwstr/>
      </vt:variant>
      <vt:variant>
        <vt:i4>2424934</vt:i4>
      </vt:variant>
      <vt:variant>
        <vt:i4>81</vt:i4>
      </vt:variant>
      <vt:variant>
        <vt:i4>0</vt:i4>
      </vt:variant>
      <vt:variant>
        <vt:i4>5</vt:i4>
      </vt:variant>
      <vt:variant>
        <vt:lpwstr>consultantplus://offline/main?base=RLAW256;n=28355;fld=134</vt:lpwstr>
      </vt:variant>
      <vt:variant>
        <vt:lpwstr/>
      </vt:variant>
      <vt:variant>
        <vt:i4>786526</vt:i4>
      </vt:variant>
      <vt:variant>
        <vt:i4>78</vt:i4>
      </vt:variant>
      <vt:variant>
        <vt:i4>0</vt:i4>
      </vt:variant>
      <vt:variant>
        <vt:i4>5</vt:i4>
      </vt:variant>
      <vt:variant>
        <vt:lpwstr>http://portadm.ru/documents/340.html</vt:lpwstr>
      </vt:variant>
      <vt:variant>
        <vt:lpwstr>Par32</vt:lpwstr>
      </vt:variant>
      <vt:variant>
        <vt:i4>327683</vt:i4>
      </vt:variant>
      <vt:variant>
        <vt:i4>75</vt:i4>
      </vt:variant>
      <vt:variant>
        <vt:i4>0</vt:i4>
      </vt:variant>
      <vt:variant>
        <vt:i4>5</vt:i4>
      </vt:variant>
      <vt:variant>
        <vt:lpwstr>consultantplus://offline/ref=BE0F173D60A8810F031F4FA0A93375012BEC7EF9D2260E2B38B093024BB1261EC385F2318FDEF7BEF56EC6UFKCK</vt:lpwstr>
      </vt:variant>
      <vt:variant>
        <vt:lpwstr/>
      </vt:variant>
      <vt:variant>
        <vt:i4>327681</vt:i4>
      </vt:variant>
      <vt:variant>
        <vt:i4>72</vt:i4>
      </vt:variant>
      <vt:variant>
        <vt:i4>0</vt:i4>
      </vt:variant>
      <vt:variant>
        <vt:i4>5</vt:i4>
      </vt:variant>
      <vt:variant>
        <vt:lpwstr>consultantplus://offline/ref=BE0F173D60A8810F031F4FA0A93375012BEC7EF9D12E042E39B093024BB1261EC385F2318FDEF7BEF568C5UFK8K</vt:lpwstr>
      </vt:variant>
      <vt:variant>
        <vt:lpwstr/>
      </vt:variant>
      <vt:variant>
        <vt:i4>1638408</vt:i4>
      </vt:variant>
      <vt:variant>
        <vt:i4>69</vt:i4>
      </vt:variant>
      <vt:variant>
        <vt:i4>0</vt:i4>
      </vt:variant>
      <vt:variant>
        <vt:i4>5</vt:i4>
      </vt:variant>
      <vt:variant>
        <vt:lpwstr>consultantplus://offline/ref=2740E7B6B7A643976AB581DBD054E4C2682CF506EDC1A41285B6612CE1AF06EB30B73390A641e5M</vt:lpwstr>
      </vt:variant>
      <vt:variant>
        <vt:lpwstr/>
      </vt:variant>
      <vt:variant>
        <vt:i4>6684726</vt:i4>
      </vt:variant>
      <vt:variant>
        <vt:i4>66</vt:i4>
      </vt:variant>
      <vt:variant>
        <vt:i4>0</vt:i4>
      </vt:variant>
      <vt:variant>
        <vt:i4>5</vt:i4>
      </vt:variant>
      <vt:variant>
        <vt:lpwstr/>
      </vt:variant>
      <vt:variant>
        <vt:lpwstr>Par146</vt:lpwstr>
      </vt:variant>
      <vt:variant>
        <vt:i4>6422576</vt:i4>
      </vt:variant>
      <vt:variant>
        <vt:i4>63</vt:i4>
      </vt:variant>
      <vt:variant>
        <vt:i4>0</vt:i4>
      </vt:variant>
      <vt:variant>
        <vt:i4>5</vt:i4>
      </vt:variant>
      <vt:variant>
        <vt:lpwstr/>
      </vt:variant>
      <vt:variant>
        <vt:lpwstr>Par122</vt:lpwstr>
      </vt:variant>
      <vt:variant>
        <vt:i4>6684726</vt:i4>
      </vt:variant>
      <vt:variant>
        <vt:i4>60</vt:i4>
      </vt:variant>
      <vt:variant>
        <vt:i4>0</vt:i4>
      </vt:variant>
      <vt:variant>
        <vt:i4>5</vt:i4>
      </vt:variant>
      <vt:variant>
        <vt:lpwstr/>
      </vt:variant>
      <vt:variant>
        <vt:lpwstr>Par146</vt:lpwstr>
      </vt:variant>
      <vt:variant>
        <vt:i4>6422576</vt:i4>
      </vt:variant>
      <vt:variant>
        <vt:i4>57</vt:i4>
      </vt:variant>
      <vt:variant>
        <vt:i4>0</vt:i4>
      </vt:variant>
      <vt:variant>
        <vt:i4>5</vt:i4>
      </vt:variant>
      <vt:variant>
        <vt:lpwstr/>
      </vt:variant>
      <vt:variant>
        <vt:lpwstr>Par122</vt:lpwstr>
      </vt:variant>
      <vt:variant>
        <vt:i4>1507339</vt:i4>
      </vt:variant>
      <vt:variant>
        <vt:i4>54</vt:i4>
      </vt:variant>
      <vt:variant>
        <vt:i4>0</vt:i4>
      </vt:variant>
      <vt:variant>
        <vt:i4>5</vt:i4>
      </vt:variant>
      <vt:variant>
        <vt:lpwstr>consultantplus://offline/ref=2740E7B6B7A643976AB581DBD054E4C2682CF506EDC1A41285B6612CE14AeFM</vt:lpwstr>
      </vt:variant>
      <vt:variant>
        <vt:lpwstr/>
      </vt:variant>
      <vt:variant>
        <vt:i4>720920</vt:i4>
      </vt:variant>
      <vt:variant>
        <vt:i4>51</vt:i4>
      </vt:variant>
      <vt:variant>
        <vt:i4>0</vt:i4>
      </vt:variant>
      <vt:variant>
        <vt:i4>5</vt:i4>
      </vt:variant>
      <vt:variant>
        <vt:lpwstr>consultantplus://offline/main?base=RLAW256;n=32942;fld=134;dst=100037</vt:lpwstr>
      </vt:variant>
      <vt:variant>
        <vt:lpwstr/>
      </vt:variant>
      <vt:variant>
        <vt:i4>655384</vt:i4>
      </vt:variant>
      <vt:variant>
        <vt:i4>48</vt:i4>
      </vt:variant>
      <vt:variant>
        <vt:i4>0</vt:i4>
      </vt:variant>
      <vt:variant>
        <vt:i4>5</vt:i4>
      </vt:variant>
      <vt:variant>
        <vt:lpwstr>consultantplus://offline/main?base=RLAW256;n=32942;fld=134;dst=100020</vt:lpwstr>
      </vt:variant>
      <vt:variant>
        <vt:lpwstr/>
      </vt:variant>
      <vt:variant>
        <vt:i4>196702</vt:i4>
      </vt:variant>
      <vt:variant>
        <vt:i4>45</vt:i4>
      </vt:variant>
      <vt:variant>
        <vt:i4>0</vt:i4>
      </vt:variant>
      <vt:variant>
        <vt:i4>5</vt:i4>
      </vt:variant>
      <vt:variant>
        <vt:lpwstr>consultantplus://offline/main?base=LAW;n=112715;fld=134;dst=3146</vt:lpwstr>
      </vt:variant>
      <vt:variant>
        <vt:lpwstr/>
      </vt:variant>
      <vt:variant>
        <vt:i4>589848</vt:i4>
      </vt:variant>
      <vt:variant>
        <vt:i4>42</vt:i4>
      </vt:variant>
      <vt:variant>
        <vt:i4>0</vt:i4>
      </vt:variant>
      <vt:variant>
        <vt:i4>5</vt:i4>
      </vt:variant>
      <vt:variant>
        <vt:lpwstr>consultantplus://offline/main?base=RLAW256;n=32942;fld=134;dst=100017</vt:lpwstr>
      </vt:variant>
      <vt:variant>
        <vt:lpwstr/>
      </vt:variant>
      <vt:variant>
        <vt:i4>5373954</vt:i4>
      </vt:variant>
      <vt:variant>
        <vt:i4>39</vt:i4>
      </vt:variant>
      <vt:variant>
        <vt:i4>0</vt:i4>
      </vt:variant>
      <vt:variant>
        <vt:i4>5</vt:i4>
      </vt:variant>
      <vt:variant>
        <vt:lpwstr/>
      </vt:variant>
      <vt:variant>
        <vt:lpwstr>Par37</vt:lpwstr>
      </vt:variant>
      <vt:variant>
        <vt:i4>5636098</vt:i4>
      </vt:variant>
      <vt:variant>
        <vt:i4>36</vt:i4>
      </vt:variant>
      <vt:variant>
        <vt:i4>0</vt:i4>
      </vt:variant>
      <vt:variant>
        <vt:i4>5</vt:i4>
      </vt:variant>
      <vt:variant>
        <vt:lpwstr/>
      </vt:variant>
      <vt:variant>
        <vt:lpwstr>Par75</vt:lpwstr>
      </vt:variant>
      <vt:variant>
        <vt:i4>5373954</vt:i4>
      </vt:variant>
      <vt:variant>
        <vt:i4>33</vt:i4>
      </vt:variant>
      <vt:variant>
        <vt:i4>0</vt:i4>
      </vt:variant>
      <vt:variant>
        <vt:i4>5</vt:i4>
      </vt:variant>
      <vt:variant>
        <vt:lpwstr/>
      </vt:variant>
      <vt:variant>
        <vt:lpwstr>Par37</vt:lpwstr>
      </vt:variant>
      <vt:variant>
        <vt:i4>1179729</vt:i4>
      </vt:variant>
      <vt:variant>
        <vt:i4>30</vt:i4>
      </vt:variant>
      <vt:variant>
        <vt:i4>0</vt:i4>
      </vt:variant>
      <vt:variant>
        <vt:i4>5</vt:i4>
      </vt:variant>
      <vt:variant>
        <vt:lpwstr>consultantplus://offline/ref=2624571DCF52FCFBFCF2E833B7D37874FC8846B5D9ED9AB006BD345C6C8918B8E739DC937A2B84FF5BEBCEQ0p7M</vt:lpwstr>
      </vt:variant>
      <vt:variant>
        <vt:lpwstr/>
      </vt:variant>
      <vt:variant>
        <vt:i4>1835008</vt:i4>
      </vt:variant>
      <vt:variant>
        <vt:i4>27</vt:i4>
      </vt:variant>
      <vt:variant>
        <vt:i4>0</vt:i4>
      </vt:variant>
      <vt:variant>
        <vt:i4>5</vt:i4>
      </vt:variant>
      <vt:variant>
        <vt:lpwstr>consultantplus://offline/ref=2624571DCF52FCFBFCF2F63EA1BF247CFB871EB9D4ED98E059E26F013BQ8p0M</vt:lpwstr>
      </vt:variant>
      <vt:variant>
        <vt:lpwstr/>
      </vt:variant>
      <vt:variant>
        <vt:i4>327775</vt:i4>
      </vt:variant>
      <vt:variant>
        <vt:i4>24</vt:i4>
      </vt:variant>
      <vt:variant>
        <vt:i4>0</vt:i4>
      </vt:variant>
      <vt:variant>
        <vt:i4>5</vt:i4>
      </vt:variant>
      <vt:variant>
        <vt:lpwstr>consultantplus://offline/main?base=LAW;n=98734;fld=134;dst=100534</vt:lpwstr>
      </vt:variant>
      <vt:variant>
        <vt:lpwstr/>
      </vt:variant>
      <vt:variant>
        <vt:i4>3735648</vt:i4>
      </vt:variant>
      <vt:variant>
        <vt:i4>21</vt:i4>
      </vt:variant>
      <vt:variant>
        <vt:i4>0</vt:i4>
      </vt:variant>
      <vt:variant>
        <vt:i4>5</vt:i4>
      </vt:variant>
      <vt:variant>
        <vt:lpwstr>consultantplus://offline/main?base=LAW;n=102748;fld=134;dst=100048</vt:lpwstr>
      </vt:variant>
      <vt:variant>
        <vt:lpwstr/>
      </vt:variant>
      <vt:variant>
        <vt:i4>90</vt:i4>
      </vt:variant>
      <vt:variant>
        <vt:i4>18</vt:i4>
      </vt:variant>
      <vt:variant>
        <vt:i4>0</vt:i4>
      </vt:variant>
      <vt:variant>
        <vt:i4>5</vt:i4>
      </vt:variant>
      <vt:variant>
        <vt:lpwstr>consultantplus://offline/main?base=LAW;n=98734;fld=134;dst=100060</vt:lpwstr>
      </vt:variant>
      <vt:variant>
        <vt:lpwstr/>
      </vt:variant>
      <vt:variant>
        <vt:i4>327775</vt:i4>
      </vt:variant>
      <vt:variant>
        <vt:i4>15</vt:i4>
      </vt:variant>
      <vt:variant>
        <vt:i4>0</vt:i4>
      </vt:variant>
      <vt:variant>
        <vt:i4>5</vt:i4>
      </vt:variant>
      <vt:variant>
        <vt:lpwstr>consultantplus://offline/main?base=LAW;n=98734;fld=134;dst=100534</vt:lpwstr>
      </vt:variant>
      <vt:variant>
        <vt:lpwstr/>
      </vt:variant>
      <vt:variant>
        <vt:i4>8323164</vt:i4>
      </vt:variant>
      <vt:variant>
        <vt:i4>12</vt:i4>
      </vt:variant>
      <vt:variant>
        <vt:i4>0</vt:i4>
      </vt:variant>
      <vt:variant>
        <vt:i4>5</vt:i4>
      </vt:variant>
      <vt:variant>
        <vt:lpwstr>http://geoims.com/prilozheniya/tipovoj-reglament-ispolneniya-regionalnyx-i-mestnyx-byudzhetov</vt:lpwstr>
      </vt:variant>
      <vt:variant>
        <vt:lpwstr>_ftn10</vt:lpwstr>
      </vt:variant>
      <vt:variant>
        <vt:i4>5177453</vt:i4>
      </vt:variant>
      <vt:variant>
        <vt:i4>9</vt:i4>
      </vt:variant>
      <vt:variant>
        <vt:i4>0</vt:i4>
      </vt:variant>
      <vt:variant>
        <vt:i4>5</vt:i4>
      </vt:variant>
      <vt:variant>
        <vt:lpwstr>http://geoims.com/prilozheniya/tipovoj-reglament-ispolneniya-regionalnyx-i-mestnyx-byudzhetov</vt:lpwstr>
      </vt:variant>
      <vt:variant>
        <vt:lpwstr>_ftn9</vt:lpwstr>
      </vt:variant>
      <vt:variant>
        <vt:i4>8192061</vt:i4>
      </vt:variant>
      <vt:variant>
        <vt:i4>6</vt:i4>
      </vt:variant>
      <vt:variant>
        <vt:i4>0</vt:i4>
      </vt:variant>
      <vt:variant>
        <vt:i4>5</vt:i4>
      </vt:variant>
      <vt:variant>
        <vt:lpwstr>consultantplus://offline/ref=6155AAD3832B560353CC82584BF1C3B72B62EAC5AE96C97239A0FCB670EAA3D14E45175663C50AA7T120Q</vt:lpwstr>
      </vt:variant>
      <vt:variant>
        <vt:lpwstr/>
      </vt:variant>
      <vt:variant>
        <vt:i4>8192061</vt:i4>
      </vt:variant>
      <vt:variant>
        <vt:i4>3</vt:i4>
      </vt:variant>
      <vt:variant>
        <vt:i4>0</vt:i4>
      </vt:variant>
      <vt:variant>
        <vt:i4>5</vt:i4>
      </vt:variant>
      <vt:variant>
        <vt:lpwstr>consultantplus://offline/ref=6155AAD3832B560353CC82584BF1C3B72B62EAC5AE96C97239A0FCB670EAA3D14E45175663C50AA7T120Q</vt:lpwstr>
      </vt:variant>
      <vt:variant>
        <vt:lpwstr/>
      </vt:variant>
      <vt:variant>
        <vt:i4>8192061</vt:i4>
      </vt:variant>
      <vt:variant>
        <vt:i4>0</vt:i4>
      </vt:variant>
      <vt:variant>
        <vt:i4>0</vt:i4>
      </vt:variant>
      <vt:variant>
        <vt:i4>5</vt:i4>
      </vt:variant>
      <vt:variant>
        <vt:lpwstr>consultantplus://offline/ref=6155AAD3832B560353CC82584BF1C3B72B62EAC5AE96C97239A0FCB670EAA3D14E45175663C50AA7T120Q</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Орготдел</dc:creator>
  <cp:lastModifiedBy>Иванова Е В</cp:lastModifiedBy>
  <cp:revision>340</cp:revision>
  <cp:lastPrinted>2019-12-21T07:35:00Z</cp:lastPrinted>
  <dcterms:created xsi:type="dcterms:W3CDTF">2015-01-14T04:49:00Z</dcterms:created>
  <dcterms:modified xsi:type="dcterms:W3CDTF">2019-12-23T09:49:00Z</dcterms:modified>
</cp:coreProperties>
</file>