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81C7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81C76">
        <w:rPr>
          <w:rFonts w:cs="Times New Roman"/>
          <w:b/>
          <w:szCs w:val="28"/>
        </w:rPr>
        <w:t>ЗАКЛЮЧЕНИЕ</w:t>
      </w:r>
    </w:p>
    <w:p w:rsidR="007A69F0" w:rsidRPr="00081C7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81C76">
        <w:rPr>
          <w:rFonts w:cs="Times New Roman"/>
          <w:b/>
          <w:szCs w:val="28"/>
        </w:rPr>
        <w:t>об</w:t>
      </w:r>
      <w:r w:rsidR="007A69F0" w:rsidRPr="00081C76">
        <w:rPr>
          <w:rFonts w:cs="Times New Roman"/>
          <w:b/>
          <w:szCs w:val="28"/>
        </w:rPr>
        <w:t xml:space="preserve"> оценк</w:t>
      </w:r>
      <w:r w:rsidRPr="00081C76">
        <w:rPr>
          <w:rFonts w:cs="Times New Roman"/>
          <w:b/>
          <w:szCs w:val="28"/>
        </w:rPr>
        <w:t>е</w:t>
      </w:r>
      <w:r w:rsidR="007A69F0" w:rsidRPr="00081C7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081C7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1. Общая информация.</w:t>
      </w:r>
    </w:p>
    <w:p w:rsidR="007A69F0" w:rsidRPr="00081C7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Р</w:t>
      </w:r>
      <w:r w:rsidR="007A69F0" w:rsidRPr="00081C76">
        <w:rPr>
          <w:rFonts w:cs="Times New Roman"/>
          <w:szCs w:val="28"/>
        </w:rPr>
        <w:t>азработчик</w:t>
      </w:r>
      <w:r w:rsidRPr="00081C76">
        <w:rPr>
          <w:rFonts w:cs="Times New Roman"/>
          <w:szCs w:val="28"/>
        </w:rPr>
        <w:t xml:space="preserve"> проекта нормативного правового акта</w:t>
      </w:r>
      <w:r w:rsidR="00101510" w:rsidRPr="00081C76">
        <w:rPr>
          <w:rFonts w:cs="Times New Roman"/>
          <w:szCs w:val="28"/>
        </w:rPr>
        <w:t xml:space="preserve"> - </w:t>
      </w:r>
      <w:r w:rsidR="009A2E91" w:rsidRPr="00094FC2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9A2E91" w:rsidRPr="00094FC2">
        <w:rPr>
          <w:rFonts w:cs="Times New Roman"/>
          <w:szCs w:val="28"/>
        </w:rPr>
        <w:t>Похвистневский</w:t>
      </w:r>
      <w:proofErr w:type="spellEnd"/>
      <w:r w:rsidR="007A69F0" w:rsidRPr="00081C76">
        <w:rPr>
          <w:rFonts w:cs="Times New Roman"/>
          <w:szCs w:val="28"/>
        </w:rPr>
        <w:t>.</w:t>
      </w:r>
    </w:p>
    <w:p w:rsidR="004055BF" w:rsidRPr="00081C76" w:rsidRDefault="007A69F0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6307D0" w:rsidRPr="00081C76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6307D0" w:rsidRPr="00081C76">
        <w:rPr>
          <w:rFonts w:cs="Times New Roman"/>
          <w:szCs w:val="28"/>
        </w:rPr>
        <w:t>Похвистневский</w:t>
      </w:r>
      <w:proofErr w:type="spellEnd"/>
      <w:r w:rsidR="006307D0" w:rsidRPr="00081C76">
        <w:rPr>
          <w:rFonts w:cs="Times New Roman"/>
          <w:szCs w:val="28"/>
        </w:rPr>
        <w:t xml:space="preserve"> </w:t>
      </w:r>
      <w:r w:rsidR="009A2E91" w:rsidRPr="00094FC2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9A2E91" w:rsidRPr="00094FC2">
        <w:rPr>
          <w:rFonts w:cs="Times New Roman"/>
          <w:szCs w:val="28"/>
        </w:rPr>
        <w:t>Похвистневский</w:t>
      </w:r>
      <w:proofErr w:type="spellEnd"/>
      <w:r w:rsidR="009A2E91" w:rsidRPr="00094FC2">
        <w:rPr>
          <w:rFonts w:cs="Times New Roman"/>
          <w:szCs w:val="28"/>
        </w:rPr>
        <w:t xml:space="preserve"> </w:t>
      </w:r>
      <w:r w:rsidR="009A2E91">
        <w:rPr>
          <w:rFonts w:cs="Times New Roman"/>
          <w:szCs w:val="28"/>
        </w:rPr>
        <w:t>«</w:t>
      </w:r>
      <w:r w:rsidR="009A2E91" w:rsidRPr="00B60279">
        <w:rPr>
          <w:rFonts w:cs="Times New Roman"/>
          <w:szCs w:val="28"/>
        </w:rPr>
        <w:t xml:space="preserve">О внесении изменений  в муниципальную программу </w:t>
      </w:r>
      <w:r w:rsidR="009A2E91" w:rsidRPr="00AE422B">
        <w:rPr>
          <w:rFonts w:cs="Times New Roman"/>
          <w:szCs w:val="28"/>
        </w:rPr>
        <w:t>«</w:t>
      </w:r>
      <w:r w:rsidR="009A2E91">
        <w:rPr>
          <w:rFonts w:cs="Times New Roman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9A2E91">
        <w:rPr>
          <w:rFonts w:cs="Times New Roman"/>
          <w:szCs w:val="28"/>
        </w:rPr>
        <w:t>Похвистневский</w:t>
      </w:r>
      <w:proofErr w:type="spellEnd"/>
      <w:r w:rsidR="009A2E91" w:rsidRPr="00AE422B">
        <w:rPr>
          <w:rFonts w:cs="Times New Roman"/>
          <w:szCs w:val="28"/>
        </w:rPr>
        <w:t xml:space="preserve">» </w:t>
      </w:r>
      <w:r w:rsidR="009A2E91">
        <w:rPr>
          <w:rFonts w:cs="Times New Roman"/>
          <w:szCs w:val="28"/>
        </w:rPr>
        <w:t>на 2018-2024 годы»</w:t>
      </w:r>
      <w:r w:rsidR="004055BF" w:rsidRPr="00081C76">
        <w:rPr>
          <w:rFonts w:cs="Times New Roman"/>
          <w:szCs w:val="28"/>
        </w:rPr>
        <w:t>.</w:t>
      </w:r>
    </w:p>
    <w:p w:rsidR="00C36BD7" w:rsidRPr="00081C7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9A2E91">
        <w:rPr>
          <w:rFonts w:cs="Times New Roman"/>
          <w:szCs w:val="28"/>
        </w:rPr>
        <w:t>09.12</w:t>
      </w:r>
      <w:r w:rsidR="006307D0" w:rsidRPr="00081C76">
        <w:rPr>
          <w:rFonts w:cs="Times New Roman"/>
          <w:szCs w:val="28"/>
        </w:rPr>
        <w:t>.2019</w:t>
      </w:r>
      <w:r w:rsidRPr="00081C76">
        <w:rPr>
          <w:rFonts w:cs="Times New Roman"/>
          <w:szCs w:val="28"/>
        </w:rPr>
        <w:t>.</w:t>
      </w:r>
    </w:p>
    <w:p w:rsidR="00C36BD7" w:rsidRPr="00081C7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2. Проблема, на решение которой направлено принятие НПА:</w:t>
      </w:r>
    </w:p>
    <w:p w:rsidR="004055BF" w:rsidRPr="00081C7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П</w:t>
      </w:r>
      <w:r w:rsidR="00C36BD7" w:rsidRPr="00081C76">
        <w:rPr>
          <w:rFonts w:cs="Times New Roman"/>
          <w:szCs w:val="28"/>
        </w:rPr>
        <w:t>роблемой, на решение которой</w:t>
      </w:r>
      <w:r w:rsidRPr="00081C76">
        <w:rPr>
          <w:rFonts w:cs="Times New Roman"/>
          <w:szCs w:val="28"/>
        </w:rPr>
        <w:t xml:space="preserve"> направлено принятие</w:t>
      </w:r>
      <w:r w:rsidR="00C36BD7" w:rsidRPr="00081C76">
        <w:rPr>
          <w:rFonts w:cs="Times New Roman"/>
          <w:szCs w:val="28"/>
        </w:rPr>
        <w:t xml:space="preserve"> </w:t>
      </w:r>
      <w:r w:rsidR="00690979" w:rsidRPr="00081C76">
        <w:rPr>
          <w:rFonts w:cs="Times New Roman"/>
          <w:szCs w:val="28"/>
        </w:rPr>
        <w:t>нормативного правового акта:</w:t>
      </w:r>
      <w:r w:rsidR="00717265" w:rsidRPr="00081C76">
        <w:rPr>
          <w:rFonts w:cs="Times New Roman"/>
          <w:szCs w:val="28"/>
        </w:rPr>
        <w:t xml:space="preserve"> </w:t>
      </w:r>
      <w:r w:rsidR="00081C76" w:rsidRPr="00081C76">
        <w:rPr>
          <w:rFonts w:cs="Times New Roman"/>
          <w:szCs w:val="28"/>
        </w:rPr>
        <w:t>развитие малого и среднего предпринимательства</w:t>
      </w:r>
      <w:r w:rsidR="004055BF" w:rsidRPr="00081C76">
        <w:rPr>
          <w:rFonts w:cs="Times New Roman"/>
          <w:szCs w:val="28"/>
        </w:rPr>
        <w:t xml:space="preserve">.  </w:t>
      </w:r>
    </w:p>
    <w:p w:rsidR="00081C76" w:rsidRPr="00081C76" w:rsidRDefault="00C36BD7" w:rsidP="009A2E9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3. Цели регулирования:</w:t>
      </w:r>
      <w:r w:rsidR="009A2E91">
        <w:rPr>
          <w:rFonts w:cs="Times New Roman"/>
          <w:szCs w:val="28"/>
        </w:rPr>
        <w:t xml:space="preserve"> приведение в соответствие с вышестоящим нормативным правовым актом</w:t>
      </w:r>
      <w:r w:rsidR="00081C76" w:rsidRPr="00081C76">
        <w:rPr>
          <w:rFonts w:cs="Times New Roman"/>
          <w:color w:val="444444"/>
          <w:szCs w:val="28"/>
        </w:rPr>
        <w:t>.</w:t>
      </w:r>
    </w:p>
    <w:p w:rsidR="00C36BD7" w:rsidRPr="00081C7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4. Вариант решения проблемы:</w:t>
      </w:r>
    </w:p>
    <w:p w:rsidR="004055BF" w:rsidRPr="00081C76" w:rsidRDefault="009A2E91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094FC2">
        <w:rPr>
          <w:rFonts w:cs="Times New Roman"/>
          <w:szCs w:val="28"/>
        </w:rPr>
        <w:t xml:space="preserve">ринятие Постановления Администрации муниципального района </w:t>
      </w:r>
      <w:proofErr w:type="spellStart"/>
      <w:r w:rsidRPr="00094FC2">
        <w:rPr>
          <w:rFonts w:cs="Times New Roman"/>
          <w:szCs w:val="28"/>
        </w:rPr>
        <w:t>Похвистневский</w:t>
      </w:r>
      <w:proofErr w:type="spellEnd"/>
      <w:r w:rsidRPr="00094FC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B60279">
        <w:rPr>
          <w:rFonts w:cs="Times New Roman"/>
          <w:szCs w:val="28"/>
        </w:rPr>
        <w:t xml:space="preserve">О внесении изменений  в муниципальную программу </w:t>
      </w:r>
      <w:r w:rsidRPr="00AE422B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AE422B"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t>на 2018-2024 годы»</w:t>
      </w:r>
      <w:r w:rsidR="004055BF" w:rsidRPr="00081C76">
        <w:rPr>
          <w:rFonts w:cs="Times New Roman"/>
          <w:szCs w:val="28"/>
        </w:rPr>
        <w:t>.</w:t>
      </w:r>
    </w:p>
    <w:p w:rsidR="0051683E" w:rsidRPr="00081C7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9A2E91" w:rsidRPr="00094FC2" w:rsidRDefault="009A2E91" w:rsidP="009A2E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    Предполагаемые издержки и выгоды основных групп участников от принятия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: издержек не имеется, выгоды – получение субсидии</w:t>
      </w:r>
      <w:r w:rsidRPr="00094FC2">
        <w:rPr>
          <w:rFonts w:ascii="Times New Roman" w:hAnsi="Times New Roman" w:cs="Times New Roman"/>
          <w:sz w:val="28"/>
          <w:szCs w:val="28"/>
        </w:rPr>
        <w:t>.</w:t>
      </w:r>
    </w:p>
    <w:p w:rsidR="009A2E91" w:rsidRPr="00094FC2" w:rsidRDefault="009A2E91" w:rsidP="009A2E9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</w:t>
      </w:r>
      <w:r w:rsidRPr="00094FC2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н</w:t>
      </w:r>
      <w:r w:rsidRPr="00094FC2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</w:t>
      </w:r>
      <w:proofErr w:type="gramStart"/>
      <w:r w:rsidRPr="00094F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FC2">
        <w:rPr>
          <w:rFonts w:ascii="Times New Roman" w:hAnsi="Times New Roman" w:cs="Times New Roman"/>
          <w:sz w:val="28"/>
          <w:szCs w:val="28"/>
        </w:rPr>
        <w:t xml:space="preserve">абота осуществляется в рамках исполнения должностных обязанностей специалистов Администрации муниципального района </w:t>
      </w:r>
      <w:proofErr w:type="spellStart"/>
      <w:r w:rsidRPr="00094F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FC2">
        <w:rPr>
          <w:rFonts w:ascii="Times New Roman" w:hAnsi="Times New Roman" w:cs="Times New Roman"/>
          <w:sz w:val="28"/>
          <w:szCs w:val="28"/>
        </w:rPr>
        <w:t>.</w:t>
      </w:r>
    </w:p>
    <w:p w:rsidR="00336230" w:rsidRPr="00081C76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Риски не достижения целей правового регулирования маловероятны.</w:t>
      </w:r>
    </w:p>
    <w:p w:rsidR="0051683E" w:rsidRPr="00081C7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6. Выводы:</w:t>
      </w:r>
    </w:p>
    <w:p w:rsidR="00942DE3" w:rsidRPr="00081C7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81C7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Самарской области:</w:t>
      </w:r>
      <w:r w:rsidR="009A2E91">
        <w:rPr>
          <w:rFonts w:cs="Times New Roman"/>
          <w:szCs w:val="28"/>
        </w:rPr>
        <w:t xml:space="preserve">  </w:t>
      </w:r>
      <w:r w:rsidRPr="00081C76">
        <w:rPr>
          <w:rFonts w:cs="Times New Roman"/>
          <w:szCs w:val="28"/>
        </w:rPr>
        <w:t>Такие положения отсутствуют.</w:t>
      </w:r>
    </w:p>
    <w:p w:rsidR="007A69F0" w:rsidRPr="00081C7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7</w:t>
      </w:r>
      <w:r w:rsidR="007A69F0" w:rsidRPr="00081C76">
        <w:rPr>
          <w:rFonts w:cs="Times New Roman"/>
          <w:szCs w:val="28"/>
        </w:rPr>
        <w:t xml:space="preserve">. Иная информация, подлежащая отражению в </w:t>
      </w:r>
      <w:r w:rsidRPr="00081C76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 w:rsidRPr="00081C76">
        <w:rPr>
          <w:rFonts w:cs="Times New Roman"/>
          <w:szCs w:val="28"/>
        </w:rPr>
        <w:t>:</w:t>
      </w:r>
    </w:p>
    <w:p w:rsidR="00A33473" w:rsidRPr="00081C76" w:rsidRDefault="00A33473" w:rsidP="00A334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081C76">
        <w:rPr>
          <w:rFonts w:cs="Times New Roman"/>
          <w:b/>
          <w:szCs w:val="28"/>
        </w:rPr>
        <w:t>низкая</w:t>
      </w:r>
      <w:r w:rsidRPr="00081C76">
        <w:rPr>
          <w:rFonts w:cs="Times New Roman"/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Pr="00081C76">
        <w:rPr>
          <w:rFonts w:cs="Times New Roman"/>
          <w:szCs w:val="28"/>
        </w:rPr>
        <w:t>Самарской области большей юридической</w:t>
      </w:r>
      <w:proofErr w:type="gramEnd"/>
      <w:r w:rsidRPr="00081C76">
        <w:rPr>
          <w:rFonts w:cs="Times New Roman"/>
          <w:szCs w:val="28"/>
        </w:rPr>
        <w:t xml:space="preserve"> силы.</w:t>
      </w: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Pr="00081C76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«_</w:t>
      </w:r>
      <w:r w:rsidR="009A2E91">
        <w:rPr>
          <w:rFonts w:cs="Times New Roman"/>
          <w:szCs w:val="28"/>
          <w:u w:val="single"/>
        </w:rPr>
        <w:t>9</w:t>
      </w:r>
      <w:r w:rsidRPr="00081C76">
        <w:rPr>
          <w:rFonts w:cs="Times New Roman"/>
          <w:szCs w:val="28"/>
        </w:rPr>
        <w:t>_»</w:t>
      </w:r>
      <w:r w:rsidRPr="00081C76">
        <w:rPr>
          <w:rFonts w:cs="Times New Roman"/>
          <w:szCs w:val="28"/>
          <w:u w:val="single"/>
        </w:rPr>
        <w:t xml:space="preserve"> </w:t>
      </w:r>
      <w:r w:rsidR="009A2E91">
        <w:rPr>
          <w:rFonts w:cs="Times New Roman"/>
          <w:szCs w:val="28"/>
          <w:u w:val="single"/>
        </w:rPr>
        <w:t>дека</w:t>
      </w:r>
      <w:r w:rsidR="00081C76" w:rsidRPr="00081C76">
        <w:rPr>
          <w:rFonts w:cs="Times New Roman"/>
          <w:szCs w:val="28"/>
          <w:u w:val="single"/>
        </w:rPr>
        <w:t>бря</w:t>
      </w:r>
      <w:r w:rsidRPr="00081C76">
        <w:rPr>
          <w:rFonts w:cs="Times New Roman"/>
          <w:szCs w:val="28"/>
          <w:u w:val="single"/>
        </w:rPr>
        <w:t xml:space="preserve"> 201</w:t>
      </w:r>
      <w:r w:rsidR="004055BF" w:rsidRPr="00081C76">
        <w:rPr>
          <w:rFonts w:cs="Times New Roman"/>
          <w:szCs w:val="28"/>
          <w:u w:val="single"/>
        </w:rPr>
        <w:t>9</w:t>
      </w:r>
      <w:r w:rsidRPr="00081C76">
        <w:rPr>
          <w:rFonts w:cs="Times New Roman"/>
          <w:szCs w:val="28"/>
          <w:u w:val="single"/>
        </w:rPr>
        <w:t>г</w:t>
      </w:r>
      <w:r w:rsidR="00ED0E5E" w:rsidRPr="00081C76">
        <w:rPr>
          <w:rFonts w:cs="Times New Roman"/>
          <w:szCs w:val="28"/>
          <w:u w:val="single"/>
        </w:rPr>
        <w:t>.</w:t>
      </w:r>
      <w:r w:rsidR="00ED0E5E" w:rsidRPr="00081C76">
        <w:rPr>
          <w:rFonts w:cs="Times New Roman"/>
          <w:szCs w:val="28"/>
        </w:rPr>
        <w:t xml:space="preserve">                               _________________ /</w:t>
      </w:r>
      <w:proofErr w:type="spellStart"/>
      <w:r w:rsidR="00ED0E5E" w:rsidRPr="00081C76">
        <w:rPr>
          <w:rFonts w:cs="Times New Roman"/>
          <w:szCs w:val="28"/>
          <w:u w:val="single"/>
        </w:rPr>
        <w:t>М.К.Мамышев</w:t>
      </w:r>
      <w:proofErr w:type="spellEnd"/>
      <w:r w:rsidR="00ED0E5E" w:rsidRPr="00081C76">
        <w:rPr>
          <w:rFonts w:cs="Times New Roman"/>
          <w:szCs w:val="28"/>
        </w:rPr>
        <w:t>/</w:t>
      </w:r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081C76"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ED0E5E" w:rsidRPr="00081C76" w:rsidSect="009A2E9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1C76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07D0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2E91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A3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4F31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character" w:customStyle="1" w:styleId="breadcrumbs1">
    <w:name w:val="breadcrumbs1"/>
    <w:basedOn w:val="a0"/>
    <w:rsid w:val="006307D0"/>
    <w:rPr>
      <w:vanish w:val="0"/>
      <w:webHidden w:val="0"/>
      <w:specVanish w:val="0"/>
    </w:rPr>
  </w:style>
  <w:style w:type="paragraph" w:customStyle="1" w:styleId="ConsPlusNonformat">
    <w:name w:val="ConsPlusNonformat"/>
    <w:rsid w:val="00081C76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21</cp:revision>
  <cp:lastPrinted>2019-10-30T05:14:00Z</cp:lastPrinted>
  <dcterms:created xsi:type="dcterms:W3CDTF">2017-06-14T07:15:00Z</dcterms:created>
  <dcterms:modified xsi:type="dcterms:W3CDTF">2019-12-11T07:54:00Z</dcterms:modified>
</cp:coreProperties>
</file>