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BC" w:rsidRPr="00A07CAD" w:rsidRDefault="000B0EBC" w:rsidP="009855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 w:rsidRPr="00A07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EBC" w:rsidRPr="00A07CAD" w:rsidRDefault="000B0EBC" w:rsidP="009855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0B0EBC" w:rsidRPr="00A07CAD" w:rsidRDefault="000B0EBC" w:rsidP="009855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EC4248" w:rsidRPr="00A07CAD"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3D2" w:rsidRDefault="007343D2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21AB5" w:rsidRDefault="00FF394F" w:rsidP="009855A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A91350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0B0EBC" w:rsidRPr="00A07CAD">
        <w:rPr>
          <w:rFonts w:ascii="Times New Roman" w:hAnsi="Times New Roman" w:cs="Times New Roman"/>
          <w:sz w:val="28"/>
          <w:szCs w:val="28"/>
        </w:rPr>
        <w:t>2.</w:t>
      </w:r>
      <w:r w:rsidR="009855A1">
        <w:rPr>
          <w:rFonts w:ascii="Times New Roman" w:hAnsi="Times New Roman" w:cs="Times New Roman"/>
          <w:sz w:val="28"/>
          <w:szCs w:val="28"/>
        </w:rPr>
        <w:t xml:space="preserve"> </w:t>
      </w:r>
      <w:r w:rsidR="000B0EBC" w:rsidRPr="00A07CAD">
        <w:rPr>
          <w:rFonts w:ascii="Times New Roman" w:hAnsi="Times New Roman" w:cs="Times New Roman"/>
          <w:sz w:val="28"/>
          <w:szCs w:val="28"/>
        </w:rPr>
        <w:t>Наименование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A91350">
        <w:rPr>
          <w:rFonts w:ascii="Times New Roman" w:hAnsi="Times New Roman" w:cs="Times New Roman"/>
          <w:sz w:val="28"/>
          <w:szCs w:val="28"/>
        </w:rPr>
        <w:t>–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A91350">
        <w:rPr>
          <w:rFonts w:ascii="Times New Roman" w:hAnsi="Times New Roman" w:cs="Times New Roman"/>
          <w:sz w:val="28"/>
          <w:szCs w:val="28"/>
        </w:rPr>
        <w:t>Постановление «</w:t>
      </w:r>
      <w:r w:rsidR="000B00CB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321AB5">
        <w:rPr>
          <w:rFonts w:ascii="Times New Roman" w:eastAsia="Times New Roman" w:hAnsi="Times New Roman"/>
          <w:sz w:val="28"/>
          <w:szCs w:val="28"/>
          <w:lang w:eastAsia="ru-RU"/>
        </w:rPr>
        <w:t xml:space="preserve">«Осуществление муниципального </w:t>
      </w:r>
      <w:proofErr w:type="gramStart"/>
      <w:r w:rsidR="00321AB5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="00321AB5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района Похвистневский Самарской области»</w:t>
      </w:r>
      <w:r w:rsidR="00321AB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91350" w:rsidRDefault="00FF394F" w:rsidP="009855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321AB5">
        <w:rPr>
          <w:rFonts w:ascii="Times New Roman" w:hAnsi="Times New Roman" w:cs="Times New Roman"/>
          <w:sz w:val="28"/>
          <w:szCs w:val="28"/>
        </w:rPr>
        <w:t>29</w:t>
      </w:r>
      <w:r w:rsidR="000B00CB">
        <w:rPr>
          <w:rFonts w:ascii="Times New Roman" w:hAnsi="Times New Roman" w:cs="Times New Roman"/>
          <w:sz w:val="28"/>
          <w:szCs w:val="28"/>
        </w:rPr>
        <w:t xml:space="preserve"> октября 2019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9855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- </w:t>
      </w:r>
      <w:r w:rsidR="00642A66" w:rsidRPr="00A07CAD">
        <w:rPr>
          <w:rFonts w:ascii="Times New Roman" w:hAnsi="Times New Roman" w:cs="Times New Roman"/>
          <w:sz w:val="28"/>
          <w:szCs w:val="28"/>
        </w:rPr>
        <w:t>Комитет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B77" w:rsidRDefault="00BD3B77" w:rsidP="00BD3B77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9855A1" w:rsidRPr="00A07CAD">
        <w:rPr>
          <w:rFonts w:ascii="Times New Roman" w:hAnsi="Times New Roman" w:cs="Times New Roman"/>
          <w:sz w:val="28"/>
          <w:szCs w:val="28"/>
        </w:rPr>
        <w:t xml:space="preserve">Обоснование необходимости подготовки проекта нормативного правового акта – </w:t>
      </w:r>
      <w:r>
        <w:rPr>
          <w:rFonts w:ascii="Times New Roman" w:hAnsi="Times New Roman" w:cs="Times New Roman"/>
          <w:color w:val="333333"/>
          <w:sz w:val="28"/>
          <w:szCs w:val="28"/>
        </w:rPr>
        <w:t>организация муниципального</w:t>
      </w:r>
      <w:r w:rsidRPr="00BD3B77">
        <w:rPr>
          <w:rFonts w:ascii="Times New Roman" w:hAnsi="Times New Roman" w:cs="Times New Roman"/>
          <w:color w:val="333333"/>
          <w:sz w:val="28"/>
          <w:szCs w:val="28"/>
        </w:rPr>
        <w:t xml:space="preserve"> контроля за соблюдением юридическими лицами и индивидуальными предпринимателями требований, установленных федеральными законами и принимаемыми в соответствии                 с ними иными нормативными правовыми актами Российской Федерации, законами и иными нормативными правовыми актами Самарской области (далее — обязательные требования), требований, установленных муниципальными правовыми актами, в области использования и охраны недр при добыче общераспространенных полезных ископаемых</w:t>
      </w:r>
      <w:proofErr w:type="gramEnd"/>
      <w:r w:rsidRPr="00BD3B77">
        <w:rPr>
          <w:rFonts w:ascii="Times New Roman" w:hAnsi="Times New Roman" w:cs="Times New Roman"/>
          <w:color w:val="333333"/>
          <w:sz w:val="28"/>
          <w:szCs w:val="28"/>
        </w:rPr>
        <w:t xml:space="preserve"> (далее — ОПИ),                а также при строительстве подземных сооружений, не связанных с добычей полезных ископаемых.</w:t>
      </w:r>
    </w:p>
    <w:p w:rsidR="00BD3B77" w:rsidRDefault="00BD3B77" w:rsidP="00BD3B77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9716CD" w:rsidRPr="004E5F16" w:rsidRDefault="00BD3B77" w:rsidP="00BD3B77">
      <w:pPr>
        <w:pStyle w:val="ConsPlusNonformat"/>
        <w:tabs>
          <w:tab w:val="left" w:pos="567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</w:t>
      </w:r>
      <w:r w:rsidR="007343D2">
        <w:rPr>
          <w:rFonts w:ascii="Times New Roman" w:hAnsi="Times New Roman" w:cs="Times New Roman"/>
          <w:sz w:val="28"/>
          <w:szCs w:val="28"/>
        </w:rPr>
        <w:t>6</w:t>
      </w:r>
      <w:r w:rsidR="000B0EBC" w:rsidRPr="00A07CAD">
        <w:rPr>
          <w:rFonts w:ascii="Times New Roman" w:hAnsi="Times New Roman" w:cs="Times New Roman"/>
          <w:sz w:val="28"/>
          <w:szCs w:val="28"/>
        </w:rPr>
        <w:t>. Круг субъектов, на которых будет распространено действие проекта нормативного правового акта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- </w:t>
      </w:r>
      <w:r w:rsidR="004D01CF">
        <w:rPr>
          <w:rFonts w:ascii="Times New Roman" w:hAnsi="Times New Roman" w:cs="Times New Roman"/>
          <w:sz w:val="28"/>
          <w:szCs w:val="28"/>
        </w:rPr>
        <w:t xml:space="preserve"> </w:t>
      </w:r>
      <w:r w:rsidR="004D01CF" w:rsidRPr="002A46E1">
        <w:rPr>
          <w:rFonts w:ascii="Times New Roman" w:hAnsi="Times New Roman" w:cs="Times New Roman"/>
          <w:sz w:val="28"/>
          <w:szCs w:val="28"/>
        </w:rPr>
        <w:t>пользователи</w:t>
      </w:r>
      <w:r w:rsidR="004E5F16">
        <w:rPr>
          <w:rFonts w:ascii="Times New Roman" w:hAnsi="Times New Roman" w:cs="Times New Roman"/>
          <w:sz w:val="28"/>
          <w:szCs w:val="28"/>
        </w:rPr>
        <w:t xml:space="preserve"> недр,</w:t>
      </w:r>
      <w:bookmarkStart w:id="1" w:name="_GoBack"/>
      <w:bookmarkEnd w:id="1"/>
      <w:r w:rsidR="004E5F16">
        <w:rPr>
          <w:rFonts w:ascii="Times New Roman" w:hAnsi="Times New Roman" w:cs="Times New Roman"/>
          <w:sz w:val="28"/>
          <w:szCs w:val="28"/>
        </w:rPr>
        <w:t xml:space="preserve"> юридические лица и индивидуальные предприниматели.</w:t>
      </w:r>
      <w:r w:rsidR="004E5F1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7343D2" w:rsidRPr="00A07CAD" w:rsidRDefault="007343D2" w:rsidP="009855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7343D2">
        <w:rPr>
          <w:rFonts w:ascii="Times New Roman" w:hAnsi="Times New Roman" w:cs="Times New Roman"/>
          <w:sz w:val="28"/>
          <w:szCs w:val="28"/>
        </w:rPr>
        <w:t>7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r w:rsidR="00A07CAD">
        <w:rPr>
          <w:rFonts w:ascii="Times New Roman" w:hAnsi="Times New Roman" w:cs="Times New Roman"/>
          <w:sz w:val="28"/>
          <w:szCs w:val="28"/>
        </w:rPr>
        <w:t>Н</w:t>
      </w:r>
      <w:r w:rsidRPr="00A07CAD">
        <w:rPr>
          <w:rFonts w:ascii="Times New Roman" w:hAnsi="Times New Roman" w:cs="Times New Roman"/>
          <w:sz w:val="28"/>
          <w:szCs w:val="28"/>
        </w:rPr>
        <w:t>еобходимости в установлении переходного периода не требуется.</w:t>
      </w:r>
    </w:p>
    <w:p w:rsidR="007343D2" w:rsidRPr="00A07CAD" w:rsidRDefault="007343D2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0B0EBC" w:rsidRPr="00A07CAD">
        <w:rPr>
          <w:rFonts w:ascii="Times New Roman" w:hAnsi="Times New Roman" w:cs="Times New Roman"/>
          <w:sz w:val="28"/>
          <w:szCs w:val="28"/>
        </w:rPr>
        <w:t>. Срок, в течение которого разработчиком проекта принимаются предложения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112049">
        <w:rPr>
          <w:rFonts w:ascii="Times New Roman" w:hAnsi="Times New Roman" w:cs="Times New Roman"/>
          <w:sz w:val="28"/>
          <w:szCs w:val="28"/>
        </w:rPr>
        <w:t>- с 23</w:t>
      </w:r>
      <w:r w:rsidR="00B740A3">
        <w:rPr>
          <w:rFonts w:ascii="Times New Roman" w:hAnsi="Times New Roman" w:cs="Times New Roman"/>
          <w:sz w:val="28"/>
          <w:szCs w:val="28"/>
        </w:rPr>
        <w:t>.10.2019</w:t>
      </w:r>
      <w:r w:rsidRPr="00A07CAD">
        <w:rPr>
          <w:rFonts w:ascii="Times New Roman" w:hAnsi="Times New Roman" w:cs="Times New Roman"/>
          <w:sz w:val="28"/>
          <w:szCs w:val="28"/>
        </w:rPr>
        <w:t xml:space="preserve"> по </w:t>
      </w:r>
      <w:r w:rsidR="00112049">
        <w:rPr>
          <w:rFonts w:ascii="Times New Roman" w:hAnsi="Times New Roman" w:cs="Times New Roman"/>
          <w:sz w:val="28"/>
          <w:szCs w:val="28"/>
        </w:rPr>
        <w:t>27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="007343D2">
        <w:rPr>
          <w:rFonts w:ascii="Times New Roman" w:hAnsi="Times New Roman" w:cs="Times New Roman"/>
          <w:sz w:val="28"/>
          <w:szCs w:val="28"/>
        </w:rPr>
        <w:t>10</w:t>
      </w:r>
      <w:r w:rsidRPr="00A07CAD">
        <w:rPr>
          <w:rFonts w:ascii="Times New Roman" w:hAnsi="Times New Roman" w:cs="Times New Roman"/>
          <w:sz w:val="28"/>
          <w:szCs w:val="28"/>
        </w:rPr>
        <w:t>.201</w:t>
      </w:r>
      <w:r w:rsidR="00C85BB5">
        <w:rPr>
          <w:rFonts w:ascii="Times New Roman" w:hAnsi="Times New Roman" w:cs="Times New Roman"/>
          <w:sz w:val="28"/>
          <w:szCs w:val="28"/>
        </w:rPr>
        <w:t>9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год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(с</w:t>
      </w:r>
      <w:r w:rsidR="000B0EBC" w:rsidRPr="00A07CAD">
        <w:rPr>
          <w:rFonts w:ascii="Times New Roman" w:hAnsi="Times New Roman" w:cs="Times New Roman"/>
          <w:sz w:val="28"/>
          <w:szCs w:val="28"/>
        </w:rPr>
        <w:t>о дня размещения на официальном сайте настоящего уведомления)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7343D2" w:rsidRPr="00A07CAD" w:rsidRDefault="007343D2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Pr="00A07CAD" w:rsidRDefault="00FF394F" w:rsidP="009855A1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7343D2">
        <w:rPr>
          <w:rFonts w:ascii="Times New Roman" w:hAnsi="Times New Roman" w:cs="Times New Roman"/>
          <w:sz w:val="28"/>
          <w:szCs w:val="28"/>
        </w:rPr>
        <w:t>9</w:t>
      </w:r>
      <w:r w:rsidR="000B0EBC" w:rsidRPr="00A07CAD">
        <w:rPr>
          <w:rFonts w:ascii="Times New Roman" w:hAnsi="Times New Roman" w:cs="Times New Roman"/>
          <w:sz w:val="28"/>
          <w:szCs w:val="28"/>
        </w:rPr>
        <w:t>. 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Pr="00A07CAD">
        <w:rPr>
          <w:rFonts w:ascii="Times New Roman" w:hAnsi="Times New Roman" w:cs="Times New Roman"/>
          <w:sz w:val="28"/>
          <w:szCs w:val="28"/>
        </w:rPr>
        <w:t xml:space="preserve">: Митрофанов Владимир Петрович – руководитель Комитета по управлению муниципальным имуществом Администрации муниципального района Похвистневский, тел. 22871, 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A07CAD">
        <w:rPr>
          <w:rFonts w:ascii="Times New Roman" w:hAnsi="Times New Roman" w:cs="Times New Roman"/>
          <w:sz w:val="28"/>
          <w:szCs w:val="28"/>
        </w:rPr>
        <w:t>_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kumi</w:t>
      </w:r>
      <w:r w:rsidRPr="00A07CAD">
        <w:rPr>
          <w:rFonts w:ascii="Times New Roman" w:hAnsi="Times New Roman" w:cs="Times New Roman"/>
          <w:sz w:val="28"/>
          <w:szCs w:val="28"/>
        </w:rPr>
        <w:t>@,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5461AB" w:rsidRDefault="005461AB">
      <w:pPr>
        <w:rPr>
          <w:sz w:val="28"/>
          <w:szCs w:val="28"/>
        </w:rPr>
      </w:pPr>
    </w:p>
    <w:sectPr w:rsidR="005461AB" w:rsidSect="00856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EBC"/>
    <w:rsid w:val="000B00CB"/>
    <w:rsid w:val="000B0EBC"/>
    <w:rsid w:val="000D78A3"/>
    <w:rsid w:val="00112049"/>
    <w:rsid w:val="002456E4"/>
    <w:rsid w:val="002A46E1"/>
    <w:rsid w:val="00321AB5"/>
    <w:rsid w:val="004759CF"/>
    <w:rsid w:val="004D01CF"/>
    <w:rsid w:val="004E5F16"/>
    <w:rsid w:val="005461AB"/>
    <w:rsid w:val="00642A66"/>
    <w:rsid w:val="007343D2"/>
    <w:rsid w:val="0085683D"/>
    <w:rsid w:val="00896325"/>
    <w:rsid w:val="008B5B6C"/>
    <w:rsid w:val="009630E3"/>
    <w:rsid w:val="009716CD"/>
    <w:rsid w:val="009855A1"/>
    <w:rsid w:val="009D7001"/>
    <w:rsid w:val="00A07CAD"/>
    <w:rsid w:val="00A91350"/>
    <w:rsid w:val="00AB39CF"/>
    <w:rsid w:val="00AB66EF"/>
    <w:rsid w:val="00B740A3"/>
    <w:rsid w:val="00BA12DD"/>
    <w:rsid w:val="00BB72DB"/>
    <w:rsid w:val="00BD3B77"/>
    <w:rsid w:val="00C85BB5"/>
    <w:rsid w:val="00CF161B"/>
    <w:rsid w:val="00D14A68"/>
    <w:rsid w:val="00EB1B9E"/>
    <w:rsid w:val="00EC4248"/>
    <w:rsid w:val="00F00CE1"/>
    <w:rsid w:val="00FE2661"/>
    <w:rsid w:val="00FF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0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FD0E3-EE8B-4346-99AC-83887185C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Осокин</cp:lastModifiedBy>
  <cp:revision>14</cp:revision>
  <cp:lastPrinted>2019-10-23T07:32:00Z</cp:lastPrinted>
  <dcterms:created xsi:type="dcterms:W3CDTF">2019-10-09T09:33:00Z</dcterms:created>
  <dcterms:modified xsi:type="dcterms:W3CDTF">2019-10-23T07:32:00Z</dcterms:modified>
</cp:coreProperties>
</file>