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49073B" w:rsidTr="00E676E3">
        <w:trPr>
          <w:trHeight w:val="728"/>
        </w:trPr>
        <w:tc>
          <w:tcPr>
            <w:tcW w:w="4518" w:type="dxa"/>
            <w:vMerge w:val="restart"/>
          </w:tcPr>
          <w:tbl>
            <w:tblPr>
              <w:tblW w:w="0" w:type="auto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4518"/>
            </w:tblGrid>
            <w:tr w:rsidR="00BF282E" w:rsidTr="00116869">
              <w:trPr>
                <w:trHeight w:val="728"/>
              </w:trPr>
              <w:tc>
                <w:tcPr>
                  <w:tcW w:w="4518" w:type="dxa"/>
                  <w:vMerge w:val="restart"/>
                </w:tcPr>
                <w:p w:rsidR="00BF282E" w:rsidRPr="00DC61D3" w:rsidRDefault="00BF282E" w:rsidP="00116869">
                  <w:pPr>
                    <w:ind w:right="-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6432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19050" t="0" r="5715" b="0"/>
                        <wp:wrapTight wrapText="bothSides">
                          <wp:wrapPolygon edited="0">
                            <wp:start x="-995" y="0"/>
                            <wp:lineTo x="-995" y="20703"/>
                            <wp:lineTo x="21899" y="20703"/>
                            <wp:lineTo x="21899" y="0"/>
                            <wp:lineTo x="-995" y="0"/>
                          </wp:wrapPolygon>
                        </wp:wrapTight>
                        <wp:docPr id="20" name="Рисунок 20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  <w:szCs w:val="24"/>
                    </w:rPr>
                    <w:t xml:space="preserve">                     </w:t>
                  </w:r>
                  <w:r w:rsidRPr="000C577E"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BF282E" w:rsidRPr="00165CA6" w:rsidRDefault="00BF282E" w:rsidP="00116869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>муниципального</w:t>
                  </w:r>
                  <w:r w:rsidRPr="00165CA6">
                    <w:rPr>
                      <w:rFonts w:ascii="Arial Narrow" w:hAnsi="Arial Narrow"/>
                      <w:b/>
                      <w:bCs/>
                      <w:spacing w:val="-5"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>района</w:t>
                  </w:r>
                  <w:r w:rsidRPr="00165CA6">
                    <w:rPr>
                      <w:rFonts w:ascii="Arial Narrow" w:hAnsi="Arial Narrow"/>
                      <w:b/>
                      <w:bCs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>Похвистневский</w:t>
                  </w:r>
                  <w:proofErr w:type="spellEnd"/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z w:val="24"/>
                      <w:szCs w:val="24"/>
                    </w:rPr>
                    <w:t>Самарской</w:t>
                  </w:r>
                  <w:r w:rsidRPr="00165CA6">
                    <w:rPr>
                      <w:rFonts w:ascii="Arial Narrow" w:hAnsi="Arial Narrow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z w:val="24"/>
                      <w:szCs w:val="24"/>
                    </w:rPr>
                    <w:t>области</w:t>
                  </w:r>
                </w:p>
                <w:p w:rsidR="00BF282E" w:rsidRPr="002E0B55" w:rsidRDefault="00BF282E" w:rsidP="00116869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 w:rsidRPr="002E0B55">
                    <w:rPr>
                      <w:rFonts w:cs="Times New Roman"/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BF282E" w:rsidRPr="00701707" w:rsidRDefault="00701707" w:rsidP="00116869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  <w:r w:rsidRPr="0070170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30.07.2019</w:t>
                  </w:r>
                  <w:r w:rsidR="00BF282E" w:rsidRPr="007017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 w:rsidRPr="0070170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519а</w:t>
                  </w:r>
                </w:p>
                <w:p w:rsidR="00BF282E" w:rsidRDefault="00BF282E" w:rsidP="00116869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BF282E" w:rsidRDefault="00084ACC" w:rsidP="00116869">
                  <w:pPr>
                    <w:spacing w:before="276"/>
                    <w:ind w:left="185" w:right="-1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-261620</wp:posOffset>
                            </wp:positionH>
                            <wp:positionV relativeFrom="paragraph">
                              <wp:posOffset>235585</wp:posOffset>
                            </wp:positionV>
                            <wp:extent cx="110490" cy="111125"/>
                            <wp:effectExtent l="13970" t="7620" r="8255" b="5715"/>
                            <wp:wrapNone/>
                            <wp:docPr id="4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 rot="16200000"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5" name="AutoShape 1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6" name="AutoShape 1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" o:spid="_x0000_s1026" style="position:absolute;margin-left:-20.6pt;margin-top:18.55pt;width:8.7pt;height:8.75pt;rotation:-90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15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      <v:shape id="AutoShape 16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12065" t="7620" r="10795" b="5080"/>
                            <wp:wrapNone/>
                            <wp:docPr id="1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2" name="AutoShape 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" name="AutoShape 1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" o:spid="_x0000_s1026" style="position:absolute;margin-left:201.95pt;margin-top:18.6pt;width:8.7pt;height:8.75pt;z-index:2516654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">
                            <v:shape id="AutoShape 18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      <v:shape id="AutoShape 19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    </v:group>
                        </w:pict>
                      </mc:Fallback>
                    </mc:AlternateContent>
                  </w:r>
                  <w:r w:rsidR="00BF282E" w:rsidRPr="00911A5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F282E" w:rsidTr="00116869">
              <w:trPr>
                <w:trHeight w:val="3387"/>
              </w:trPr>
              <w:tc>
                <w:tcPr>
                  <w:tcW w:w="4518" w:type="dxa"/>
                  <w:vMerge/>
                </w:tcPr>
                <w:p w:rsidR="00BF282E" w:rsidRDefault="00BF282E" w:rsidP="00116869">
                  <w:pPr>
                    <w:ind w:right="1741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9073B" w:rsidRDefault="00BF282E" w:rsidP="00BF282E">
            <w:pPr>
              <w:rPr>
                <w:sz w:val="24"/>
                <w:szCs w:val="24"/>
              </w:rPr>
            </w:pPr>
            <w:r w:rsidRPr="00410BBA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</w:tr>
      <w:tr w:rsidR="0049073B" w:rsidTr="009C0F9E">
        <w:trPr>
          <w:trHeight w:val="3658"/>
        </w:trPr>
        <w:tc>
          <w:tcPr>
            <w:tcW w:w="4518" w:type="dxa"/>
            <w:vMerge/>
          </w:tcPr>
          <w:p w:rsidR="0049073B" w:rsidRDefault="0049073B" w:rsidP="00E676E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647D5" w:rsidRPr="002647D5" w:rsidRDefault="0049073B" w:rsidP="002647D5">
      <w:pPr>
        <w:pStyle w:val="5"/>
        <w:tabs>
          <w:tab w:val="left" w:pos="180"/>
        </w:tabs>
        <w:ind w:left="180"/>
        <w:jc w:val="both"/>
        <w:rPr>
          <w:sz w:val="28"/>
          <w:szCs w:val="28"/>
        </w:rPr>
      </w:pPr>
      <w:r w:rsidRPr="00EF65BD">
        <w:rPr>
          <w:sz w:val="28"/>
          <w:szCs w:val="28"/>
        </w:rPr>
        <w:t xml:space="preserve">  </w:t>
      </w:r>
      <w:r w:rsidR="00BF282E" w:rsidRPr="00BF282E">
        <w:rPr>
          <w:b w:val="0"/>
          <w:bCs w:val="0"/>
        </w:rPr>
        <w:t xml:space="preserve">Об утверждении </w:t>
      </w:r>
      <w:r w:rsidR="002647D5" w:rsidRPr="002647D5">
        <w:rPr>
          <w:b w:val="0"/>
        </w:rPr>
        <w:t xml:space="preserve">карты </w:t>
      </w:r>
      <w:proofErr w:type="spellStart"/>
      <w:r w:rsidR="002647D5" w:rsidRPr="002647D5">
        <w:rPr>
          <w:b w:val="0"/>
        </w:rPr>
        <w:t>комплаенс</w:t>
      </w:r>
      <w:proofErr w:type="spellEnd"/>
      <w:r w:rsidR="002647D5" w:rsidRPr="002647D5">
        <w:rPr>
          <w:b w:val="0"/>
        </w:rPr>
        <w:t>-рисков</w:t>
      </w:r>
    </w:p>
    <w:p w:rsidR="0049073B" w:rsidRDefault="002647D5" w:rsidP="002647D5">
      <w:pPr>
        <w:pStyle w:val="5"/>
        <w:tabs>
          <w:tab w:val="left" w:pos="180"/>
        </w:tabs>
        <w:ind w:left="180"/>
        <w:jc w:val="both"/>
        <w:rPr>
          <w:b w:val="0"/>
        </w:rPr>
      </w:pPr>
      <w:r>
        <w:rPr>
          <w:b w:val="0"/>
        </w:rPr>
        <w:t xml:space="preserve"> </w:t>
      </w:r>
      <w:r w:rsidR="009C0F9E">
        <w:rPr>
          <w:b w:val="0"/>
        </w:rPr>
        <w:t xml:space="preserve"> в</w:t>
      </w:r>
      <w:r>
        <w:rPr>
          <w:b w:val="0"/>
        </w:rPr>
        <w:t xml:space="preserve"> А</w:t>
      </w:r>
      <w:r w:rsidRPr="002647D5">
        <w:rPr>
          <w:b w:val="0"/>
        </w:rPr>
        <w:t xml:space="preserve">дминистрации муниципального района </w:t>
      </w:r>
    </w:p>
    <w:p w:rsidR="00197237" w:rsidRDefault="002647D5" w:rsidP="002647D5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lang w:eastAsia="ar-SA"/>
        </w:rPr>
        <w:t xml:space="preserve">     </w:t>
      </w:r>
      <w:proofErr w:type="spellStart"/>
      <w:r w:rsidRPr="002647D5">
        <w:rPr>
          <w:rFonts w:ascii="Times New Roman" w:hAnsi="Times New Roman" w:cs="Times New Roman"/>
          <w:sz w:val="24"/>
          <w:szCs w:val="24"/>
          <w:lang w:eastAsia="ar-SA"/>
        </w:rPr>
        <w:t>Похвистневский</w:t>
      </w:r>
      <w:proofErr w:type="spellEnd"/>
      <w:r w:rsidRPr="002647D5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</w:t>
      </w:r>
      <w:r w:rsidR="0019723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9C0F9E" w:rsidRDefault="00197237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на 2019 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>год</w:t>
      </w:r>
      <w:r w:rsidR="009C0F9E" w:rsidRPr="009C0F9E">
        <w:rPr>
          <w:rFonts w:ascii="Times New Roman" w:hAnsi="Times New Roman" w:cs="Times New Roman"/>
        </w:rPr>
        <w:t xml:space="preserve"> </w:t>
      </w:r>
      <w:r w:rsidR="009C0F9E" w:rsidRPr="009C0F9E">
        <w:rPr>
          <w:rFonts w:ascii="Times New Roman" w:hAnsi="Times New Roman" w:cs="Times New Roman"/>
          <w:sz w:val="24"/>
          <w:szCs w:val="24"/>
        </w:rPr>
        <w:t xml:space="preserve">и 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>План</w:t>
      </w:r>
      <w:r w:rsidR="009C0F9E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мероприятий («дорожн</w:t>
      </w:r>
      <w:r w:rsidR="009C0F9E">
        <w:rPr>
          <w:rFonts w:ascii="Times New Roman" w:hAnsi="Times New Roman" w:cs="Times New Roman"/>
          <w:sz w:val="24"/>
          <w:szCs w:val="24"/>
          <w:lang w:eastAsia="ar-SA"/>
        </w:rPr>
        <w:t>ой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карт</w:t>
      </w:r>
      <w:r w:rsidR="009C0F9E">
        <w:rPr>
          <w:rFonts w:ascii="Times New Roman" w:hAnsi="Times New Roman" w:cs="Times New Roman"/>
          <w:sz w:val="24"/>
          <w:szCs w:val="24"/>
          <w:lang w:eastAsia="ar-SA"/>
        </w:rPr>
        <w:t>ы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») </w:t>
      </w:r>
    </w:p>
    <w:p w:rsidR="009C0F9E" w:rsidRDefault="009C0F9E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по снижению </w:t>
      </w:r>
      <w:proofErr w:type="spellStart"/>
      <w:r w:rsidRPr="009C0F9E">
        <w:rPr>
          <w:rFonts w:ascii="Times New Roman" w:hAnsi="Times New Roman" w:cs="Times New Roman"/>
          <w:sz w:val="24"/>
          <w:szCs w:val="24"/>
          <w:lang w:eastAsia="ar-SA"/>
        </w:rPr>
        <w:t>комплаенс</w:t>
      </w:r>
      <w:proofErr w:type="spellEnd"/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-рисков в Администрации </w:t>
      </w:r>
    </w:p>
    <w:p w:rsidR="009C0F9E" w:rsidRPr="009C0F9E" w:rsidRDefault="009C0F9E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муниципального района </w:t>
      </w:r>
      <w:proofErr w:type="spellStart"/>
      <w:r w:rsidRPr="009C0F9E">
        <w:rPr>
          <w:rFonts w:ascii="Times New Roman" w:hAnsi="Times New Roman" w:cs="Times New Roman"/>
          <w:sz w:val="24"/>
          <w:szCs w:val="24"/>
          <w:lang w:eastAsia="ar-SA"/>
        </w:rPr>
        <w:t>Похвистневский</w:t>
      </w:r>
      <w:proofErr w:type="spellEnd"/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 </w:t>
      </w:r>
    </w:p>
    <w:p w:rsidR="002647D5" w:rsidRPr="002647D5" w:rsidRDefault="009C0F9E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</w:t>
      </w:r>
      <w:r w:rsidR="00A3012E">
        <w:rPr>
          <w:rFonts w:ascii="Times New Roman" w:hAnsi="Times New Roman" w:cs="Times New Roman"/>
          <w:sz w:val="24"/>
          <w:szCs w:val="24"/>
          <w:lang w:eastAsia="ar-SA"/>
        </w:rPr>
        <w:t>на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2019 г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>од</w:t>
      </w:r>
    </w:p>
    <w:p w:rsidR="00FA5D31" w:rsidRDefault="00FA5D31" w:rsidP="0049073B"/>
    <w:p w:rsidR="002647D5" w:rsidRDefault="002647D5" w:rsidP="00A1302C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47D5" w:rsidRPr="002647D5" w:rsidRDefault="002647D5" w:rsidP="002647D5">
      <w:pPr>
        <w:shd w:val="clear" w:color="auto" w:fill="FFFFFF"/>
        <w:ind w:left="7" w:firstLine="6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7D5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21.12.2017 № 618 «Об основных направлениях государственной политики по развитию конкуренции»,</w:t>
      </w:r>
      <w:r w:rsidRPr="002C009A">
        <w:rPr>
          <w:sz w:val="26"/>
          <w:szCs w:val="26"/>
        </w:rPr>
        <w:t xml:space="preserve"> </w:t>
      </w:r>
      <w:r w:rsidRPr="002647D5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ным законом от 06.10.2003 г. №</w:t>
      </w:r>
      <w:r w:rsidRPr="002647D5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от 22.07.2019 № 493, </w:t>
      </w:r>
      <w:r w:rsidRPr="002647D5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Администрация муниципального района </w:t>
      </w:r>
      <w:proofErr w:type="spellStart"/>
      <w:r w:rsidRPr="002647D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647D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2647D5" w:rsidRPr="002647D5" w:rsidRDefault="002647D5" w:rsidP="002647D5">
      <w:pPr>
        <w:shd w:val="clear" w:color="auto" w:fill="FFFFFF"/>
        <w:spacing w:before="274"/>
        <w:ind w:left="677"/>
        <w:jc w:val="center"/>
        <w:rPr>
          <w:rFonts w:ascii="Times New Roman" w:hAnsi="Times New Roman" w:cs="Times New Roman"/>
          <w:sz w:val="28"/>
          <w:szCs w:val="28"/>
        </w:rPr>
      </w:pPr>
      <w:r w:rsidRPr="002647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647D5" w:rsidRDefault="002647D5" w:rsidP="00A130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F9E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47D5" w:rsidRPr="002647D5">
        <w:rPr>
          <w:rFonts w:ascii="Times New Roman" w:hAnsi="Times New Roman" w:cs="Times New Roman"/>
          <w:sz w:val="28"/>
          <w:szCs w:val="28"/>
        </w:rPr>
        <w:t>1. Утвердить карту</w:t>
      </w:r>
      <w:r w:rsidR="00264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47D5" w:rsidRPr="002647D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2647D5" w:rsidRPr="002647D5">
        <w:rPr>
          <w:rFonts w:ascii="Times New Roman" w:hAnsi="Times New Roman" w:cs="Times New Roman"/>
          <w:sz w:val="28"/>
          <w:szCs w:val="28"/>
        </w:rPr>
        <w:t>-</w:t>
      </w:r>
      <w:r w:rsidR="002647D5">
        <w:rPr>
          <w:rFonts w:ascii="Times New Roman" w:hAnsi="Times New Roman" w:cs="Times New Roman"/>
          <w:sz w:val="28"/>
          <w:szCs w:val="28"/>
        </w:rPr>
        <w:t xml:space="preserve">рисков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47D5">
        <w:rPr>
          <w:rFonts w:ascii="Times New Roman" w:hAnsi="Times New Roman" w:cs="Times New Roman"/>
          <w:sz w:val="28"/>
          <w:szCs w:val="28"/>
        </w:rPr>
        <w:t>А</w:t>
      </w:r>
      <w:r w:rsidR="002647D5" w:rsidRPr="002647D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="002647D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647D5">
        <w:rPr>
          <w:rFonts w:ascii="Times New Roman" w:hAnsi="Times New Roman" w:cs="Times New Roman"/>
          <w:sz w:val="28"/>
          <w:szCs w:val="28"/>
        </w:rPr>
        <w:t xml:space="preserve"> Самарской </w:t>
      </w:r>
      <w:r w:rsidR="002647D5" w:rsidRPr="002647D5">
        <w:rPr>
          <w:rFonts w:ascii="Times New Roman" w:hAnsi="Times New Roman" w:cs="Times New Roman"/>
          <w:sz w:val="28"/>
          <w:szCs w:val="28"/>
        </w:rPr>
        <w:t>области</w:t>
      </w:r>
      <w:r w:rsidR="002647D5">
        <w:rPr>
          <w:rFonts w:ascii="Times New Roman" w:hAnsi="Times New Roman" w:cs="Times New Roman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Постановлению. </w:t>
      </w:r>
    </w:p>
    <w:p w:rsid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Утвердить </w:t>
      </w:r>
      <w:r w:rsidRPr="009C0F9E">
        <w:rPr>
          <w:rFonts w:ascii="Times New Roman" w:hAnsi="Times New Roman" w:cs="Times New Roman"/>
          <w:sz w:val="28"/>
          <w:szCs w:val="28"/>
        </w:rPr>
        <w:t>План мероприятий («дорожн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C0F9E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0F9E">
        <w:rPr>
          <w:rFonts w:ascii="Times New Roman" w:hAnsi="Times New Roman" w:cs="Times New Roman"/>
          <w:sz w:val="28"/>
          <w:szCs w:val="28"/>
        </w:rPr>
        <w:t xml:space="preserve">») по снижению </w:t>
      </w:r>
      <w:proofErr w:type="spellStart"/>
      <w:r w:rsidRPr="009C0F9E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9C0F9E">
        <w:rPr>
          <w:rFonts w:ascii="Times New Roman" w:hAnsi="Times New Roman" w:cs="Times New Roman"/>
          <w:sz w:val="28"/>
          <w:szCs w:val="28"/>
        </w:rPr>
        <w:t>-рисков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F9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9C0F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C0F9E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A3012E">
        <w:rPr>
          <w:rFonts w:ascii="Times New Roman" w:hAnsi="Times New Roman" w:cs="Times New Roman"/>
          <w:sz w:val="28"/>
          <w:szCs w:val="28"/>
        </w:rPr>
        <w:t>на</w:t>
      </w:r>
      <w:r w:rsidRPr="009C0F9E">
        <w:rPr>
          <w:rFonts w:ascii="Times New Roman" w:hAnsi="Times New Roman" w:cs="Times New Roman"/>
          <w:sz w:val="28"/>
          <w:szCs w:val="28"/>
        </w:rPr>
        <w:t xml:space="preserve"> 2019 год</w:t>
      </w:r>
      <w:r w:rsidR="003F7A1B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Постановлению.</w:t>
      </w:r>
    </w:p>
    <w:p w:rsidR="00701707" w:rsidRDefault="00701707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Постановление вступает в силу со дня его подписания.</w:t>
      </w:r>
    </w:p>
    <w:p w:rsidR="002924C8" w:rsidRP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1707">
        <w:rPr>
          <w:rFonts w:ascii="Times New Roman" w:hAnsi="Times New Roman" w:cs="Times New Roman"/>
          <w:sz w:val="28"/>
          <w:szCs w:val="28"/>
        </w:rPr>
        <w:t>4</w:t>
      </w:r>
      <w:r w:rsidR="002924C8" w:rsidRPr="002924C8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«Вестник </w:t>
      </w:r>
      <w:proofErr w:type="spellStart"/>
      <w:r w:rsidR="002924C8" w:rsidRPr="002924C8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2924C8" w:rsidRPr="002924C8">
        <w:rPr>
          <w:rFonts w:ascii="Times New Roman" w:hAnsi="Times New Roman" w:cs="Times New Roman"/>
          <w:sz w:val="28"/>
          <w:szCs w:val="28"/>
        </w:rPr>
        <w:t xml:space="preserve"> района» и разместить на сайте Администрации района в сети «Интернет».</w:t>
      </w:r>
    </w:p>
    <w:p w:rsidR="002924C8" w:rsidRP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1707">
        <w:rPr>
          <w:rFonts w:ascii="Times New Roman" w:hAnsi="Times New Roman" w:cs="Times New Roman"/>
          <w:sz w:val="28"/>
          <w:szCs w:val="28"/>
        </w:rPr>
        <w:t>5</w:t>
      </w:r>
      <w:r w:rsidR="002924C8" w:rsidRPr="002924C8">
        <w:rPr>
          <w:rFonts w:ascii="Times New Roman" w:hAnsi="Times New Roman" w:cs="Times New Roman"/>
          <w:sz w:val="28"/>
          <w:szCs w:val="28"/>
        </w:rPr>
        <w:t xml:space="preserve">. Руководителям органов Администрации района обеспечить ознакомление сотрудников с </w:t>
      </w:r>
      <w:r w:rsidR="002F77D6" w:rsidRPr="002647D5">
        <w:rPr>
          <w:rFonts w:ascii="Times New Roman" w:hAnsi="Times New Roman" w:cs="Times New Roman"/>
          <w:sz w:val="28"/>
          <w:szCs w:val="28"/>
        </w:rPr>
        <w:t>карт</w:t>
      </w:r>
      <w:r w:rsidR="002F77D6">
        <w:rPr>
          <w:rFonts w:ascii="Times New Roman" w:hAnsi="Times New Roman" w:cs="Times New Roman"/>
          <w:sz w:val="28"/>
          <w:szCs w:val="28"/>
        </w:rPr>
        <w:t xml:space="preserve">ой </w:t>
      </w:r>
      <w:proofErr w:type="spellStart"/>
      <w:r w:rsidR="002F77D6" w:rsidRPr="002647D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2F77D6" w:rsidRPr="002647D5">
        <w:rPr>
          <w:rFonts w:ascii="Times New Roman" w:hAnsi="Times New Roman" w:cs="Times New Roman"/>
          <w:sz w:val="28"/>
          <w:szCs w:val="28"/>
        </w:rPr>
        <w:t>-</w:t>
      </w:r>
      <w:r w:rsidR="002F77D6">
        <w:rPr>
          <w:rFonts w:ascii="Times New Roman" w:hAnsi="Times New Roman" w:cs="Times New Roman"/>
          <w:sz w:val="28"/>
          <w:szCs w:val="28"/>
        </w:rPr>
        <w:t xml:space="preserve">рисков </w:t>
      </w:r>
      <w:r>
        <w:rPr>
          <w:rFonts w:ascii="Times New Roman" w:hAnsi="Times New Roman" w:cs="Times New Roman"/>
          <w:sz w:val="28"/>
          <w:szCs w:val="28"/>
        </w:rPr>
        <w:t xml:space="preserve">и планом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(«дорожной картой») </w:t>
      </w:r>
      <w:r w:rsidRPr="009C0F9E">
        <w:rPr>
          <w:rFonts w:ascii="Times New Roman" w:hAnsi="Times New Roman" w:cs="Times New Roman"/>
          <w:sz w:val="28"/>
          <w:szCs w:val="28"/>
        </w:rPr>
        <w:t xml:space="preserve">по снижению </w:t>
      </w:r>
      <w:proofErr w:type="spellStart"/>
      <w:r w:rsidRPr="009C0F9E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9C0F9E">
        <w:rPr>
          <w:rFonts w:ascii="Times New Roman" w:hAnsi="Times New Roman" w:cs="Times New Roman"/>
          <w:sz w:val="28"/>
          <w:szCs w:val="28"/>
        </w:rPr>
        <w:t xml:space="preserve">-рисков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F77D6">
        <w:rPr>
          <w:rFonts w:ascii="Times New Roman" w:hAnsi="Times New Roman" w:cs="Times New Roman"/>
          <w:sz w:val="28"/>
          <w:szCs w:val="28"/>
        </w:rPr>
        <w:t>А</w:t>
      </w:r>
      <w:r w:rsidR="002F77D6" w:rsidRPr="002647D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="002F77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F77D6">
        <w:rPr>
          <w:rFonts w:ascii="Times New Roman" w:hAnsi="Times New Roman" w:cs="Times New Roman"/>
          <w:sz w:val="28"/>
          <w:szCs w:val="28"/>
        </w:rPr>
        <w:t xml:space="preserve"> Самарской </w:t>
      </w:r>
      <w:r w:rsidR="002F77D6" w:rsidRPr="002647D5">
        <w:rPr>
          <w:rFonts w:ascii="Times New Roman" w:hAnsi="Times New Roman" w:cs="Times New Roman"/>
          <w:sz w:val="28"/>
          <w:szCs w:val="28"/>
        </w:rPr>
        <w:t>области</w:t>
      </w:r>
      <w:r w:rsidR="002F77D6">
        <w:rPr>
          <w:rFonts w:ascii="Times New Roman" w:hAnsi="Times New Roman" w:cs="Times New Roman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24C8" w:rsidRP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1707">
        <w:rPr>
          <w:rFonts w:ascii="Times New Roman" w:hAnsi="Times New Roman" w:cs="Times New Roman"/>
          <w:sz w:val="28"/>
          <w:szCs w:val="28"/>
        </w:rPr>
        <w:t>6</w:t>
      </w:r>
      <w:r w:rsidR="002924C8" w:rsidRPr="002924C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24C8" w:rsidRPr="002924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924C8" w:rsidRPr="002924C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(М.К. </w:t>
      </w:r>
      <w:proofErr w:type="spellStart"/>
      <w:r w:rsidR="002924C8" w:rsidRPr="002924C8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2924C8" w:rsidRPr="002924C8">
        <w:rPr>
          <w:rFonts w:ascii="Times New Roman" w:hAnsi="Times New Roman" w:cs="Times New Roman"/>
          <w:sz w:val="28"/>
          <w:szCs w:val="28"/>
        </w:rPr>
        <w:t>).</w:t>
      </w:r>
    </w:p>
    <w:p w:rsidR="002924C8" w:rsidRDefault="002924C8" w:rsidP="002924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C8" w:rsidRPr="002924C8" w:rsidRDefault="002924C8" w:rsidP="002924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C8" w:rsidRDefault="009C0F9E" w:rsidP="0029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24C8">
        <w:rPr>
          <w:rFonts w:ascii="Times New Roman" w:hAnsi="Times New Roman" w:cs="Times New Roman"/>
          <w:sz w:val="28"/>
          <w:szCs w:val="28"/>
        </w:rPr>
        <w:t>Гла</w:t>
      </w:r>
      <w:r w:rsidR="002924C8" w:rsidRPr="002924C8">
        <w:rPr>
          <w:rFonts w:ascii="Times New Roman" w:hAnsi="Times New Roman" w:cs="Times New Roman"/>
          <w:sz w:val="28"/>
          <w:szCs w:val="28"/>
        </w:rPr>
        <w:t xml:space="preserve">ва района </w:t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2924C8" w:rsidRDefault="002924C8" w:rsidP="002924C8">
      <w:pPr>
        <w:jc w:val="both"/>
        <w:rPr>
          <w:rFonts w:ascii="Times New Roman" w:hAnsi="Times New Roman" w:cs="Times New Roman"/>
          <w:sz w:val="28"/>
          <w:szCs w:val="28"/>
        </w:rPr>
        <w:sectPr w:rsidR="002924C8" w:rsidSect="00197237">
          <w:pgSz w:w="11906" w:h="16838" w:code="9"/>
          <w:pgMar w:top="709" w:right="851" w:bottom="851" w:left="1701" w:header="709" w:footer="709" w:gutter="0"/>
          <w:cols w:space="708"/>
          <w:docGrid w:linePitch="360"/>
        </w:sectPr>
      </w:pPr>
    </w:p>
    <w:p w:rsidR="002924C8" w:rsidRPr="002924C8" w:rsidRDefault="002924C8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76DA" w:rsidRDefault="00F176DA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>УТВЕРЖДЕНА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C8" w:rsidRDefault="00F176DA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924C8">
        <w:rPr>
          <w:rFonts w:ascii="Times New Roman" w:hAnsi="Times New Roman" w:cs="Times New Roman"/>
          <w:sz w:val="24"/>
          <w:szCs w:val="24"/>
        </w:rPr>
        <w:t>остановлением А</w:t>
      </w:r>
      <w:r w:rsidR="002924C8" w:rsidRPr="002924C8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</w:t>
      </w:r>
      <w:r w:rsidRPr="002924C8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от </w:t>
      </w:r>
      <w:r w:rsidR="00701707">
        <w:rPr>
          <w:rFonts w:ascii="Times New Roman" w:hAnsi="Times New Roman" w:cs="Times New Roman"/>
          <w:sz w:val="24"/>
          <w:szCs w:val="24"/>
        </w:rPr>
        <w:t>30.07.2019 г</w:t>
      </w:r>
      <w:r w:rsidRPr="002924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924C8">
        <w:rPr>
          <w:rFonts w:ascii="Times New Roman" w:hAnsi="Times New Roman" w:cs="Times New Roman"/>
          <w:sz w:val="24"/>
          <w:szCs w:val="24"/>
        </w:rPr>
        <w:t xml:space="preserve"> </w:t>
      </w:r>
      <w:r w:rsidR="00701707">
        <w:rPr>
          <w:rFonts w:ascii="Times New Roman" w:hAnsi="Times New Roman" w:cs="Times New Roman"/>
          <w:sz w:val="24"/>
          <w:szCs w:val="24"/>
        </w:rPr>
        <w:t>519а</w:t>
      </w:r>
    </w:p>
    <w:p w:rsidR="002924C8" w:rsidRP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C1A45" w:rsidRPr="002C1A45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КАРТА</w:t>
      </w:r>
    </w:p>
    <w:p w:rsidR="002C1A45" w:rsidRPr="002C1A45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>-</w:t>
      </w:r>
      <w:r w:rsidR="002C1A45" w:rsidRPr="002C1A45">
        <w:rPr>
          <w:rFonts w:ascii="Times New Roman" w:hAnsi="Times New Roman" w:cs="Times New Roman"/>
          <w:sz w:val="28"/>
          <w:szCs w:val="28"/>
        </w:rPr>
        <w:t>рисков</w:t>
      </w:r>
      <w:r w:rsidR="00F176DA">
        <w:rPr>
          <w:rFonts w:ascii="Times New Roman" w:hAnsi="Times New Roman" w:cs="Times New Roman"/>
          <w:sz w:val="28"/>
          <w:szCs w:val="28"/>
        </w:rPr>
        <w:t xml:space="preserve"> в</w:t>
      </w:r>
      <w:r w:rsidR="002C1A45" w:rsidRPr="002C1A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924C8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C1A45" w:rsidRPr="002C1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A45" w:rsidRPr="002C1A4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 xml:space="preserve"> </w:t>
      </w:r>
      <w:r w:rsidR="002C1A45" w:rsidRPr="002C1A45">
        <w:rPr>
          <w:rFonts w:ascii="Times New Roman" w:hAnsi="Times New Roman" w:cs="Times New Roman"/>
          <w:sz w:val="28"/>
          <w:szCs w:val="28"/>
        </w:rPr>
        <w:t>Самарской</w:t>
      </w:r>
      <w:r w:rsidRPr="002C1A45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197237" w:rsidRPr="002C1A45" w:rsidRDefault="00197237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</w:t>
      </w:r>
    </w:p>
    <w:p w:rsidR="002C1A45" w:rsidRPr="002C1A45" w:rsidRDefault="002C1A45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2221"/>
        <w:gridCol w:w="3118"/>
        <w:gridCol w:w="2787"/>
        <w:gridCol w:w="2755"/>
        <w:gridCol w:w="1985"/>
        <w:gridCol w:w="2268"/>
      </w:tblGrid>
      <w:tr w:rsidR="001A7963" w:rsidRPr="002C1A45" w:rsidTr="0033054B">
        <w:tc>
          <w:tcPr>
            <w:tcW w:w="2221" w:type="dxa"/>
          </w:tcPr>
          <w:p w:rsidR="00354D18" w:rsidRPr="0033054B" w:rsidRDefault="00354D18" w:rsidP="006C3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</w:tc>
        <w:tc>
          <w:tcPr>
            <w:tcW w:w="3118" w:type="dxa"/>
          </w:tcPr>
          <w:p w:rsidR="00354D18" w:rsidRPr="0033054B" w:rsidRDefault="00354D18" w:rsidP="00F17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2787" w:type="dxa"/>
          </w:tcPr>
          <w:p w:rsidR="00354D18" w:rsidRPr="0033054B" w:rsidRDefault="00832901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условия возникновения (описание)</w:t>
            </w:r>
          </w:p>
        </w:tc>
        <w:tc>
          <w:tcPr>
            <w:tcW w:w="2755" w:type="dxa"/>
          </w:tcPr>
          <w:p w:rsidR="00354D18" w:rsidRPr="0033054B" w:rsidRDefault="00832901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Общие меры по минимизации и устранению рисков</w:t>
            </w:r>
          </w:p>
        </w:tc>
        <w:tc>
          <w:tcPr>
            <w:tcW w:w="1985" w:type="dxa"/>
          </w:tcPr>
          <w:p w:rsidR="00354D18" w:rsidRPr="0033054B" w:rsidRDefault="00354D18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(отсутствие) остаточных рисков</w:t>
            </w:r>
          </w:p>
        </w:tc>
        <w:tc>
          <w:tcPr>
            <w:tcW w:w="2268" w:type="dxa"/>
          </w:tcPr>
          <w:p w:rsidR="00354D18" w:rsidRPr="0033054B" w:rsidRDefault="00354D18" w:rsidP="006C339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Вероятность повторного возникновения </w:t>
            </w: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  <w:p w:rsidR="00354D18" w:rsidRPr="0033054B" w:rsidRDefault="00354D18" w:rsidP="006C3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7963" w:rsidRPr="002C1A45" w:rsidTr="0033054B">
        <w:tc>
          <w:tcPr>
            <w:tcW w:w="2221" w:type="dxa"/>
          </w:tcPr>
          <w:p w:rsidR="00D959D0" w:rsidRPr="0033054B" w:rsidRDefault="00D959D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118" w:type="dxa"/>
          </w:tcPr>
          <w:p w:rsidR="00D959D0" w:rsidRPr="0033054B" w:rsidRDefault="00D959D0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запроса котировок, повлекшее за собой нарушение антимонопольного законодательства</w:t>
            </w:r>
          </w:p>
          <w:p w:rsidR="00D959D0" w:rsidRPr="0033054B" w:rsidRDefault="00D959D0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622B92" w:rsidRPr="0033054B" w:rsidRDefault="00D959D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контроля; недостаточная компетентность сотрудников;  высокая загруженность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 отдела по муниципальным закупкам.</w:t>
            </w:r>
          </w:p>
          <w:p w:rsidR="00D959D0" w:rsidRPr="0033054B" w:rsidRDefault="00622B92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порядка определения и обоснования начальной (максимальной) цены контракта</w:t>
            </w:r>
          </w:p>
        </w:tc>
        <w:tc>
          <w:tcPr>
            <w:tcW w:w="2755" w:type="dxa"/>
          </w:tcPr>
          <w:p w:rsidR="00D959D0" w:rsidRPr="0033054B" w:rsidRDefault="00D959D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Утверждение конкурсной документации, документации об электронном аукционе, документации о запросе предложений и документов о проведении запроса котировок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7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требованиями, </w:t>
            </w:r>
            <w:bookmarkStart w:id="0" w:name="_GoBack"/>
            <w:bookmarkEnd w:id="0"/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установленными законодательством и предъявляемые к такой документации, </w:t>
            </w:r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стороны руководителя службы</w:t>
            </w:r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систематическое 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B92" w:rsidRPr="0033054B" w:rsidRDefault="00622B92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9D0" w:rsidRPr="0033054B" w:rsidRDefault="00622B92" w:rsidP="00622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2268" w:type="dxa"/>
          </w:tcPr>
          <w:p w:rsidR="00D959D0" w:rsidRPr="0033054B" w:rsidRDefault="00D959D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3B0A60" w:rsidRPr="0033054B" w:rsidRDefault="00701707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Существенный</w:t>
            </w:r>
          </w:p>
        </w:tc>
        <w:tc>
          <w:tcPr>
            <w:tcW w:w="3118" w:type="dxa"/>
          </w:tcPr>
          <w:p w:rsidR="003B0A60" w:rsidRPr="0033054B" w:rsidRDefault="003B0A60" w:rsidP="003B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предоставления муниципальных услуг: отказ в предоставлении муниципальной услуги по основаниям, не предусмотренным законодательством; нарушение сроков предоставления муниципальных услуг, установленных административными регламентами</w:t>
            </w:r>
          </w:p>
          <w:p w:rsidR="003B0A60" w:rsidRPr="0033054B" w:rsidRDefault="003B0A60" w:rsidP="003B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3B0A60" w:rsidRPr="0033054B" w:rsidRDefault="003B0A6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контроля; низкий уровень квалификации сотрудника</w:t>
            </w:r>
          </w:p>
        </w:tc>
        <w:tc>
          <w:tcPr>
            <w:tcW w:w="2755" w:type="dxa"/>
          </w:tcPr>
          <w:p w:rsidR="003B0A60" w:rsidRPr="0033054B" w:rsidRDefault="003B0A6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1985" w:type="dxa"/>
          </w:tcPr>
          <w:p w:rsidR="003B0A60" w:rsidRPr="0033054B" w:rsidRDefault="003B0A60" w:rsidP="00622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3B0A60" w:rsidRPr="0033054B" w:rsidRDefault="003B0A6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3118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владении, пользовании и распоряжении муниципальным имуществом, повлекшее за собой нарушение антимонопольного законодательства</w:t>
            </w:r>
          </w:p>
        </w:tc>
        <w:tc>
          <w:tcPr>
            <w:tcW w:w="278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без проведения торгов, влекущее за собой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возникновение препятствий в развитии конкуренции, ущемление интересов хозяйствующих субъектов, граждан, желающих получить такие права на муниципальное имущество, нарушение конкурентных принципов предоставления во владение и (или) пользование муниципальной собственности;</w:t>
            </w:r>
            <w:proofErr w:type="gramEnd"/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утверждение конкурсной, аукционной документации с нарушением требований к предмету и участникам торгов, влекущее за собой ограничение количества участников торгов;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аренды, договоров купли-продажи земельных участков без проведения торгов, влекущее за собой возникновение препятствий в развитии конкуренции, ущемление интересов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хозяйствующих субъектов, граждан, желающих получить такие права на земельные участки;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 земельных участков для индивидуального жилищного строительства, ведения личного подсобного хозяйства в границах населенного пункта, садоводства, для осуществления </w:t>
            </w:r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крестьянским</w:t>
            </w:r>
            <w:proofErr w:type="gram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(фермерским) хозяйством его деятельности с нарушением установленных требований, влекущее за собой возникновение препятствий в развитии конкуренции, ущемление интересов хозяйствующих субъектов, граждан, желающих получить такие права на земельные участки;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приватизация муниципального имущества с нарушением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установленных требований, влекущее за собой возникновение препятствий в развитии конкуренции, ущемление интересов хозяйствующих субъектов, желающих получить такие права на муниципальное имущество, нарушение конкурентных принципов приватизации муниципального имущества</w:t>
            </w:r>
          </w:p>
          <w:p w:rsidR="000E00B4" w:rsidRPr="0033054B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1985" w:type="dxa"/>
          </w:tcPr>
          <w:p w:rsidR="000E00B4" w:rsidRPr="0033054B" w:rsidRDefault="000E00B4" w:rsidP="00577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701707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Существенный</w:t>
            </w:r>
          </w:p>
        </w:tc>
        <w:tc>
          <w:tcPr>
            <w:tcW w:w="3118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выдаче разрешений на установку и эксплуатацию рекламных конструкций, повлекшее за собой нарушение антимонопольного законодательства</w:t>
            </w:r>
          </w:p>
        </w:tc>
        <w:tc>
          <w:tcPr>
            <w:tcW w:w="278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на установку и эксплуатацию рекламной конструкции без проведения торгов, влекущее за собой возникновение препятствий в развитии конкуренции, ущемление интересов хозяйствующих субъектов, граждан, желающих получить 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такие права на установку и эксплуатацию рекламной контракции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86020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</w:t>
            </w:r>
            <w:r w:rsidR="00860209">
              <w:rPr>
                <w:rFonts w:ascii="Times New Roman" w:hAnsi="Times New Roman" w:cs="Times New Roman"/>
                <w:sz w:val="24"/>
                <w:szCs w:val="24"/>
              </w:rPr>
              <w:t>нтроля со стороны руководителя</w:t>
            </w:r>
          </w:p>
        </w:tc>
        <w:tc>
          <w:tcPr>
            <w:tcW w:w="1985" w:type="dxa"/>
          </w:tcPr>
          <w:p w:rsidR="000E00B4" w:rsidRPr="0033054B" w:rsidRDefault="000E00B4" w:rsidP="00577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Незначительный</w:t>
            </w:r>
          </w:p>
        </w:tc>
        <w:tc>
          <w:tcPr>
            <w:tcW w:w="3118" w:type="dxa"/>
          </w:tcPr>
          <w:p w:rsidR="000E00B4" w:rsidRPr="0033054B" w:rsidRDefault="000E00B4" w:rsidP="00C3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необоснованных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преимуще</w:t>
            </w:r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 разработке механизмов поддержки субъектов инвестиционной и предпринимательской деятельности</w:t>
            </w:r>
          </w:p>
        </w:tc>
        <w:tc>
          <w:tcPr>
            <w:tcW w:w="278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уровень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знаний сотрудниками антимонопольного законодательства, которые приводят </w:t>
            </w:r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0E00B4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нарушению </w:t>
            </w:r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порядка проведения отбора получателей финансовой поддержки</w:t>
            </w:r>
            <w:proofErr w:type="gramEnd"/>
          </w:p>
          <w:p w:rsidR="00C3047A" w:rsidRPr="0033054B" w:rsidRDefault="00C3047A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1985" w:type="dxa"/>
          </w:tcPr>
          <w:p w:rsidR="000E00B4" w:rsidRPr="0033054B" w:rsidRDefault="000E00B4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Незначительный</w:t>
            </w:r>
          </w:p>
        </w:tc>
        <w:tc>
          <w:tcPr>
            <w:tcW w:w="3118" w:type="dxa"/>
          </w:tcPr>
          <w:p w:rsidR="000E00B4" w:rsidRPr="0033054B" w:rsidRDefault="000E00B4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нормативных правовых актов, соглашений,  принятие правовых актов и осуществление действий (бездействия), которые могут привезти к недопущению, ограничению, устранению конкуренции</w:t>
            </w:r>
          </w:p>
        </w:tc>
        <w:tc>
          <w:tcPr>
            <w:tcW w:w="2787" w:type="dxa"/>
          </w:tcPr>
          <w:p w:rsidR="000E00B4" w:rsidRPr="0033054B" w:rsidRDefault="000E00B4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Недостаточная координация процесса разработки проекта нормативного правового акта и его принятие со стороны руководителя структурного подразделения; недостаточная квалификация сотрудников; ненадлежащий уровень экспертизы и анализа проектов нормативных правовых актов на предмет соответствия нормам антимонопольного законодательства</w:t>
            </w:r>
          </w:p>
          <w:p w:rsidR="00CC64B1" w:rsidRPr="0033054B" w:rsidRDefault="00CC64B1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Проведение правовой и антикоррупционной экспертизы, контроль со стороны руководителей структурных подразделений, обучение сотрудников в плане повышения квалификации</w:t>
            </w:r>
          </w:p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00B4" w:rsidRPr="0033054B" w:rsidRDefault="000E00B4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CC64B1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118" w:type="dxa"/>
          </w:tcPr>
          <w:p w:rsidR="00331DBE" w:rsidRPr="0033054B" w:rsidRDefault="000E00B4" w:rsidP="005F4A6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обращения физических и юридических лиц с нарушением срока, пре</w:t>
            </w:r>
            <w:r w:rsidR="005F4A6D">
              <w:rPr>
                <w:rFonts w:ascii="Times New Roman" w:hAnsi="Times New Roman" w:cs="Times New Roman"/>
                <w:sz w:val="24"/>
                <w:szCs w:val="24"/>
              </w:rPr>
              <w:t>дусмотренного законодательством</w:t>
            </w:r>
            <w:r w:rsidR="00CC64B1"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7" w:type="dxa"/>
          </w:tcPr>
          <w:p w:rsidR="000E00B4" w:rsidRPr="0033054B" w:rsidRDefault="00CC64B1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внутреннего контроля, </w:t>
            </w:r>
            <w:r w:rsidRPr="005F4A6D">
              <w:rPr>
                <w:rFonts w:ascii="Times New Roman" w:hAnsi="Times New Roman" w:cs="Times New Roman"/>
                <w:sz w:val="24"/>
                <w:szCs w:val="24"/>
              </w:rPr>
              <w:t>личная заинтересованность</w:t>
            </w:r>
          </w:p>
        </w:tc>
        <w:tc>
          <w:tcPr>
            <w:tcW w:w="2755" w:type="dxa"/>
          </w:tcPr>
          <w:p w:rsidR="000E00B4" w:rsidRPr="0033054B" w:rsidRDefault="00CC64B1" w:rsidP="00CC6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контроля, обучение сотрудников,  разъяснение законодательство об обращении граждан</w:t>
            </w:r>
          </w:p>
        </w:tc>
        <w:tc>
          <w:tcPr>
            <w:tcW w:w="1985" w:type="dxa"/>
          </w:tcPr>
          <w:p w:rsidR="000E00B4" w:rsidRPr="0033054B" w:rsidRDefault="00CC64B1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268" w:type="dxa"/>
          </w:tcPr>
          <w:p w:rsidR="000E00B4" w:rsidRPr="0033054B" w:rsidRDefault="00CC64B1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1A7963" w:rsidRPr="002C1A45" w:rsidTr="0033054B">
        <w:tc>
          <w:tcPr>
            <w:tcW w:w="2221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118" w:type="dxa"/>
          </w:tcPr>
          <w:p w:rsidR="00331DBE" w:rsidRPr="003A5932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(бездействие) 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должностных лиц Администрации района, которые могут привести к нарушению антимонопольного законодательства</w:t>
            </w:r>
          </w:p>
          <w:p w:rsidR="00331DBE" w:rsidRPr="003A5932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уровень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контроля, личная заинтересованность</w:t>
            </w:r>
          </w:p>
        </w:tc>
        <w:tc>
          <w:tcPr>
            <w:tcW w:w="2755" w:type="dxa"/>
          </w:tcPr>
          <w:p w:rsidR="00331DBE" w:rsidRPr="0033054B" w:rsidRDefault="00331DBE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Усиление внутреннего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контроля, обучение сотрудников,  разъяснение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</w:tbl>
    <w:p w:rsidR="002C1A45" w:rsidRDefault="002C1A45" w:rsidP="002C1A45">
      <w:pPr>
        <w:ind w:firstLine="708"/>
        <w:jc w:val="center"/>
        <w:rPr>
          <w:sz w:val="35"/>
          <w:szCs w:val="35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>УТВЕРЖДЕНА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2924C8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</w:t>
      </w:r>
      <w:r w:rsidRPr="002924C8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от </w:t>
      </w:r>
      <w:r w:rsidR="00701707">
        <w:rPr>
          <w:rFonts w:ascii="Times New Roman" w:hAnsi="Times New Roman" w:cs="Times New Roman"/>
          <w:sz w:val="24"/>
          <w:szCs w:val="24"/>
        </w:rPr>
        <w:t>30.07.2019 г</w:t>
      </w:r>
      <w:r w:rsidRPr="002924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924C8">
        <w:rPr>
          <w:rFonts w:ascii="Times New Roman" w:hAnsi="Times New Roman" w:cs="Times New Roman"/>
          <w:sz w:val="24"/>
          <w:szCs w:val="24"/>
        </w:rPr>
        <w:t xml:space="preserve"> </w:t>
      </w:r>
      <w:r w:rsidR="00701707">
        <w:rPr>
          <w:rFonts w:ascii="Times New Roman" w:hAnsi="Times New Roman" w:cs="Times New Roman"/>
          <w:sz w:val="24"/>
          <w:szCs w:val="24"/>
        </w:rPr>
        <w:t>519а</w:t>
      </w:r>
    </w:p>
    <w:p w:rsidR="00A3012E" w:rsidRPr="002924C8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(«дорожная карта») по снижению </w:t>
      </w: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>-рисков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C1A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012E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127"/>
        <w:gridCol w:w="1984"/>
        <w:gridCol w:w="2268"/>
        <w:gridCol w:w="1701"/>
        <w:gridCol w:w="2126"/>
        <w:gridCol w:w="1701"/>
      </w:tblGrid>
      <w:tr w:rsidR="00435AE6" w:rsidRPr="002C1A45" w:rsidTr="007B6BD5">
        <w:tc>
          <w:tcPr>
            <w:tcW w:w="2127" w:type="dxa"/>
          </w:tcPr>
          <w:p w:rsidR="00A3012E" w:rsidRPr="0033054B" w:rsidRDefault="00A3012E" w:rsidP="00577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</w:t>
            </w:r>
          </w:p>
        </w:tc>
        <w:tc>
          <w:tcPr>
            <w:tcW w:w="2268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 xml:space="preserve">Общие </w:t>
            </w:r>
            <w:r w:rsidRPr="0033054B">
              <w:rPr>
                <w:rFonts w:eastAsia="Times New Roman"/>
                <w:b/>
                <w:spacing w:val="-7"/>
              </w:rPr>
              <w:t xml:space="preserve">меры </w:t>
            </w:r>
            <w:proofErr w:type="gramStart"/>
            <w:r w:rsidRPr="0033054B">
              <w:rPr>
                <w:rFonts w:eastAsia="Times New Roman"/>
                <w:b/>
                <w:spacing w:val="-7"/>
              </w:rPr>
              <w:t>по</w:t>
            </w:r>
            <w:proofErr w:type="gramEnd"/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 xml:space="preserve">минимизации </w:t>
            </w:r>
            <w:r w:rsidRPr="0033054B">
              <w:rPr>
                <w:rFonts w:eastAsia="Times New Roman"/>
                <w:b/>
              </w:rPr>
              <w:t>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8"/>
              </w:rPr>
              <w:t>устранению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6"/>
              </w:rPr>
              <w:t xml:space="preserve"> рисков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proofErr w:type="gramStart"/>
            <w:r w:rsidRPr="0033054B">
              <w:rPr>
                <w:b/>
                <w:spacing w:val="-6"/>
              </w:rPr>
              <w:t>(</w:t>
            </w:r>
            <w:r w:rsidRPr="0033054B">
              <w:rPr>
                <w:rFonts w:eastAsia="Times New Roman"/>
                <w:b/>
                <w:spacing w:val="-6"/>
              </w:rPr>
              <w:t xml:space="preserve">согласно </w:t>
            </w:r>
            <w:r w:rsidRPr="0033054B">
              <w:rPr>
                <w:rFonts w:eastAsia="Times New Roman"/>
                <w:b/>
              </w:rPr>
              <w:t>карте</w:t>
            </w:r>
            <w:proofErr w:type="gramEnd"/>
          </w:p>
          <w:p w:rsidR="00A3012E" w:rsidRDefault="00A3012E" w:rsidP="005779F4">
            <w:pPr>
              <w:pStyle w:val="ad"/>
              <w:jc w:val="center"/>
              <w:rPr>
                <w:rFonts w:eastAsia="Times New Roman"/>
                <w:b/>
              </w:rPr>
            </w:pPr>
            <w:r w:rsidRPr="0033054B">
              <w:rPr>
                <w:rFonts w:eastAsia="Times New Roman"/>
                <w:b/>
              </w:rPr>
              <w:t>риска)</w:t>
            </w:r>
          </w:p>
          <w:p w:rsidR="0033054B" w:rsidRPr="0033054B" w:rsidRDefault="0033054B" w:rsidP="005779F4">
            <w:pPr>
              <w:pStyle w:val="ad"/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A3012E" w:rsidRPr="0033054B" w:rsidRDefault="00A3012E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Предложенные</w:t>
            </w:r>
          </w:p>
          <w:p w:rsidR="00A3012E" w:rsidRPr="0033054B" w:rsidRDefault="00A3012E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984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Необходимые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ресурсы</w:t>
            </w:r>
          </w:p>
        </w:tc>
        <w:tc>
          <w:tcPr>
            <w:tcW w:w="2268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Распределение</w:t>
            </w:r>
            <w:r w:rsidRPr="0033054B">
              <w:rPr>
                <w:rFonts w:eastAsia="Times New Roman"/>
                <w:b/>
              </w:rPr>
              <w:t xml:space="preserve"> </w:t>
            </w:r>
            <w:r w:rsidRPr="0033054B">
              <w:rPr>
                <w:rFonts w:eastAsia="Times New Roman"/>
                <w:b/>
                <w:spacing w:val="-6"/>
              </w:rPr>
              <w:t>ответственности</w:t>
            </w:r>
            <w:r w:rsidRPr="0033054B">
              <w:rPr>
                <w:rFonts w:eastAsia="Times New Roman"/>
                <w:b/>
              </w:rPr>
              <w:t xml:space="preserve"> и </w:t>
            </w:r>
            <w:r w:rsidRPr="0033054B">
              <w:rPr>
                <w:rFonts w:eastAsia="Times New Roman"/>
                <w:b/>
                <w:spacing w:val="-9"/>
              </w:rPr>
              <w:t>полномочий</w:t>
            </w:r>
          </w:p>
        </w:tc>
        <w:tc>
          <w:tcPr>
            <w:tcW w:w="1701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Календарный</w:t>
            </w:r>
            <w:r w:rsidRPr="0033054B">
              <w:rPr>
                <w:rFonts w:eastAsia="Times New Roman"/>
                <w:b/>
                <w:spacing w:val="-8"/>
              </w:rPr>
              <w:t xml:space="preserve"> план </w:t>
            </w:r>
            <w:r w:rsidRPr="0033054B">
              <w:rPr>
                <w:rFonts w:eastAsia="Times New Roman"/>
                <w:b/>
              </w:rPr>
              <w:t>выполнения</w:t>
            </w:r>
            <w:r w:rsidRPr="0033054B">
              <w:rPr>
                <w:rFonts w:eastAsia="Times New Roman"/>
                <w:b/>
                <w:spacing w:val="-5"/>
              </w:rPr>
              <w:t xml:space="preserve"> работ</w:t>
            </w:r>
          </w:p>
        </w:tc>
        <w:tc>
          <w:tcPr>
            <w:tcW w:w="2126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Критерии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качества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 xml:space="preserve"> </w:t>
            </w:r>
            <w:r w:rsidRPr="0033054B">
              <w:rPr>
                <w:rFonts w:eastAsia="Times New Roman"/>
                <w:b/>
                <w:spacing w:val="-7"/>
              </w:rPr>
              <w:t>работы</w:t>
            </w:r>
          </w:p>
        </w:tc>
        <w:tc>
          <w:tcPr>
            <w:tcW w:w="1701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Требовани</w:t>
            </w:r>
            <w:r w:rsidRPr="0033054B">
              <w:rPr>
                <w:rFonts w:eastAsia="Times New Roman"/>
                <w:b/>
                <w:spacing w:val="-8"/>
              </w:rPr>
              <w:t xml:space="preserve">я к обмену </w:t>
            </w:r>
            <w:r w:rsidRPr="0033054B">
              <w:rPr>
                <w:rFonts w:eastAsia="Times New Roman"/>
                <w:b/>
                <w:spacing w:val="-7"/>
              </w:rPr>
              <w:t>информацией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>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мониторингу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3054B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запроса котировок, повлекшее за собой нарушение антимонопольного законодательства</w:t>
            </w:r>
          </w:p>
          <w:p w:rsidR="00331DBE" w:rsidRPr="0033054B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Утверждение конкурсной документации, документации об электронном аукционе, документации о запросе предложений и документов о проведении запроса котировок, усиление внутреннего контроля, обучение сотрудников </w:t>
            </w:r>
          </w:p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Систематическое повышение квалификации работников отдела по муниципальным закупкам;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 о закупках;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осуществление предварительного контроля документации на соответствие антимонопольном</w:t>
            </w:r>
            <w:r w:rsidRPr="0033054B">
              <w:rPr>
                <w:rFonts w:eastAsia="Times New Roman"/>
              </w:rPr>
              <w:lastRenderedPageBreak/>
              <w:t>у законодательству при осуществлении закупок;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осуществление муниципального финансового контроля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E56759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руководитель контрактной службы, начальник отдела по муниципальным закупкам</w:t>
            </w:r>
          </w:p>
        </w:tc>
        <w:tc>
          <w:tcPr>
            <w:tcW w:w="1701" w:type="dxa"/>
          </w:tcPr>
          <w:p w:rsidR="00331DBE" w:rsidRPr="003A5932" w:rsidRDefault="00331DBE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течение 2019 года</w:t>
            </w:r>
          </w:p>
        </w:tc>
        <w:tc>
          <w:tcPr>
            <w:tcW w:w="2126" w:type="dxa"/>
          </w:tcPr>
          <w:p w:rsidR="00331DBE" w:rsidRDefault="00331DBE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331DBE" w:rsidRPr="003A5932" w:rsidRDefault="00331DBE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1701" w:type="dxa"/>
          </w:tcPr>
          <w:p w:rsidR="00331DBE" w:rsidRPr="003A5932" w:rsidRDefault="00331DBE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  <w:tr w:rsidR="00701707" w:rsidRPr="002C1A45" w:rsidTr="007B6BD5">
        <w:tc>
          <w:tcPr>
            <w:tcW w:w="2127" w:type="dxa"/>
          </w:tcPr>
          <w:p w:rsidR="00701707" w:rsidRPr="003A5932" w:rsidRDefault="00701707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 порядка предоставления муниципальных услуг: отказ в предоставлении муниципальной услуги по основаниям, не предусмотренным законодательством; нарушение сроков предоставления муниципальных услуг, установленных административными регламентами</w:t>
            </w:r>
          </w:p>
          <w:p w:rsidR="00701707" w:rsidRPr="003A5932" w:rsidRDefault="00701707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1707" w:rsidRPr="0033054B" w:rsidRDefault="00701707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2127" w:type="dxa"/>
          </w:tcPr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Осуществление текущего контроля предоставления муниципальных услуг;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актуальности административных регламентов, технологических схем оказания муниципальных услуг;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внутреннего контроля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</w:p>
          <w:p w:rsidR="00701707" w:rsidRPr="003A5932" w:rsidRDefault="00701707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701707" w:rsidRPr="003A5932" w:rsidRDefault="00701707" w:rsidP="00781232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 xml:space="preserve">Имеются </w:t>
            </w:r>
          </w:p>
        </w:tc>
        <w:tc>
          <w:tcPr>
            <w:tcW w:w="2268" w:type="dxa"/>
          </w:tcPr>
          <w:p w:rsidR="00701707" w:rsidRPr="003A5932" w:rsidRDefault="00701707" w:rsidP="00E56759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Заместители Главы района, руководители структурных подразделений Администрации района</w:t>
            </w:r>
          </w:p>
        </w:tc>
        <w:tc>
          <w:tcPr>
            <w:tcW w:w="1701" w:type="dxa"/>
          </w:tcPr>
          <w:p w:rsidR="00701707" w:rsidRDefault="00701707" w:rsidP="00EE318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течение</w:t>
            </w:r>
          </w:p>
          <w:p w:rsidR="00701707" w:rsidRPr="003A5932" w:rsidRDefault="00701707" w:rsidP="00EE318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 2019 года</w:t>
            </w:r>
          </w:p>
        </w:tc>
        <w:tc>
          <w:tcPr>
            <w:tcW w:w="2126" w:type="dxa"/>
          </w:tcPr>
          <w:p w:rsidR="00701707" w:rsidRDefault="0070170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Оказание муниципальных услуг без риска нарушения антимонопольного законодательства</w:t>
            </w:r>
          </w:p>
          <w:p w:rsidR="00701707" w:rsidRPr="003A5932" w:rsidRDefault="0070170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</w:p>
        </w:tc>
        <w:tc>
          <w:tcPr>
            <w:tcW w:w="1701" w:type="dxa"/>
          </w:tcPr>
          <w:p w:rsidR="00701707" w:rsidRPr="003A5932" w:rsidRDefault="00701707" w:rsidP="003A5932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при владении, пользовании и распоряжении муниципальным имуществом, 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повлекшее за собой нарушение антимонопольного законодательства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Усилие внутреннего контроля со стороны руководителя; повышение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сотрудника</w:t>
            </w:r>
          </w:p>
        </w:tc>
        <w:tc>
          <w:tcPr>
            <w:tcW w:w="2127" w:type="dxa"/>
          </w:tcPr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lastRenderedPageBreak/>
              <w:t xml:space="preserve">Систематическое повышение квалификации работников </w:t>
            </w:r>
            <w:r>
              <w:rPr>
                <w:rFonts w:eastAsia="Times New Roman"/>
              </w:rPr>
              <w:t xml:space="preserve">Комитета по управлению </w:t>
            </w:r>
            <w:r>
              <w:rPr>
                <w:rFonts w:eastAsia="Times New Roman"/>
              </w:rPr>
              <w:lastRenderedPageBreak/>
              <w:t>муниципальным имуществом</w:t>
            </w:r>
            <w:r w:rsidRPr="0033054B">
              <w:rPr>
                <w:rFonts w:eastAsia="Times New Roman"/>
              </w:rPr>
              <w:t>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осуществление предварительного контроля документации на соответствие антимонопольному законодательству при </w:t>
            </w:r>
            <w:r w:rsidRPr="003A5932">
              <w:rPr>
                <w:rFonts w:cs="Times New Roman"/>
              </w:rPr>
              <w:t>владении, пользовании и распоряжении муниципальным имуществом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781232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 xml:space="preserve">Заместитель главы района по экономике и финансам, руководитель Комитета по управлению </w:t>
            </w:r>
            <w:r>
              <w:rPr>
                <w:rFonts w:eastAsia="Times New Roman"/>
                <w:spacing w:val="-9"/>
              </w:rPr>
              <w:lastRenderedPageBreak/>
              <w:t>муниципальным имуществом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lastRenderedPageBreak/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2019 года</w:t>
            </w:r>
          </w:p>
        </w:tc>
        <w:tc>
          <w:tcPr>
            <w:tcW w:w="212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подготовка </w:t>
            </w:r>
            <w:r>
              <w:rPr>
                <w:rFonts w:eastAsia="Times New Roman"/>
                <w:spacing w:val="-7"/>
              </w:rPr>
              <w:lastRenderedPageBreak/>
              <w:t>документов без наличия рисков нарушения антимонопольного законодательства</w:t>
            </w:r>
          </w:p>
        </w:tc>
        <w:tc>
          <w:tcPr>
            <w:tcW w:w="1701" w:type="dxa"/>
          </w:tcPr>
          <w:p w:rsidR="00331DBE" w:rsidRPr="003A5932" w:rsidRDefault="00331DBE" w:rsidP="003A5932">
            <w:pPr>
              <w:pStyle w:val="ad"/>
              <w:rPr>
                <w:rFonts w:eastAsia="Times New Roman"/>
                <w:b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 при выдаче разрешений на установку и эксплуатацию рекламных конструкций, повлекшее за собой нарушение антимонопольного законодательства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Изучение 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2127" w:type="dxa"/>
          </w:tcPr>
          <w:p w:rsidR="00331DBE" w:rsidRPr="0003569A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Анализ принятых муниципальных нормативных правовых актов на предмет их соответствия федеральному и региональному законодательству в сфере распространения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DBE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истематическое 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  <w:p w:rsidR="00331DBE" w:rsidRPr="0003569A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03569A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2019 года</w:t>
            </w:r>
          </w:p>
        </w:tc>
        <w:tc>
          <w:tcPr>
            <w:tcW w:w="2126" w:type="dxa"/>
          </w:tcPr>
          <w:p w:rsidR="00331DBE" w:rsidRPr="0003569A" w:rsidRDefault="00331DBE" w:rsidP="00035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Исключение фактов поступлений запросов о разъяснении положений муниципальных правовых актов, жалоб хозяйствующих субъектов</w:t>
            </w:r>
          </w:p>
        </w:tc>
        <w:tc>
          <w:tcPr>
            <w:tcW w:w="1701" w:type="dxa"/>
          </w:tcPr>
          <w:p w:rsidR="00331DBE" w:rsidRPr="003A5932" w:rsidRDefault="00331DBE" w:rsidP="005779F4">
            <w:pPr>
              <w:pStyle w:val="ad"/>
              <w:jc w:val="center"/>
              <w:rPr>
                <w:rFonts w:eastAsia="Times New Roman"/>
                <w:b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необоснованных преимуще</w:t>
            </w:r>
            <w:proofErr w:type="gram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и разработке механизмов поддержки субъектов инвестиционной и предпринимательской деятельности </w:t>
            </w:r>
          </w:p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Изучение 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2127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 w:rsidRPr="00C3047A">
              <w:rPr>
                <w:rFonts w:eastAsia="Times New Roman"/>
              </w:rPr>
              <w:t>Повышение уровня квалификации сотрудников;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проектов правовых актов на наличие рисков нарушения антимонопольного законодательства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2019 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 w:rsidRPr="007F01FC">
              <w:rPr>
                <w:rFonts w:eastAsia="Times New Roman"/>
                <w:spacing w:val="-7"/>
              </w:rPr>
              <w:t xml:space="preserve">Отсутствие </w:t>
            </w:r>
            <w:r>
              <w:rPr>
                <w:rFonts w:eastAsia="Times New Roman"/>
                <w:spacing w:val="-7"/>
              </w:rPr>
              <w:t xml:space="preserve">рисков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</w:p>
        </w:tc>
        <w:tc>
          <w:tcPr>
            <w:tcW w:w="1701" w:type="dxa"/>
          </w:tcPr>
          <w:p w:rsidR="00331DBE" w:rsidRPr="00C3047A" w:rsidRDefault="00331DBE" w:rsidP="00C3047A">
            <w:pPr>
              <w:pStyle w:val="ad"/>
              <w:rPr>
                <w:rFonts w:eastAsia="Times New Roman"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нормативных правовых актов, соглашений,  принятие правовых актов и осуществление действий (бездействия), которые могут привезти к недопущению, ограничению, устранению конкуренции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Проведение правовой и антикоррупционной экспертизы, контроль со стороны руководителей структурных подразделений, обучение сотрудников в плане повышения квалификации</w:t>
            </w:r>
          </w:p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квалификации должностных лиц, ответственных за разработку проектов правовых актов;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и анализ практики применения антимонопольного законодательства;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размещение на сайте Администрации района исчерпывающего перечня действующих нормативных правовых актов;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 проектов </w:t>
            </w:r>
            <w:r>
              <w:rPr>
                <w:rFonts w:eastAsia="Times New Roman"/>
              </w:rPr>
              <w:lastRenderedPageBreak/>
              <w:t>правовых актов на наличие рисков нарушения антимонопольного законодательства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7F01FC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района, руководитель аппарата Администрации района,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2019 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Подготовка документов без наличия рисков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1701" w:type="dxa"/>
          </w:tcPr>
          <w:p w:rsidR="00331DBE" w:rsidRPr="00C3047A" w:rsidRDefault="00331DBE" w:rsidP="00C3047A">
            <w:pPr>
              <w:pStyle w:val="ad"/>
              <w:rPr>
                <w:rFonts w:eastAsia="Times New Roman"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ответов на обращения физических и юридических лиц с нарушением срока, предусмотренного законодательством;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контроля, обучение сотрудников,  разъяснение законодательство об обращении граждан</w:t>
            </w:r>
          </w:p>
        </w:tc>
        <w:tc>
          <w:tcPr>
            <w:tcW w:w="2127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квалификации должностных лиц; усиление внутреннего контроля;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эффективности процесса управления</w:t>
            </w: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района, руководитель аппарата Администрации района,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2019 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Отсутствие выявленных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й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1701" w:type="dxa"/>
          </w:tcPr>
          <w:p w:rsidR="00331DBE" w:rsidRPr="00A3012E" w:rsidRDefault="00331DBE" w:rsidP="005779F4">
            <w:pPr>
              <w:pStyle w:val="ad"/>
              <w:jc w:val="center"/>
              <w:rPr>
                <w:rFonts w:eastAsia="Times New Roman"/>
                <w:b/>
                <w:spacing w:val="-9"/>
                <w:sz w:val="28"/>
                <w:szCs w:val="28"/>
              </w:rPr>
            </w:pPr>
          </w:p>
        </w:tc>
      </w:tr>
      <w:tr w:rsidR="005878CF" w:rsidRPr="002C1A45" w:rsidTr="007B6BD5">
        <w:tc>
          <w:tcPr>
            <w:tcW w:w="2127" w:type="dxa"/>
          </w:tcPr>
          <w:p w:rsidR="005878CF" w:rsidRPr="003A5932" w:rsidRDefault="005878CF" w:rsidP="00435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Действия (бездействие) должностных лиц Администрации района, которые могут привести к нарушению антимонопольного законодательства</w:t>
            </w:r>
          </w:p>
          <w:p w:rsidR="005878CF" w:rsidRPr="003A5932" w:rsidRDefault="005878CF" w:rsidP="00435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78CF" w:rsidRPr="0033054B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внутреннего контроля, обучение сотрудников,  разъяснение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Информиро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ание руководителей структурных подразделений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 о практике применения антимонопольного законодательства;</w:t>
            </w:r>
          </w:p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снижению рисков нарушения антимонопольного законодательства;</w:t>
            </w:r>
          </w:p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ежегодных рабочих совещаний по обсуждению результатов правоприменительной практики по вопросам антимонопольного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района</w:t>
            </w:r>
          </w:p>
          <w:p w:rsidR="005878CF" w:rsidRPr="00331DBE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78CF" w:rsidRPr="005878CF" w:rsidRDefault="005878CF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5878CF">
              <w:rPr>
                <w:rFonts w:eastAsia="Times New Roman"/>
                <w:spacing w:val="-9"/>
              </w:rPr>
              <w:lastRenderedPageBreak/>
              <w:t xml:space="preserve">Имеются </w:t>
            </w:r>
          </w:p>
        </w:tc>
        <w:tc>
          <w:tcPr>
            <w:tcW w:w="2268" w:type="dxa"/>
          </w:tcPr>
          <w:p w:rsidR="005878CF" w:rsidRPr="005878CF" w:rsidRDefault="005878CF" w:rsidP="005878CF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Начальник отдела экономики и реформ Администрации района</w:t>
            </w:r>
          </w:p>
        </w:tc>
        <w:tc>
          <w:tcPr>
            <w:tcW w:w="1701" w:type="dxa"/>
          </w:tcPr>
          <w:p w:rsidR="005878CF" w:rsidRDefault="005878CF" w:rsidP="001E40F7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5878CF" w:rsidRPr="003A5932" w:rsidRDefault="005878CF" w:rsidP="001E40F7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2019 года</w:t>
            </w:r>
          </w:p>
        </w:tc>
        <w:tc>
          <w:tcPr>
            <w:tcW w:w="2126" w:type="dxa"/>
          </w:tcPr>
          <w:p w:rsidR="005878CF" w:rsidRDefault="005878CF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Организация работы структурных подразделений с учетом практики применения антимонопольного законодательства,</w:t>
            </w:r>
          </w:p>
          <w:p w:rsidR="005878CF" w:rsidRDefault="005878CF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</w:t>
            </w:r>
          </w:p>
          <w:p w:rsidR="005878CF" w:rsidRPr="005878CF" w:rsidRDefault="005878CF" w:rsidP="005878CF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антимонопольного </w:t>
            </w:r>
            <w:r>
              <w:rPr>
                <w:rFonts w:eastAsia="Times New Roman"/>
                <w:spacing w:val="-7"/>
              </w:rPr>
              <w:lastRenderedPageBreak/>
              <w:t>законодательства, увеличение количества сотрудников, прошедших обучение</w:t>
            </w:r>
          </w:p>
        </w:tc>
        <w:tc>
          <w:tcPr>
            <w:tcW w:w="1701" w:type="dxa"/>
          </w:tcPr>
          <w:p w:rsidR="005878CF" w:rsidRPr="005878CF" w:rsidRDefault="005878CF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</w:tbl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Pr="002647D5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3012E" w:rsidRPr="002647D5" w:rsidSect="00197237">
      <w:pgSz w:w="16838" w:h="11906" w:orient="landscape" w:code="9"/>
      <w:pgMar w:top="851" w:right="993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2E6F0434"/>
    <w:multiLevelType w:val="hybridMultilevel"/>
    <w:tmpl w:val="2390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23608"/>
    <w:multiLevelType w:val="hybridMultilevel"/>
    <w:tmpl w:val="018A749A"/>
    <w:lvl w:ilvl="0" w:tplc="0406A6AE">
      <w:start w:val="1"/>
      <w:numFmt w:val="decimal"/>
      <w:lvlText w:val="%1."/>
      <w:lvlJc w:val="left"/>
      <w:pPr>
        <w:ind w:left="52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66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40F"/>
    <w:rsid w:val="00012CA5"/>
    <w:rsid w:val="00013A27"/>
    <w:rsid w:val="000147AD"/>
    <w:rsid w:val="000154D9"/>
    <w:rsid w:val="0001709E"/>
    <w:rsid w:val="00020EB4"/>
    <w:rsid w:val="000210ED"/>
    <w:rsid w:val="00021650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69A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2ED2"/>
    <w:rsid w:val="000550F6"/>
    <w:rsid w:val="00055605"/>
    <w:rsid w:val="00055BB5"/>
    <w:rsid w:val="00055DD3"/>
    <w:rsid w:val="00055EF8"/>
    <w:rsid w:val="0005648C"/>
    <w:rsid w:val="00056BA0"/>
    <w:rsid w:val="00057431"/>
    <w:rsid w:val="00060FD6"/>
    <w:rsid w:val="00066F6B"/>
    <w:rsid w:val="0006723B"/>
    <w:rsid w:val="00070D1F"/>
    <w:rsid w:val="00071EBD"/>
    <w:rsid w:val="00077430"/>
    <w:rsid w:val="00081AB0"/>
    <w:rsid w:val="00082BE4"/>
    <w:rsid w:val="000840E7"/>
    <w:rsid w:val="00084ACC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0B4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4B34"/>
    <w:rsid w:val="00145A7C"/>
    <w:rsid w:val="0014614E"/>
    <w:rsid w:val="00146F54"/>
    <w:rsid w:val="00152C04"/>
    <w:rsid w:val="0015320C"/>
    <w:rsid w:val="00157A25"/>
    <w:rsid w:val="0016055B"/>
    <w:rsid w:val="00160CDB"/>
    <w:rsid w:val="00162298"/>
    <w:rsid w:val="00164B79"/>
    <w:rsid w:val="00170123"/>
    <w:rsid w:val="00170317"/>
    <w:rsid w:val="0017125E"/>
    <w:rsid w:val="00172036"/>
    <w:rsid w:val="00173B1C"/>
    <w:rsid w:val="0018184C"/>
    <w:rsid w:val="0018192A"/>
    <w:rsid w:val="00182ABB"/>
    <w:rsid w:val="001847F9"/>
    <w:rsid w:val="00184C16"/>
    <w:rsid w:val="001865BC"/>
    <w:rsid w:val="00186F79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237"/>
    <w:rsid w:val="00197DE9"/>
    <w:rsid w:val="001A19A3"/>
    <w:rsid w:val="001A2C01"/>
    <w:rsid w:val="001A5317"/>
    <w:rsid w:val="001A54DD"/>
    <w:rsid w:val="001A7963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C6F69"/>
    <w:rsid w:val="001D12AB"/>
    <w:rsid w:val="001D21FF"/>
    <w:rsid w:val="001D3B07"/>
    <w:rsid w:val="001D41A9"/>
    <w:rsid w:val="001D4840"/>
    <w:rsid w:val="001D4BA6"/>
    <w:rsid w:val="001D5BDB"/>
    <w:rsid w:val="001D66CE"/>
    <w:rsid w:val="001D69B0"/>
    <w:rsid w:val="001D6DC4"/>
    <w:rsid w:val="001E1466"/>
    <w:rsid w:val="001E157C"/>
    <w:rsid w:val="001E3961"/>
    <w:rsid w:val="001E3A39"/>
    <w:rsid w:val="001E4260"/>
    <w:rsid w:val="001E4A3D"/>
    <w:rsid w:val="001F2606"/>
    <w:rsid w:val="001F352A"/>
    <w:rsid w:val="001F74CA"/>
    <w:rsid w:val="0020034F"/>
    <w:rsid w:val="00203BA7"/>
    <w:rsid w:val="0020466C"/>
    <w:rsid w:val="002056A2"/>
    <w:rsid w:val="0020603E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47D5"/>
    <w:rsid w:val="00265B16"/>
    <w:rsid w:val="00266635"/>
    <w:rsid w:val="00267F2D"/>
    <w:rsid w:val="00271046"/>
    <w:rsid w:val="0027148A"/>
    <w:rsid w:val="002802A2"/>
    <w:rsid w:val="002837BA"/>
    <w:rsid w:val="002846DC"/>
    <w:rsid w:val="00286524"/>
    <w:rsid w:val="00287073"/>
    <w:rsid w:val="0028773C"/>
    <w:rsid w:val="002924C8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1A45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2F77D6"/>
    <w:rsid w:val="00301010"/>
    <w:rsid w:val="00301236"/>
    <w:rsid w:val="0030218E"/>
    <w:rsid w:val="00302C8A"/>
    <w:rsid w:val="003044BF"/>
    <w:rsid w:val="00304FA9"/>
    <w:rsid w:val="00305C3E"/>
    <w:rsid w:val="00305EA8"/>
    <w:rsid w:val="00306313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26A62"/>
    <w:rsid w:val="0033054B"/>
    <w:rsid w:val="00331DBE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4D18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A5C"/>
    <w:rsid w:val="00397FD4"/>
    <w:rsid w:val="003A11C8"/>
    <w:rsid w:val="003A34E8"/>
    <w:rsid w:val="003A406B"/>
    <w:rsid w:val="003A5932"/>
    <w:rsid w:val="003A59CA"/>
    <w:rsid w:val="003A613D"/>
    <w:rsid w:val="003B0A60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3C6"/>
    <w:rsid w:val="003F15ED"/>
    <w:rsid w:val="003F3A68"/>
    <w:rsid w:val="003F5055"/>
    <w:rsid w:val="003F6AA4"/>
    <w:rsid w:val="003F6BE9"/>
    <w:rsid w:val="003F7331"/>
    <w:rsid w:val="003F7A1B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19C"/>
    <w:rsid w:val="004265D6"/>
    <w:rsid w:val="0043311D"/>
    <w:rsid w:val="00433180"/>
    <w:rsid w:val="0043427E"/>
    <w:rsid w:val="00435AE6"/>
    <w:rsid w:val="00436AEF"/>
    <w:rsid w:val="00436CF1"/>
    <w:rsid w:val="0043734F"/>
    <w:rsid w:val="004415BD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73B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8CF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2C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4A6D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2B92"/>
    <w:rsid w:val="00623126"/>
    <w:rsid w:val="0062511B"/>
    <w:rsid w:val="00625340"/>
    <w:rsid w:val="00633E10"/>
    <w:rsid w:val="0063457A"/>
    <w:rsid w:val="00635646"/>
    <w:rsid w:val="0063709E"/>
    <w:rsid w:val="00641364"/>
    <w:rsid w:val="00641AA1"/>
    <w:rsid w:val="00641E54"/>
    <w:rsid w:val="00642696"/>
    <w:rsid w:val="00642A54"/>
    <w:rsid w:val="00642CE6"/>
    <w:rsid w:val="00643B4F"/>
    <w:rsid w:val="00645D7B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0852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707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58EB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755"/>
    <w:rsid w:val="00740C2E"/>
    <w:rsid w:val="00746048"/>
    <w:rsid w:val="00750BAA"/>
    <w:rsid w:val="00750D07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1232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4FE0"/>
    <w:rsid w:val="007B6BD5"/>
    <w:rsid w:val="007B6F34"/>
    <w:rsid w:val="007C0347"/>
    <w:rsid w:val="007C1543"/>
    <w:rsid w:val="007C1B9A"/>
    <w:rsid w:val="007C3CBF"/>
    <w:rsid w:val="007C4FCB"/>
    <w:rsid w:val="007C5D85"/>
    <w:rsid w:val="007C7DAB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01FC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2901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209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560A"/>
    <w:rsid w:val="008C6704"/>
    <w:rsid w:val="008C730E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2AE3"/>
    <w:rsid w:val="008E345D"/>
    <w:rsid w:val="008E3EA4"/>
    <w:rsid w:val="008E5057"/>
    <w:rsid w:val="008E5500"/>
    <w:rsid w:val="008F04F5"/>
    <w:rsid w:val="008F1B25"/>
    <w:rsid w:val="008F2151"/>
    <w:rsid w:val="008F4673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6655"/>
    <w:rsid w:val="0098721D"/>
    <w:rsid w:val="00991CDE"/>
    <w:rsid w:val="00992417"/>
    <w:rsid w:val="00992578"/>
    <w:rsid w:val="00993EF6"/>
    <w:rsid w:val="00994E51"/>
    <w:rsid w:val="0099794D"/>
    <w:rsid w:val="009A00F6"/>
    <w:rsid w:val="009A29B4"/>
    <w:rsid w:val="009A56BA"/>
    <w:rsid w:val="009A7BBA"/>
    <w:rsid w:val="009B0308"/>
    <w:rsid w:val="009B1611"/>
    <w:rsid w:val="009B2AA5"/>
    <w:rsid w:val="009B3475"/>
    <w:rsid w:val="009C0E7A"/>
    <w:rsid w:val="009C0F9E"/>
    <w:rsid w:val="009C171A"/>
    <w:rsid w:val="009C2070"/>
    <w:rsid w:val="009C32E4"/>
    <w:rsid w:val="009C65D1"/>
    <w:rsid w:val="009C708F"/>
    <w:rsid w:val="009D004A"/>
    <w:rsid w:val="009D0E43"/>
    <w:rsid w:val="009D1AD6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02C"/>
    <w:rsid w:val="00A13AD1"/>
    <w:rsid w:val="00A143DE"/>
    <w:rsid w:val="00A14A8D"/>
    <w:rsid w:val="00A14B42"/>
    <w:rsid w:val="00A14D7B"/>
    <w:rsid w:val="00A1674F"/>
    <w:rsid w:val="00A17A2B"/>
    <w:rsid w:val="00A2148E"/>
    <w:rsid w:val="00A22ACC"/>
    <w:rsid w:val="00A23560"/>
    <w:rsid w:val="00A23FB8"/>
    <w:rsid w:val="00A25411"/>
    <w:rsid w:val="00A25C59"/>
    <w:rsid w:val="00A27248"/>
    <w:rsid w:val="00A3012E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0B2D"/>
    <w:rsid w:val="00A80F27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142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08B8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2D8A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577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282E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07E1"/>
    <w:rsid w:val="00C114E4"/>
    <w:rsid w:val="00C1232B"/>
    <w:rsid w:val="00C1294E"/>
    <w:rsid w:val="00C14296"/>
    <w:rsid w:val="00C16E95"/>
    <w:rsid w:val="00C17A97"/>
    <w:rsid w:val="00C20361"/>
    <w:rsid w:val="00C22406"/>
    <w:rsid w:val="00C2363A"/>
    <w:rsid w:val="00C24595"/>
    <w:rsid w:val="00C25981"/>
    <w:rsid w:val="00C3047A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1733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078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64B1"/>
    <w:rsid w:val="00CC70D9"/>
    <w:rsid w:val="00CD000C"/>
    <w:rsid w:val="00CD0963"/>
    <w:rsid w:val="00CD17B6"/>
    <w:rsid w:val="00CD424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682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AC8"/>
    <w:rsid w:val="00D57BBA"/>
    <w:rsid w:val="00D57BFA"/>
    <w:rsid w:val="00D601BC"/>
    <w:rsid w:val="00D60A3A"/>
    <w:rsid w:val="00D616A0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9D0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4290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40C"/>
    <w:rsid w:val="00DD678F"/>
    <w:rsid w:val="00DD688F"/>
    <w:rsid w:val="00DE0877"/>
    <w:rsid w:val="00DE155A"/>
    <w:rsid w:val="00DE2F41"/>
    <w:rsid w:val="00DE31CA"/>
    <w:rsid w:val="00DE52E2"/>
    <w:rsid w:val="00DE7125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6759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8742E"/>
    <w:rsid w:val="00E90D19"/>
    <w:rsid w:val="00E91673"/>
    <w:rsid w:val="00E9265B"/>
    <w:rsid w:val="00E92DDD"/>
    <w:rsid w:val="00E93148"/>
    <w:rsid w:val="00E94FA6"/>
    <w:rsid w:val="00E953A3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65BD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4AB4"/>
    <w:rsid w:val="00F15D92"/>
    <w:rsid w:val="00F1743E"/>
    <w:rsid w:val="00F176DA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5D5F"/>
    <w:rsid w:val="00F565CB"/>
    <w:rsid w:val="00F60AE9"/>
    <w:rsid w:val="00F60E0B"/>
    <w:rsid w:val="00F61937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063D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0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9073B"/>
    <w:pPr>
      <w:keepNext/>
      <w:widowControl/>
      <w:numPr>
        <w:ilvl w:val="4"/>
        <w:numId w:val="2"/>
      </w:numPr>
      <w:suppressAutoHyphens/>
      <w:autoSpaceDE/>
      <w:autoSpaceDN/>
      <w:adjustRightInd/>
      <w:ind w:left="708"/>
      <w:outlineLvl w:val="4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4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9073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49073B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49073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C7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3F13C6"/>
    <w:rPr>
      <w:b/>
      <w:bCs/>
    </w:rPr>
  </w:style>
  <w:style w:type="character" w:customStyle="1" w:styleId="a9">
    <w:name w:val="Гипертекстовая ссылка"/>
    <w:basedOn w:val="a0"/>
    <w:uiPriority w:val="99"/>
    <w:rsid w:val="00A1302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90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Цветовое выделение"/>
    <w:uiPriority w:val="99"/>
    <w:rsid w:val="00F9063D"/>
    <w:rPr>
      <w:b/>
      <w:bCs/>
      <w:color w:val="26282F"/>
    </w:rPr>
  </w:style>
  <w:style w:type="paragraph" w:styleId="ab">
    <w:name w:val="List Paragraph"/>
    <w:basedOn w:val="a"/>
    <w:link w:val="ac"/>
    <w:uiPriority w:val="34"/>
    <w:qFormat/>
    <w:rsid w:val="002924C8"/>
    <w:pPr>
      <w:widowControl/>
      <w:autoSpaceDE/>
      <w:autoSpaceDN/>
      <w:adjustRightInd/>
      <w:spacing w:after="60"/>
      <w:ind w:left="720"/>
      <w:contextualSpacing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c">
    <w:name w:val="Абзац списка Знак"/>
    <w:link w:val="ab"/>
    <w:uiPriority w:val="34"/>
    <w:locked/>
    <w:rsid w:val="002924C8"/>
    <w:rPr>
      <w:sz w:val="24"/>
      <w:szCs w:val="24"/>
    </w:rPr>
  </w:style>
  <w:style w:type="paragraph" w:styleId="ad">
    <w:name w:val="No Spacing"/>
    <w:uiPriority w:val="1"/>
    <w:qFormat/>
    <w:rsid w:val="00A3012E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0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9073B"/>
    <w:pPr>
      <w:keepNext/>
      <w:widowControl/>
      <w:numPr>
        <w:ilvl w:val="4"/>
        <w:numId w:val="2"/>
      </w:numPr>
      <w:suppressAutoHyphens/>
      <w:autoSpaceDE/>
      <w:autoSpaceDN/>
      <w:adjustRightInd/>
      <w:ind w:left="708"/>
      <w:outlineLvl w:val="4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4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9073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49073B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49073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C7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3F13C6"/>
    <w:rPr>
      <w:b/>
      <w:bCs/>
    </w:rPr>
  </w:style>
  <w:style w:type="character" w:customStyle="1" w:styleId="a9">
    <w:name w:val="Гипертекстовая ссылка"/>
    <w:basedOn w:val="a0"/>
    <w:uiPriority w:val="99"/>
    <w:rsid w:val="00A1302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90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Цветовое выделение"/>
    <w:uiPriority w:val="99"/>
    <w:rsid w:val="00F9063D"/>
    <w:rPr>
      <w:b/>
      <w:bCs/>
      <w:color w:val="26282F"/>
    </w:rPr>
  </w:style>
  <w:style w:type="paragraph" w:styleId="ab">
    <w:name w:val="List Paragraph"/>
    <w:basedOn w:val="a"/>
    <w:link w:val="ac"/>
    <w:uiPriority w:val="34"/>
    <w:qFormat/>
    <w:rsid w:val="002924C8"/>
    <w:pPr>
      <w:widowControl/>
      <w:autoSpaceDE/>
      <w:autoSpaceDN/>
      <w:adjustRightInd/>
      <w:spacing w:after="60"/>
      <w:ind w:left="720"/>
      <w:contextualSpacing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c">
    <w:name w:val="Абзац списка Знак"/>
    <w:link w:val="ab"/>
    <w:uiPriority w:val="34"/>
    <w:locked/>
    <w:rsid w:val="002924C8"/>
    <w:rPr>
      <w:sz w:val="24"/>
      <w:szCs w:val="24"/>
    </w:rPr>
  </w:style>
  <w:style w:type="paragraph" w:styleId="ad">
    <w:name w:val="No Spacing"/>
    <w:uiPriority w:val="1"/>
    <w:qFormat/>
    <w:rsid w:val="00A3012E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Райков И П</cp:lastModifiedBy>
  <cp:revision>5</cp:revision>
  <cp:lastPrinted>2019-09-08T06:41:00Z</cp:lastPrinted>
  <dcterms:created xsi:type="dcterms:W3CDTF">2019-09-11T11:42:00Z</dcterms:created>
  <dcterms:modified xsi:type="dcterms:W3CDTF">2019-09-18T04:46:00Z</dcterms:modified>
</cp:coreProperties>
</file>