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247" w:rsidRDefault="00A13247" w:rsidP="00D83064">
      <w:pPr>
        <w:spacing w:line="240" w:lineRule="auto"/>
        <w:contextualSpacing/>
        <w:jc w:val="right"/>
        <w:rPr>
          <w:rFonts w:ascii="Times New Roman" w:hAnsi="Times New Roman" w:cs="Times New Roman"/>
          <w:sz w:val="24"/>
          <w:szCs w:val="24"/>
        </w:rPr>
      </w:pPr>
    </w:p>
    <w:p w:rsidR="00B76E0D" w:rsidRPr="005D0F0E" w:rsidRDefault="00EB5EF6" w:rsidP="00D83064">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t>Утверждена</w:t>
      </w:r>
    </w:p>
    <w:p w:rsidR="00C77597" w:rsidRDefault="00EB5EF6" w:rsidP="00D83064">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t>Постановлением Администрации</w:t>
      </w:r>
      <w:r w:rsidR="00C77597">
        <w:rPr>
          <w:rFonts w:ascii="Times New Roman" w:hAnsi="Times New Roman" w:cs="Times New Roman"/>
          <w:sz w:val="24"/>
          <w:szCs w:val="24"/>
        </w:rPr>
        <w:t xml:space="preserve"> </w:t>
      </w:r>
    </w:p>
    <w:p w:rsidR="007657D5" w:rsidRPr="005D0F0E" w:rsidRDefault="00C77597" w:rsidP="00D83064">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t>муниципального района Похвистневский</w:t>
      </w:r>
    </w:p>
    <w:p w:rsidR="007657D5" w:rsidRPr="002861A1" w:rsidRDefault="007657D5" w:rsidP="00D83064">
      <w:pPr>
        <w:spacing w:line="240" w:lineRule="auto"/>
        <w:contextualSpacing/>
        <w:jc w:val="right"/>
        <w:rPr>
          <w:rFonts w:ascii="Times New Roman" w:hAnsi="Times New Roman" w:cs="Times New Roman"/>
          <w:sz w:val="24"/>
          <w:szCs w:val="24"/>
        </w:rPr>
      </w:pPr>
      <w:r w:rsidRPr="005D0F0E">
        <w:rPr>
          <w:rFonts w:ascii="Times New Roman" w:hAnsi="Times New Roman" w:cs="Times New Roman"/>
          <w:sz w:val="24"/>
          <w:szCs w:val="24"/>
        </w:rPr>
        <w:t>от</w:t>
      </w:r>
      <w:r w:rsidR="00ED3223">
        <w:rPr>
          <w:rFonts w:ascii="Times New Roman" w:hAnsi="Times New Roman" w:cs="Times New Roman"/>
          <w:sz w:val="24"/>
          <w:szCs w:val="24"/>
        </w:rPr>
        <w:t xml:space="preserve">  </w:t>
      </w:r>
      <w:r w:rsidR="00E33E32">
        <w:rPr>
          <w:rFonts w:ascii="Times New Roman" w:hAnsi="Times New Roman" w:cs="Times New Roman"/>
          <w:sz w:val="24"/>
          <w:szCs w:val="24"/>
        </w:rPr>
        <w:t>29.12.2018</w:t>
      </w:r>
      <w:bookmarkStart w:id="0" w:name="_GoBack"/>
      <w:bookmarkEnd w:id="0"/>
      <w:r w:rsidR="00ED3223">
        <w:rPr>
          <w:rFonts w:ascii="Times New Roman" w:hAnsi="Times New Roman" w:cs="Times New Roman"/>
          <w:sz w:val="24"/>
          <w:szCs w:val="24"/>
        </w:rPr>
        <w:t xml:space="preserve"> №</w:t>
      </w:r>
      <w:r w:rsidR="00E33E32">
        <w:rPr>
          <w:rFonts w:ascii="Times New Roman" w:hAnsi="Times New Roman" w:cs="Times New Roman"/>
          <w:sz w:val="24"/>
          <w:szCs w:val="24"/>
        </w:rPr>
        <w:t>1121</w:t>
      </w:r>
    </w:p>
    <w:p w:rsidR="007657D5" w:rsidRPr="00197213" w:rsidRDefault="007657D5" w:rsidP="00D83064">
      <w:pPr>
        <w:spacing w:line="240" w:lineRule="auto"/>
        <w:contextualSpacing/>
        <w:jc w:val="right"/>
        <w:rPr>
          <w:rFonts w:ascii="Times New Roman" w:hAnsi="Times New Roman" w:cs="Times New Roman"/>
          <w:color w:val="FF0000"/>
          <w:sz w:val="24"/>
          <w:szCs w:val="24"/>
        </w:rPr>
      </w:pPr>
    </w:p>
    <w:p w:rsidR="007657D5" w:rsidRPr="00197213" w:rsidRDefault="007657D5" w:rsidP="00D83064">
      <w:pPr>
        <w:spacing w:line="240" w:lineRule="auto"/>
        <w:contextualSpacing/>
        <w:rPr>
          <w:rFonts w:ascii="Times New Roman" w:hAnsi="Times New Roman" w:cs="Times New Roman"/>
          <w:color w:val="FF0000"/>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Default="007657D5" w:rsidP="00D83064">
      <w:pPr>
        <w:spacing w:line="240" w:lineRule="auto"/>
        <w:contextualSpacing/>
        <w:rPr>
          <w:rFonts w:ascii="Times New Roman" w:hAnsi="Times New Roman" w:cs="Times New Roman"/>
          <w:sz w:val="24"/>
          <w:szCs w:val="24"/>
        </w:rPr>
      </w:pPr>
    </w:p>
    <w:p w:rsidR="00A13247" w:rsidRDefault="00A13247" w:rsidP="00D83064">
      <w:pPr>
        <w:spacing w:line="240" w:lineRule="auto"/>
        <w:contextualSpacing/>
        <w:rPr>
          <w:rFonts w:ascii="Times New Roman" w:hAnsi="Times New Roman" w:cs="Times New Roman"/>
          <w:sz w:val="24"/>
          <w:szCs w:val="24"/>
        </w:rPr>
      </w:pPr>
    </w:p>
    <w:p w:rsidR="00A13247" w:rsidRDefault="00A13247" w:rsidP="00D83064">
      <w:pPr>
        <w:spacing w:line="240" w:lineRule="auto"/>
        <w:contextualSpacing/>
        <w:rPr>
          <w:rFonts w:ascii="Times New Roman" w:hAnsi="Times New Roman" w:cs="Times New Roman"/>
          <w:sz w:val="24"/>
          <w:szCs w:val="24"/>
        </w:rPr>
      </w:pPr>
    </w:p>
    <w:p w:rsidR="00A13247" w:rsidRDefault="00A13247" w:rsidP="00D83064">
      <w:pPr>
        <w:spacing w:line="240" w:lineRule="auto"/>
        <w:contextualSpacing/>
        <w:rPr>
          <w:rFonts w:ascii="Times New Roman" w:hAnsi="Times New Roman" w:cs="Times New Roman"/>
          <w:sz w:val="24"/>
          <w:szCs w:val="24"/>
        </w:rPr>
      </w:pPr>
    </w:p>
    <w:p w:rsidR="00A13247" w:rsidRDefault="00A13247" w:rsidP="00D83064">
      <w:pPr>
        <w:spacing w:line="240" w:lineRule="auto"/>
        <w:contextualSpacing/>
        <w:rPr>
          <w:rFonts w:ascii="Times New Roman" w:hAnsi="Times New Roman" w:cs="Times New Roman"/>
          <w:sz w:val="24"/>
          <w:szCs w:val="24"/>
        </w:rPr>
      </w:pPr>
    </w:p>
    <w:p w:rsidR="00A13247" w:rsidRPr="005D0F0E" w:rsidRDefault="00A13247"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A74120" w:rsidRPr="005D0F0E" w:rsidRDefault="00A74120" w:rsidP="00D83064">
      <w:pPr>
        <w:spacing w:line="240" w:lineRule="auto"/>
        <w:contextualSpacing/>
        <w:rPr>
          <w:rFonts w:ascii="Times New Roman" w:hAnsi="Times New Roman" w:cs="Times New Roman"/>
          <w:sz w:val="24"/>
          <w:szCs w:val="24"/>
        </w:rPr>
      </w:pPr>
    </w:p>
    <w:p w:rsidR="00A74120" w:rsidRPr="00525E21" w:rsidRDefault="00A74120" w:rsidP="00D83064">
      <w:pPr>
        <w:spacing w:line="240" w:lineRule="auto"/>
        <w:contextualSpacing/>
        <w:jc w:val="center"/>
        <w:rPr>
          <w:rFonts w:ascii="Times New Roman" w:hAnsi="Times New Roman" w:cs="Times New Roman"/>
          <w:sz w:val="40"/>
          <w:szCs w:val="40"/>
        </w:rPr>
      </w:pPr>
    </w:p>
    <w:p w:rsidR="007657D5" w:rsidRDefault="00EB5EF6" w:rsidP="00D83064">
      <w:pPr>
        <w:spacing w:line="240" w:lineRule="auto"/>
        <w:contextualSpacing/>
        <w:jc w:val="center"/>
        <w:rPr>
          <w:rFonts w:ascii="Times New Roman" w:hAnsi="Times New Roman" w:cs="Times New Roman"/>
          <w:b/>
          <w:sz w:val="36"/>
          <w:szCs w:val="36"/>
        </w:rPr>
      </w:pPr>
      <w:r w:rsidRPr="00EB5EF6">
        <w:rPr>
          <w:rFonts w:ascii="Times New Roman" w:hAnsi="Times New Roman" w:cs="Times New Roman"/>
          <w:b/>
          <w:sz w:val="36"/>
          <w:szCs w:val="36"/>
        </w:rPr>
        <w:t xml:space="preserve">МУНИЦИПАЛЬНАЯ </w:t>
      </w:r>
      <w:r w:rsidR="007657D5" w:rsidRPr="00EB5EF6">
        <w:rPr>
          <w:rFonts w:ascii="Times New Roman" w:hAnsi="Times New Roman" w:cs="Times New Roman"/>
          <w:b/>
          <w:sz w:val="36"/>
          <w:szCs w:val="36"/>
        </w:rPr>
        <w:t>ПРОГРАММА</w:t>
      </w:r>
    </w:p>
    <w:p w:rsidR="00EB5EF6" w:rsidRPr="00EB5EF6" w:rsidRDefault="00EB5EF6" w:rsidP="00D83064">
      <w:pPr>
        <w:spacing w:line="240" w:lineRule="auto"/>
        <w:contextualSpacing/>
        <w:jc w:val="center"/>
        <w:rPr>
          <w:rFonts w:ascii="Times New Roman" w:hAnsi="Times New Roman" w:cs="Times New Roman"/>
          <w:b/>
          <w:sz w:val="36"/>
          <w:szCs w:val="36"/>
        </w:rPr>
      </w:pPr>
    </w:p>
    <w:p w:rsidR="007657D5" w:rsidRPr="00EB5EF6" w:rsidRDefault="00EB5EF6" w:rsidP="00EB5EF6">
      <w:pPr>
        <w:spacing w:line="240" w:lineRule="auto"/>
        <w:ind w:firstLine="0"/>
        <w:contextualSpacing/>
        <w:jc w:val="center"/>
        <w:rPr>
          <w:rFonts w:ascii="Times New Roman" w:hAnsi="Times New Roman" w:cs="Times New Roman"/>
          <w:b/>
          <w:sz w:val="28"/>
          <w:szCs w:val="28"/>
        </w:rPr>
      </w:pPr>
      <w:r w:rsidRPr="00EB5EF6">
        <w:rPr>
          <w:rFonts w:ascii="Times New Roman" w:hAnsi="Times New Roman" w:cs="Times New Roman"/>
          <w:b/>
          <w:sz w:val="28"/>
          <w:szCs w:val="28"/>
        </w:rPr>
        <w:t>«МОЛОДЕЖЬ МУНИЦИПАЛЬНОГ</w:t>
      </w:r>
      <w:r w:rsidR="009D7DE4">
        <w:rPr>
          <w:rFonts w:ascii="Times New Roman" w:hAnsi="Times New Roman" w:cs="Times New Roman"/>
          <w:b/>
          <w:sz w:val="28"/>
          <w:szCs w:val="28"/>
        </w:rPr>
        <w:t>О РАЙОНА ПОХВИСТНЕВСКИЙ» НА 201</w:t>
      </w:r>
      <w:r w:rsidR="0099022A">
        <w:rPr>
          <w:rFonts w:ascii="Times New Roman" w:hAnsi="Times New Roman" w:cs="Times New Roman"/>
          <w:b/>
          <w:sz w:val="28"/>
          <w:szCs w:val="28"/>
        </w:rPr>
        <w:t>8</w:t>
      </w:r>
      <w:r w:rsidR="00197213">
        <w:rPr>
          <w:rFonts w:ascii="Times New Roman" w:hAnsi="Times New Roman" w:cs="Times New Roman"/>
          <w:b/>
          <w:sz w:val="28"/>
          <w:szCs w:val="28"/>
        </w:rPr>
        <w:t>-2022</w:t>
      </w:r>
      <w:r w:rsidRPr="00EB5EF6">
        <w:rPr>
          <w:rFonts w:ascii="Times New Roman" w:hAnsi="Times New Roman" w:cs="Times New Roman"/>
          <w:b/>
          <w:sz w:val="28"/>
          <w:szCs w:val="28"/>
        </w:rPr>
        <w:t xml:space="preserve"> гг.</w:t>
      </w:r>
    </w:p>
    <w:p w:rsidR="00A74120" w:rsidRPr="00525E21" w:rsidRDefault="00A74120" w:rsidP="00D83064">
      <w:pPr>
        <w:spacing w:line="240" w:lineRule="auto"/>
        <w:contextualSpacing/>
        <w:jc w:val="center"/>
        <w:rPr>
          <w:rFonts w:ascii="Times New Roman" w:hAnsi="Times New Roman" w:cs="Times New Roman"/>
          <w:sz w:val="40"/>
          <w:szCs w:val="40"/>
        </w:rPr>
      </w:pPr>
    </w:p>
    <w:p w:rsidR="007657D5" w:rsidRPr="00525E21" w:rsidRDefault="007657D5" w:rsidP="00D83064">
      <w:pPr>
        <w:spacing w:line="240" w:lineRule="auto"/>
        <w:contextualSpacing/>
        <w:jc w:val="center"/>
        <w:rPr>
          <w:rFonts w:ascii="Times New Roman" w:hAnsi="Times New Roman" w:cs="Times New Roman"/>
          <w:sz w:val="40"/>
          <w:szCs w:val="40"/>
        </w:rPr>
      </w:pPr>
    </w:p>
    <w:p w:rsidR="007657D5" w:rsidRPr="00525E21" w:rsidRDefault="007657D5" w:rsidP="00D83064">
      <w:pPr>
        <w:spacing w:line="240" w:lineRule="auto"/>
        <w:contextualSpacing/>
        <w:jc w:val="center"/>
        <w:rPr>
          <w:rFonts w:ascii="Times New Roman" w:hAnsi="Times New Roman" w:cs="Times New Roman"/>
          <w:sz w:val="40"/>
          <w:szCs w:val="40"/>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Default="007657D5" w:rsidP="00D83064">
      <w:pPr>
        <w:spacing w:line="240" w:lineRule="auto"/>
        <w:contextualSpacing/>
        <w:rPr>
          <w:rFonts w:ascii="Times New Roman" w:hAnsi="Times New Roman" w:cs="Times New Roman"/>
          <w:sz w:val="24"/>
          <w:szCs w:val="24"/>
        </w:rPr>
      </w:pPr>
    </w:p>
    <w:p w:rsidR="00C60E32" w:rsidRDefault="00C60E32" w:rsidP="00D83064">
      <w:pPr>
        <w:spacing w:line="240" w:lineRule="auto"/>
        <w:contextualSpacing/>
        <w:rPr>
          <w:rFonts w:ascii="Times New Roman" w:hAnsi="Times New Roman" w:cs="Times New Roman"/>
          <w:sz w:val="24"/>
          <w:szCs w:val="24"/>
        </w:rPr>
      </w:pPr>
    </w:p>
    <w:p w:rsidR="00C60E32" w:rsidRPr="005D0F0E" w:rsidRDefault="00C60E32"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Default="007657D5" w:rsidP="00D83064">
      <w:pPr>
        <w:spacing w:line="240" w:lineRule="auto"/>
        <w:contextualSpacing/>
        <w:rPr>
          <w:rFonts w:ascii="Times New Roman" w:hAnsi="Times New Roman" w:cs="Times New Roman"/>
          <w:sz w:val="24"/>
          <w:szCs w:val="24"/>
        </w:rPr>
      </w:pPr>
    </w:p>
    <w:p w:rsidR="0063680D" w:rsidRDefault="0063680D" w:rsidP="00B671C8">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lastRenderedPageBreak/>
        <w:t>МУНИЦИПАЛЬНАЯ ПРОГРАММА</w:t>
      </w:r>
    </w:p>
    <w:p w:rsidR="0063680D" w:rsidRDefault="0063680D" w:rsidP="00B671C8">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«МОЛОДЕЖЬ МУНИЦИПАЛЬНОГО РАЙОНА ПОХВИСТНЕВСКИЙ» НА 2018-2022 ГОДЫ</w:t>
      </w:r>
    </w:p>
    <w:p w:rsidR="0063680D" w:rsidRPr="0063680D" w:rsidRDefault="0063680D" w:rsidP="00B671C8">
      <w:pPr>
        <w:spacing w:line="240" w:lineRule="auto"/>
        <w:contextualSpacing/>
        <w:jc w:val="center"/>
        <w:rPr>
          <w:rFonts w:ascii="Times New Roman" w:hAnsi="Times New Roman" w:cs="Times New Roman"/>
          <w:sz w:val="28"/>
          <w:szCs w:val="28"/>
        </w:rPr>
      </w:pPr>
      <w:r w:rsidRPr="0063680D">
        <w:rPr>
          <w:rFonts w:ascii="Times New Roman" w:hAnsi="Times New Roman" w:cs="Times New Roman"/>
          <w:sz w:val="28"/>
          <w:szCs w:val="28"/>
        </w:rPr>
        <w:t>(далее – муниципальная программа)</w:t>
      </w:r>
    </w:p>
    <w:p w:rsidR="0063680D" w:rsidRDefault="0063680D" w:rsidP="00B671C8">
      <w:pPr>
        <w:spacing w:line="240" w:lineRule="auto"/>
        <w:contextualSpacing/>
        <w:jc w:val="center"/>
        <w:rPr>
          <w:rFonts w:ascii="Times New Roman" w:hAnsi="Times New Roman" w:cs="Times New Roman"/>
          <w:b/>
          <w:sz w:val="28"/>
          <w:szCs w:val="28"/>
        </w:rPr>
      </w:pPr>
    </w:p>
    <w:p w:rsidR="00F64520" w:rsidRDefault="0063680D" w:rsidP="0063680D">
      <w:pPr>
        <w:spacing w:line="240" w:lineRule="auto"/>
        <w:contextualSpacing/>
        <w:jc w:val="center"/>
        <w:rPr>
          <w:rFonts w:ascii="Times New Roman" w:hAnsi="Times New Roman" w:cs="Times New Roman"/>
          <w:b/>
          <w:sz w:val="28"/>
          <w:szCs w:val="28"/>
        </w:rPr>
      </w:pPr>
      <w:r w:rsidRPr="00B671C8">
        <w:rPr>
          <w:rFonts w:ascii="Times New Roman" w:hAnsi="Times New Roman" w:cs="Times New Roman"/>
          <w:b/>
          <w:sz w:val="28"/>
          <w:szCs w:val="28"/>
        </w:rPr>
        <w:t xml:space="preserve">ПАСПОРТ </w:t>
      </w:r>
      <w:r>
        <w:rPr>
          <w:rFonts w:ascii="Times New Roman" w:hAnsi="Times New Roman" w:cs="Times New Roman"/>
          <w:b/>
          <w:sz w:val="28"/>
          <w:szCs w:val="28"/>
        </w:rPr>
        <w:t xml:space="preserve">МУНИЦИПАЛЬНОЙ </w:t>
      </w:r>
      <w:r w:rsidRPr="00B671C8">
        <w:rPr>
          <w:rFonts w:ascii="Times New Roman" w:hAnsi="Times New Roman" w:cs="Times New Roman"/>
          <w:b/>
          <w:sz w:val="28"/>
          <w:szCs w:val="28"/>
        </w:rPr>
        <w:t>ПРОГРАММЫ</w:t>
      </w:r>
      <w:r>
        <w:rPr>
          <w:rFonts w:ascii="Times New Roman" w:hAnsi="Times New Roman" w:cs="Times New Roman"/>
          <w:b/>
          <w:sz w:val="28"/>
          <w:szCs w:val="28"/>
        </w:rPr>
        <w:t xml:space="preserve"> </w:t>
      </w:r>
    </w:p>
    <w:p w:rsidR="0063680D" w:rsidRDefault="0063680D" w:rsidP="0063680D">
      <w:pPr>
        <w:spacing w:line="240" w:lineRule="auto"/>
        <w:contextualSpacing/>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068"/>
      </w:tblGrid>
      <w:tr w:rsidR="00A86841" w:rsidTr="00146195">
        <w:tc>
          <w:tcPr>
            <w:tcW w:w="4928" w:type="dxa"/>
          </w:tcPr>
          <w:p w:rsidR="0063680D" w:rsidRDefault="0063680D" w:rsidP="0063680D">
            <w:pPr>
              <w:pStyle w:val="a3"/>
              <w:ind w:left="0" w:firstLine="0"/>
              <w:jc w:val="left"/>
              <w:rPr>
                <w:rFonts w:ascii="Times New Roman" w:hAnsi="Times New Roman" w:cs="Times New Roman"/>
                <w:sz w:val="24"/>
                <w:szCs w:val="24"/>
              </w:rPr>
            </w:pPr>
            <w:r>
              <w:rPr>
                <w:rFonts w:ascii="Times New Roman" w:hAnsi="Times New Roman" w:cs="Times New Roman"/>
                <w:sz w:val="24"/>
                <w:szCs w:val="24"/>
              </w:rPr>
              <w:t xml:space="preserve">НАИМЕНОВАНИЕ МУНИЦИПАЛЬНОЙ    </w:t>
            </w:r>
          </w:p>
          <w:p w:rsidR="00A86841" w:rsidRPr="0063680D" w:rsidRDefault="0063680D" w:rsidP="0063680D">
            <w:pPr>
              <w:ind w:firstLine="0"/>
              <w:jc w:val="left"/>
              <w:rPr>
                <w:rFonts w:ascii="Times New Roman" w:hAnsi="Times New Roman" w:cs="Times New Roman"/>
                <w:sz w:val="24"/>
                <w:szCs w:val="24"/>
              </w:rPr>
            </w:pPr>
            <w:r w:rsidRPr="0063680D">
              <w:rPr>
                <w:rFonts w:ascii="Times New Roman" w:hAnsi="Times New Roman" w:cs="Times New Roman"/>
                <w:sz w:val="24"/>
                <w:szCs w:val="24"/>
              </w:rPr>
              <w:t>ПРОГРАММЫ</w:t>
            </w: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146195" w:rsidP="00146195">
            <w:pPr>
              <w:pStyle w:val="a3"/>
              <w:ind w:left="0" w:firstLine="0"/>
              <w:jc w:val="left"/>
              <w:rPr>
                <w:rFonts w:ascii="Times New Roman" w:hAnsi="Times New Roman" w:cs="Times New Roman"/>
                <w:sz w:val="24"/>
                <w:szCs w:val="24"/>
              </w:rPr>
            </w:pPr>
            <w:r>
              <w:rPr>
                <w:rFonts w:ascii="Times New Roman" w:hAnsi="Times New Roman" w:cs="Times New Roman"/>
                <w:sz w:val="24"/>
                <w:szCs w:val="24"/>
              </w:rPr>
              <w:t>ДАТА ПРИНЯТИЯ РЕШЕНИЯ О РАЗРАБОТКЕ МУНИЦИПАЛЬНОЙ ПРОГРАММЫ</w:t>
            </w:r>
          </w:p>
          <w:p w:rsidR="00A86841" w:rsidRDefault="00A86841" w:rsidP="00C13DE9">
            <w:pPr>
              <w:pStyle w:val="a3"/>
              <w:ind w:left="0"/>
              <w:jc w:val="left"/>
              <w:rPr>
                <w:rFonts w:ascii="Times New Roman" w:hAnsi="Times New Roman" w:cs="Times New Roman"/>
                <w:sz w:val="24"/>
                <w:szCs w:val="24"/>
              </w:rPr>
            </w:pPr>
          </w:p>
          <w:p w:rsidR="00A86841" w:rsidRDefault="00A86841" w:rsidP="00C13DE9">
            <w:pPr>
              <w:ind w:firstLine="0"/>
              <w:contextualSpacing/>
              <w:jc w:val="left"/>
              <w:rPr>
                <w:rFonts w:ascii="Times New Roman" w:hAnsi="Times New Roman" w:cs="Times New Roman"/>
                <w:b/>
                <w:sz w:val="28"/>
                <w:szCs w:val="28"/>
              </w:rPr>
            </w:pPr>
          </w:p>
          <w:p w:rsidR="00A86841" w:rsidRPr="00146195" w:rsidRDefault="00146195" w:rsidP="00146195">
            <w:pPr>
              <w:pStyle w:val="a3"/>
              <w:ind w:left="0" w:firstLine="0"/>
              <w:jc w:val="left"/>
              <w:rPr>
                <w:rFonts w:ascii="Times New Roman" w:hAnsi="Times New Roman" w:cs="Times New Roman"/>
                <w:sz w:val="24"/>
                <w:szCs w:val="24"/>
              </w:rPr>
            </w:pPr>
            <w:r w:rsidRPr="00146195">
              <w:rPr>
                <w:rFonts w:ascii="Times New Roman" w:eastAsia="Calibri" w:hAnsi="Times New Roman" w:cs="Times New Roman"/>
                <w:sz w:val="24"/>
                <w:szCs w:val="24"/>
              </w:rPr>
              <w:t>ОТВЕТСТВЕННЫЙ ИСПОЛНИТЕЛЬ МУНИЦИПАЛЬНОЙ ПРОГРАММЫ</w:t>
            </w:r>
            <w:r w:rsidRPr="00146195">
              <w:rPr>
                <w:rFonts w:ascii="Times New Roman" w:hAnsi="Times New Roman" w:cs="Times New Roman"/>
                <w:sz w:val="24"/>
                <w:szCs w:val="24"/>
              </w:rPr>
              <w:t xml:space="preserve"> </w:t>
            </w: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Pr="00146195" w:rsidRDefault="00146195" w:rsidP="00146195">
            <w:pPr>
              <w:pStyle w:val="a3"/>
              <w:ind w:left="0" w:firstLine="0"/>
              <w:jc w:val="left"/>
              <w:rPr>
                <w:rFonts w:ascii="Times New Roman" w:hAnsi="Times New Roman" w:cs="Times New Roman"/>
                <w:sz w:val="24"/>
                <w:szCs w:val="24"/>
              </w:rPr>
            </w:pPr>
            <w:r w:rsidRPr="00146195">
              <w:rPr>
                <w:rFonts w:ascii="Times New Roman" w:eastAsia="Calibri" w:hAnsi="Times New Roman" w:cs="Times New Roman"/>
                <w:sz w:val="24"/>
                <w:szCs w:val="24"/>
              </w:rPr>
              <w:t>СОИСПОНИТЕЛИ И УЧАСТНИКИ МУНИЦИПАЛЬНОЙ ПРОГРАММЫ</w:t>
            </w: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146195" w:rsidRDefault="00146195" w:rsidP="00C13DE9">
            <w:pPr>
              <w:pStyle w:val="a3"/>
              <w:ind w:left="0"/>
              <w:jc w:val="left"/>
              <w:rPr>
                <w:rFonts w:ascii="Times New Roman" w:hAnsi="Times New Roman" w:cs="Times New Roman"/>
                <w:sz w:val="24"/>
                <w:szCs w:val="24"/>
              </w:rPr>
            </w:pPr>
          </w:p>
          <w:p w:rsidR="00A86841" w:rsidRPr="00146195" w:rsidRDefault="00146195" w:rsidP="00C13DE9">
            <w:pPr>
              <w:ind w:firstLine="0"/>
              <w:contextualSpacing/>
              <w:jc w:val="left"/>
              <w:rPr>
                <w:rFonts w:ascii="Times New Roman" w:hAnsi="Times New Roman" w:cs="Times New Roman"/>
                <w:b/>
                <w:sz w:val="24"/>
                <w:szCs w:val="24"/>
              </w:rPr>
            </w:pPr>
            <w:r w:rsidRPr="00146195">
              <w:rPr>
                <w:rFonts w:ascii="Times New Roman" w:eastAsia="Calibri" w:hAnsi="Times New Roman" w:cs="Times New Roman"/>
                <w:sz w:val="24"/>
                <w:szCs w:val="24"/>
              </w:rPr>
              <w:lastRenderedPageBreak/>
              <w:t>ЦЕЛЬ МУНИЦИПАЛЬНОЙ ПРОГРАММЫ</w:t>
            </w:r>
            <w:r w:rsidRPr="00146195">
              <w:rPr>
                <w:rFonts w:ascii="Times New Roman" w:hAnsi="Times New Roman" w:cs="Times New Roman"/>
                <w:b/>
                <w:sz w:val="24"/>
                <w:szCs w:val="24"/>
              </w:rPr>
              <w:t xml:space="preserve"> </w:t>
            </w: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146195" w:rsidRDefault="00146195" w:rsidP="00C13DE9">
            <w:pPr>
              <w:pStyle w:val="a3"/>
              <w:ind w:left="0"/>
              <w:jc w:val="left"/>
              <w:rPr>
                <w:rFonts w:ascii="Times New Roman" w:hAnsi="Times New Roman" w:cs="Times New Roman"/>
                <w:sz w:val="24"/>
                <w:szCs w:val="24"/>
              </w:rPr>
            </w:pPr>
          </w:p>
          <w:p w:rsidR="00146195" w:rsidRPr="00146195" w:rsidRDefault="00146195" w:rsidP="00C13DE9">
            <w:pPr>
              <w:pStyle w:val="a3"/>
              <w:ind w:left="0"/>
              <w:jc w:val="left"/>
              <w:rPr>
                <w:rFonts w:ascii="Times New Roman" w:hAnsi="Times New Roman" w:cs="Times New Roman"/>
                <w:sz w:val="24"/>
                <w:szCs w:val="24"/>
              </w:rPr>
            </w:pPr>
          </w:p>
          <w:p w:rsidR="00A86841" w:rsidRPr="00146195" w:rsidRDefault="00146195" w:rsidP="00C13DE9">
            <w:pPr>
              <w:ind w:firstLine="0"/>
              <w:contextualSpacing/>
              <w:jc w:val="left"/>
              <w:rPr>
                <w:rFonts w:ascii="Times New Roman" w:hAnsi="Times New Roman" w:cs="Times New Roman"/>
                <w:b/>
                <w:sz w:val="24"/>
                <w:szCs w:val="24"/>
              </w:rPr>
            </w:pPr>
            <w:r w:rsidRPr="00146195">
              <w:rPr>
                <w:rFonts w:ascii="Times New Roman" w:eastAsia="Calibri" w:hAnsi="Times New Roman" w:cs="Times New Roman"/>
                <w:sz w:val="24"/>
                <w:szCs w:val="24"/>
              </w:rPr>
              <w:t>ЗАДАЧИ МУНИЦИПАЛЬНОЙ ПРОГРАММЫ</w:t>
            </w:r>
            <w:r w:rsidRPr="00146195">
              <w:rPr>
                <w:rFonts w:ascii="Times New Roman" w:hAnsi="Times New Roman" w:cs="Times New Roman"/>
                <w:b/>
                <w:sz w:val="24"/>
                <w:szCs w:val="24"/>
              </w:rPr>
              <w:t xml:space="preserve"> </w:t>
            </w: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146195" w:rsidRDefault="00146195" w:rsidP="00C13DE9">
            <w:pPr>
              <w:ind w:firstLine="0"/>
              <w:contextualSpacing/>
              <w:jc w:val="left"/>
              <w:rPr>
                <w:rFonts w:ascii="Times New Roman" w:hAnsi="Times New Roman" w:cs="Times New Roman"/>
                <w:sz w:val="24"/>
                <w:szCs w:val="24"/>
              </w:rPr>
            </w:pPr>
          </w:p>
          <w:p w:rsidR="00146195" w:rsidRPr="00146195" w:rsidRDefault="00146195" w:rsidP="00C13DE9">
            <w:pPr>
              <w:ind w:firstLine="0"/>
              <w:contextualSpacing/>
              <w:jc w:val="left"/>
              <w:rPr>
                <w:rFonts w:ascii="Times New Roman" w:hAnsi="Times New Roman" w:cs="Times New Roman"/>
                <w:sz w:val="24"/>
                <w:szCs w:val="24"/>
              </w:rPr>
            </w:pPr>
            <w:r w:rsidRPr="00146195">
              <w:rPr>
                <w:rFonts w:ascii="Times New Roman" w:eastAsia="Calibri" w:hAnsi="Times New Roman" w:cs="Times New Roman"/>
                <w:sz w:val="24"/>
                <w:szCs w:val="24"/>
              </w:rPr>
              <w:t>ПОКАЗАТЕЛИ (ИНДИКАТОРЫ) МУНИЦИПАЛЬНОЙ ПРОГРАММЫ</w:t>
            </w:r>
          </w:p>
          <w:p w:rsidR="00146195" w:rsidRP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146195" w:rsidRDefault="00146195" w:rsidP="00C13DE9">
            <w:pPr>
              <w:ind w:firstLine="0"/>
              <w:contextualSpacing/>
              <w:jc w:val="left"/>
              <w:rPr>
                <w:rFonts w:ascii="Times New Roman"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DD7DEC" w:rsidRDefault="00DD7DEC" w:rsidP="00C13DE9">
            <w:pPr>
              <w:ind w:firstLine="0"/>
              <w:contextualSpacing/>
              <w:jc w:val="left"/>
              <w:rPr>
                <w:rFonts w:ascii="Times New Roman" w:eastAsia="Calibri" w:hAnsi="Times New Roman" w:cs="Times New Roman"/>
                <w:sz w:val="24"/>
                <w:szCs w:val="24"/>
              </w:rPr>
            </w:pPr>
          </w:p>
          <w:p w:rsidR="00146195" w:rsidRPr="008572C0" w:rsidRDefault="008572C0" w:rsidP="00C13DE9">
            <w:pPr>
              <w:ind w:firstLine="0"/>
              <w:contextualSpacing/>
              <w:jc w:val="left"/>
              <w:rPr>
                <w:rFonts w:ascii="Times New Roman" w:hAnsi="Times New Roman" w:cs="Times New Roman"/>
                <w:sz w:val="24"/>
                <w:szCs w:val="24"/>
              </w:rPr>
            </w:pPr>
            <w:r w:rsidRPr="008572C0">
              <w:rPr>
                <w:rFonts w:ascii="Times New Roman" w:eastAsia="Calibri" w:hAnsi="Times New Roman" w:cs="Times New Roman"/>
                <w:sz w:val="24"/>
                <w:szCs w:val="24"/>
              </w:rPr>
              <w:t>ПОДПРОГРАММЫ С УКАЗАНИЕМ ЦЕЛЕЙ И СРОКОВ РЕАЛИЗАЦИИ</w:t>
            </w: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E13E6F" w:rsidRDefault="00E13E6F" w:rsidP="008572C0">
            <w:pPr>
              <w:ind w:firstLine="0"/>
              <w:rPr>
                <w:rFonts w:ascii="Times New Roman"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9C1657" w:rsidRDefault="009C1657" w:rsidP="008572C0">
            <w:pPr>
              <w:ind w:firstLine="0"/>
              <w:rPr>
                <w:rFonts w:ascii="Times New Roman" w:eastAsia="Calibri" w:hAnsi="Times New Roman" w:cs="Times New Roman"/>
                <w:sz w:val="24"/>
                <w:szCs w:val="24"/>
              </w:rPr>
            </w:pPr>
          </w:p>
          <w:p w:rsidR="008572C0" w:rsidRPr="008572C0" w:rsidRDefault="008572C0" w:rsidP="008572C0">
            <w:pPr>
              <w:ind w:firstLine="0"/>
              <w:rPr>
                <w:rFonts w:ascii="Times New Roman" w:eastAsia="Calibri" w:hAnsi="Times New Roman" w:cs="Times New Roman"/>
                <w:sz w:val="24"/>
                <w:szCs w:val="24"/>
              </w:rPr>
            </w:pPr>
            <w:r w:rsidRPr="008572C0">
              <w:rPr>
                <w:rFonts w:ascii="Times New Roman" w:eastAsia="Calibri" w:hAnsi="Times New Roman" w:cs="Times New Roman"/>
                <w:sz w:val="24"/>
                <w:szCs w:val="24"/>
              </w:rPr>
              <w:t>ИНЫЕ ПРОГРАММЫ С УКАЗАНИЕМ ЦЕЛЕЙ И СРОКОВ РЕАЛИЗАЦИИ</w:t>
            </w: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r>
              <w:rPr>
                <w:rFonts w:ascii="Times New Roman" w:hAnsi="Times New Roman" w:cs="Times New Roman"/>
                <w:sz w:val="24"/>
                <w:szCs w:val="24"/>
              </w:rPr>
              <w:t>ПЛАНЫ МЕРОПРИЯТИЙ С УКАЗАНИЕМ СРОКОВ РЕАЛИЗАЦИИ</w:t>
            </w: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8572C0" w:rsidRDefault="008572C0" w:rsidP="00C13DE9">
            <w:pPr>
              <w:ind w:firstLine="0"/>
              <w:contextualSpacing/>
              <w:jc w:val="left"/>
              <w:rPr>
                <w:rFonts w:ascii="Times New Roman" w:hAnsi="Times New Roman" w:cs="Times New Roman"/>
                <w:sz w:val="24"/>
                <w:szCs w:val="24"/>
              </w:rPr>
            </w:pPr>
          </w:p>
          <w:p w:rsidR="00A86841" w:rsidRPr="00A86841" w:rsidRDefault="008572C0" w:rsidP="00C13DE9">
            <w:pPr>
              <w:ind w:firstLine="0"/>
              <w:contextualSpacing/>
              <w:jc w:val="left"/>
              <w:rPr>
                <w:rFonts w:ascii="Times New Roman" w:hAnsi="Times New Roman" w:cs="Times New Roman"/>
                <w:sz w:val="24"/>
                <w:szCs w:val="24"/>
              </w:rPr>
            </w:pPr>
            <w:r>
              <w:rPr>
                <w:rFonts w:ascii="Times New Roman" w:hAnsi="Times New Roman" w:cs="Times New Roman"/>
                <w:sz w:val="24"/>
                <w:szCs w:val="24"/>
              </w:rPr>
              <w:t>ЭТАПЫ  И СРОКИ РЕАЛИЗАЦИИ МУНИЦИПАЛЬНОЙ ПРОГРАММЫ</w:t>
            </w:r>
          </w:p>
          <w:p w:rsidR="00A86841" w:rsidRDefault="00A86841" w:rsidP="00C13DE9">
            <w:pPr>
              <w:ind w:firstLine="0"/>
              <w:contextualSpacing/>
              <w:jc w:val="left"/>
              <w:rPr>
                <w:rFonts w:ascii="Times New Roman" w:hAnsi="Times New Roman" w:cs="Times New Roman"/>
                <w:b/>
                <w:sz w:val="28"/>
                <w:szCs w:val="28"/>
              </w:rPr>
            </w:pPr>
          </w:p>
          <w:p w:rsidR="00C45CF3" w:rsidRPr="005F3106" w:rsidRDefault="008572C0" w:rsidP="00C13DE9">
            <w:pPr>
              <w:ind w:firstLine="0"/>
              <w:jc w:val="left"/>
              <w:rPr>
                <w:rFonts w:ascii="Times New Roman" w:hAnsi="Times New Roman" w:cs="Times New Roman"/>
                <w:sz w:val="24"/>
                <w:szCs w:val="24"/>
              </w:rPr>
            </w:pPr>
            <w:r>
              <w:rPr>
                <w:rFonts w:ascii="Times New Roman" w:hAnsi="Times New Roman" w:cs="Times New Roman"/>
                <w:sz w:val="24"/>
                <w:szCs w:val="24"/>
              </w:rPr>
              <w:t>ОБЪЕМЫ БЮДЖЕТНЫХ АССИГНОВАНИЙ МУНИЦИПАЛЬНОЙ ПРОГРАММЫ</w:t>
            </w:r>
          </w:p>
          <w:p w:rsidR="00C45CF3" w:rsidRDefault="00C45CF3"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DD7DEC" w:rsidRDefault="00DD7DEC" w:rsidP="00C13DE9">
            <w:pPr>
              <w:ind w:firstLine="0"/>
              <w:contextualSpacing/>
              <w:jc w:val="left"/>
              <w:rPr>
                <w:rFonts w:ascii="Times New Roman" w:hAnsi="Times New Roman" w:cs="Times New Roman"/>
                <w:b/>
                <w:sz w:val="28"/>
                <w:szCs w:val="28"/>
              </w:rPr>
            </w:pPr>
          </w:p>
          <w:p w:rsidR="00DD7DEC" w:rsidRDefault="00DD7DEC" w:rsidP="00C13DE9">
            <w:pPr>
              <w:ind w:firstLine="0"/>
              <w:contextualSpacing/>
              <w:jc w:val="left"/>
              <w:rPr>
                <w:rFonts w:ascii="Times New Roman" w:hAnsi="Times New Roman" w:cs="Times New Roman"/>
                <w:b/>
                <w:sz w:val="28"/>
                <w:szCs w:val="28"/>
              </w:rPr>
            </w:pPr>
          </w:p>
          <w:p w:rsidR="00DD7DEC" w:rsidRDefault="00DD7DEC"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Pr="00E13E6F" w:rsidRDefault="00E13E6F" w:rsidP="00C13DE9">
            <w:pPr>
              <w:ind w:firstLine="0"/>
              <w:contextualSpacing/>
              <w:jc w:val="left"/>
              <w:rPr>
                <w:rFonts w:ascii="Times New Roman" w:hAnsi="Times New Roman" w:cs="Times New Roman"/>
                <w:b/>
                <w:sz w:val="24"/>
                <w:szCs w:val="24"/>
              </w:rPr>
            </w:pPr>
            <w:r>
              <w:rPr>
                <w:rFonts w:ascii="Times New Roman" w:hAnsi="Times New Roman" w:cs="Times New Roman"/>
                <w:sz w:val="24"/>
                <w:szCs w:val="24"/>
              </w:rPr>
              <w:t>Р</w:t>
            </w:r>
            <w:r w:rsidRPr="00E13E6F">
              <w:rPr>
                <w:rFonts w:ascii="Times New Roman" w:eastAsia="Calibri" w:hAnsi="Times New Roman" w:cs="Times New Roman"/>
                <w:sz w:val="24"/>
                <w:szCs w:val="24"/>
              </w:rPr>
              <w:t>ЕЗУЛЬТАТЫ РЕАЛИЗАЦИИ МУНИЦИПАЛЬНОЙ ПРОГРАММЫ</w:t>
            </w:r>
          </w:p>
          <w:p w:rsidR="00C13DE9" w:rsidRDefault="00C13DE9" w:rsidP="00B671C8">
            <w:pPr>
              <w:ind w:firstLine="0"/>
              <w:contextualSpacing/>
              <w:jc w:val="center"/>
              <w:rPr>
                <w:rFonts w:ascii="Times New Roman" w:hAnsi="Times New Roman" w:cs="Times New Roman"/>
                <w:b/>
                <w:sz w:val="28"/>
                <w:szCs w:val="28"/>
              </w:rPr>
            </w:pPr>
          </w:p>
          <w:p w:rsidR="00C13DE9" w:rsidRDefault="00C13DE9" w:rsidP="00B671C8">
            <w:pPr>
              <w:ind w:firstLine="0"/>
              <w:contextualSpacing/>
              <w:jc w:val="center"/>
              <w:rPr>
                <w:rFonts w:ascii="Times New Roman" w:hAnsi="Times New Roman" w:cs="Times New Roman"/>
                <w:b/>
                <w:sz w:val="28"/>
                <w:szCs w:val="28"/>
              </w:rPr>
            </w:pPr>
          </w:p>
          <w:p w:rsidR="00C13DE9" w:rsidRDefault="00C13DE9" w:rsidP="00B671C8">
            <w:pPr>
              <w:ind w:firstLine="0"/>
              <w:contextualSpacing/>
              <w:jc w:val="center"/>
              <w:rPr>
                <w:rFonts w:ascii="Times New Roman" w:hAnsi="Times New Roman" w:cs="Times New Roman"/>
                <w:b/>
                <w:sz w:val="28"/>
                <w:szCs w:val="28"/>
              </w:rPr>
            </w:pPr>
          </w:p>
        </w:tc>
        <w:tc>
          <w:tcPr>
            <w:tcW w:w="5068" w:type="dxa"/>
          </w:tcPr>
          <w:p w:rsidR="00A86841" w:rsidRDefault="0063680D" w:rsidP="00A86841">
            <w:pPr>
              <w:pStyle w:val="a3"/>
              <w:ind w:left="0" w:firstLine="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86841">
              <w:rPr>
                <w:rFonts w:ascii="Times New Roman" w:hAnsi="Times New Roman" w:cs="Times New Roman"/>
                <w:sz w:val="24"/>
                <w:szCs w:val="24"/>
              </w:rPr>
              <w:t>муниципальная программа «Молодежь муниципального района Похвистневский» на 201</w:t>
            </w:r>
            <w:r w:rsidR="00C45CF3">
              <w:rPr>
                <w:rFonts w:ascii="Times New Roman" w:hAnsi="Times New Roman" w:cs="Times New Roman"/>
                <w:sz w:val="24"/>
                <w:szCs w:val="24"/>
              </w:rPr>
              <w:t>8</w:t>
            </w:r>
            <w:r w:rsidR="00A86841">
              <w:rPr>
                <w:rFonts w:ascii="Times New Roman" w:hAnsi="Times New Roman" w:cs="Times New Roman"/>
                <w:sz w:val="24"/>
                <w:szCs w:val="24"/>
              </w:rPr>
              <w:t>-20</w:t>
            </w:r>
            <w:r w:rsidR="00C45CF3">
              <w:rPr>
                <w:rFonts w:ascii="Times New Roman" w:hAnsi="Times New Roman" w:cs="Times New Roman"/>
                <w:sz w:val="24"/>
                <w:szCs w:val="24"/>
              </w:rPr>
              <w:t>22</w:t>
            </w:r>
            <w:r w:rsidR="00A86841">
              <w:rPr>
                <w:rFonts w:ascii="Times New Roman" w:hAnsi="Times New Roman" w:cs="Times New Roman"/>
                <w:sz w:val="24"/>
                <w:szCs w:val="24"/>
              </w:rPr>
              <w:t xml:space="preserve"> гг.</w:t>
            </w:r>
          </w:p>
          <w:p w:rsidR="00A86841" w:rsidRDefault="00A86841" w:rsidP="00A86841">
            <w:pPr>
              <w:pStyle w:val="a3"/>
              <w:ind w:left="0" w:firstLine="0"/>
              <w:rPr>
                <w:rFonts w:ascii="Times New Roman" w:hAnsi="Times New Roman" w:cs="Times New Roman"/>
                <w:sz w:val="24"/>
                <w:szCs w:val="24"/>
              </w:rPr>
            </w:pPr>
          </w:p>
          <w:p w:rsidR="00A86841" w:rsidRDefault="00A86841" w:rsidP="00A86841">
            <w:pPr>
              <w:ind w:firstLine="0"/>
              <w:contextualSpacing/>
              <w:jc w:val="left"/>
              <w:rPr>
                <w:rFonts w:ascii="Times New Roman" w:hAnsi="Times New Roman" w:cs="Times New Roman"/>
                <w:sz w:val="24"/>
                <w:szCs w:val="24"/>
              </w:rPr>
            </w:pPr>
          </w:p>
          <w:p w:rsidR="00413785" w:rsidRPr="00413785" w:rsidRDefault="00146195" w:rsidP="00413785">
            <w:pPr>
              <w:ind w:firstLine="0"/>
              <w:contextualSpacing/>
              <w:jc w:val="left"/>
              <w:rPr>
                <w:rFonts w:ascii="Times New Roman" w:hAnsi="Times New Roman" w:cs="Times New Roman"/>
                <w:sz w:val="24"/>
                <w:szCs w:val="24"/>
              </w:rPr>
            </w:pPr>
            <w:r>
              <w:rPr>
                <w:rFonts w:ascii="Times New Roman" w:hAnsi="Times New Roman" w:cs="Times New Roman"/>
                <w:sz w:val="24"/>
                <w:szCs w:val="24"/>
              </w:rPr>
              <w:t xml:space="preserve">- </w:t>
            </w:r>
            <w:r w:rsidR="00413785" w:rsidRPr="00413785">
              <w:rPr>
                <w:rFonts w:ascii="Times New Roman" w:hAnsi="Times New Roman" w:cs="Times New Roman"/>
                <w:sz w:val="24"/>
                <w:szCs w:val="24"/>
              </w:rPr>
              <w:t>поручение вице-губернатора - председателя Правительства Самарской области Нефедова А.П. от 06.11.2014 N 6-49/564</w:t>
            </w:r>
          </w:p>
          <w:p w:rsidR="00A86841" w:rsidRDefault="00A86841" w:rsidP="00A86841">
            <w:pPr>
              <w:ind w:firstLine="0"/>
              <w:contextualSpacing/>
              <w:jc w:val="left"/>
              <w:rPr>
                <w:rFonts w:ascii="Times New Roman" w:hAnsi="Times New Roman" w:cs="Times New Roman"/>
                <w:b/>
                <w:sz w:val="28"/>
                <w:szCs w:val="28"/>
              </w:rPr>
            </w:pPr>
          </w:p>
          <w:p w:rsidR="00146195" w:rsidRDefault="00146195" w:rsidP="00A86841">
            <w:pPr>
              <w:pStyle w:val="a3"/>
              <w:ind w:left="0" w:firstLine="0"/>
              <w:rPr>
                <w:rFonts w:ascii="Times New Roman" w:hAnsi="Times New Roman" w:cs="Times New Roman"/>
                <w:sz w:val="24"/>
                <w:szCs w:val="24"/>
              </w:rPr>
            </w:pPr>
          </w:p>
          <w:p w:rsidR="00413785" w:rsidRDefault="00413785" w:rsidP="00A86841">
            <w:pPr>
              <w:pStyle w:val="a3"/>
              <w:ind w:left="0" w:firstLine="0"/>
              <w:rPr>
                <w:rFonts w:ascii="Times New Roman" w:hAnsi="Times New Roman" w:cs="Times New Roman"/>
                <w:sz w:val="24"/>
                <w:szCs w:val="24"/>
              </w:rPr>
            </w:pPr>
          </w:p>
          <w:p w:rsidR="00A86841" w:rsidRDefault="00146195"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w:t>
            </w:r>
            <w:r w:rsidR="00A86841">
              <w:rPr>
                <w:rFonts w:ascii="Times New Roman" w:hAnsi="Times New Roman" w:cs="Times New Roman"/>
                <w:sz w:val="24"/>
                <w:szCs w:val="24"/>
              </w:rPr>
              <w:t>МБУ Комитет по физической культуре, спорту и молодежной политике муниципального района Похвистневский Самарской области.</w:t>
            </w:r>
          </w:p>
          <w:p w:rsidR="00A86841" w:rsidRDefault="00A86841" w:rsidP="00A86841">
            <w:pPr>
              <w:pStyle w:val="a3"/>
              <w:ind w:left="0" w:firstLine="0"/>
              <w:rPr>
                <w:rFonts w:ascii="Times New Roman" w:hAnsi="Times New Roman" w:cs="Times New Roman"/>
                <w:sz w:val="24"/>
                <w:szCs w:val="24"/>
              </w:rPr>
            </w:pPr>
          </w:p>
          <w:p w:rsidR="00146195" w:rsidRDefault="00146195" w:rsidP="00146195">
            <w:pPr>
              <w:pStyle w:val="a3"/>
              <w:ind w:left="0" w:firstLine="0"/>
              <w:rPr>
                <w:rFonts w:ascii="Times New Roman" w:hAnsi="Times New Roman" w:cs="Times New Roman"/>
                <w:sz w:val="24"/>
                <w:szCs w:val="24"/>
              </w:rPr>
            </w:pPr>
            <w:r>
              <w:rPr>
                <w:rFonts w:ascii="Times New Roman" w:hAnsi="Times New Roman" w:cs="Times New Roman"/>
                <w:b/>
                <w:sz w:val="28"/>
                <w:szCs w:val="28"/>
              </w:rPr>
              <w:t>-</w:t>
            </w:r>
            <w:r>
              <w:rPr>
                <w:rFonts w:ascii="Times New Roman" w:hAnsi="Times New Roman" w:cs="Times New Roman"/>
                <w:sz w:val="24"/>
                <w:szCs w:val="24"/>
              </w:rPr>
              <w:t xml:space="preserve">  МКУ «Управление по вопросам семьи, опеки и попечительства»  муниципального района Похвистневский Самарской области, ЦРБГР (по согласованию), Государственные бюджетные образовательные учреждения средние общеобразовательные школы  района (ГБОУ СОШ района), МБУ «Управление культуры»  муниципального района Похвистневский Самарской области, Комиссия по делам несовершеннолетних и защите их прав при Администрации муниципального района Похвистневский Самарской области, ЦВР «Эврика» филиала ГБОУ СОШ им. Н.С. Доровского с. Подбельск,  ДЮСШ-СП ГБОУ СОШ им. Н.С. Доровского с. Подбельск, Государственное образовательное учреждение профессионального образования (повышение квалификации) специалистов центр повышения квалификации «Ресурсный центр г.о. Похвистнево» (по согласованию), Общественный молодежный совет при Собрании представителей муниципального района Похвистневский, МАУ «Дом молодежных организаций» муниципального района Похвистневский Самарской области.</w:t>
            </w:r>
          </w:p>
          <w:p w:rsidR="00A86841" w:rsidRDefault="00A86841" w:rsidP="00A86841">
            <w:pPr>
              <w:ind w:firstLine="0"/>
              <w:contextualSpacing/>
              <w:jc w:val="left"/>
              <w:rPr>
                <w:rFonts w:ascii="Times New Roman" w:hAnsi="Times New Roman" w:cs="Times New Roman"/>
                <w:b/>
                <w:sz w:val="28"/>
                <w:szCs w:val="28"/>
              </w:rPr>
            </w:pPr>
          </w:p>
          <w:p w:rsidR="00146195" w:rsidRDefault="00146195" w:rsidP="00A86841">
            <w:pPr>
              <w:ind w:firstLine="0"/>
              <w:contextualSpacing/>
              <w:jc w:val="left"/>
              <w:rPr>
                <w:rFonts w:ascii="Times New Roman" w:hAnsi="Times New Roman" w:cs="Times New Roman"/>
                <w:b/>
                <w:sz w:val="28"/>
                <w:szCs w:val="28"/>
              </w:rPr>
            </w:pPr>
          </w:p>
          <w:p w:rsidR="00A86841" w:rsidRDefault="00146195" w:rsidP="00A86841">
            <w:pPr>
              <w:pStyle w:val="a3"/>
              <w:ind w:left="0" w:firstLine="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86841">
              <w:rPr>
                <w:rFonts w:ascii="Times New Roman" w:hAnsi="Times New Roman" w:cs="Times New Roman"/>
                <w:sz w:val="24"/>
                <w:szCs w:val="24"/>
              </w:rPr>
              <w:t>Создание комплекса условий и эффективных механизмов реализации молодежной политики на территории муниципального района Похвистневский, обеспечивающих процесс интеллектуального, гражданского и физического становления личности молодых людей в возрасте от 14 до 30 лет, проживающих на территории муниципального района Похвистневский.</w:t>
            </w:r>
          </w:p>
          <w:p w:rsidR="00A86841" w:rsidRDefault="00A86841" w:rsidP="00A86841">
            <w:pPr>
              <w:ind w:firstLine="0"/>
              <w:contextualSpacing/>
              <w:jc w:val="left"/>
              <w:rPr>
                <w:rFonts w:ascii="Times New Roman" w:hAnsi="Times New Roman" w:cs="Times New Roman"/>
                <w:b/>
                <w:sz w:val="28"/>
                <w:szCs w:val="28"/>
              </w:rPr>
            </w:pP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создать условия для формирования культуры в среде сельской молодежи;</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сформировать у молодого населения района четкого представления о ценностях общества, повышение мотивации к успешной самореализации;</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развить лидерские качества у молодежи, поддержание молодежных инициатив;</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пропаганда здорового образа жизни;</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-профилактика преступности и безнадзорности среди подростков;</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создать условия для укрепления института молодой семьи;</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организовать работу со студенческой молодежью;</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сформировать у молодежи активные жизненные позиции для участия в общественно-политической жизни страны и района;</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создать условия для выдвижения способных и компетентных молодых людей в органы государственной власти на всех уровнях и местного самоуправления.</w:t>
            </w:r>
          </w:p>
          <w:p w:rsidR="00146195" w:rsidRDefault="00A86841" w:rsidP="00A86841">
            <w:pPr>
              <w:ind w:firstLine="0"/>
              <w:contextualSpacing/>
              <w:jc w:val="left"/>
              <w:rPr>
                <w:rFonts w:ascii="Times New Roman" w:hAnsi="Times New Roman" w:cs="Times New Roman"/>
                <w:b/>
                <w:sz w:val="28"/>
                <w:szCs w:val="28"/>
              </w:rPr>
            </w:pPr>
            <w:r>
              <w:rPr>
                <w:rFonts w:ascii="Times New Roman" w:hAnsi="Times New Roman" w:cs="Times New Roman"/>
                <w:b/>
                <w:sz w:val="28"/>
                <w:szCs w:val="28"/>
              </w:rPr>
              <w:t xml:space="preserve"> </w:t>
            </w:r>
          </w:p>
          <w:p w:rsidR="00146195" w:rsidRPr="005F3106" w:rsidRDefault="00146195" w:rsidP="00146195">
            <w:pPr>
              <w:pStyle w:val="a3"/>
              <w:ind w:left="0"/>
              <w:rPr>
                <w:rFonts w:ascii="Times New Roman" w:hAnsi="Times New Roman" w:cs="Times New Roman"/>
                <w:sz w:val="24"/>
                <w:szCs w:val="24"/>
              </w:rPr>
            </w:pPr>
            <w:r>
              <w:rPr>
                <w:rFonts w:ascii="Times New Roman" w:hAnsi="Times New Roman" w:cs="Times New Roman"/>
                <w:sz w:val="24"/>
                <w:szCs w:val="24"/>
              </w:rPr>
              <w:t>- у</w:t>
            </w:r>
            <w:r w:rsidRPr="005F3106">
              <w:rPr>
                <w:rFonts w:ascii="Times New Roman" w:hAnsi="Times New Roman" w:cs="Times New Roman"/>
                <w:sz w:val="24"/>
                <w:szCs w:val="24"/>
              </w:rPr>
              <w:t>дельный вес молодежи, принимающей участие в</w:t>
            </w:r>
            <w:r>
              <w:rPr>
                <w:rFonts w:ascii="Times New Roman" w:hAnsi="Times New Roman" w:cs="Times New Roman"/>
                <w:sz w:val="24"/>
                <w:szCs w:val="24"/>
              </w:rPr>
              <w:t xml:space="preserve"> досуговых</w:t>
            </w:r>
            <w:r w:rsidRPr="005F3106">
              <w:rPr>
                <w:rFonts w:ascii="Times New Roman" w:hAnsi="Times New Roman" w:cs="Times New Roman"/>
                <w:sz w:val="24"/>
                <w:szCs w:val="24"/>
              </w:rPr>
              <w:t>, от общего количества молодёжи</w:t>
            </w:r>
            <w:r>
              <w:rPr>
                <w:rFonts w:ascii="Times New Roman" w:hAnsi="Times New Roman" w:cs="Times New Roman"/>
                <w:sz w:val="24"/>
                <w:szCs w:val="24"/>
              </w:rPr>
              <w:t>;</w:t>
            </w:r>
          </w:p>
          <w:p w:rsidR="00146195" w:rsidRDefault="00146195" w:rsidP="00146195">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 к</w:t>
            </w:r>
            <w:r w:rsidRPr="005F3106">
              <w:rPr>
                <w:rFonts w:ascii="Times New Roman" w:hAnsi="Times New Roman" w:cs="Times New Roman"/>
                <w:sz w:val="24"/>
                <w:szCs w:val="24"/>
              </w:rPr>
              <w:t>оличество мероприятий проводимых для молодёжи в районе</w:t>
            </w:r>
            <w:r>
              <w:rPr>
                <w:rFonts w:ascii="Times New Roman" w:hAnsi="Times New Roman" w:cs="Times New Roman"/>
                <w:sz w:val="24"/>
                <w:szCs w:val="24"/>
              </w:rPr>
              <w:t>;</w:t>
            </w:r>
          </w:p>
          <w:p w:rsidR="00146195" w:rsidRDefault="00146195" w:rsidP="00146195">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w:t>
            </w:r>
            <w:r w:rsidRPr="004E7FB7">
              <w:rPr>
                <w:rFonts w:ascii="Times New Roman" w:hAnsi="Times New Roman" w:cs="Times New Roman"/>
                <w:sz w:val="24"/>
                <w:szCs w:val="24"/>
              </w:rPr>
              <w:t>-</w:t>
            </w:r>
            <w:r>
              <w:rPr>
                <w:rFonts w:ascii="Times New Roman" w:hAnsi="Times New Roman" w:cs="Times New Roman"/>
                <w:sz w:val="24"/>
                <w:szCs w:val="24"/>
              </w:rPr>
              <w:t xml:space="preserve"> </w:t>
            </w:r>
            <w:r w:rsidRPr="004E7FB7">
              <w:rPr>
                <w:rFonts w:ascii="Times New Roman" w:hAnsi="Times New Roman" w:cs="Times New Roman"/>
                <w:sz w:val="24"/>
                <w:szCs w:val="24"/>
              </w:rPr>
              <w:t>количество молодых людей, участвующих в программах и мероприятиях по трудоустройству и профессиональной ориентации;</w:t>
            </w:r>
          </w:p>
          <w:p w:rsidR="00146195" w:rsidRDefault="00146195" w:rsidP="00146195">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w:t>
            </w:r>
            <w:r w:rsidRPr="004E7FB7">
              <w:rPr>
                <w:rFonts w:ascii="Times New Roman" w:hAnsi="Times New Roman" w:cs="Times New Roman"/>
                <w:sz w:val="24"/>
                <w:szCs w:val="24"/>
              </w:rPr>
              <w:t xml:space="preserve">-количество </w:t>
            </w:r>
            <w:r w:rsidR="009C1657">
              <w:rPr>
                <w:rFonts w:ascii="Times New Roman" w:hAnsi="Times New Roman" w:cs="Times New Roman"/>
                <w:sz w:val="24"/>
                <w:szCs w:val="24"/>
              </w:rPr>
              <w:t>проведенных мероприятий в сфере патриотического воспитания молодежи</w:t>
            </w:r>
            <w:r>
              <w:rPr>
                <w:rFonts w:ascii="Times New Roman" w:hAnsi="Times New Roman" w:cs="Times New Roman"/>
                <w:sz w:val="24"/>
                <w:szCs w:val="24"/>
              </w:rPr>
              <w:t>.</w:t>
            </w:r>
            <w:r w:rsidRPr="004E7FB7">
              <w:rPr>
                <w:rFonts w:ascii="Times New Roman" w:hAnsi="Times New Roman" w:cs="Times New Roman"/>
                <w:sz w:val="24"/>
                <w:szCs w:val="24"/>
              </w:rPr>
              <w:t xml:space="preserve"> </w:t>
            </w:r>
          </w:p>
          <w:p w:rsidR="00DD7DEC" w:rsidRPr="00DD7DEC" w:rsidRDefault="009F732B" w:rsidP="009F732B">
            <w:pPr>
              <w:pStyle w:val="ConsPlusNormal"/>
              <w:ind w:firstLine="0"/>
              <w:jc w:val="both"/>
              <w:rPr>
                <w:rFonts w:ascii="Times New Roman" w:hAnsi="Times New Roman" w:cs="Times New Roman"/>
                <w:sz w:val="24"/>
                <w:szCs w:val="24"/>
              </w:rPr>
            </w:pPr>
            <w:r>
              <w:rPr>
                <w:sz w:val="24"/>
                <w:szCs w:val="24"/>
              </w:rPr>
              <w:t xml:space="preserve">     </w:t>
            </w:r>
            <w:r w:rsidR="00DD7DEC" w:rsidRPr="00DD7DEC">
              <w:rPr>
                <w:rFonts w:ascii="Times New Roman" w:hAnsi="Times New Roman" w:cs="Times New Roman"/>
                <w:sz w:val="24"/>
                <w:szCs w:val="24"/>
              </w:rPr>
              <w:t xml:space="preserve">- </w:t>
            </w:r>
            <w:r w:rsidR="00DD7DEC">
              <w:rPr>
                <w:rFonts w:ascii="Times New Roman" w:hAnsi="Times New Roman" w:cs="Times New Roman"/>
                <w:sz w:val="24"/>
                <w:szCs w:val="24"/>
              </w:rPr>
              <w:t>доля</w:t>
            </w:r>
            <w:r w:rsidR="00DD7DEC" w:rsidRPr="00DD7DEC">
              <w:rPr>
                <w:rFonts w:ascii="Times New Roman" w:hAnsi="Times New Roman" w:cs="Times New Roman"/>
                <w:sz w:val="24"/>
                <w:szCs w:val="24"/>
              </w:rPr>
              <w:t xml:space="preserve"> детей и подростков, участвующих в деятельности патриотических объединений, от общего числа молодежи</w:t>
            </w:r>
            <w:r w:rsidR="00DD7DEC">
              <w:rPr>
                <w:rFonts w:ascii="Times New Roman" w:hAnsi="Times New Roman" w:cs="Times New Roman"/>
                <w:sz w:val="24"/>
                <w:szCs w:val="24"/>
              </w:rPr>
              <w:t>.</w:t>
            </w:r>
          </w:p>
          <w:p w:rsidR="00DD7DEC" w:rsidRPr="00DD7DEC" w:rsidRDefault="00DD7DEC" w:rsidP="00146195">
            <w:pPr>
              <w:pStyle w:val="a3"/>
              <w:ind w:left="0" w:firstLine="0"/>
              <w:rPr>
                <w:rFonts w:ascii="Times New Roman" w:hAnsi="Times New Roman" w:cs="Times New Roman"/>
                <w:sz w:val="24"/>
                <w:szCs w:val="24"/>
              </w:rPr>
            </w:pPr>
          </w:p>
          <w:p w:rsidR="00146195" w:rsidRPr="00DD7DEC" w:rsidRDefault="00146195" w:rsidP="00146195">
            <w:pPr>
              <w:ind w:firstLine="0"/>
              <w:contextualSpacing/>
              <w:jc w:val="left"/>
              <w:rPr>
                <w:rFonts w:ascii="Times New Roman" w:hAnsi="Times New Roman" w:cs="Times New Roman"/>
                <w:sz w:val="24"/>
                <w:szCs w:val="24"/>
              </w:rPr>
            </w:pPr>
          </w:p>
          <w:p w:rsidR="00146195" w:rsidRDefault="00146195" w:rsidP="00A86841">
            <w:pPr>
              <w:ind w:firstLine="0"/>
              <w:contextualSpacing/>
              <w:jc w:val="left"/>
              <w:rPr>
                <w:rFonts w:ascii="Times New Roman" w:hAnsi="Times New Roman" w:cs="Times New Roman"/>
                <w:b/>
                <w:sz w:val="28"/>
                <w:szCs w:val="28"/>
              </w:rPr>
            </w:pPr>
          </w:p>
          <w:p w:rsidR="009F732B" w:rsidRDefault="009F732B" w:rsidP="009C1657">
            <w:pPr>
              <w:ind w:firstLine="0"/>
              <w:contextualSpacing/>
              <w:rPr>
                <w:rFonts w:ascii="Times New Roman" w:hAnsi="Times New Roman" w:cs="Times New Roman"/>
                <w:sz w:val="24"/>
                <w:szCs w:val="24"/>
              </w:rPr>
            </w:pPr>
          </w:p>
          <w:p w:rsidR="009F732B" w:rsidRDefault="009F732B" w:rsidP="009C1657">
            <w:pPr>
              <w:ind w:firstLine="0"/>
              <w:contextualSpacing/>
              <w:rPr>
                <w:rFonts w:ascii="Times New Roman" w:hAnsi="Times New Roman" w:cs="Times New Roman"/>
                <w:sz w:val="24"/>
                <w:szCs w:val="24"/>
              </w:rPr>
            </w:pPr>
          </w:p>
          <w:p w:rsidR="009F732B" w:rsidRDefault="009F732B" w:rsidP="009C1657">
            <w:pPr>
              <w:ind w:firstLine="0"/>
              <w:contextualSpacing/>
              <w:rPr>
                <w:rFonts w:ascii="Times New Roman" w:hAnsi="Times New Roman" w:cs="Times New Roman"/>
                <w:sz w:val="24"/>
                <w:szCs w:val="24"/>
              </w:rPr>
            </w:pPr>
          </w:p>
          <w:p w:rsidR="009F732B" w:rsidRDefault="009F732B" w:rsidP="009C1657">
            <w:pPr>
              <w:ind w:firstLine="0"/>
              <w:contextualSpacing/>
              <w:rPr>
                <w:rFonts w:ascii="Times New Roman" w:hAnsi="Times New Roman" w:cs="Times New Roman"/>
                <w:sz w:val="24"/>
                <w:szCs w:val="24"/>
              </w:rPr>
            </w:pPr>
          </w:p>
          <w:p w:rsidR="009C1657" w:rsidRDefault="009C1657" w:rsidP="009C1657">
            <w:pPr>
              <w:ind w:firstLine="0"/>
              <w:contextualSpacing/>
              <w:rPr>
                <w:rFonts w:ascii="Times New Roman" w:hAnsi="Times New Roman" w:cs="Times New Roman"/>
                <w:sz w:val="24"/>
                <w:szCs w:val="24"/>
              </w:rPr>
            </w:pPr>
            <w:r>
              <w:rPr>
                <w:rFonts w:ascii="Times New Roman" w:hAnsi="Times New Roman" w:cs="Times New Roman"/>
                <w:sz w:val="24"/>
                <w:szCs w:val="24"/>
              </w:rPr>
              <w:t xml:space="preserve">- </w:t>
            </w:r>
            <w:r w:rsidRPr="009C1657">
              <w:rPr>
                <w:rFonts w:ascii="Times New Roman" w:hAnsi="Times New Roman" w:cs="Times New Roman"/>
                <w:sz w:val="24"/>
                <w:szCs w:val="24"/>
              </w:rPr>
              <w:t>подпрограмма «Обеспечение муниципального задания на оказание муниципальных услуг (выполнение работ) в сфере молодежной политики».</w:t>
            </w:r>
          </w:p>
          <w:p w:rsidR="009C1657" w:rsidRPr="009C1657" w:rsidRDefault="009C1657" w:rsidP="009C1657">
            <w:pPr>
              <w:ind w:firstLine="0"/>
              <w:contextualSpacing/>
              <w:rPr>
                <w:rFonts w:ascii="Times New Roman" w:hAnsi="Times New Roman" w:cs="Times New Roman"/>
                <w:sz w:val="24"/>
                <w:szCs w:val="24"/>
              </w:rPr>
            </w:pPr>
            <w:r>
              <w:rPr>
                <w:rFonts w:ascii="Times New Roman" w:hAnsi="Times New Roman" w:cs="Times New Roman"/>
                <w:sz w:val="24"/>
                <w:szCs w:val="24"/>
              </w:rPr>
              <w:t xml:space="preserve"> Цель подпрограммы – создание комплекса условий и эффективных механизмов реализации молодежной политики </w:t>
            </w:r>
            <w:r w:rsidRPr="009C1657">
              <w:rPr>
                <w:rFonts w:ascii="Times New Roman" w:hAnsi="Times New Roman" w:cs="Times New Roman"/>
                <w:sz w:val="24"/>
                <w:szCs w:val="24"/>
              </w:rPr>
              <w:t xml:space="preserve">на территории  муниципального района Похвистневский                 </w:t>
            </w:r>
          </w:p>
          <w:p w:rsidR="00146195" w:rsidRDefault="00146195" w:rsidP="009C1657">
            <w:pPr>
              <w:ind w:firstLine="0"/>
              <w:contextualSpacing/>
              <w:rPr>
                <w:rFonts w:ascii="Times New Roman" w:hAnsi="Times New Roman" w:cs="Times New Roman"/>
                <w:b/>
                <w:sz w:val="28"/>
                <w:szCs w:val="28"/>
              </w:rPr>
            </w:pPr>
          </w:p>
          <w:p w:rsidR="009C1657" w:rsidRPr="009C1657" w:rsidRDefault="009C1657" w:rsidP="009C1657">
            <w:pPr>
              <w:ind w:firstLine="0"/>
              <w:contextualSpacing/>
              <w:jc w:val="left"/>
              <w:rPr>
                <w:rFonts w:ascii="Times New Roman" w:hAnsi="Times New Roman" w:cs="Times New Roman"/>
                <w:sz w:val="24"/>
                <w:szCs w:val="24"/>
              </w:rPr>
            </w:pPr>
            <w:r w:rsidRPr="009C1657">
              <w:rPr>
                <w:rFonts w:ascii="Times New Roman" w:hAnsi="Times New Roman" w:cs="Times New Roman"/>
                <w:sz w:val="24"/>
                <w:szCs w:val="24"/>
              </w:rPr>
              <w:t xml:space="preserve">Объем финансирования подпрограммы  составит  </w:t>
            </w:r>
            <w:r w:rsidR="00EA69D7">
              <w:rPr>
                <w:rFonts w:ascii="Times New Roman" w:hAnsi="Times New Roman" w:cs="Times New Roman"/>
                <w:sz w:val="24"/>
                <w:szCs w:val="24"/>
              </w:rPr>
              <w:t>136,3</w:t>
            </w:r>
            <w:r w:rsidRPr="009C1657">
              <w:rPr>
                <w:rFonts w:ascii="Times New Roman" w:hAnsi="Times New Roman" w:cs="Times New Roman"/>
                <w:sz w:val="24"/>
                <w:szCs w:val="24"/>
              </w:rPr>
              <w:t xml:space="preserve"> тыс. рублей, в том числе:</w:t>
            </w:r>
          </w:p>
          <w:p w:rsidR="009C1657" w:rsidRPr="009C1657" w:rsidRDefault="009C1657" w:rsidP="009C1657">
            <w:pPr>
              <w:ind w:firstLine="0"/>
              <w:contextualSpacing/>
              <w:jc w:val="left"/>
              <w:rPr>
                <w:rFonts w:ascii="Times New Roman" w:hAnsi="Times New Roman" w:cs="Times New Roman"/>
                <w:sz w:val="24"/>
                <w:szCs w:val="24"/>
              </w:rPr>
            </w:pPr>
            <w:r w:rsidRPr="009C1657">
              <w:rPr>
                <w:rFonts w:ascii="Times New Roman" w:hAnsi="Times New Roman" w:cs="Times New Roman"/>
                <w:sz w:val="24"/>
                <w:szCs w:val="24"/>
              </w:rPr>
              <w:t xml:space="preserve">в 2018 году –  </w:t>
            </w:r>
            <w:r w:rsidR="00EA69D7">
              <w:rPr>
                <w:rFonts w:ascii="Times New Roman" w:hAnsi="Times New Roman" w:cs="Times New Roman"/>
                <w:sz w:val="24"/>
                <w:szCs w:val="24"/>
              </w:rPr>
              <w:t>27,3</w:t>
            </w:r>
            <w:r w:rsidRPr="009C1657">
              <w:rPr>
                <w:rFonts w:ascii="Times New Roman" w:hAnsi="Times New Roman" w:cs="Times New Roman"/>
                <w:sz w:val="24"/>
                <w:szCs w:val="24"/>
              </w:rPr>
              <w:t xml:space="preserve"> тыс. рублей</w:t>
            </w:r>
          </w:p>
          <w:p w:rsidR="009C1657" w:rsidRPr="009C1657" w:rsidRDefault="009C1657" w:rsidP="009C1657">
            <w:pPr>
              <w:ind w:firstLine="0"/>
              <w:contextualSpacing/>
              <w:jc w:val="left"/>
              <w:rPr>
                <w:rFonts w:ascii="Times New Roman" w:hAnsi="Times New Roman" w:cs="Times New Roman"/>
                <w:sz w:val="24"/>
                <w:szCs w:val="24"/>
              </w:rPr>
            </w:pPr>
            <w:r w:rsidRPr="009C1657">
              <w:rPr>
                <w:rFonts w:ascii="Times New Roman" w:hAnsi="Times New Roman" w:cs="Times New Roman"/>
                <w:sz w:val="24"/>
                <w:szCs w:val="24"/>
              </w:rPr>
              <w:t xml:space="preserve">в 2019 году –  </w:t>
            </w:r>
            <w:r w:rsidR="00EA69D7">
              <w:rPr>
                <w:rFonts w:ascii="Times New Roman" w:hAnsi="Times New Roman" w:cs="Times New Roman"/>
                <w:sz w:val="24"/>
                <w:szCs w:val="24"/>
              </w:rPr>
              <w:t>11,1</w:t>
            </w:r>
            <w:r w:rsidRPr="009C1657">
              <w:rPr>
                <w:rFonts w:ascii="Times New Roman" w:hAnsi="Times New Roman" w:cs="Times New Roman"/>
                <w:sz w:val="24"/>
                <w:szCs w:val="24"/>
              </w:rPr>
              <w:t xml:space="preserve"> тыс. рублей; </w:t>
            </w:r>
          </w:p>
          <w:p w:rsidR="009C1657" w:rsidRPr="009C1657" w:rsidRDefault="009C1657" w:rsidP="009C1657">
            <w:pPr>
              <w:ind w:firstLine="0"/>
              <w:contextualSpacing/>
              <w:jc w:val="left"/>
              <w:rPr>
                <w:rFonts w:ascii="Times New Roman" w:hAnsi="Times New Roman" w:cs="Times New Roman"/>
                <w:sz w:val="24"/>
                <w:szCs w:val="24"/>
              </w:rPr>
            </w:pPr>
            <w:r w:rsidRPr="009C1657">
              <w:rPr>
                <w:rFonts w:ascii="Times New Roman" w:hAnsi="Times New Roman" w:cs="Times New Roman"/>
                <w:sz w:val="24"/>
                <w:szCs w:val="24"/>
              </w:rPr>
              <w:t>в 2020году –   30,8 тыс. рублей;</w:t>
            </w:r>
          </w:p>
          <w:p w:rsidR="009C1657" w:rsidRPr="009C1657" w:rsidRDefault="009C1657" w:rsidP="009C1657">
            <w:pPr>
              <w:ind w:firstLine="0"/>
              <w:contextualSpacing/>
              <w:jc w:val="left"/>
              <w:rPr>
                <w:rFonts w:ascii="Times New Roman" w:hAnsi="Times New Roman" w:cs="Times New Roman"/>
                <w:sz w:val="24"/>
                <w:szCs w:val="24"/>
              </w:rPr>
            </w:pPr>
            <w:r w:rsidRPr="009C1657">
              <w:rPr>
                <w:rFonts w:ascii="Times New Roman" w:hAnsi="Times New Roman" w:cs="Times New Roman"/>
                <w:sz w:val="24"/>
                <w:szCs w:val="24"/>
              </w:rPr>
              <w:t>в 2021 году –  32,6 тыс. рублей;</w:t>
            </w:r>
          </w:p>
          <w:p w:rsidR="00146195" w:rsidRPr="009C1657" w:rsidRDefault="009C1657" w:rsidP="009C1657">
            <w:pPr>
              <w:ind w:firstLine="0"/>
              <w:contextualSpacing/>
              <w:jc w:val="left"/>
              <w:rPr>
                <w:rFonts w:ascii="Times New Roman" w:hAnsi="Times New Roman" w:cs="Times New Roman"/>
                <w:sz w:val="24"/>
                <w:szCs w:val="24"/>
              </w:rPr>
            </w:pPr>
            <w:r w:rsidRPr="009C1657">
              <w:rPr>
                <w:rFonts w:ascii="Times New Roman" w:hAnsi="Times New Roman" w:cs="Times New Roman"/>
                <w:sz w:val="24"/>
                <w:szCs w:val="24"/>
              </w:rPr>
              <w:t>в 2022 году –  34,5 тыс. рублей</w:t>
            </w:r>
          </w:p>
          <w:p w:rsidR="00146195" w:rsidRDefault="00146195" w:rsidP="00A86841">
            <w:pPr>
              <w:ind w:firstLine="0"/>
              <w:contextualSpacing/>
              <w:jc w:val="left"/>
              <w:rPr>
                <w:rFonts w:ascii="Times New Roman" w:hAnsi="Times New Roman" w:cs="Times New Roman"/>
                <w:b/>
                <w:sz w:val="28"/>
                <w:szCs w:val="28"/>
              </w:rPr>
            </w:pPr>
          </w:p>
          <w:p w:rsidR="009C1657" w:rsidRPr="009C1657" w:rsidRDefault="009C1657" w:rsidP="009C1657">
            <w:pPr>
              <w:ind w:firstLine="0"/>
              <w:contextualSpacing/>
              <w:rPr>
                <w:rFonts w:ascii="Times New Roman" w:hAnsi="Times New Roman" w:cs="Times New Roman"/>
                <w:sz w:val="24"/>
                <w:szCs w:val="24"/>
              </w:rPr>
            </w:pPr>
            <w:r w:rsidRPr="009C1657">
              <w:rPr>
                <w:rFonts w:ascii="Times New Roman" w:hAnsi="Times New Roman" w:cs="Times New Roman"/>
                <w:sz w:val="24"/>
                <w:szCs w:val="24"/>
              </w:rPr>
              <w:t>подпрограмма «Патриотическое воспитание граждан Российской Федерации, проживающих на территории муниципального района Похвистневский на 2018-2022 годы»</w:t>
            </w:r>
          </w:p>
          <w:p w:rsidR="009C1657" w:rsidRPr="009C1657" w:rsidRDefault="009C1657" w:rsidP="009C1657">
            <w:pPr>
              <w:ind w:firstLine="0"/>
              <w:contextualSpacing/>
              <w:rPr>
                <w:rFonts w:ascii="Times New Roman" w:hAnsi="Times New Roman" w:cs="Times New Roman"/>
                <w:sz w:val="24"/>
                <w:szCs w:val="24"/>
              </w:rPr>
            </w:pPr>
          </w:p>
          <w:p w:rsidR="009C1657" w:rsidRPr="009C1657" w:rsidRDefault="009C1657" w:rsidP="009C1657">
            <w:pPr>
              <w:ind w:firstLine="0"/>
              <w:contextualSpacing/>
              <w:rPr>
                <w:rFonts w:ascii="Times New Roman" w:hAnsi="Times New Roman" w:cs="Times New Roman"/>
                <w:sz w:val="24"/>
                <w:szCs w:val="24"/>
              </w:rPr>
            </w:pPr>
            <w:r w:rsidRPr="009C1657">
              <w:rPr>
                <w:rFonts w:ascii="Times New Roman" w:hAnsi="Times New Roman" w:cs="Times New Roman"/>
                <w:sz w:val="24"/>
                <w:szCs w:val="24"/>
              </w:rPr>
              <w:t xml:space="preserve">Цель подпрограммы - формирование у граждан чувства гражданской принадлежности подпрограммы и ответственности, патриотических ценностей, чувства сопричастности к прошлому и настоящему своей Родины,               навыков толерантного поведения в обществе                 </w:t>
            </w:r>
          </w:p>
          <w:p w:rsidR="00146195" w:rsidRPr="009C1657" w:rsidRDefault="00146195" w:rsidP="00A86841">
            <w:pPr>
              <w:ind w:firstLine="0"/>
              <w:contextualSpacing/>
              <w:jc w:val="left"/>
              <w:rPr>
                <w:rFonts w:ascii="Times New Roman" w:hAnsi="Times New Roman" w:cs="Times New Roman"/>
                <w:sz w:val="24"/>
                <w:szCs w:val="24"/>
              </w:rPr>
            </w:pPr>
          </w:p>
          <w:p w:rsidR="009C1657" w:rsidRPr="009C1657" w:rsidRDefault="009C1657" w:rsidP="009C1657">
            <w:pPr>
              <w:ind w:firstLine="0"/>
              <w:contextualSpacing/>
              <w:jc w:val="left"/>
              <w:rPr>
                <w:rFonts w:ascii="Times New Roman" w:hAnsi="Times New Roman" w:cs="Times New Roman"/>
                <w:sz w:val="24"/>
                <w:szCs w:val="24"/>
              </w:rPr>
            </w:pPr>
            <w:r w:rsidRPr="009C1657">
              <w:rPr>
                <w:rFonts w:ascii="Times New Roman" w:hAnsi="Times New Roman" w:cs="Times New Roman"/>
                <w:sz w:val="24"/>
                <w:szCs w:val="24"/>
              </w:rPr>
              <w:t xml:space="preserve">Объем финансирования подпрограммы составит  </w:t>
            </w:r>
            <w:r w:rsidR="00EA69D7">
              <w:rPr>
                <w:rFonts w:ascii="Times New Roman" w:hAnsi="Times New Roman" w:cs="Times New Roman"/>
                <w:sz w:val="24"/>
                <w:szCs w:val="24"/>
              </w:rPr>
              <w:t>95,4</w:t>
            </w:r>
            <w:r w:rsidR="006444F5">
              <w:rPr>
                <w:rFonts w:ascii="Times New Roman" w:hAnsi="Times New Roman" w:cs="Times New Roman"/>
                <w:sz w:val="24"/>
                <w:szCs w:val="24"/>
              </w:rPr>
              <w:t xml:space="preserve"> </w:t>
            </w:r>
            <w:r w:rsidRPr="009C1657">
              <w:rPr>
                <w:rFonts w:ascii="Times New Roman" w:hAnsi="Times New Roman" w:cs="Times New Roman"/>
                <w:sz w:val="24"/>
                <w:szCs w:val="24"/>
              </w:rPr>
              <w:t xml:space="preserve"> тыс. рублей, в том числе:</w:t>
            </w:r>
          </w:p>
          <w:p w:rsidR="009C1657" w:rsidRPr="009C1657" w:rsidRDefault="009C1657" w:rsidP="009C1657">
            <w:pPr>
              <w:ind w:firstLine="0"/>
              <w:contextualSpacing/>
              <w:jc w:val="left"/>
              <w:rPr>
                <w:rFonts w:ascii="Times New Roman" w:hAnsi="Times New Roman" w:cs="Times New Roman"/>
                <w:sz w:val="24"/>
                <w:szCs w:val="24"/>
              </w:rPr>
            </w:pPr>
            <w:r w:rsidRPr="009C1657">
              <w:rPr>
                <w:rFonts w:ascii="Times New Roman" w:hAnsi="Times New Roman" w:cs="Times New Roman"/>
                <w:sz w:val="24"/>
                <w:szCs w:val="24"/>
              </w:rPr>
              <w:t xml:space="preserve">в 2018 году –  </w:t>
            </w:r>
            <w:r w:rsidR="00EA69D7">
              <w:rPr>
                <w:rFonts w:ascii="Times New Roman" w:hAnsi="Times New Roman" w:cs="Times New Roman"/>
                <w:sz w:val="24"/>
                <w:szCs w:val="24"/>
              </w:rPr>
              <w:t>15,5</w:t>
            </w:r>
            <w:r w:rsidRPr="009C1657">
              <w:rPr>
                <w:rFonts w:ascii="Times New Roman" w:hAnsi="Times New Roman" w:cs="Times New Roman"/>
                <w:sz w:val="24"/>
                <w:szCs w:val="24"/>
              </w:rPr>
              <w:t xml:space="preserve"> тыс. рублей</w:t>
            </w:r>
          </w:p>
          <w:p w:rsidR="009C1657" w:rsidRPr="009C1657" w:rsidRDefault="009C1657" w:rsidP="009C1657">
            <w:pPr>
              <w:ind w:firstLine="0"/>
              <w:contextualSpacing/>
              <w:jc w:val="left"/>
              <w:rPr>
                <w:rFonts w:ascii="Times New Roman" w:hAnsi="Times New Roman" w:cs="Times New Roman"/>
                <w:sz w:val="24"/>
                <w:szCs w:val="24"/>
              </w:rPr>
            </w:pPr>
            <w:r w:rsidRPr="009C1657">
              <w:rPr>
                <w:rFonts w:ascii="Times New Roman" w:hAnsi="Times New Roman" w:cs="Times New Roman"/>
                <w:sz w:val="24"/>
                <w:szCs w:val="24"/>
              </w:rPr>
              <w:t xml:space="preserve">в 2019 году –  </w:t>
            </w:r>
            <w:r w:rsidR="00EA69D7">
              <w:rPr>
                <w:rFonts w:ascii="Times New Roman" w:hAnsi="Times New Roman" w:cs="Times New Roman"/>
                <w:sz w:val="24"/>
                <w:szCs w:val="24"/>
              </w:rPr>
              <w:t>33,4</w:t>
            </w:r>
            <w:r w:rsidRPr="009C1657">
              <w:rPr>
                <w:rFonts w:ascii="Times New Roman" w:hAnsi="Times New Roman" w:cs="Times New Roman"/>
                <w:sz w:val="24"/>
                <w:szCs w:val="24"/>
              </w:rPr>
              <w:t xml:space="preserve"> тыс. рублей; </w:t>
            </w:r>
          </w:p>
          <w:p w:rsidR="009C1657" w:rsidRPr="009C1657" w:rsidRDefault="009C1657" w:rsidP="009C1657">
            <w:pPr>
              <w:ind w:firstLine="0"/>
              <w:contextualSpacing/>
              <w:jc w:val="left"/>
              <w:rPr>
                <w:rFonts w:ascii="Times New Roman" w:hAnsi="Times New Roman" w:cs="Times New Roman"/>
                <w:sz w:val="24"/>
                <w:szCs w:val="24"/>
              </w:rPr>
            </w:pPr>
            <w:r w:rsidRPr="009C1657">
              <w:rPr>
                <w:rFonts w:ascii="Times New Roman" w:hAnsi="Times New Roman" w:cs="Times New Roman"/>
                <w:sz w:val="24"/>
                <w:szCs w:val="24"/>
              </w:rPr>
              <w:t>в 2020году –   15,5 тыс. рублей;</w:t>
            </w:r>
          </w:p>
          <w:p w:rsidR="009C1657" w:rsidRPr="009C1657" w:rsidRDefault="009C1657" w:rsidP="009C1657">
            <w:pPr>
              <w:ind w:firstLine="0"/>
              <w:contextualSpacing/>
              <w:jc w:val="left"/>
              <w:rPr>
                <w:rFonts w:ascii="Times New Roman" w:hAnsi="Times New Roman" w:cs="Times New Roman"/>
                <w:sz w:val="24"/>
                <w:szCs w:val="24"/>
              </w:rPr>
            </w:pPr>
            <w:r w:rsidRPr="009C1657">
              <w:rPr>
                <w:rFonts w:ascii="Times New Roman" w:hAnsi="Times New Roman" w:cs="Times New Roman"/>
                <w:sz w:val="24"/>
                <w:szCs w:val="24"/>
              </w:rPr>
              <w:t>в 2021 году –  15,5 тыс. рублей;</w:t>
            </w:r>
          </w:p>
          <w:p w:rsidR="00146195" w:rsidRPr="009C1657" w:rsidRDefault="009C1657" w:rsidP="009C1657">
            <w:pPr>
              <w:ind w:firstLine="0"/>
              <w:contextualSpacing/>
              <w:jc w:val="left"/>
              <w:rPr>
                <w:rFonts w:ascii="Times New Roman" w:hAnsi="Times New Roman" w:cs="Times New Roman"/>
                <w:sz w:val="24"/>
                <w:szCs w:val="24"/>
              </w:rPr>
            </w:pPr>
            <w:r w:rsidRPr="009C1657">
              <w:rPr>
                <w:rFonts w:ascii="Times New Roman" w:hAnsi="Times New Roman" w:cs="Times New Roman"/>
                <w:sz w:val="24"/>
                <w:szCs w:val="24"/>
              </w:rPr>
              <w:t>в 2022 году –  15,5 тыс. рублей</w:t>
            </w:r>
          </w:p>
          <w:p w:rsidR="009C1657" w:rsidRDefault="00A86841" w:rsidP="00A86841">
            <w:pPr>
              <w:ind w:firstLine="0"/>
              <w:contextualSpacing/>
              <w:jc w:val="left"/>
              <w:rPr>
                <w:rFonts w:ascii="Times New Roman" w:hAnsi="Times New Roman" w:cs="Times New Roman"/>
                <w:b/>
                <w:sz w:val="28"/>
                <w:szCs w:val="28"/>
              </w:rPr>
            </w:pPr>
            <w:r>
              <w:rPr>
                <w:rFonts w:ascii="Times New Roman" w:hAnsi="Times New Roman" w:cs="Times New Roman"/>
                <w:b/>
                <w:sz w:val="28"/>
                <w:szCs w:val="28"/>
              </w:rPr>
              <w:t xml:space="preserve"> </w:t>
            </w:r>
          </w:p>
          <w:p w:rsidR="008572C0" w:rsidRDefault="008572C0" w:rsidP="00A86841">
            <w:pPr>
              <w:ind w:firstLine="0"/>
              <w:contextualSpacing/>
              <w:jc w:val="left"/>
              <w:rPr>
                <w:rFonts w:ascii="Times New Roman" w:hAnsi="Times New Roman" w:cs="Times New Roman"/>
                <w:b/>
                <w:sz w:val="28"/>
                <w:szCs w:val="28"/>
              </w:rPr>
            </w:pPr>
            <w:r>
              <w:rPr>
                <w:rFonts w:ascii="Times New Roman" w:hAnsi="Times New Roman" w:cs="Times New Roman"/>
                <w:b/>
                <w:sz w:val="28"/>
                <w:szCs w:val="28"/>
              </w:rPr>
              <w:t xml:space="preserve">-  </w:t>
            </w:r>
            <w:r w:rsidRPr="008572C0">
              <w:rPr>
                <w:rFonts w:ascii="Times New Roman" w:hAnsi="Times New Roman" w:cs="Times New Roman"/>
                <w:sz w:val="24"/>
                <w:szCs w:val="24"/>
              </w:rPr>
              <w:t>отсутствуют</w:t>
            </w:r>
          </w:p>
          <w:p w:rsidR="008572C0" w:rsidRDefault="008572C0" w:rsidP="00A86841">
            <w:pPr>
              <w:ind w:firstLine="0"/>
              <w:contextualSpacing/>
              <w:jc w:val="left"/>
              <w:rPr>
                <w:rFonts w:ascii="Times New Roman" w:hAnsi="Times New Roman" w:cs="Times New Roman"/>
                <w:b/>
                <w:sz w:val="28"/>
                <w:szCs w:val="28"/>
              </w:rPr>
            </w:pPr>
          </w:p>
          <w:p w:rsidR="008572C0" w:rsidRDefault="008572C0" w:rsidP="00A86841">
            <w:pPr>
              <w:ind w:firstLine="0"/>
              <w:contextualSpacing/>
              <w:jc w:val="left"/>
              <w:rPr>
                <w:rFonts w:ascii="Times New Roman" w:hAnsi="Times New Roman" w:cs="Times New Roman"/>
                <w:b/>
                <w:sz w:val="28"/>
                <w:szCs w:val="28"/>
              </w:rPr>
            </w:pPr>
          </w:p>
          <w:p w:rsidR="008572C0" w:rsidRDefault="008572C0" w:rsidP="00A86841">
            <w:pPr>
              <w:ind w:firstLine="0"/>
              <w:contextualSpacing/>
              <w:jc w:val="left"/>
              <w:rPr>
                <w:rFonts w:ascii="Times New Roman" w:hAnsi="Times New Roman" w:cs="Times New Roman"/>
                <w:sz w:val="24"/>
                <w:szCs w:val="24"/>
              </w:rPr>
            </w:pPr>
          </w:p>
          <w:p w:rsidR="00867E41" w:rsidRDefault="008572C0" w:rsidP="008572C0">
            <w:pPr>
              <w:ind w:firstLine="0"/>
              <w:contextualSpacing/>
              <w:jc w:val="left"/>
              <w:rPr>
                <w:rFonts w:ascii="Times New Roman" w:hAnsi="Times New Roman" w:cs="Times New Roman"/>
                <w:sz w:val="24"/>
                <w:szCs w:val="24"/>
              </w:rPr>
            </w:pPr>
            <w:r>
              <w:rPr>
                <w:rFonts w:ascii="Times New Roman" w:hAnsi="Times New Roman" w:cs="Times New Roman"/>
                <w:sz w:val="24"/>
                <w:szCs w:val="24"/>
              </w:rPr>
              <w:t xml:space="preserve">- </w:t>
            </w:r>
            <w:r w:rsidR="00867E41">
              <w:rPr>
                <w:rFonts w:ascii="Times New Roman" w:hAnsi="Times New Roman" w:cs="Times New Roman"/>
                <w:sz w:val="24"/>
                <w:szCs w:val="24"/>
              </w:rPr>
              <w:t>работа с молодежью по месту жительства;</w:t>
            </w:r>
          </w:p>
          <w:p w:rsidR="00867E41" w:rsidRDefault="00867E41" w:rsidP="00867E41">
            <w:pPr>
              <w:pStyle w:val="a3"/>
              <w:ind w:left="0" w:firstLine="0"/>
              <w:rPr>
                <w:rFonts w:ascii="Times New Roman" w:hAnsi="Times New Roman" w:cs="Times New Roman"/>
                <w:sz w:val="24"/>
                <w:szCs w:val="24"/>
              </w:rPr>
            </w:pPr>
            <w:r>
              <w:rPr>
                <w:rFonts w:ascii="Times New Roman" w:hAnsi="Times New Roman" w:cs="Times New Roman"/>
                <w:sz w:val="24"/>
                <w:szCs w:val="24"/>
              </w:rPr>
              <w:t>- поддержка молодых инициатив;</w:t>
            </w:r>
          </w:p>
          <w:p w:rsidR="00867E41" w:rsidRDefault="00867E41" w:rsidP="00867E41">
            <w:pPr>
              <w:pStyle w:val="a3"/>
              <w:ind w:left="0" w:firstLine="0"/>
              <w:rPr>
                <w:rFonts w:ascii="Times New Roman" w:hAnsi="Times New Roman" w:cs="Times New Roman"/>
                <w:sz w:val="24"/>
                <w:szCs w:val="24"/>
              </w:rPr>
            </w:pPr>
            <w:r>
              <w:rPr>
                <w:rFonts w:ascii="Times New Roman" w:hAnsi="Times New Roman" w:cs="Times New Roman"/>
                <w:sz w:val="24"/>
                <w:szCs w:val="24"/>
              </w:rPr>
              <w:t>- поддержка молодежных организаций;</w:t>
            </w:r>
          </w:p>
          <w:p w:rsidR="00867E41" w:rsidRDefault="00867E41" w:rsidP="00867E41">
            <w:pPr>
              <w:pStyle w:val="a3"/>
              <w:ind w:left="0" w:firstLine="0"/>
              <w:rPr>
                <w:rFonts w:ascii="Times New Roman" w:hAnsi="Times New Roman" w:cs="Times New Roman"/>
                <w:sz w:val="24"/>
                <w:szCs w:val="24"/>
              </w:rPr>
            </w:pPr>
            <w:r>
              <w:rPr>
                <w:rFonts w:ascii="Times New Roman" w:hAnsi="Times New Roman" w:cs="Times New Roman"/>
                <w:sz w:val="24"/>
                <w:szCs w:val="24"/>
              </w:rPr>
              <w:t>- обеспечение условий для физического развития и укрепления здоровья молодежи;</w:t>
            </w:r>
          </w:p>
          <w:p w:rsidR="00867E41" w:rsidRDefault="00867E41" w:rsidP="00867E41">
            <w:pPr>
              <w:pStyle w:val="a3"/>
              <w:ind w:left="0" w:firstLine="0"/>
              <w:rPr>
                <w:rFonts w:ascii="Times New Roman" w:hAnsi="Times New Roman" w:cs="Times New Roman"/>
                <w:sz w:val="24"/>
                <w:szCs w:val="24"/>
              </w:rPr>
            </w:pPr>
            <w:r>
              <w:rPr>
                <w:rFonts w:ascii="Times New Roman" w:hAnsi="Times New Roman" w:cs="Times New Roman"/>
                <w:sz w:val="24"/>
                <w:szCs w:val="24"/>
              </w:rPr>
              <w:t>- содействие занятости молодежи района;</w:t>
            </w:r>
          </w:p>
          <w:p w:rsidR="00867E41" w:rsidRDefault="00867E41" w:rsidP="00867E41">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организация и обеспечение молодежного </w:t>
            </w:r>
            <w:r>
              <w:rPr>
                <w:rFonts w:ascii="Times New Roman" w:hAnsi="Times New Roman" w:cs="Times New Roman"/>
                <w:sz w:val="24"/>
                <w:szCs w:val="24"/>
              </w:rPr>
              <w:lastRenderedPageBreak/>
              <w:t>досуга;</w:t>
            </w:r>
          </w:p>
          <w:p w:rsidR="00867E41" w:rsidRDefault="00867E41" w:rsidP="00867E41">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профилактические меры по борьбе с наркоманией, употребления психоактивных веществ и асоциальных явлений в молодежной среде. Основные мероприятия </w:t>
            </w:r>
            <w:r w:rsidR="00DD7DEC">
              <w:rPr>
                <w:rFonts w:ascii="Times New Roman" w:hAnsi="Times New Roman" w:cs="Times New Roman"/>
                <w:sz w:val="24"/>
                <w:szCs w:val="24"/>
              </w:rPr>
              <w:t xml:space="preserve">муниципальной </w:t>
            </w:r>
            <w:r>
              <w:rPr>
                <w:rFonts w:ascii="Times New Roman" w:hAnsi="Times New Roman" w:cs="Times New Roman"/>
                <w:sz w:val="24"/>
                <w:szCs w:val="24"/>
              </w:rPr>
              <w:t>программы прописаны в приложении 2.</w:t>
            </w:r>
          </w:p>
          <w:p w:rsidR="00867E41" w:rsidRDefault="00867E41" w:rsidP="00A86841">
            <w:pPr>
              <w:ind w:firstLine="0"/>
              <w:contextualSpacing/>
              <w:jc w:val="left"/>
              <w:rPr>
                <w:rFonts w:ascii="Times New Roman" w:hAnsi="Times New Roman" w:cs="Times New Roman"/>
                <w:sz w:val="24"/>
                <w:szCs w:val="24"/>
              </w:rPr>
            </w:pPr>
          </w:p>
          <w:p w:rsidR="009F732B" w:rsidRDefault="009F732B" w:rsidP="008572C0">
            <w:pPr>
              <w:ind w:firstLine="0"/>
              <w:contextualSpacing/>
              <w:jc w:val="left"/>
              <w:rPr>
                <w:rFonts w:ascii="Times New Roman" w:hAnsi="Times New Roman" w:cs="Times New Roman"/>
                <w:sz w:val="24"/>
                <w:szCs w:val="24"/>
              </w:rPr>
            </w:pPr>
          </w:p>
          <w:p w:rsidR="008572C0" w:rsidRDefault="008572C0" w:rsidP="008572C0">
            <w:pPr>
              <w:ind w:firstLine="0"/>
              <w:contextualSpacing/>
              <w:jc w:val="left"/>
              <w:rPr>
                <w:rFonts w:ascii="Times New Roman" w:hAnsi="Times New Roman" w:cs="Times New Roman"/>
                <w:sz w:val="24"/>
                <w:szCs w:val="24"/>
              </w:rPr>
            </w:pPr>
            <w:r>
              <w:rPr>
                <w:rFonts w:ascii="Times New Roman" w:hAnsi="Times New Roman" w:cs="Times New Roman"/>
                <w:sz w:val="24"/>
                <w:szCs w:val="24"/>
              </w:rPr>
              <w:t xml:space="preserve">- </w:t>
            </w:r>
            <w:r w:rsidRPr="00867E41">
              <w:rPr>
                <w:rFonts w:ascii="Times New Roman" w:hAnsi="Times New Roman" w:cs="Times New Roman"/>
                <w:sz w:val="24"/>
                <w:szCs w:val="24"/>
              </w:rPr>
              <w:t>2018-2022гг.</w:t>
            </w:r>
          </w:p>
          <w:p w:rsidR="008572C0" w:rsidRDefault="008572C0" w:rsidP="00C45CF3">
            <w:pPr>
              <w:pStyle w:val="a3"/>
              <w:ind w:left="0" w:firstLine="0"/>
              <w:rPr>
                <w:rFonts w:ascii="Times New Roman" w:hAnsi="Times New Roman" w:cs="Times New Roman"/>
                <w:sz w:val="24"/>
                <w:szCs w:val="24"/>
              </w:rPr>
            </w:pPr>
          </w:p>
          <w:p w:rsidR="008572C0" w:rsidRDefault="008572C0" w:rsidP="00C45CF3">
            <w:pPr>
              <w:pStyle w:val="a3"/>
              <w:ind w:left="0" w:firstLine="0"/>
              <w:rPr>
                <w:rFonts w:ascii="Times New Roman" w:hAnsi="Times New Roman" w:cs="Times New Roman"/>
                <w:sz w:val="24"/>
                <w:szCs w:val="24"/>
              </w:rPr>
            </w:pPr>
          </w:p>
          <w:p w:rsidR="008572C0" w:rsidRDefault="008572C0" w:rsidP="00C45CF3">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w:t>
            </w:r>
            <w:r w:rsidR="00C45CF3">
              <w:rPr>
                <w:rFonts w:ascii="Times New Roman" w:hAnsi="Times New Roman" w:cs="Times New Roman"/>
                <w:sz w:val="24"/>
                <w:szCs w:val="24"/>
              </w:rPr>
              <w:t xml:space="preserve">Реализация </w:t>
            </w:r>
            <w:r w:rsidR="00DD7DEC">
              <w:rPr>
                <w:rFonts w:ascii="Times New Roman" w:hAnsi="Times New Roman" w:cs="Times New Roman"/>
                <w:sz w:val="24"/>
                <w:szCs w:val="24"/>
              </w:rPr>
              <w:t xml:space="preserve">муниципальной </w:t>
            </w:r>
            <w:r w:rsidR="00C45CF3">
              <w:rPr>
                <w:rFonts w:ascii="Times New Roman" w:hAnsi="Times New Roman" w:cs="Times New Roman"/>
                <w:sz w:val="24"/>
                <w:szCs w:val="24"/>
              </w:rPr>
              <w:t>программы осуществляется за счет бюджет</w:t>
            </w:r>
            <w:r w:rsidR="000B18C8">
              <w:rPr>
                <w:rFonts w:ascii="Times New Roman" w:hAnsi="Times New Roman" w:cs="Times New Roman"/>
                <w:sz w:val="24"/>
                <w:szCs w:val="24"/>
              </w:rPr>
              <w:t>а</w:t>
            </w:r>
            <w:r w:rsidR="00C45CF3">
              <w:rPr>
                <w:rFonts w:ascii="Times New Roman" w:hAnsi="Times New Roman" w:cs="Times New Roman"/>
                <w:sz w:val="24"/>
                <w:szCs w:val="24"/>
              </w:rPr>
              <w:t xml:space="preserve"> муниципального района Похвистневский Самарской области в пределах лимитов бюджетных обязательств по реализации мероприятий </w:t>
            </w:r>
            <w:r w:rsidR="00DD7DEC">
              <w:rPr>
                <w:rFonts w:ascii="Times New Roman" w:hAnsi="Times New Roman" w:cs="Times New Roman"/>
                <w:sz w:val="24"/>
                <w:szCs w:val="24"/>
              </w:rPr>
              <w:t xml:space="preserve">муниципальной </w:t>
            </w:r>
            <w:r w:rsidR="00C45CF3">
              <w:rPr>
                <w:rFonts w:ascii="Times New Roman" w:hAnsi="Times New Roman" w:cs="Times New Roman"/>
                <w:sz w:val="24"/>
                <w:szCs w:val="24"/>
              </w:rPr>
              <w:t xml:space="preserve">программы, предусмотренных </w:t>
            </w:r>
            <w:proofErr w:type="gramStart"/>
            <w:r w:rsidR="00C45CF3">
              <w:rPr>
                <w:rFonts w:ascii="Times New Roman" w:hAnsi="Times New Roman" w:cs="Times New Roman"/>
                <w:sz w:val="24"/>
                <w:szCs w:val="24"/>
              </w:rPr>
              <w:t>на</w:t>
            </w:r>
            <w:proofErr w:type="gramEnd"/>
            <w:r w:rsidR="00C45CF3">
              <w:rPr>
                <w:rFonts w:ascii="Times New Roman" w:hAnsi="Times New Roman" w:cs="Times New Roman"/>
                <w:sz w:val="24"/>
                <w:szCs w:val="24"/>
              </w:rPr>
              <w:t xml:space="preserve"> соответствующие финансовые года в установленном порядке и привлеченных средств. </w:t>
            </w:r>
          </w:p>
          <w:p w:rsidR="00C45CF3" w:rsidRDefault="00C45CF3" w:rsidP="00C45CF3">
            <w:pPr>
              <w:pStyle w:val="a3"/>
              <w:ind w:left="0" w:firstLine="0"/>
              <w:rPr>
                <w:rFonts w:ascii="Times New Roman" w:hAnsi="Times New Roman" w:cs="Times New Roman"/>
                <w:sz w:val="24"/>
                <w:szCs w:val="24"/>
              </w:rPr>
            </w:pPr>
            <w:r>
              <w:rPr>
                <w:rFonts w:ascii="Times New Roman" w:hAnsi="Times New Roman" w:cs="Times New Roman"/>
                <w:sz w:val="24"/>
                <w:szCs w:val="24"/>
              </w:rPr>
              <w:t>Объем финансирования программы на 2018-2022 гг. составляет 231,7 тыс</w:t>
            </w:r>
            <w:r w:rsidR="00C13DE9">
              <w:rPr>
                <w:rFonts w:ascii="Times New Roman" w:hAnsi="Times New Roman" w:cs="Times New Roman"/>
                <w:sz w:val="24"/>
                <w:szCs w:val="24"/>
              </w:rPr>
              <w:t>.</w:t>
            </w:r>
            <w:r>
              <w:rPr>
                <w:rFonts w:ascii="Times New Roman" w:hAnsi="Times New Roman" w:cs="Times New Roman"/>
                <w:sz w:val="24"/>
                <w:szCs w:val="24"/>
              </w:rPr>
              <w:t xml:space="preserve"> рублей в том числе:</w:t>
            </w:r>
          </w:p>
          <w:p w:rsidR="00C13DE9" w:rsidRDefault="00C13DE9" w:rsidP="00C45CF3">
            <w:pPr>
              <w:rPr>
                <w:rFonts w:ascii="Times New Roman" w:hAnsi="Times New Roman" w:cs="Times New Roman"/>
                <w:sz w:val="24"/>
                <w:szCs w:val="24"/>
              </w:rPr>
            </w:pPr>
          </w:p>
          <w:p w:rsidR="00C45CF3" w:rsidRPr="00993E8B" w:rsidRDefault="00C45CF3" w:rsidP="00C45CF3">
            <w:pPr>
              <w:rPr>
                <w:rFonts w:ascii="Times New Roman" w:hAnsi="Times New Roman" w:cs="Times New Roman"/>
                <w:sz w:val="24"/>
                <w:szCs w:val="24"/>
              </w:rPr>
            </w:pPr>
            <w:r>
              <w:rPr>
                <w:rFonts w:ascii="Times New Roman" w:hAnsi="Times New Roman" w:cs="Times New Roman"/>
                <w:sz w:val="24"/>
                <w:szCs w:val="24"/>
              </w:rPr>
              <w:t>в 2018</w:t>
            </w:r>
            <w:r w:rsidRPr="00993E8B">
              <w:rPr>
                <w:rFonts w:ascii="Times New Roman" w:hAnsi="Times New Roman" w:cs="Times New Roman"/>
                <w:sz w:val="24"/>
                <w:szCs w:val="24"/>
              </w:rPr>
              <w:t xml:space="preserve"> году </w:t>
            </w:r>
            <w:r w:rsidR="00C13DE9">
              <w:rPr>
                <w:rFonts w:ascii="Times New Roman" w:hAnsi="Times New Roman" w:cs="Times New Roman"/>
                <w:sz w:val="24"/>
                <w:szCs w:val="24"/>
              </w:rPr>
              <w:t>–</w:t>
            </w:r>
            <w:r w:rsidRPr="00993E8B">
              <w:rPr>
                <w:rFonts w:ascii="Times New Roman" w:hAnsi="Times New Roman" w:cs="Times New Roman"/>
                <w:sz w:val="24"/>
                <w:szCs w:val="24"/>
              </w:rPr>
              <w:t xml:space="preserve"> </w:t>
            </w:r>
            <w:r w:rsidR="00C13DE9">
              <w:rPr>
                <w:rFonts w:ascii="Times New Roman" w:hAnsi="Times New Roman" w:cs="Times New Roman"/>
                <w:sz w:val="24"/>
                <w:szCs w:val="24"/>
              </w:rPr>
              <w:t xml:space="preserve">42,8 </w:t>
            </w:r>
            <w:r w:rsidRPr="00993E8B">
              <w:rPr>
                <w:rFonts w:ascii="Times New Roman" w:hAnsi="Times New Roman" w:cs="Times New Roman"/>
                <w:sz w:val="24"/>
                <w:szCs w:val="24"/>
              </w:rPr>
              <w:t xml:space="preserve">тыс. рублей; </w:t>
            </w:r>
          </w:p>
          <w:p w:rsidR="00C45CF3" w:rsidRPr="00993E8B" w:rsidRDefault="00C45CF3" w:rsidP="00C45CF3">
            <w:pPr>
              <w:rPr>
                <w:rFonts w:ascii="Times New Roman" w:hAnsi="Times New Roman" w:cs="Times New Roman"/>
                <w:sz w:val="24"/>
                <w:szCs w:val="24"/>
              </w:rPr>
            </w:pPr>
            <w:r w:rsidRPr="00993E8B">
              <w:rPr>
                <w:rFonts w:ascii="Times New Roman" w:hAnsi="Times New Roman" w:cs="Times New Roman"/>
                <w:sz w:val="24"/>
                <w:szCs w:val="24"/>
              </w:rPr>
              <w:t>в 201</w:t>
            </w:r>
            <w:r>
              <w:rPr>
                <w:rFonts w:ascii="Times New Roman" w:hAnsi="Times New Roman" w:cs="Times New Roman"/>
                <w:sz w:val="24"/>
                <w:szCs w:val="24"/>
              </w:rPr>
              <w:t>9</w:t>
            </w:r>
            <w:r w:rsidRPr="00993E8B">
              <w:rPr>
                <w:rFonts w:ascii="Times New Roman" w:hAnsi="Times New Roman" w:cs="Times New Roman"/>
                <w:sz w:val="24"/>
                <w:szCs w:val="24"/>
              </w:rPr>
              <w:t xml:space="preserve"> году </w:t>
            </w:r>
            <w:r w:rsidR="00C13DE9">
              <w:rPr>
                <w:rFonts w:ascii="Times New Roman" w:hAnsi="Times New Roman" w:cs="Times New Roman"/>
                <w:sz w:val="24"/>
                <w:szCs w:val="24"/>
              </w:rPr>
              <w:t>–</w:t>
            </w:r>
            <w:r w:rsidRPr="00993E8B">
              <w:rPr>
                <w:rFonts w:ascii="Times New Roman" w:hAnsi="Times New Roman" w:cs="Times New Roman"/>
                <w:sz w:val="24"/>
                <w:szCs w:val="24"/>
              </w:rPr>
              <w:t xml:space="preserve"> </w:t>
            </w:r>
            <w:r w:rsidR="00C13DE9">
              <w:rPr>
                <w:rFonts w:ascii="Times New Roman" w:hAnsi="Times New Roman" w:cs="Times New Roman"/>
                <w:sz w:val="24"/>
                <w:szCs w:val="24"/>
              </w:rPr>
              <w:t>44,5</w:t>
            </w:r>
            <w:r w:rsidRPr="00993E8B">
              <w:rPr>
                <w:rFonts w:ascii="Times New Roman" w:hAnsi="Times New Roman" w:cs="Times New Roman"/>
                <w:sz w:val="24"/>
                <w:szCs w:val="24"/>
              </w:rPr>
              <w:t xml:space="preserve"> тыс. рублей;</w:t>
            </w:r>
          </w:p>
          <w:p w:rsidR="00C45CF3" w:rsidRPr="00993E8B" w:rsidRDefault="00C45CF3" w:rsidP="00C45CF3">
            <w:pPr>
              <w:rPr>
                <w:rFonts w:ascii="Times New Roman" w:hAnsi="Times New Roman" w:cs="Times New Roman"/>
                <w:sz w:val="24"/>
                <w:szCs w:val="24"/>
              </w:rPr>
            </w:pPr>
            <w:r>
              <w:rPr>
                <w:rFonts w:ascii="Times New Roman" w:hAnsi="Times New Roman" w:cs="Times New Roman"/>
                <w:sz w:val="24"/>
                <w:szCs w:val="24"/>
              </w:rPr>
              <w:t>в 2020</w:t>
            </w:r>
            <w:r w:rsidRPr="00993E8B">
              <w:rPr>
                <w:rFonts w:ascii="Times New Roman" w:hAnsi="Times New Roman" w:cs="Times New Roman"/>
                <w:sz w:val="24"/>
                <w:szCs w:val="24"/>
              </w:rPr>
              <w:t xml:space="preserve"> году </w:t>
            </w:r>
            <w:r w:rsidR="00C13DE9">
              <w:rPr>
                <w:rFonts w:ascii="Times New Roman" w:hAnsi="Times New Roman" w:cs="Times New Roman"/>
                <w:sz w:val="24"/>
                <w:szCs w:val="24"/>
              </w:rPr>
              <w:t>–</w:t>
            </w:r>
            <w:r w:rsidRPr="00993E8B">
              <w:rPr>
                <w:rFonts w:ascii="Times New Roman" w:hAnsi="Times New Roman" w:cs="Times New Roman"/>
                <w:sz w:val="24"/>
                <w:szCs w:val="24"/>
              </w:rPr>
              <w:t xml:space="preserve"> </w:t>
            </w:r>
            <w:r w:rsidR="00C13DE9">
              <w:rPr>
                <w:rFonts w:ascii="Times New Roman" w:hAnsi="Times New Roman" w:cs="Times New Roman"/>
                <w:sz w:val="24"/>
                <w:szCs w:val="24"/>
              </w:rPr>
              <w:t>46,3</w:t>
            </w:r>
            <w:r w:rsidRPr="00993E8B">
              <w:rPr>
                <w:rFonts w:ascii="Times New Roman" w:hAnsi="Times New Roman" w:cs="Times New Roman"/>
                <w:sz w:val="24"/>
                <w:szCs w:val="24"/>
              </w:rPr>
              <w:t xml:space="preserve"> тыс. рублей;</w:t>
            </w:r>
          </w:p>
          <w:p w:rsidR="00C45CF3" w:rsidRPr="00993E8B" w:rsidRDefault="00C45CF3" w:rsidP="00C45CF3">
            <w:pPr>
              <w:rPr>
                <w:rFonts w:ascii="Times New Roman" w:hAnsi="Times New Roman" w:cs="Times New Roman"/>
                <w:sz w:val="24"/>
                <w:szCs w:val="24"/>
              </w:rPr>
            </w:pPr>
            <w:r>
              <w:rPr>
                <w:rFonts w:ascii="Times New Roman" w:hAnsi="Times New Roman" w:cs="Times New Roman"/>
                <w:sz w:val="24"/>
                <w:szCs w:val="24"/>
              </w:rPr>
              <w:t>в 2021</w:t>
            </w:r>
            <w:r w:rsidRPr="00993E8B">
              <w:rPr>
                <w:rFonts w:ascii="Times New Roman" w:hAnsi="Times New Roman" w:cs="Times New Roman"/>
                <w:sz w:val="24"/>
                <w:szCs w:val="24"/>
              </w:rPr>
              <w:t xml:space="preserve"> году </w:t>
            </w:r>
            <w:r w:rsidR="00C13DE9">
              <w:rPr>
                <w:rFonts w:ascii="Times New Roman" w:hAnsi="Times New Roman" w:cs="Times New Roman"/>
                <w:sz w:val="24"/>
                <w:szCs w:val="24"/>
              </w:rPr>
              <w:t>–</w:t>
            </w:r>
            <w:r w:rsidRPr="00993E8B">
              <w:rPr>
                <w:rFonts w:ascii="Times New Roman" w:hAnsi="Times New Roman" w:cs="Times New Roman"/>
                <w:sz w:val="24"/>
                <w:szCs w:val="24"/>
              </w:rPr>
              <w:t xml:space="preserve"> </w:t>
            </w:r>
            <w:r w:rsidR="00C13DE9">
              <w:rPr>
                <w:rFonts w:ascii="Times New Roman" w:hAnsi="Times New Roman" w:cs="Times New Roman"/>
                <w:sz w:val="24"/>
                <w:szCs w:val="24"/>
              </w:rPr>
              <w:t>48,1</w:t>
            </w:r>
            <w:r w:rsidRPr="00993E8B">
              <w:rPr>
                <w:rFonts w:ascii="Times New Roman" w:hAnsi="Times New Roman" w:cs="Times New Roman"/>
                <w:sz w:val="24"/>
                <w:szCs w:val="24"/>
              </w:rPr>
              <w:t xml:space="preserve"> тыс. рублей;</w:t>
            </w:r>
          </w:p>
          <w:p w:rsidR="00C45CF3" w:rsidRPr="00993E8B" w:rsidRDefault="00C45CF3" w:rsidP="00C45CF3">
            <w:pPr>
              <w:rPr>
                <w:rFonts w:ascii="Times New Roman" w:hAnsi="Times New Roman" w:cs="Times New Roman"/>
                <w:sz w:val="24"/>
                <w:szCs w:val="24"/>
              </w:rPr>
            </w:pPr>
            <w:r w:rsidRPr="00993E8B">
              <w:rPr>
                <w:rFonts w:ascii="Times New Roman" w:hAnsi="Times New Roman" w:cs="Times New Roman"/>
                <w:sz w:val="24"/>
                <w:szCs w:val="24"/>
              </w:rPr>
              <w:t>в 20</w:t>
            </w:r>
            <w:r>
              <w:rPr>
                <w:rFonts w:ascii="Times New Roman" w:hAnsi="Times New Roman" w:cs="Times New Roman"/>
                <w:sz w:val="24"/>
                <w:szCs w:val="24"/>
              </w:rPr>
              <w:t>22</w:t>
            </w:r>
            <w:r w:rsidRPr="00993E8B">
              <w:rPr>
                <w:rFonts w:ascii="Times New Roman" w:hAnsi="Times New Roman" w:cs="Times New Roman"/>
                <w:sz w:val="24"/>
                <w:szCs w:val="24"/>
              </w:rPr>
              <w:t xml:space="preserve"> году </w:t>
            </w:r>
            <w:r w:rsidR="00C13DE9">
              <w:rPr>
                <w:rFonts w:ascii="Times New Roman" w:hAnsi="Times New Roman" w:cs="Times New Roman"/>
                <w:sz w:val="24"/>
                <w:szCs w:val="24"/>
              </w:rPr>
              <w:t>–</w:t>
            </w:r>
            <w:r w:rsidRPr="00993E8B">
              <w:rPr>
                <w:rFonts w:ascii="Times New Roman" w:hAnsi="Times New Roman" w:cs="Times New Roman"/>
                <w:sz w:val="24"/>
                <w:szCs w:val="24"/>
              </w:rPr>
              <w:t xml:space="preserve"> </w:t>
            </w:r>
            <w:r w:rsidR="00C13DE9">
              <w:rPr>
                <w:rFonts w:ascii="Times New Roman" w:hAnsi="Times New Roman" w:cs="Times New Roman"/>
                <w:sz w:val="24"/>
                <w:szCs w:val="24"/>
              </w:rPr>
              <w:t>50,0</w:t>
            </w:r>
            <w:r w:rsidRPr="00993E8B">
              <w:rPr>
                <w:rFonts w:ascii="Times New Roman" w:hAnsi="Times New Roman" w:cs="Times New Roman"/>
                <w:sz w:val="24"/>
                <w:szCs w:val="24"/>
              </w:rPr>
              <w:t xml:space="preserve"> тыс. рублей.</w:t>
            </w:r>
          </w:p>
          <w:p w:rsidR="00C45CF3" w:rsidRDefault="00C45CF3" w:rsidP="00C45CF3">
            <w:pPr>
              <w:pStyle w:val="a3"/>
              <w:ind w:left="0" w:firstLine="0"/>
              <w:rPr>
                <w:rFonts w:ascii="Times New Roman" w:hAnsi="Times New Roman" w:cs="Times New Roman"/>
                <w:sz w:val="24"/>
                <w:szCs w:val="24"/>
              </w:rPr>
            </w:pPr>
          </w:p>
          <w:p w:rsidR="00E13E6F" w:rsidRDefault="00E13E6F" w:rsidP="00C45CF3">
            <w:pPr>
              <w:pStyle w:val="a3"/>
              <w:ind w:left="0" w:firstLine="0"/>
              <w:rPr>
                <w:rFonts w:ascii="Times New Roman" w:hAnsi="Times New Roman" w:cs="Times New Roman"/>
                <w:sz w:val="24"/>
                <w:szCs w:val="24"/>
              </w:rPr>
            </w:pPr>
          </w:p>
          <w:p w:rsidR="00C45CF3" w:rsidRDefault="00A13247" w:rsidP="00C45CF3">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w:t>
            </w:r>
            <w:r w:rsidR="00C45CF3">
              <w:rPr>
                <w:rFonts w:ascii="Times New Roman" w:hAnsi="Times New Roman" w:cs="Times New Roman"/>
                <w:sz w:val="24"/>
                <w:szCs w:val="24"/>
              </w:rPr>
              <w:t>повысить уровень самосознания и правосознания в молодежной среде;</w:t>
            </w:r>
          </w:p>
          <w:p w:rsidR="00C45CF3" w:rsidRDefault="00C45CF3" w:rsidP="00C45CF3">
            <w:pPr>
              <w:pStyle w:val="a3"/>
              <w:ind w:left="0" w:firstLine="0"/>
              <w:rPr>
                <w:rFonts w:ascii="Times New Roman" w:hAnsi="Times New Roman" w:cs="Times New Roman"/>
                <w:sz w:val="24"/>
                <w:szCs w:val="24"/>
              </w:rPr>
            </w:pPr>
            <w:r>
              <w:rPr>
                <w:rFonts w:ascii="Times New Roman" w:hAnsi="Times New Roman" w:cs="Times New Roman"/>
                <w:sz w:val="24"/>
                <w:szCs w:val="24"/>
              </w:rPr>
              <w:t>- повысить эффективность организации молодежной и подростковой трудовой занятости;</w:t>
            </w:r>
          </w:p>
          <w:p w:rsidR="00867E41" w:rsidRDefault="00C45CF3" w:rsidP="00C45CF3">
            <w:pPr>
              <w:ind w:firstLine="0"/>
              <w:contextualSpacing/>
              <w:jc w:val="left"/>
              <w:rPr>
                <w:rFonts w:ascii="Times New Roman" w:hAnsi="Times New Roman" w:cs="Times New Roman"/>
                <w:sz w:val="24"/>
                <w:szCs w:val="24"/>
              </w:rPr>
            </w:pPr>
            <w:r>
              <w:rPr>
                <w:rFonts w:ascii="Times New Roman" w:hAnsi="Times New Roman" w:cs="Times New Roman"/>
                <w:sz w:val="24"/>
                <w:szCs w:val="24"/>
              </w:rPr>
              <w:t>- сформировать стойкое противодействие наркотикам в среде молодежи и несовершеннолетних, в том числе путем увеличения численности добровольцев (волонтеров) по пропаганде здорового</w:t>
            </w:r>
          </w:p>
          <w:p w:rsidR="00C13DE9" w:rsidRDefault="00C13DE9" w:rsidP="00C13DE9">
            <w:pPr>
              <w:pStyle w:val="a3"/>
              <w:ind w:left="0" w:firstLine="0"/>
              <w:rPr>
                <w:rFonts w:ascii="Times New Roman" w:hAnsi="Times New Roman" w:cs="Times New Roman"/>
                <w:sz w:val="24"/>
                <w:szCs w:val="24"/>
              </w:rPr>
            </w:pPr>
            <w:r>
              <w:rPr>
                <w:rFonts w:ascii="Times New Roman" w:hAnsi="Times New Roman" w:cs="Times New Roman"/>
                <w:sz w:val="24"/>
                <w:szCs w:val="24"/>
              </w:rPr>
              <w:t>образа жизни из числа подростков и молодежи;</w:t>
            </w:r>
          </w:p>
          <w:p w:rsidR="00C13DE9" w:rsidRDefault="00C13DE9" w:rsidP="00C13DE9">
            <w:pPr>
              <w:pStyle w:val="a3"/>
              <w:ind w:left="0" w:firstLine="0"/>
              <w:rPr>
                <w:rFonts w:ascii="Times New Roman" w:hAnsi="Times New Roman" w:cs="Times New Roman"/>
                <w:sz w:val="24"/>
                <w:szCs w:val="24"/>
              </w:rPr>
            </w:pPr>
            <w:r>
              <w:rPr>
                <w:rFonts w:ascii="Times New Roman" w:hAnsi="Times New Roman" w:cs="Times New Roman"/>
                <w:sz w:val="24"/>
                <w:szCs w:val="24"/>
              </w:rPr>
              <w:t>- увеличение числа участников досуговых и творческих мероприятий, организуемых учреждениями по работе с молодежью;</w:t>
            </w:r>
          </w:p>
          <w:p w:rsidR="00C13DE9" w:rsidRDefault="00C13DE9" w:rsidP="00C13DE9">
            <w:pPr>
              <w:pStyle w:val="a3"/>
              <w:ind w:left="0" w:firstLine="0"/>
              <w:rPr>
                <w:rFonts w:ascii="Times New Roman" w:hAnsi="Times New Roman" w:cs="Times New Roman"/>
                <w:sz w:val="24"/>
                <w:szCs w:val="24"/>
              </w:rPr>
            </w:pPr>
            <w:r>
              <w:rPr>
                <w:rFonts w:ascii="Times New Roman" w:hAnsi="Times New Roman" w:cs="Times New Roman"/>
                <w:sz w:val="24"/>
                <w:szCs w:val="24"/>
              </w:rPr>
              <w:t>- активизировать эффективные формы работы с молодежью по месту жительства;</w:t>
            </w:r>
          </w:p>
          <w:p w:rsidR="000B18C8" w:rsidRPr="000B18C8" w:rsidRDefault="000B18C8" w:rsidP="000B18C8">
            <w:pPr>
              <w:ind w:firstLine="0"/>
              <w:contextualSpacing/>
              <w:jc w:val="left"/>
              <w:rPr>
                <w:rFonts w:ascii="Times New Roman" w:hAnsi="Times New Roman" w:cs="Times New Roman"/>
                <w:sz w:val="24"/>
                <w:szCs w:val="24"/>
              </w:rPr>
            </w:pPr>
            <w:r>
              <w:rPr>
                <w:rFonts w:ascii="Times New Roman" w:hAnsi="Times New Roman" w:cs="Times New Roman"/>
                <w:sz w:val="24"/>
                <w:szCs w:val="24"/>
              </w:rPr>
              <w:t>- с</w:t>
            </w:r>
            <w:r w:rsidRPr="000B18C8">
              <w:rPr>
                <w:rFonts w:ascii="Times New Roman" w:hAnsi="Times New Roman" w:cs="Times New Roman"/>
                <w:sz w:val="24"/>
                <w:szCs w:val="24"/>
              </w:rPr>
              <w:t xml:space="preserve">охранение и развитие форм поддержки патриотических   общественных объединений.                             </w:t>
            </w:r>
          </w:p>
          <w:p w:rsidR="00867E41" w:rsidRPr="00867E41" w:rsidRDefault="000B18C8" w:rsidP="00A86841">
            <w:pPr>
              <w:ind w:firstLine="0"/>
              <w:contextualSpacing/>
              <w:jc w:val="left"/>
              <w:rPr>
                <w:rFonts w:ascii="Times New Roman" w:hAnsi="Times New Roman" w:cs="Times New Roman"/>
                <w:sz w:val="24"/>
                <w:szCs w:val="24"/>
              </w:rPr>
            </w:pPr>
            <w:r>
              <w:rPr>
                <w:rFonts w:ascii="Times New Roman" w:hAnsi="Times New Roman" w:cs="Times New Roman"/>
                <w:sz w:val="24"/>
                <w:szCs w:val="24"/>
              </w:rPr>
              <w:t>- с</w:t>
            </w:r>
            <w:r w:rsidRPr="000B18C8">
              <w:rPr>
                <w:rFonts w:ascii="Times New Roman" w:hAnsi="Times New Roman" w:cs="Times New Roman"/>
                <w:sz w:val="24"/>
                <w:szCs w:val="24"/>
              </w:rPr>
              <w:t xml:space="preserve">овершенствование </w:t>
            </w:r>
            <w:proofErr w:type="gramStart"/>
            <w:r w:rsidRPr="000B18C8">
              <w:rPr>
                <w:rFonts w:ascii="Times New Roman" w:hAnsi="Times New Roman" w:cs="Times New Roman"/>
                <w:sz w:val="24"/>
                <w:szCs w:val="24"/>
              </w:rPr>
              <w:t>системы координации деятельности субъектов патриотического воспитания</w:t>
            </w:r>
            <w:proofErr w:type="gramEnd"/>
            <w:r w:rsidRPr="000B18C8">
              <w:rPr>
                <w:rFonts w:ascii="Times New Roman" w:hAnsi="Times New Roman" w:cs="Times New Roman"/>
                <w:sz w:val="24"/>
                <w:szCs w:val="24"/>
              </w:rPr>
              <w:t xml:space="preserve">.              </w:t>
            </w:r>
          </w:p>
        </w:tc>
      </w:tr>
    </w:tbl>
    <w:p w:rsidR="00F64520" w:rsidRDefault="00F64520" w:rsidP="000B18C8">
      <w:pPr>
        <w:spacing w:line="240" w:lineRule="auto"/>
        <w:ind w:firstLine="0"/>
        <w:contextualSpacing/>
        <w:rPr>
          <w:rFonts w:ascii="Times New Roman" w:hAnsi="Times New Roman" w:cs="Times New Roman"/>
          <w:b/>
          <w:sz w:val="28"/>
          <w:szCs w:val="28"/>
        </w:rPr>
      </w:pPr>
    </w:p>
    <w:p w:rsidR="00646400" w:rsidRPr="000B18C8" w:rsidRDefault="005D0F0E" w:rsidP="000B18C8">
      <w:pPr>
        <w:pStyle w:val="a3"/>
        <w:numPr>
          <w:ilvl w:val="0"/>
          <w:numId w:val="6"/>
        </w:numPr>
        <w:spacing w:line="240" w:lineRule="auto"/>
        <w:ind w:firstLine="0"/>
        <w:jc w:val="center"/>
        <w:rPr>
          <w:rFonts w:ascii="Times New Roman" w:hAnsi="Times New Roman" w:cs="Times New Roman"/>
          <w:b/>
          <w:sz w:val="28"/>
          <w:szCs w:val="28"/>
        </w:rPr>
      </w:pPr>
      <w:r w:rsidRPr="00E13E6F">
        <w:rPr>
          <w:rFonts w:ascii="Times New Roman" w:hAnsi="Times New Roman" w:cs="Times New Roman"/>
          <w:b/>
          <w:sz w:val="28"/>
          <w:szCs w:val="28"/>
        </w:rPr>
        <w:t xml:space="preserve">Характеристика </w:t>
      </w:r>
      <w:r w:rsidR="00E13E6F">
        <w:rPr>
          <w:rFonts w:ascii="Times New Roman" w:hAnsi="Times New Roman" w:cs="Times New Roman"/>
          <w:b/>
          <w:sz w:val="28"/>
          <w:szCs w:val="28"/>
        </w:rPr>
        <w:t>и анализ текущего состояния сферы реализации Муниципальной программы</w:t>
      </w:r>
    </w:p>
    <w:p w:rsid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xml:space="preserve">В </w:t>
      </w:r>
      <w:r w:rsidRPr="00646400">
        <w:rPr>
          <w:rFonts w:ascii="Times New Roman" w:eastAsia="Calibri" w:hAnsi="Times New Roman" w:cs="Times New Roman"/>
          <w:sz w:val="28"/>
          <w:szCs w:val="28"/>
        </w:rPr>
        <w:t>муниципальном районе Похвистневский</w:t>
      </w:r>
      <w:r w:rsidRPr="00646400">
        <w:rPr>
          <w:rFonts w:ascii="Times New Roman" w:hAnsi="Times New Roman" w:cs="Times New Roman"/>
          <w:sz w:val="28"/>
          <w:szCs w:val="28"/>
        </w:rPr>
        <w:t xml:space="preserve"> эффективная государственная молодежная политика - один из важнейших инструментов развития муниципалитета, роста благосостояния граждан и совершенствования общественных отношений. </w:t>
      </w:r>
      <w:r w:rsidRPr="00646400">
        <w:rPr>
          <w:rFonts w:ascii="Times New Roman" w:eastAsia="Calibri" w:hAnsi="Times New Roman" w:cs="Times New Roman"/>
          <w:sz w:val="28"/>
          <w:szCs w:val="28"/>
        </w:rPr>
        <w:t xml:space="preserve">В основе стратегии развития молодежной политики муниципального района Похвистневский лежит </w:t>
      </w:r>
      <w:r w:rsidRPr="00646400">
        <w:rPr>
          <w:rFonts w:ascii="Times New Roman" w:hAnsi="Times New Roman" w:cs="Times New Roman"/>
          <w:sz w:val="28"/>
          <w:szCs w:val="28"/>
        </w:rPr>
        <w:t>государственная программа Самарской области "Развитие образования и повышение эффективности реализации молодёжной политики в Самарской области" на 2014-2020 годы.</w:t>
      </w:r>
    </w:p>
    <w:p w:rsidR="00037756" w:rsidRPr="00646400" w:rsidRDefault="00037756" w:rsidP="00037756">
      <w:pPr>
        <w:autoSpaceDE w:val="0"/>
        <w:spacing w:line="240" w:lineRule="auto"/>
        <w:rPr>
          <w:rFonts w:ascii="Times New Roman" w:hAnsi="Times New Roman" w:cs="Times New Roman"/>
          <w:sz w:val="28"/>
          <w:szCs w:val="28"/>
        </w:rPr>
      </w:pPr>
      <w:r>
        <w:rPr>
          <w:rFonts w:ascii="Times New Roman" w:hAnsi="Times New Roman" w:cs="Times New Roman"/>
          <w:sz w:val="28"/>
          <w:szCs w:val="28"/>
        </w:rPr>
        <w:t>Молодежь обладает большими возможностями, которые необходимо задействовать в интересах района. Для того</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чтобы потенциал молодежи мог быть реализован в качестве одного из важных ресурсов развития района, необходимо выстроить механизмы, позволяющие молодежи оказывать позитивное влияние на социально-экономическую и общественно-политическую ситуацию в районе.</w:t>
      </w:r>
    </w:p>
    <w:p w:rsidR="00646400" w:rsidRPr="00646400" w:rsidRDefault="00037756" w:rsidP="00037756">
      <w:pPr>
        <w:autoSpaceDE w:val="0"/>
        <w:spacing w:line="240" w:lineRule="auto"/>
        <w:ind w:firstLine="0"/>
        <w:rPr>
          <w:rFonts w:ascii="Times New Roman" w:hAnsi="Times New Roman" w:cs="Times New Roman"/>
          <w:sz w:val="28"/>
          <w:szCs w:val="28"/>
        </w:rPr>
      </w:pPr>
      <w:r>
        <w:rPr>
          <w:rFonts w:ascii="Times New Roman" w:hAnsi="Times New Roman" w:cs="Times New Roman"/>
          <w:sz w:val="28"/>
          <w:szCs w:val="28"/>
        </w:rPr>
        <w:t xml:space="preserve">        </w:t>
      </w:r>
      <w:r w:rsidR="00646400" w:rsidRPr="00646400">
        <w:rPr>
          <w:rFonts w:ascii="Times New Roman" w:hAnsi="Times New Roman" w:cs="Times New Roman"/>
          <w:sz w:val="28"/>
          <w:szCs w:val="28"/>
        </w:rPr>
        <w:t>По состоянию на 2018 год в 15 сельских поселениях</w:t>
      </w:r>
      <w:r w:rsidR="00646400" w:rsidRPr="00646400">
        <w:rPr>
          <w:rFonts w:ascii="Times New Roman" w:eastAsia="Calibri" w:hAnsi="Times New Roman" w:cs="Times New Roman"/>
          <w:sz w:val="28"/>
          <w:szCs w:val="28"/>
        </w:rPr>
        <w:t xml:space="preserve"> муниципального района Похвистневский </w:t>
      </w:r>
      <w:r w:rsidR="00646400" w:rsidRPr="00646400">
        <w:rPr>
          <w:rFonts w:ascii="Times New Roman" w:hAnsi="Times New Roman" w:cs="Times New Roman"/>
          <w:sz w:val="28"/>
          <w:szCs w:val="28"/>
        </w:rPr>
        <w:t>проживает 2731</w:t>
      </w:r>
      <w:r w:rsidR="00403A6E">
        <w:rPr>
          <w:rFonts w:ascii="Times New Roman" w:hAnsi="Times New Roman" w:cs="Times New Roman"/>
          <w:sz w:val="28"/>
          <w:szCs w:val="28"/>
        </w:rPr>
        <w:t>7 человек, из них 5122 граждан</w:t>
      </w:r>
      <w:r w:rsidR="00646400" w:rsidRPr="00646400">
        <w:rPr>
          <w:rFonts w:ascii="Times New Roman" w:hAnsi="Times New Roman" w:cs="Times New Roman"/>
          <w:sz w:val="28"/>
          <w:szCs w:val="28"/>
        </w:rPr>
        <w:t xml:space="preserve"> в возрасте от 14 до 30 лет, что составляет более 18,75% от населения района, в том числе:</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учащаяся молодежь – 1803 чел. (35,2%);</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работающая молодежь – 2565 чел. (50,07%);</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незанятая молодежь – 754 чел. (14,73%).</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По состоянию на 01.01.2018 на</w:t>
      </w:r>
      <w:r w:rsidR="006C3C6F">
        <w:rPr>
          <w:rFonts w:ascii="Times New Roman" w:hAnsi="Times New Roman" w:cs="Times New Roman"/>
          <w:sz w:val="28"/>
          <w:szCs w:val="28"/>
        </w:rPr>
        <w:t xml:space="preserve"> учете безработных состояло 0,8</w:t>
      </w:r>
      <w:r w:rsidRPr="00646400">
        <w:rPr>
          <w:rFonts w:ascii="Times New Roman" w:hAnsi="Times New Roman" w:cs="Times New Roman"/>
          <w:sz w:val="28"/>
          <w:szCs w:val="28"/>
        </w:rPr>
        <w:t>% (</w:t>
      </w:r>
      <w:r w:rsidR="006C3C6F">
        <w:rPr>
          <w:rFonts w:ascii="Times New Roman" w:hAnsi="Times New Roman" w:cs="Times New Roman"/>
          <w:sz w:val="28"/>
          <w:szCs w:val="28"/>
        </w:rPr>
        <w:t xml:space="preserve">41 </w:t>
      </w:r>
      <w:r w:rsidRPr="00646400">
        <w:rPr>
          <w:rFonts w:ascii="Times New Roman" w:hAnsi="Times New Roman" w:cs="Times New Roman"/>
          <w:sz w:val="28"/>
          <w:szCs w:val="28"/>
        </w:rPr>
        <w:t xml:space="preserve">человек) от общего числа молодежи </w:t>
      </w:r>
      <w:r w:rsidRPr="00646400">
        <w:rPr>
          <w:rFonts w:ascii="Times New Roman" w:eastAsia="Calibri" w:hAnsi="Times New Roman" w:cs="Times New Roman"/>
          <w:sz w:val="28"/>
          <w:szCs w:val="28"/>
        </w:rPr>
        <w:t>муниципального района Похвистневский</w:t>
      </w:r>
      <w:r w:rsidRPr="00646400">
        <w:rPr>
          <w:rFonts w:ascii="Times New Roman" w:hAnsi="Times New Roman" w:cs="Times New Roman"/>
          <w:sz w:val="28"/>
          <w:szCs w:val="28"/>
        </w:rPr>
        <w:t>.</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xml:space="preserve">По ряду показателей, характеризующих положение молодежи в </w:t>
      </w:r>
      <w:r w:rsidRPr="00646400">
        <w:rPr>
          <w:rFonts w:ascii="Times New Roman" w:eastAsia="Calibri" w:hAnsi="Times New Roman" w:cs="Times New Roman"/>
          <w:sz w:val="28"/>
          <w:szCs w:val="28"/>
        </w:rPr>
        <w:t>муниципальном районе Похвистневский</w:t>
      </w:r>
      <w:r w:rsidRPr="00646400">
        <w:rPr>
          <w:rFonts w:ascii="Times New Roman" w:hAnsi="Times New Roman" w:cs="Times New Roman"/>
          <w:sz w:val="28"/>
          <w:szCs w:val="28"/>
        </w:rPr>
        <w:t>, в течение последних лет наблюдалось улучшение:</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xml:space="preserve">В течение 2016 - 2017 годов в </w:t>
      </w:r>
      <w:r w:rsidRPr="00646400">
        <w:rPr>
          <w:rFonts w:ascii="Times New Roman" w:eastAsia="Calibri" w:hAnsi="Times New Roman" w:cs="Times New Roman"/>
          <w:sz w:val="28"/>
          <w:szCs w:val="28"/>
        </w:rPr>
        <w:t xml:space="preserve">муниципальном районе Похвистневский </w:t>
      </w:r>
      <w:r w:rsidRPr="00646400">
        <w:rPr>
          <w:rFonts w:ascii="Times New Roman" w:hAnsi="Times New Roman" w:cs="Times New Roman"/>
          <w:sz w:val="28"/>
          <w:szCs w:val="28"/>
        </w:rPr>
        <w:t xml:space="preserve"> была создана база для качественной деятельности субъектов реализации государственной молодежной политики.</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При</w:t>
      </w:r>
      <w:r w:rsidRPr="00646400">
        <w:rPr>
          <w:rFonts w:ascii="Times New Roman" w:eastAsia="Calibri" w:hAnsi="Times New Roman" w:cs="Times New Roman"/>
          <w:sz w:val="28"/>
          <w:szCs w:val="28"/>
        </w:rPr>
        <w:t xml:space="preserve"> муниципальном автономном учреждении «Дом молодежных организаций» действует  2 детских и </w:t>
      </w:r>
      <w:r w:rsidR="00403A6E">
        <w:rPr>
          <w:rFonts w:ascii="Times New Roman" w:hAnsi="Times New Roman" w:cs="Times New Roman"/>
          <w:sz w:val="28"/>
          <w:szCs w:val="28"/>
        </w:rPr>
        <w:t>молодежных объединения</w:t>
      </w:r>
      <w:r w:rsidRPr="00646400">
        <w:rPr>
          <w:rFonts w:ascii="Times New Roman" w:hAnsi="Times New Roman" w:cs="Times New Roman"/>
          <w:sz w:val="28"/>
          <w:szCs w:val="28"/>
        </w:rPr>
        <w:t xml:space="preserve">, общим составом более 80 человек. Выросло число молодых людей, участвующих в волонтерском движении (в 2018 году достигло 160 человек). </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xml:space="preserve"> В 2015 году был создан Координационный совет по патриотическому воспитанию граждан муниципального района Похвистневский (Постановление </w:t>
      </w:r>
      <w:r w:rsidRPr="00646400">
        <w:rPr>
          <w:rFonts w:ascii="Times New Roman" w:hAnsi="Times New Roman" w:cs="Times New Roman"/>
          <w:sz w:val="28"/>
          <w:szCs w:val="28"/>
        </w:rPr>
        <w:lastRenderedPageBreak/>
        <w:t>Администрации района от 27.01.2015 № 39). В районе действуют 2 военно-патриотических клуба общей численностью 82 чел.</w:t>
      </w:r>
    </w:p>
    <w:p w:rsid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 xml:space="preserve">В </w:t>
      </w:r>
      <w:r w:rsidRPr="00646400">
        <w:rPr>
          <w:rFonts w:ascii="Times New Roman" w:eastAsia="Calibri" w:hAnsi="Times New Roman" w:cs="Times New Roman"/>
          <w:sz w:val="28"/>
          <w:szCs w:val="28"/>
        </w:rPr>
        <w:t>муниципальном районе Похвистневский</w:t>
      </w:r>
      <w:r w:rsidRPr="00646400">
        <w:rPr>
          <w:rFonts w:ascii="Times New Roman" w:hAnsi="Times New Roman" w:cs="Times New Roman"/>
          <w:sz w:val="28"/>
          <w:szCs w:val="28"/>
        </w:rPr>
        <w:t xml:space="preserve"> активно действует Молодежный парламент при Собрании представителей муниципального района Похвистневский, органы ученического самоуправления в образовательных учреждениях. Ежегодно порядка 9 человек из числа специалистов МАУ ДМО, молодых парламентариев и молодежных активистов проходят обучение через участие в семинарах, практикумах, форумах, конференциях.</w:t>
      </w:r>
    </w:p>
    <w:p w:rsidR="00403720" w:rsidRPr="00646400" w:rsidRDefault="00646400" w:rsidP="0040372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В 2018 году число молодежи, активно участвующей в социально значимой деятельности, составило более 18% от общего числа молодых людей.</w:t>
      </w:r>
    </w:p>
    <w:p w:rsidR="00646400" w:rsidRPr="00646400" w:rsidRDefault="00403A6E" w:rsidP="00646400">
      <w:pPr>
        <w:autoSpaceDE w:val="0"/>
        <w:spacing w:line="240" w:lineRule="auto"/>
        <w:rPr>
          <w:rFonts w:ascii="Times New Roman" w:hAnsi="Times New Roman" w:cs="Times New Roman"/>
          <w:sz w:val="28"/>
          <w:szCs w:val="28"/>
        </w:rPr>
      </w:pPr>
      <w:r>
        <w:rPr>
          <w:rFonts w:ascii="Times New Roman" w:hAnsi="Times New Roman" w:cs="Times New Roman"/>
          <w:sz w:val="28"/>
          <w:szCs w:val="28"/>
        </w:rPr>
        <w:t xml:space="preserve">Получение </w:t>
      </w:r>
      <w:r w:rsidR="00646400" w:rsidRPr="00646400">
        <w:rPr>
          <w:rFonts w:ascii="Times New Roman" w:hAnsi="Times New Roman" w:cs="Times New Roman"/>
          <w:sz w:val="28"/>
          <w:szCs w:val="28"/>
        </w:rPr>
        <w:t xml:space="preserve"> высшего и среднего профессионального образования приводит к массовой вынужденной миграции молодежи в возрасте 16-22 лет в </w:t>
      </w:r>
      <w:r>
        <w:rPr>
          <w:rFonts w:ascii="Times New Roman" w:hAnsi="Times New Roman" w:cs="Times New Roman"/>
          <w:sz w:val="28"/>
          <w:szCs w:val="28"/>
        </w:rPr>
        <w:t>большие города</w:t>
      </w:r>
      <w:r w:rsidR="00646400" w:rsidRPr="00646400">
        <w:rPr>
          <w:rFonts w:ascii="Times New Roman" w:hAnsi="Times New Roman" w:cs="Times New Roman"/>
          <w:sz w:val="28"/>
          <w:szCs w:val="28"/>
        </w:rPr>
        <w:t>. Именно в этом возрасте молодежь наиболее пластична и социально активна. Кроме того, после получения профессии возвр</w:t>
      </w:r>
      <w:r>
        <w:rPr>
          <w:rFonts w:ascii="Times New Roman" w:hAnsi="Times New Roman" w:cs="Times New Roman"/>
          <w:sz w:val="28"/>
          <w:szCs w:val="28"/>
        </w:rPr>
        <w:t>ащаются на малую родину единицы.</w:t>
      </w:r>
    </w:p>
    <w:p w:rsidR="00646400" w:rsidRP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Таким образом, государственная молодежная политика не относится к узкой и исключительной компетенции органов по делам молодежи и рассматривается как составной элемент социальной политики, реализуемой всеми органами государственной власти и органами местного самоуправления во взаимодействии с институтами гражданского общества.</w:t>
      </w:r>
    </w:p>
    <w:p w:rsidR="00646400" w:rsidRDefault="00646400" w:rsidP="00646400">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t>Решение вышеозначенных проблем наиболее эффективно может осуществляться с использованием программно-целевого метода. Настоящая Программа носит комплексный характер и обеспечивает последовательность в осуществлении мер по реализации молодежной политики в муниципальном районе Похвистневский на 2018 - 2022 годы.</w:t>
      </w:r>
    </w:p>
    <w:p w:rsidR="000B18C8" w:rsidRDefault="000B18C8" w:rsidP="000B18C8">
      <w:pPr>
        <w:autoSpaceDE w:val="0"/>
        <w:spacing w:line="240" w:lineRule="auto"/>
        <w:rPr>
          <w:rFonts w:ascii="Times New Roman" w:hAnsi="Times New Roman" w:cs="Times New Roman"/>
          <w:sz w:val="28"/>
          <w:szCs w:val="28"/>
        </w:rPr>
      </w:pPr>
      <w:r w:rsidRPr="000B18C8">
        <w:rPr>
          <w:rFonts w:ascii="Times New Roman" w:hAnsi="Times New Roman" w:cs="Times New Roman"/>
          <w:sz w:val="28"/>
          <w:szCs w:val="28"/>
        </w:rPr>
        <w:t xml:space="preserve">Патриотическое воспитание молодежи является исключительно важной частью воспитания подрастающего поколения. Это многоплановая, систематическая, целенаправленная и скоординированная деятельность государственных органов, общественных объединений и организаций по формированию у молодежи высокого патриотического сознания, чувства верности своему Отечеству, готовности к выполнению гражданского долга, важнейших конституционных обязанностей по защите интересов общества.  </w:t>
      </w:r>
    </w:p>
    <w:p w:rsidR="000B18C8" w:rsidRDefault="000B18C8" w:rsidP="000B18C8">
      <w:pPr>
        <w:autoSpaceDE w:val="0"/>
        <w:spacing w:line="240" w:lineRule="auto"/>
        <w:rPr>
          <w:rFonts w:ascii="Times New Roman" w:hAnsi="Times New Roman" w:cs="Times New Roman"/>
          <w:sz w:val="28"/>
          <w:szCs w:val="28"/>
        </w:rPr>
      </w:pPr>
      <w:r w:rsidRPr="000B18C8">
        <w:rPr>
          <w:rFonts w:ascii="Times New Roman" w:hAnsi="Times New Roman" w:cs="Times New Roman"/>
          <w:sz w:val="28"/>
          <w:szCs w:val="28"/>
        </w:rPr>
        <w:t xml:space="preserve">На сегодняшний день в районе активно проводится работа по совершенствованию патриотического воспитания. Возросли уровень и эффективность проведения различных мероприятий, акций и фестивалей. Сохраняются и адаптируются лучшие формы и практики патриотического воспитания, в том числе военно-спортивные игры, поисковая работа, историко-краеведческие исследования, профильные лагеря. Молодые люди активно работают в общественных объединениях, деятельность которых направлена на патриотическое воспитание граждан.        </w:t>
      </w:r>
    </w:p>
    <w:p w:rsidR="0070265A" w:rsidRDefault="00646400" w:rsidP="000B18C8">
      <w:pPr>
        <w:autoSpaceDE w:val="0"/>
        <w:spacing w:line="240" w:lineRule="auto"/>
        <w:rPr>
          <w:rFonts w:ascii="Times New Roman" w:hAnsi="Times New Roman" w:cs="Times New Roman"/>
          <w:sz w:val="28"/>
          <w:szCs w:val="28"/>
        </w:rPr>
      </w:pPr>
      <w:r w:rsidRPr="00646400">
        <w:rPr>
          <w:rFonts w:ascii="Times New Roman" w:hAnsi="Times New Roman" w:cs="Times New Roman"/>
          <w:sz w:val="28"/>
          <w:szCs w:val="28"/>
        </w:rPr>
        <w:lastRenderedPageBreak/>
        <w:t xml:space="preserve">Риски в реализации </w:t>
      </w:r>
      <w:r w:rsidR="00DD7DEC">
        <w:rPr>
          <w:rFonts w:ascii="Times New Roman" w:hAnsi="Times New Roman" w:cs="Times New Roman"/>
          <w:sz w:val="28"/>
          <w:szCs w:val="28"/>
        </w:rPr>
        <w:t>муниципальной п</w:t>
      </w:r>
      <w:r w:rsidRPr="00646400">
        <w:rPr>
          <w:rFonts w:ascii="Times New Roman" w:hAnsi="Times New Roman" w:cs="Times New Roman"/>
          <w:sz w:val="28"/>
          <w:szCs w:val="28"/>
        </w:rPr>
        <w:t>рограммы связаны с кадровым и финансовым обеспечением. Для минимизации рисков, связанных с кадрами, будет проводиться своевременный поиск новых специалистов на возможные вакантные места, обучение сотрудников, как на семинарах разного уровня, так и в районе в режиме «наставничества». В целях минимизации финансовых рисков будет проводиться работа по поиску дополнительных источников финансирования в виде спонсорской помощи и социального партнерства. Будет осуществляться постоянный мониторинг финансового обеспечения Программы с внесением необходимых изменений и корректировок.</w:t>
      </w:r>
    </w:p>
    <w:p w:rsidR="00885994" w:rsidRDefault="00885994" w:rsidP="00646400">
      <w:pPr>
        <w:spacing w:line="240" w:lineRule="auto"/>
        <w:rPr>
          <w:rFonts w:ascii="Times New Roman" w:hAnsi="Times New Roman" w:cs="Times New Roman"/>
          <w:sz w:val="28"/>
          <w:szCs w:val="28"/>
        </w:rPr>
      </w:pPr>
      <w:proofErr w:type="gramStart"/>
      <w:r>
        <w:rPr>
          <w:rFonts w:ascii="Times New Roman" w:hAnsi="Times New Roman" w:cs="Times New Roman"/>
          <w:sz w:val="28"/>
          <w:szCs w:val="28"/>
        </w:rPr>
        <w:t>Администрация муниципального района Похвистневский давно и успешно использует опыт программно-целевого планирования, который позволяет четко определять приоритеты деятельности, привлекать необходимые финансовые и организационные ресурсы, совершенствовать систему логически последовательных и взаимосвязанных действий, развивать и укреплять структуру взаимодействия различных ведомств по вопросам государственной молодежной политики, профилактики правонарушений и наркомании, патриотического воспитания, целенаправленно финансировать социально значимые мероприятия и проекты.</w:t>
      </w:r>
      <w:proofErr w:type="gramEnd"/>
    </w:p>
    <w:p w:rsidR="00646400" w:rsidRPr="00646400" w:rsidRDefault="00646400" w:rsidP="00885994">
      <w:pPr>
        <w:spacing w:line="240" w:lineRule="auto"/>
        <w:ind w:firstLine="0"/>
        <w:rPr>
          <w:rFonts w:ascii="Times New Roman" w:hAnsi="Times New Roman" w:cs="Times New Roman"/>
          <w:sz w:val="28"/>
          <w:szCs w:val="28"/>
        </w:rPr>
      </w:pPr>
    </w:p>
    <w:p w:rsidR="00CA0B18" w:rsidRPr="00FC206B" w:rsidRDefault="00FC206B" w:rsidP="00FC206B">
      <w:pPr>
        <w:pStyle w:val="a3"/>
        <w:numPr>
          <w:ilvl w:val="0"/>
          <w:numId w:val="6"/>
        </w:numPr>
        <w:spacing w:line="240" w:lineRule="auto"/>
        <w:jc w:val="center"/>
        <w:rPr>
          <w:rFonts w:ascii="Times New Roman" w:hAnsi="Times New Roman" w:cs="Times New Roman"/>
          <w:b/>
          <w:sz w:val="28"/>
          <w:szCs w:val="28"/>
        </w:rPr>
      </w:pPr>
      <w:r>
        <w:rPr>
          <w:rFonts w:ascii="Times New Roman" w:hAnsi="Times New Roman" w:cs="Times New Roman"/>
          <w:b/>
          <w:sz w:val="28"/>
          <w:szCs w:val="28"/>
        </w:rPr>
        <w:t>Цели и задачи Муниципальной программы, целевые показатели реализации Муниципальной программы</w:t>
      </w:r>
    </w:p>
    <w:p w:rsidR="0070265A" w:rsidRDefault="0070265A" w:rsidP="00D83064">
      <w:pPr>
        <w:pStyle w:val="a3"/>
        <w:spacing w:line="240" w:lineRule="auto"/>
        <w:ind w:left="0"/>
        <w:rPr>
          <w:rFonts w:ascii="Times New Roman" w:hAnsi="Times New Roman" w:cs="Times New Roman"/>
          <w:b/>
          <w:sz w:val="28"/>
          <w:szCs w:val="28"/>
        </w:rPr>
      </w:pPr>
    </w:p>
    <w:p w:rsidR="00FC206B" w:rsidRPr="00A6672B" w:rsidRDefault="00FC206B" w:rsidP="000B18C8">
      <w:pPr>
        <w:pStyle w:val="a3"/>
        <w:spacing w:line="240" w:lineRule="auto"/>
        <w:ind w:left="0"/>
        <w:rPr>
          <w:rFonts w:ascii="Times New Roman" w:hAnsi="Times New Roman" w:cs="Times New Roman"/>
          <w:sz w:val="28"/>
          <w:szCs w:val="28"/>
        </w:rPr>
      </w:pPr>
      <w:r w:rsidRPr="00A6672B">
        <w:rPr>
          <w:rFonts w:ascii="Times New Roman" w:hAnsi="Times New Roman" w:cs="Times New Roman"/>
          <w:sz w:val="28"/>
          <w:szCs w:val="28"/>
        </w:rPr>
        <w:t>Основной целью Муниципальной программы является  создание комплекса условий и эффективных механизмов реализации молодежной политики на территории муниципального района Похвистневский, обеспечивающих процесс интеллектуального, гражданского и физического становления личности молодых людей в возрасте от 14 до 30 лет, проживающих на территории муниципального района Похвистневский.</w:t>
      </w:r>
    </w:p>
    <w:p w:rsidR="00C85A38" w:rsidRDefault="00CA068A" w:rsidP="000B18C8">
      <w:pPr>
        <w:spacing w:line="240" w:lineRule="auto"/>
        <w:outlineLvl w:val="1"/>
        <w:rPr>
          <w:rFonts w:ascii="Times New Roman" w:hAnsi="Times New Roman" w:cs="Times New Roman"/>
          <w:bCs/>
          <w:sz w:val="28"/>
          <w:szCs w:val="28"/>
        </w:rPr>
      </w:pPr>
      <w:r>
        <w:rPr>
          <w:rFonts w:ascii="Times New Roman" w:hAnsi="Times New Roman" w:cs="Times New Roman"/>
          <w:bCs/>
          <w:sz w:val="28"/>
          <w:szCs w:val="28"/>
        </w:rPr>
        <w:t xml:space="preserve">Реализация данной </w:t>
      </w:r>
      <w:r w:rsidR="00C85A38" w:rsidRPr="00C85A38">
        <w:rPr>
          <w:rFonts w:ascii="Times New Roman" w:hAnsi="Times New Roman" w:cs="Times New Roman"/>
          <w:bCs/>
          <w:sz w:val="28"/>
          <w:szCs w:val="28"/>
        </w:rPr>
        <w:t>программы способствует достижению следующих целей:</w:t>
      </w:r>
    </w:p>
    <w:p w:rsidR="000B18C8" w:rsidRDefault="00C85A38" w:rsidP="000B18C8">
      <w:pPr>
        <w:spacing w:line="240" w:lineRule="auto"/>
        <w:outlineLvl w:val="1"/>
        <w:rPr>
          <w:rFonts w:ascii="Times New Roman" w:hAnsi="Times New Roman" w:cs="Times New Roman"/>
          <w:sz w:val="28"/>
          <w:szCs w:val="28"/>
        </w:rPr>
      </w:pPr>
      <w:r>
        <w:rPr>
          <w:rFonts w:ascii="Times New Roman" w:hAnsi="Times New Roman" w:cs="Times New Roman"/>
          <w:sz w:val="28"/>
          <w:szCs w:val="28"/>
        </w:rPr>
        <w:t xml:space="preserve">- увеличение удельного веса молодежи, принимающей участие в досуговых мероприятиях, от общего количества молодежи на 6% </w:t>
      </w:r>
      <w:r w:rsidR="000B18C8">
        <w:rPr>
          <w:rFonts w:ascii="Times New Roman" w:hAnsi="Times New Roman" w:cs="Times New Roman"/>
          <w:sz w:val="28"/>
          <w:szCs w:val="28"/>
        </w:rPr>
        <w:t>к</w:t>
      </w:r>
      <w:r>
        <w:rPr>
          <w:rFonts w:ascii="Times New Roman" w:hAnsi="Times New Roman" w:cs="Times New Roman"/>
          <w:sz w:val="28"/>
          <w:szCs w:val="28"/>
        </w:rPr>
        <w:t xml:space="preserve"> 2022 году.</w:t>
      </w:r>
    </w:p>
    <w:p w:rsidR="00C85A38" w:rsidRPr="000B18C8" w:rsidRDefault="000B18C8" w:rsidP="000B18C8">
      <w:pPr>
        <w:spacing w:line="240" w:lineRule="auto"/>
        <w:ind w:firstLine="0"/>
        <w:outlineLvl w:val="1"/>
        <w:rPr>
          <w:rFonts w:ascii="Times New Roman" w:hAnsi="Times New Roman" w:cs="Times New Roman"/>
          <w:bCs/>
          <w:sz w:val="28"/>
          <w:szCs w:val="28"/>
        </w:rPr>
      </w:pPr>
      <w:r>
        <w:rPr>
          <w:rFonts w:ascii="Times New Roman" w:hAnsi="Times New Roman" w:cs="Times New Roman"/>
          <w:sz w:val="28"/>
          <w:szCs w:val="28"/>
        </w:rPr>
        <w:t xml:space="preserve">       </w:t>
      </w:r>
      <w:r w:rsidR="00C85A38">
        <w:rPr>
          <w:rFonts w:ascii="Times New Roman" w:hAnsi="Times New Roman" w:cs="Times New Roman"/>
          <w:sz w:val="28"/>
          <w:szCs w:val="28"/>
        </w:rPr>
        <w:t xml:space="preserve"> - увеличение количества проводимых мероприятий для молодежи до 20 мероприятий в 2022 году.</w:t>
      </w:r>
    </w:p>
    <w:p w:rsidR="00C85A38" w:rsidRDefault="00C85A38" w:rsidP="000B18C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0B18C8">
        <w:rPr>
          <w:rFonts w:ascii="Times New Roman" w:hAnsi="Times New Roman" w:cs="Times New Roman"/>
          <w:sz w:val="28"/>
          <w:szCs w:val="28"/>
        </w:rPr>
        <w:t xml:space="preserve">     </w:t>
      </w:r>
      <w:r>
        <w:rPr>
          <w:rFonts w:ascii="Times New Roman" w:hAnsi="Times New Roman" w:cs="Times New Roman"/>
          <w:sz w:val="28"/>
          <w:szCs w:val="28"/>
        </w:rPr>
        <w:t>- увеличение количества молодых людей, участвующих в программах и мероприятиях по трудоустройству и профессиональной ориентации до 64 человек в 2022 году.</w:t>
      </w:r>
    </w:p>
    <w:p w:rsidR="00A44A81" w:rsidRPr="00000547" w:rsidRDefault="000B18C8" w:rsidP="000B18C8">
      <w:pPr>
        <w:pStyle w:val="ConsPlusNormal"/>
        <w:ind w:firstLine="0"/>
        <w:jc w:val="both"/>
        <w:rPr>
          <w:rFonts w:ascii="Times New Roman" w:hAnsi="Times New Roman" w:cs="Times New Roman"/>
          <w:sz w:val="28"/>
          <w:szCs w:val="28"/>
        </w:rPr>
      </w:pPr>
      <w:r>
        <w:rPr>
          <w:sz w:val="28"/>
          <w:szCs w:val="28"/>
        </w:rPr>
        <w:t xml:space="preserve">       </w:t>
      </w:r>
      <w:r w:rsidR="00A44A81" w:rsidRPr="001343F2">
        <w:rPr>
          <w:sz w:val="28"/>
          <w:szCs w:val="28"/>
        </w:rPr>
        <w:t xml:space="preserve">- </w:t>
      </w:r>
      <w:r w:rsidR="00A44A81" w:rsidRPr="00000547">
        <w:rPr>
          <w:rFonts w:ascii="Times New Roman" w:hAnsi="Times New Roman" w:cs="Times New Roman"/>
          <w:sz w:val="28"/>
          <w:szCs w:val="28"/>
        </w:rPr>
        <w:t xml:space="preserve">увеличение количества проведенных мероприятий в сфере патриотического воспитания молодежи на 2 мероприятия в год, доведя данный показатель до 14 мероприятий в 2022 году.  </w:t>
      </w:r>
    </w:p>
    <w:p w:rsidR="00037756" w:rsidRDefault="00A44A81" w:rsidP="000B18C8">
      <w:pPr>
        <w:pStyle w:val="ConsPlusNormal"/>
        <w:ind w:firstLine="709"/>
        <w:jc w:val="both"/>
        <w:rPr>
          <w:rFonts w:ascii="Times New Roman" w:hAnsi="Times New Roman" w:cs="Times New Roman"/>
          <w:sz w:val="28"/>
          <w:szCs w:val="28"/>
        </w:rPr>
      </w:pPr>
      <w:r w:rsidRPr="00000547">
        <w:rPr>
          <w:rFonts w:ascii="Times New Roman" w:hAnsi="Times New Roman" w:cs="Times New Roman"/>
          <w:sz w:val="28"/>
          <w:szCs w:val="28"/>
        </w:rPr>
        <w:t xml:space="preserve">- увеличение доли детей и подростков, участвующих в деятельности </w:t>
      </w:r>
      <w:r w:rsidRPr="00000547">
        <w:rPr>
          <w:rFonts w:ascii="Times New Roman" w:hAnsi="Times New Roman" w:cs="Times New Roman"/>
          <w:sz w:val="28"/>
          <w:szCs w:val="28"/>
        </w:rPr>
        <w:lastRenderedPageBreak/>
        <w:t>патриотических объединений, от общего числа</w:t>
      </w:r>
      <w:r w:rsidR="000B18C8">
        <w:rPr>
          <w:rFonts w:ascii="Times New Roman" w:hAnsi="Times New Roman" w:cs="Times New Roman"/>
          <w:sz w:val="28"/>
          <w:szCs w:val="28"/>
        </w:rPr>
        <w:t xml:space="preserve"> молодежи в среднем на 2% в год.</w:t>
      </w:r>
    </w:p>
    <w:p w:rsidR="000B18C8" w:rsidRPr="00A6672B" w:rsidRDefault="000B18C8" w:rsidP="000B18C8">
      <w:pPr>
        <w:widowControl w:val="0"/>
        <w:spacing w:line="240" w:lineRule="auto"/>
        <w:ind w:firstLine="708"/>
        <w:rPr>
          <w:rFonts w:ascii="Times New Roman" w:hAnsi="Times New Roman" w:cs="Times New Roman"/>
          <w:sz w:val="28"/>
          <w:szCs w:val="28"/>
        </w:rPr>
      </w:pPr>
      <w:r w:rsidRPr="00A6672B">
        <w:rPr>
          <w:rFonts w:ascii="Times New Roman" w:eastAsia="Calibri" w:hAnsi="Times New Roman" w:cs="Times New Roman"/>
          <w:sz w:val="28"/>
          <w:szCs w:val="28"/>
        </w:rPr>
        <w:t>Достижение целей Муниципальной программы обеспечивается за счет решения следующих задач:</w:t>
      </w:r>
    </w:p>
    <w:p w:rsidR="000B18C8" w:rsidRPr="00A6672B" w:rsidRDefault="000B18C8" w:rsidP="000B18C8">
      <w:pPr>
        <w:pStyle w:val="a3"/>
        <w:spacing w:after="0" w:line="240" w:lineRule="auto"/>
        <w:ind w:left="0" w:firstLine="0"/>
        <w:rPr>
          <w:rFonts w:ascii="Times New Roman" w:hAnsi="Times New Roman" w:cs="Times New Roman"/>
          <w:sz w:val="28"/>
          <w:szCs w:val="28"/>
        </w:rPr>
      </w:pPr>
      <w:r w:rsidRPr="00A6672B">
        <w:rPr>
          <w:rFonts w:ascii="Times New Roman" w:hAnsi="Times New Roman" w:cs="Times New Roman"/>
          <w:sz w:val="28"/>
          <w:szCs w:val="28"/>
        </w:rPr>
        <w:t>- создать условия для формирования культуры в среде сельской молодежи;</w:t>
      </w:r>
    </w:p>
    <w:p w:rsidR="000B18C8" w:rsidRPr="00A6672B" w:rsidRDefault="000B18C8" w:rsidP="000B18C8">
      <w:pPr>
        <w:pStyle w:val="a3"/>
        <w:spacing w:after="0" w:line="240" w:lineRule="auto"/>
        <w:ind w:left="0" w:firstLine="0"/>
        <w:rPr>
          <w:rFonts w:ascii="Times New Roman" w:hAnsi="Times New Roman" w:cs="Times New Roman"/>
          <w:sz w:val="28"/>
          <w:szCs w:val="28"/>
        </w:rPr>
      </w:pPr>
      <w:r w:rsidRPr="00A6672B">
        <w:rPr>
          <w:rFonts w:ascii="Times New Roman" w:hAnsi="Times New Roman" w:cs="Times New Roman"/>
          <w:sz w:val="28"/>
          <w:szCs w:val="28"/>
        </w:rPr>
        <w:t>- сформировать у молодого населения района четкого представления о ценностях общества, повышение мотивации к успешной самореализации;</w:t>
      </w:r>
    </w:p>
    <w:p w:rsidR="000B18C8" w:rsidRPr="00A6672B" w:rsidRDefault="000B18C8" w:rsidP="000B18C8">
      <w:pPr>
        <w:pStyle w:val="a3"/>
        <w:spacing w:after="0" w:line="240" w:lineRule="auto"/>
        <w:ind w:left="0" w:firstLine="0"/>
        <w:rPr>
          <w:rFonts w:ascii="Times New Roman" w:hAnsi="Times New Roman" w:cs="Times New Roman"/>
          <w:sz w:val="28"/>
          <w:szCs w:val="28"/>
        </w:rPr>
      </w:pPr>
      <w:r w:rsidRPr="00A6672B">
        <w:rPr>
          <w:rFonts w:ascii="Times New Roman" w:hAnsi="Times New Roman" w:cs="Times New Roman"/>
          <w:sz w:val="28"/>
          <w:szCs w:val="28"/>
        </w:rPr>
        <w:t>- развить лидерские качества у молодежи, поддержание молодежных инициатив;</w:t>
      </w:r>
    </w:p>
    <w:p w:rsidR="000B18C8" w:rsidRPr="00037756" w:rsidRDefault="000B18C8" w:rsidP="000B18C8">
      <w:pPr>
        <w:spacing w:after="0" w:line="240" w:lineRule="auto"/>
        <w:ind w:firstLine="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37756">
        <w:rPr>
          <w:rFonts w:ascii="Times New Roman" w:eastAsia="Times New Roman" w:hAnsi="Times New Roman" w:cs="Times New Roman"/>
          <w:sz w:val="28"/>
          <w:szCs w:val="28"/>
          <w:lang w:eastAsia="ru-RU"/>
        </w:rPr>
        <w:t>профилактика асоциального поведения в молодежной среде, пропаганда здорового образа жизни молодого поколения;</w:t>
      </w:r>
    </w:p>
    <w:p w:rsidR="000B18C8" w:rsidRPr="00A6672B" w:rsidRDefault="000B18C8" w:rsidP="000B18C8">
      <w:pPr>
        <w:pStyle w:val="a3"/>
        <w:spacing w:after="0" w:line="240" w:lineRule="auto"/>
        <w:ind w:left="0" w:firstLine="0"/>
        <w:rPr>
          <w:rFonts w:ascii="Times New Roman" w:hAnsi="Times New Roman" w:cs="Times New Roman"/>
          <w:sz w:val="28"/>
          <w:szCs w:val="28"/>
        </w:rPr>
      </w:pPr>
      <w:r w:rsidRPr="00A6672B">
        <w:rPr>
          <w:rFonts w:ascii="Times New Roman" w:hAnsi="Times New Roman" w:cs="Times New Roman"/>
          <w:sz w:val="28"/>
          <w:szCs w:val="28"/>
        </w:rPr>
        <w:t>-</w:t>
      </w:r>
      <w:r>
        <w:rPr>
          <w:rFonts w:ascii="Times New Roman" w:hAnsi="Times New Roman" w:cs="Times New Roman"/>
          <w:sz w:val="28"/>
          <w:szCs w:val="28"/>
        </w:rPr>
        <w:t xml:space="preserve"> </w:t>
      </w:r>
      <w:r w:rsidRPr="00A6672B">
        <w:rPr>
          <w:rFonts w:ascii="Times New Roman" w:hAnsi="Times New Roman" w:cs="Times New Roman"/>
          <w:sz w:val="28"/>
          <w:szCs w:val="28"/>
        </w:rPr>
        <w:t>профилактика преступности и безнадзорности среди подростков;</w:t>
      </w:r>
    </w:p>
    <w:p w:rsidR="000B18C8" w:rsidRPr="00A6672B" w:rsidRDefault="000B18C8" w:rsidP="000B18C8">
      <w:pPr>
        <w:pStyle w:val="a3"/>
        <w:spacing w:after="0" w:line="240" w:lineRule="auto"/>
        <w:ind w:left="0" w:firstLine="0"/>
        <w:rPr>
          <w:rFonts w:ascii="Times New Roman" w:hAnsi="Times New Roman" w:cs="Times New Roman"/>
          <w:sz w:val="28"/>
          <w:szCs w:val="28"/>
        </w:rPr>
      </w:pPr>
      <w:r w:rsidRPr="00A6672B">
        <w:rPr>
          <w:rFonts w:ascii="Times New Roman" w:hAnsi="Times New Roman" w:cs="Times New Roman"/>
          <w:sz w:val="28"/>
          <w:szCs w:val="28"/>
        </w:rPr>
        <w:t>- создать условия для укрепления института молодой семьи;</w:t>
      </w:r>
    </w:p>
    <w:p w:rsidR="000B18C8" w:rsidRPr="00A6672B" w:rsidRDefault="000B18C8" w:rsidP="000B18C8">
      <w:pPr>
        <w:pStyle w:val="a3"/>
        <w:spacing w:after="0" w:line="240" w:lineRule="auto"/>
        <w:ind w:left="0" w:firstLine="0"/>
        <w:rPr>
          <w:rFonts w:ascii="Times New Roman" w:hAnsi="Times New Roman" w:cs="Times New Roman"/>
          <w:sz w:val="28"/>
          <w:szCs w:val="28"/>
        </w:rPr>
      </w:pPr>
      <w:r w:rsidRPr="00A6672B">
        <w:rPr>
          <w:rFonts w:ascii="Times New Roman" w:hAnsi="Times New Roman" w:cs="Times New Roman"/>
          <w:sz w:val="28"/>
          <w:szCs w:val="28"/>
        </w:rPr>
        <w:t>- организовать работу со студенческой молодежью;</w:t>
      </w:r>
    </w:p>
    <w:p w:rsidR="000B18C8" w:rsidRPr="00A6672B" w:rsidRDefault="000B18C8" w:rsidP="000B18C8">
      <w:pPr>
        <w:pStyle w:val="a3"/>
        <w:spacing w:after="0"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 </w:t>
      </w:r>
      <w:r w:rsidRPr="00A6672B">
        <w:rPr>
          <w:rFonts w:ascii="Times New Roman" w:hAnsi="Times New Roman" w:cs="Times New Roman"/>
          <w:sz w:val="28"/>
          <w:szCs w:val="28"/>
        </w:rPr>
        <w:t>сформировать у молодежи активные жизненные позиции для участия в общественно-политической жизни страны и района;</w:t>
      </w:r>
    </w:p>
    <w:p w:rsidR="000B18C8" w:rsidRDefault="000B18C8" w:rsidP="000B18C8">
      <w:pPr>
        <w:pStyle w:val="a3"/>
        <w:spacing w:after="0" w:line="240" w:lineRule="auto"/>
        <w:ind w:left="0" w:firstLine="0"/>
        <w:rPr>
          <w:rFonts w:ascii="Times New Roman" w:hAnsi="Times New Roman" w:cs="Times New Roman"/>
          <w:sz w:val="28"/>
          <w:szCs w:val="28"/>
        </w:rPr>
      </w:pPr>
      <w:r w:rsidRPr="00A6672B">
        <w:rPr>
          <w:rFonts w:ascii="Times New Roman" w:hAnsi="Times New Roman" w:cs="Times New Roman"/>
          <w:sz w:val="28"/>
          <w:szCs w:val="28"/>
        </w:rPr>
        <w:t>- создать условия для выдвижения способных и компетентных молодых людей в органы государственной власти на всех уровнях и местного самоуправления.</w:t>
      </w:r>
    </w:p>
    <w:p w:rsidR="00E46C67" w:rsidRPr="00A6672B" w:rsidRDefault="000B18C8" w:rsidP="000B18C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E46C67" w:rsidRPr="00A6672B">
        <w:rPr>
          <w:rFonts w:ascii="Times New Roman" w:hAnsi="Times New Roman" w:cs="Times New Roman"/>
          <w:sz w:val="28"/>
          <w:szCs w:val="28"/>
        </w:rPr>
        <w:t xml:space="preserve">Для оценки хода реализации Муниципальной программы предусмотрена система целевых индикаторов и показателей. Сведения о целевых индикаторах и показателях приведены в </w:t>
      </w:r>
      <w:r w:rsidR="00831E31">
        <w:rPr>
          <w:rFonts w:ascii="Times New Roman" w:hAnsi="Times New Roman" w:cs="Times New Roman"/>
          <w:sz w:val="28"/>
          <w:szCs w:val="28"/>
        </w:rPr>
        <w:t>Приложении № 1</w:t>
      </w:r>
      <w:r w:rsidR="00E46C67" w:rsidRPr="00A6672B">
        <w:rPr>
          <w:rFonts w:ascii="Times New Roman" w:hAnsi="Times New Roman" w:cs="Times New Roman"/>
          <w:sz w:val="28"/>
          <w:szCs w:val="28"/>
        </w:rPr>
        <w:t xml:space="preserve"> Муниципальной программы.</w:t>
      </w:r>
    </w:p>
    <w:p w:rsidR="00E46C67" w:rsidRPr="00E46C67" w:rsidRDefault="00E46C67" w:rsidP="000B18C8">
      <w:pPr>
        <w:pStyle w:val="ConsPlusNormal"/>
        <w:ind w:firstLine="0"/>
        <w:jc w:val="both"/>
        <w:rPr>
          <w:rFonts w:ascii="Times New Roman" w:hAnsi="Times New Roman" w:cs="Times New Roman"/>
          <w:sz w:val="24"/>
          <w:szCs w:val="24"/>
        </w:rPr>
      </w:pPr>
      <w:r w:rsidRPr="00E46C67">
        <w:rPr>
          <w:rFonts w:ascii="Times New Roman" w:hAnsi="Times New Roman" w:cs="Times New Roman"/>
          <w:sz w:val="24"/>
          <w:szCs w:val="24"/>
        </w:rPr>
        <w:t xml:space="preserve">        </w:t>
      </w:r>
    </w:p>
    <w:p w:rsidR="002A30DC" w:rsidRPr="002A30DC" w:rsidRDefault="002A30DC" w:rsidP="002A30DC">
      <w:pPr>
        <w:widowControl w:val="0"/>
        <w:spacing w:after="0" w:line="240" w:lineRule="auto"/>
        <w:ind w:firstLine="708"/>
        <w:rPr>
          <w:rFonts w:ascii="Times New Roman" w:eastAsia="Calibri" w:hAnsi="Times New Roman" w:cs="Times New Roman"/>
          <w:sz w:val="24"/>
          <w:szCs w:val="24"/>
        </w:rPr>
      </w:pPr>
    </w:p>
    <w:p w:rsidR="00AC0F67" w:rsidRPr="00AC0F67" w:rsidRDefault="00AC0F67" w:rsidP="00AC0F67">
      <w:pPr>
        <w:numPr>
          <w:ilvl w:val="0"/>
          <w:numId w:val="7"/>
        </w:numPr>
        <w:spacing w:after="0" w:line="240" w:lineRule="auto"/>
        <w:jc w:val="left"/>
        <w:outlineLvl w:val="1"/>
        <w:rPr>
          <w:rFonts w:ascii="Times New Roman" w:eastAsia="Calibri" w:hAnsi="Times New Roman" w:cs="Times New Roman"/>
          <w:b/>
          <w:bCs/>
          <w:sz w:val="28"/>
          <w:szCs w:val="28"/>
        </w:rPr>
      </w:pPr>
      <w:r w:rsidRPr="00AC0F67">
        <w:rPr>
          <w:rFonts w:ascii="Times New Roman" w:eastAsia="Calibri" w:hAnsi="Times New Roman" w:cs="Times New Roman"/>
          <w:b/>
          <w:bCs/>
          <w:sz w:val="28"/>
          <w:szCs w:val="28"/>
        </w:rPr>
        <w:t>План мероприятий по выполнению Муниципальной программы.</w:t>
      </w:r>
    </w:p>
    <w:p w:rsidR="00705AC7" w:rsidRDefault="00705AC7" w:rsidP="00A74433">
      <w:pPr>
        <w:spacing w:after="0" w:line="240" w:lineRule="auto"/>
        <w:ind w:firstLine="708"/>
        <w:rPr>
          <w:rFonts w:ascii="Times New Roman" w:eastAsia="Calibri" w:hAnsi="Times New Roman" w:cs="Times New Roman"/>
          <w:sz w:val="28"/>
          <w:szCs w:val="28"/>
        </w:rPr>
      </w:pPr>
    </w:p>
    <w:p w:rsidR="00E363C6" w:rsidRPr="00A74433" w:rsidRDefault="00E363C6" w:rsidP="00A74433">
      <w:pPr>
        <w:spacing w:after="0" w:line="240" w:lineRule="auto"/>
        <w:ind w:firstLine="708"/>
        <w:rPr>
          <w:rFonts w:ascii="Times New Roman" w:hAnsi="Times New Roman" w:cs="Times New Roman"/>
          <w:sz w:val="28"/>
          <w:szCs w:val="28"/>
        </w:rPr>
      </w:pPr>
      <w:r w:rsidRPr="00A74433">
        <w:rPr>
          <w:rFonts w:ascii="Times New Roman" w:eastAsia="Calibri" w:hAnsi="Times New Roman" w:cs="Times New Roman"/>
          <w:sz w:val="28"/>
          <w:szCs w:val="28"/>
        </w:rPr>
        <w:t>С целью обеспечения комплексного решения задач Муниципальной программы и реализации запланированных мероприятий в структуру Муниципальной программы включены две подпрограммы:</w:t>
      </w:r>
    </w:p>
    <w:p w:rsidR="009E36C7" w:rsidRPr="009E36C7" w:rsidRDefault="009E36C7" w:rsidP="009E36C7">
      <w:pPr>
        <w:pStyle w:val="a3"/>
        <w:numPr>
          <w:ilvl w:val="0"/>
          <w:numId w:val="8"/>
        </w:numPr>
        <w:spacing w:before="100" w:beforeAutospacing="1" w:after="100" w:afterAutospacing="1" w:line="240" w:lineRule="auto"/>
        <w:rPr>
          <w:rFonts w:ascii="Times New Roman" w:hAnsi="Times New Roman" w:cs="Times New Roman"/>
          <w:sz w:val="28"/>
          <w:szCs w:val="28"/>
        </w:rPr>
      </w:pPr>
      <w:r w:rsidRPr="009E36C7">
        <w:rPr>
          <w:rFonts w:ascii="Times New Roman" w:hAnsi="Times New Roman" w:cs="Times New Roman"/>
          <w:sz w:val="28"/>
          <w:szCs w:val="28"/>
        </w:rPr>
        <w:t>подпрограмма «Обеспечение муниципального задания на оказание муниципальных услуг (выполнение работ) в сфере молодежной политики».</w:t>
      </w:r>
    </w:p>
    <w:p w:rsidR="009E36C7" w:rsidRDefault="009E36C7" w:rsidP="009E36C7">
      <w:pPr>
        <w:pStyle w:val="a3"/>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подпрограмма </w:t>
      </w:r>
      <w:r w:rsidRPr="009E36C7">
        <w:rPr>
          <w:rFonts w:ascii="Times New Roman" w:hAnsi="Times New Roman" w:cs="Times New Roman"/>
          <w:sz w:val="28"/>
          <w:szCs w:val="28"/>
        </w:rPr>
        <w:t>«Патриотическое воспитание граждан Российской Федерации, проживающих на территории муниципального района Похвистневский на 2018-2022 годы».</w:t>
      </w:r>
    </w:p>
    <w:p w:rsidR="00A74433" w:rsidRPr="00A74433" w:rsidRDefault="00A74433" w:rsidP="00A74433">
      <w:pPr>
        <w:pStyle w:val="a3"/>
        <w:spacing w:after="0" w:line="240" w:lineRule="auto"/>
        <w:ind w:left="1068" w:firstLine="0"/>
        <w:rPr>
          <w:rFonts w:ascii="Times New Roman" w:hAnsi="Times New Roman" w:cs="Times New Roman"/>
          <w:b/>
          <w:sz w:val="28"/>
          <w:szCs w:val="28"/>
        </w:rPr>
      </w:pPr>
    </w:p>
    <w:p w:rsidR="007F1D2F" w:rsidRPr="00121A5C" w:rsidRDefault="007F1D2F" w:rsidP="007F1D2F">
      <w:pPr>
        <w:pStyle w:val="a3"/>
        <w:numPr>
          <w:ilvl w:val="0"/>
          <w:numId w:val="3"/>
        </w:numPr>
        <w:spacing w:line="240" w:lineRule="auto"/>
        <w:rPr>
          <w:rFonts w:ascii="Times New Roman" w:hAnsi="Times New Roman" w:cs="Times New Roman"/>
          <w:sz w:val="28"/>
          <w:szCs w:val="28"/>
        </w:rPr>
      </w:pPr>
      <w:r w:rsidRPr="00121A5C">
        <w:rPr>
          <w:rFonts w:ascii="Times New Roman" w:hAnsi="Times New Roman" w:cs="Times New Roman"/>
          <w:sz w:val="28"/>
          <w:szCs w:val="28"/>
        </w:rPr>
        <w:t>Развитие инфраструктуры молодежной политики</w:t>
      </w:r>
    </w:p>
    <w:p w:rsidR="007F1D2F" w:rsidRPr="00121A5C" w:rsidRDefault="007F1D2F" w:rsidP="007F1D2F">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Развитие деятельности Общественного молодежного совета при Собрании представителей позволит сформировать информационное, методическое обеспечение молодежной политики, оказывать поддержку молодежи, активизировать и систематизировать социальную деятельность молодежи района.</w:t>
      </w:r>
    </w:p>
    <w:p w:rsidR="008526B4" w:rsidRPr="00121A5C" w:rsidRDefault="007F1D2F" w:rsidP="008526B4">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Работа с молодежью по месту жительства будет способствовать укреплению и развитию методической базы, апробированию экспериментальных форм организации работы с молодежью.</w:t>
      </w:r>
    </w:p>
    <w:p w:rsidR="008526B4" w:rsidRDefault="008526B4" w:rsidP="00121A5C">
      <w:pPr>
        <w:pStyle w:val="a3"/>
        <w:numPr>
          <w:ilvl w:val="0"/>
          <w:numId w:val="3"/>
        </w:numPr>
        <w:spacing w:line="240" w:lineRule="auto"/>
        <w:rPr>
          <w:rFonts w:ascii="Times New Roman" w:hAnsi="Times New Roman" w:cs="Times New Roman"/>
          <w:sz w:val="28"/>
          <w:szCs w:val="28"/>
        </w:rPr>
      </w:pPr>
      <w:r>
        <w:rPr>
          <w:rFonts w:ascii="Times New Roman" w:hAnsi="Times New Roman" w:cs="Times New Roman"/>
          <w:sz w:val="28"/>
          <w:szCs w:val="28"/>
        </w:rPr>
        <w:lastRenderedPageBreak/>
        <w:t>Информационно-аналитическое обеспечение реализации молодежной политики.</w:t>
      </w:r>
    </w:p>
    <w:p w:rsidR="008526B4" w:rsidRPr="008526B4" w:rsidRDefault="008526B4" w:rsidP="008526B4">
      <w:pPr>
        <w:spacing w:line="240" w:lineRule="auto"/>
        <w:rPr>
          <w:rFonts w:ascii="Times New Roman" w:hAnsi="Times New Roman" w:cs="Times New Roman"/>
          <w:sz w:val="28"/>
          <w:szCs w:val="28"/>
        </w:rPr>
      </w:pPr>
      <w:r>
        <w:rPr>
          <w:rFonts w:ascii="Times New Roman" w:hAnsi="Times New Roman" w:cs="Times New Roman"/>
          <w:sz w:val="28"/>
          <w:szCs w:val="28"/>
        </w:rPr>
        <w:t>Данное направление включает в себя проведение социологических исследований молодежной среды</w:t>
      </w:r>
      <w:r w:rsidR="00885994">
        <w:rPr>
          <w:rFonts w:ascii="Times New Roman" w:hAnsi="Times New Roman" w:cs="Times New Roman"/>
          <w:sz w:val="28"/>
          <w:szCs w:val="28"/>
        </w:rPr>
        <w:t>.</w:t>
      </w:r>
    </w:p>
    <w:p w:rsidR="00121A5C" w:rsidRPr="00121A5C" w:rsidRDefault="00121A5C" w:rsidP="00121A5C">
      <w:pPr>
        <w:pStyle w:val="a3"/>
        <w:numPr>
          <w:ilvl w:val="0"/>
          <w:numId w:val="3"/>
        </w:numPr>
        <w:spacing w:line="240" w:lineRule="auto"/>
        <w:rPr>
          <w:rFonts w:ascii="Times New Roman" w:hAnsi="Times New Roman" w:cs="Times New Roman"/>
          <w:sz w:val="28"/>
          <w:szCs w:val="28"/>
        </w:rPr>
      </w:pPr>
      <w:r w:rsidRPr="00121A5C">
        <w:rPr>
          <w:rFonts w:ascii="Times New Roman" w:hAnsi="Times New Roman" w:cs="Times New Roman"/>
          <w:sz w:val="28"/>
          <w:szCs w:val="28"/>
        </w:rPr>
        <w:t>Обеспечение условий для развития и воспитания молодежи включает в себя:</w:t>
      </w:r>
    </w:p>
    <w:p w:rsidR="00121A5C" w:rsidRPr="00121A5C" w:rsidRDefault="00121A5C" w:rsidP="00121A5C">
      <w:pPr>
        <w:pStyle w:val="a3"/>
        <w:numPr>
          <w:ilvl w:val="1"/>
          <w:numId w:val="3"/>
        </w:numPr>
        <w:spacing w:line="240" w:lineRule="auto"/>
        <w:rPr>
          <w:rFonts w:ascii="Times New Roman" w:hAnsi="Times New Roman" w:cs="Times New Roman"/>
          <w:sz w:val="28"/>
          <w:szCs w:val="28"/>
        </w:rPr>
      </w:pPr>
      <w:r w:rsidRPr="00121A5C">
        <w:rPr>
          <w:rFonts w:ascii="Times New Roman" w:hAnsi="Times New Roman" w:cs="Times New Roman"/>
          <w:sz w:val="28"/>
          <w:szCs w:val="28"/>
        </w:rPr>
        <w:t>Формирование трудовой культуры молодежи</w:t>
      </w:r>
    </w:p>
    <w:p w:rsidR="00121A5C" w:rsidRPr="00121A5C" w:rsidRDefault="00121A5C" w:rsidP="00121A5C">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Данное направление включает в себя организацию работы по профориентации, профессиональному обучению молодежи, проведение ярмарок вакансий, организацию трудоустройства несовершеннолетних граждан и безработной молодежи, что компенсирует дефицит информации у молодежи о способах решения проблемы трудоустройства.</w:t>
      </w:r>
    </w:p>
    <w:p w:rsidR="00121A5C" w:rsidRPr="00121A5C" w:rsidRDefault="00121A5C" w:rsidP="00121A5C">
      <w:pPr>
        <w:pStyle w:val="a3"/>
        <w:numPr>
          <w:ilvl w:val="1"/>
          <w:numId w:val="3"/>
        </w:numPr>
        <w:spacing w:line="240" w:lineRule="auto"/>
        <w:rPr>
          <w:rFonts w:ascii="Times New Roman" w:hAnsi="Times New Roman" w:cs="Times New Roman"/>
          <w:sz w:val="28"/>
          <w:szCs w:val="28"/>
        </w:rPr>
      </w:pPr>
      <w:r w:rsidRPr="00121A5C">
        <w:rPr>
          <w:rFonts w:ascii="Times New Roman" w:hAnsi="Times New Roman" w:cs="Times New Roman"/>
          <w:sz w:val="28"/>
          <w:szCs w:val="28"/>
        </w:rPr>
        <w:t>Физическое развитие и укрепление здоровья молодежи</w:t>
      </w:r>
    </w:p>
    <w:p w:rsidR="00121A5C" w:rsidRPr="00121A5C" w:rsidRDefault="00121A5C" w:rsidP="00121A5C">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Работа по этому направлению будет способствовать воспитанию у молодого поколения интереса к занятиям физической культуры и спортом. Направление включается в себя: проведение массовых детских и молодежных спортивных соревнований, пропаганду здорового образа жизни, идей физического и нравственного совершенства, поддержку массового физического движения молодежи, массовых спортивных мероприятий, развитие молодежного туризма.</w:t>
      </w:r>
    </w:p>
    <w:p w:rsidR="00121A5C" w:rsidRPr="00121A5C" w:rsidRDefault="00121A5C" w:rsidP="00121A5C">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Реализация предложенного в рамках программы комплекса мероприятий позволит увеличить доступность различных форм укрепления здоровья и физического развития молодого населения, укрепить в сознании молодого человека приоритет здорового образа жизни и популяризовать занятия спортом.</w:t>
      </w:r>
    </w:p>
    <w:p w:rsidR="00121A5C" w:rsidRPr="00121A5C" w:rsidRDefault="00121A5C" w:rsidP="00121A5C">
      <w:pPr>
        <w:pStyle w:val="a3"/>
        <w:numPr>
          <w:ilvl w:val="1"/>
          <w:numId w:val="3"/>
        </w:numPr>
        <w:spacing w:line="240" w:lineRule="auto"/>
        <w:rPr>
          <w:rFonts w:ascii="Times New Roman" w:hAnsi="Times New Roman" w:cs="Times New Roman"/>
          <w:sz w:val="28"/>
          <w:szCs w:val="28"/>
        </w:rPr>
      </w:pPr>
      <w:r w:rsidRPr="00121A5C">
        <w:rPr>
          <w:rFonts w:ascii="Times New Roman" w:hAnsi="Times New Roman" w:cs="Times New Roman"/>
          <w:sz w:val="28"/>
          <w:szCs w:val="28"/>
        </w:rPr>
        <w:t>Содействие творческой самореализации молодежи</w:t>
      </w:r>
    </w:p>
    <w:p w:rsidR="00121A5C" w:rsidRPr="00121A5C" w:rsidRDefault="00121A5C" w:rsidP="00121A5C">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Работа в данном направлении подразумевает организацию семинаров по проектной деятельности, конкурсов социально значимых молодежных проектов и их реализацию, проведение выставок детского и молодежного творчества, участие в семинарах, курсах, тренингах по работе с молодежью по месту жительства, в областных, межрегиональных конкурсах и фестивалях, создание условий для творческой самореализации и интеллектуального развития молодежи: реализацию досуговых, познавательных, развивающих, обучающих и воспитательных программ для детей и молодежи, поддержку талантливой молодежи, творчества в сфере науки и техники, культуры и искусства.</w:t>
      </w:r>
    </w:p>
    <w:p w:rsidR="00121A5C" w:rsidRPr="00121A5C" w:rsidRDefault="00121A5C" w:rsidP="00121A5C">
      <w:pPr>
        <w:pStyle w:val="a3"/>
        <w:numPr>
          <w:ilvl w:val="1"/>
          <w:numId w:val="3"/>
        </w:numPr>
        <w:spacing w:line="240" w:lineRule="auto"/>
        <w:rPr>
          <w:rFonts w:ascii="Times New Roman" w:hAnsi="Times New Roman" w:cs="Times New Roman"/>
          <w:sz w:val="28"/>
          <w:szCs w:val="28"/>
        </w:rPr>
      </w:pPr>
      <w:r w:rsidRPr="00121A5C">
        <w:rPr>
          <w:rFonts w:ascii="Times New Roman" w:hAnsi="Times New Roman" w:cs="Times New Roman"/>
          <w:sz w:val="28"/>
          <w:szCs w:val="28"/>
        </w:rPr>
        <w:t>Организация и обеспечение молодежного досуга</w:t>
      </w:r>
    </w:p>
    <w:p w:rsidR="00121A5C" w:rsidRPr="00121A5C" w:rsidRDefault="00121A5C" w:rsidP="00121A5C">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 xml:space="preserve">Работа в данном направлении способствует выявлению и развитию индивидуальных особенностей личности, повышению творческого потенциала и способности к саморазвитию, содействию в интеллектуальном развитии, воспитанию у молодежи потребности в освоении ценностей национальной культуры, стремлению к  приумножению ценностей духовной культуры, </w:t>
      </w:r>
      <w:r w:rsidRPr="00121A5C">
        <w:rPr>
          <w:rFonts w:ascii="Times New Roman" w:hAnsi="Times New Roman" w:cs="Times New Roman"/>
          <w:sz w:val="28"/>
          <w:szCs w:val="28"/>
        </w:rPr>
        <w:lastRenderedPageBreak/>
        <w:t>участию в культурной жизни общества, проведению молодежных конкурсов по различным жанрам искусства.</w:t>
      </w:r>
    </w:p>
    <w:p w:rsidR="00121A5C" w:rsidRPr="00121A5C" w:rsidRDefault="00121A5C" w:rsidP="00121A5C">
      <w:pPr>
        <w:spacing w:line="240" w:lineRule="auto"/>
        <w:contextualSpacing/>
        <w:rPr>
          <w:rFonts w:ascii="Times New Roman" w:hAnsi="Times New Roman" w:cs="Times New Roman"/>
          <w:sz w:val="28"/>
          <w:szCs w:val="28"/>
        </w:rPr>
      </w:pPr>
      <w:r w:rsidRPr="00121A5C">
        <w:rPr>
          <w:rFonts w:ascii="Times New Roman" w:hAnsi="Times New Roman" w:cs="Times New Roman"/>
          <w:sz w:val="28"/>
          <w:szCs w:val="28"/>
        </w:rPr>
        <w:t>Восстановление идейно-воспитательного компонента в системе организации массовых досуговых мероприятий для молодежи позволит существенно снизить негативные проявления в молодежной среде, порожденные нестабильностью базовых ценностей общества в массовом сознании молодежи.</w:t>
      </w:r>
    </w:p>
    <w:p w:rsidR="003D6783" w:rsidRPr="00CF53CB" w:rsidRDefault="00121A5C" w:rsidP="00CF53CB">
      <w:pPr>
        <w:pStyle w:val="a3"/>
        <w:numPr>
          <w:ilvl w:val="1"/>
          <w:numId w:val="3"/>
        </w:numPr>
        <w:tabs>
          <w:tab w:val="left" w:pos="993"/>
        </w:tabs>
        <w:spacing w:line="240" w:lineRule="auto"/>
        <w:ind w:left="0" w:firstLine="567"/>
        <w:rPr>
          <w:rFonts w:ascii="Times New Roman" w:hAnsi="Times New Roman" w:cs="Times New Roman"/>
          <w:sz w:val="28"/>
          <w:szCs w:val="28"/>
        </w:rPr>
      </w:pPr>
      <w:r w:rsidRPr="00121A5C">
        <w:rPr>
          <w:rFonts w:ascii="Times New Roman" w:hAnsi="Times New Roman" w:cs="Times New Roman"/>
          <w:sz w:val="28"/>
          <w:szCs w:val="28"/>
        </w:rPr>
        <w:t>Организация «круглых столов» по созданию и развитию деятельности детских молодежных объединений, проведение молодежных форумов, слетов, фестивалей детских и молодежных общественных объединений, участие активов молодежных и детских общественных объединений в областных и межрегиональных фестивалях, профильных сменах создадут возможности для реализации потенциального стремления молодежи участвовать в работе общественных объединений.</w:t>
      </w:r>
    </w:p>
    <w:p w:rsidR="003D6783" w:rsidRPr="003D6783" w:rsidRDefault="003D6783" w:rsidP="003D6783">
      <w:pPr>
        <w:spacing w:after="0" w:line="240" w:lineRule="auto"/>
        <w:ind w:firstLine="708"/>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Организацию реализации</w:t>
      </w:r>
      <w:r>
        <w:rPr>
          <w:rFonts w:ascii="Times New Roman" w:eastAsia="Times New Roman" w:hAnsi="Times New Roman" w:cs="Times New Roman"/>
          <w:sz w:val="28"/>
          <w:szCs w:val="28"/>
          <w:lang w:eastAsia="ru-RU"/>
        </w:rPr>
        <w:t xml:space="preserve"> мероприятий </w:t>
      </w:r>
      <w:r w:rsidRPr="003D6783">
        <w:rPr>
          <w:rFonts w:ascii="Times New Roman" w:eastAsia="Times New Roman" w:hAnsi="Times New Roman" w:cs="Times New Roman"/>
          <w:sz w:val="28"/>
          <w:szCs w:val="28"/>
          <w:lang w:eastAsia="ru-RU"/>
        </w:rPr>
        <w:t xml:space="preserve"> Муниципальной программы осуществляет ответственный исполнитель Муниципальной программы: МБУ Комитет по физической культуре, спорту и молодёжной политике муниципального района Похвистневский Самарской области. </w:t>
      </w:r>
    </w:p>
    <w:p w:rsidR="003D6783" w:rsidRPr="003D6783" w:rsidRDefault="003D6783" w:rsidP="003D6783">
      <w:pPr>
        <w:spacing w:after="0" w:line="240" w:lineRule="auto"/>
        <w:ind w:firstLine="708"/>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 xml:space="preserve">Исполнитель Муниципальной программы:  </w:t>
      </w:r>
    </w:p>
    <w:p w:rsidR="003D6783" w:rsidRPr="003D6783" w:rsidRDefault="003D6783" w:rsidP="003D6783">
      <w:pPr>
        <w:spacing w:after="0" w:line="240" w:lineRule="auto"/>
        <w:ind w:firstLine="0"/>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 xml:space="preserve">- организует реализацию мероприятий Муниципальной программы;                                       </w:t>
      </w:r>
    </w:p>
    <w:p w:rsidR="003D6783" w:rsidRPr="003D6783" w:rsidRDefault="003D6783" w:rsidP="003D6783">
      <w:pPr>
        <w:spacing w:after="0" w:line="240" w:lineRule="auto"/>
        <w:ind w:firstLine="0"/>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3D6783" w:rsidRPr="003D6783" w:rsidRDefault="003D6783" w:rsidP="003D6783">
      <w:pPr>
        <w:spacing w:after="0" w:line="240" w:lineRule="auto"/>
        <w:ind w:firstLine="0"/>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 готовит годовой отчет о ходе реализации Муниципальной программы;</w:t>
      </w:r>
    </w:p>
    <w:p w:rsidR="003D6783" w:rsidRPr="003D6783" w:rsidRDefault="003D6783" w:rsidP="003D6783">
      <w:pPr>
        <w:spacing w:after="0" w:line="240" w:lineRule="auto"/>
        <w:ind w:firstLine="0"/>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 организует информационную и разъяснительную работу, направленную на освещение целей и задач Муниципальной программы;</w:t>
      </w:r>
    </w:p>
    <w:p w:rsidR="003D6783" w:rsidRPr="003D6783" w:rsidRDefault="003D6783" w:rsidP="003D6783">
      <w:pPr>
        <w:spacing w:after="0" w:line="240" w:lineRule="auto"/>
        <w:ind w:firstLine="0"/>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 размещает информацию о ходе реализации и достигнутых результатах Муниципальной программы на официальном сайте в сети Интернет;</w:t>
      </w:r>
    </w:p>
    <w:p w:rsidR="003D6783" w:rsidRPr="003D6783" w:rsidRDefault="003D6783" w:rsidP="003D6783">
      <w:pPr>
        <w:spacing w:after="0" w:line="240" w:lineRule="auto"/>
        <w:ind w:firstLine="0"/>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 осуществляет иные полномочия, установленные Муниципальной программы.</w:t>
      </w:r>
    </w:p>
    <w:p w:rsidR="003D6783" w:rsidRDefault="003D6783" w:rsidP="00EB64E2">
      <w:pPr>
        <w:spacing w:after="0" w:line="240" w:lineRule="auto"/>
        <w:ind w:firstLine="709"/>
        <w:jc w:val="left"/>
        <w:rPr>
          <w:rFonts w:ascii="Times New Roman" w:eastAsia="Times New Roman" w:hAnsi="Times New Roman" w:cs="Times New Roman"/>
          <w:sz w:val="28"/>
          <w:szCs w:val="28"/>
          <w:lang w:eastAsia="ru-RU"/>
        </w:rPr>
      </w:pPr>
      <w:r w:rsidRPr="003D6783">
        <w:rPr>
          <w:rFonts w:ascii="Times New Roman" w:eastAsia="Times New Roman" w:hAnsi="Times New Roman" w:cs="Times New Roman"/>
          <w:sz w:val="28"/>
          <w:szCs w:val="28"/>
          <w:lang w:eastAsia="ru-RU"/>
        </w:rPr>
        <w:t>Оценка реализации Мун</w:t>
      </w:r>
      <w:r w:rsidR="00EB64E2">
        <w:rPr>
          <w:rFonts w:ascii="Times New Roman" w:eastAsia="Times New Roman" w:hAnsi="Times New Roman" w:cs="Times New Roman"/>
          <w:sz w:val="28"/>
          <w:szCs w:val="28"/>
          <w:lang w:eastAsia="ru-RU"/>
        </w:rPr>
        <w:t xml:space="preserve">иципальной программы проводится </w:t>
      </w:r>
      <w:r w:rsidRPr="003D6783">
        <w:rPr>
          <w:rFonts w:ascii="Times New Roman" w:eastAsia="Times New Roman" w:hAnsi="Times New Roman" w:cs="Times New Roman"/>
          <w:sz w:val="28"/>
          <w:szCs w:val="28"/>
          <w:lang w:eastAsia="ru-RU"/>
        </w:rPr>
        <w:t>предварительно и по итогам завершения финансового года. Итоговая оценка реализации Муниципальной программы проводится по завершению периода ее действия.</w:t>
      </w:r>
    </w:p>
    <w:p w:rsidR="00EB64E2" w:rsidRDefault="00EB64E2" w:rsidP="00EB64E2">
      <w:pPr>
        <w:spacing w:after="0" w:line="240" w:lineRule="auto"/>
        <w:ind w:firstLine="709"/>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 мероприятий по выполнению Муниципальной программы приведен в Приложении №2 Муниципальной программы.</w:t>
      </w:r>
    </w:p>
    <w:p w:rsidR="006D4246" w:rsidRPr="00EB64E2" w:rsidRDefault="00EB64E2" w:rsidP="00EB64E2">
      <w:pPr>
        <w:spacing w:after="0" w:line="240" w:lineRule="auto"/>
        <w:ind w:firstLine="0"/>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7657D5" w:rsidRPr="009E36C7" w:rsidRDefault="00AF0EBC" w:rsidP="009E36C7">
      <w:pPr>
        <w:pStyle w:val="a3"/>
        <w:numPr>
          <w:ilvl w:val="0"/>
          <w:numId w:val="3"/>
        </w:numPr>
        <w:spacing w:line="240" w:lineRule="auto"/>
        <w:jc w:val="center"/>
        <w:rPr>
          <w:rFonts w:ascii="Times New Roman" w:hAnsi="Times New Roman" w:cs="Times New Roman"/>
          <w:b/>
          <w:sz w:val="28"/>
          <w:szCs w:val="28"/>
        </w:rPr>
      </w:pPr>
      <w:r w:rsidRPr="009E36C7">
        <w:rPr>
          <w:rFonts w:ascii="Times New Roman" w:hAnsi="Times New Roman" w:cs="Times New Roman"/>
          <w:b/>
          <w:sz w:val="28"/>
          <w:szCs w:val="28"/>
        </w:rPr>
        <w:t xml:space="preserve">Сроки и этапы реализации </w:t>
      </w:r>
      <w:r w:rsidR="002E100A" w:rsidRPr="009E36C7">
        <w:rPr>
          <w:rFonts w:ascii="Times New Roman" w:hAnsi="Times New Roman" w:cs="Times New Roman"/>
          <w:b/>
          <w:sz w:val="28"/>
          <w:szCs w:val="28"/>
        </w:rPr>
        <w:t>п</w:t>
      </w:r>
      <w:r w:rsidRPr="009E36C7">
        <w:rPr>
          <w:rFonts w:ascii="Times New Roman" w:hAnsi="Times New Roman" w:cs="Times New Roman"/>
          <w:b/>
          <w:sz w:val="28"/>
          <w:szCs w:val="28"/>
        </w:rPr>
        <w:t>рограммы</w:t>
      </w:r>
    </w:p>
    <w:p w:rsidR="00EB64E2" w:rsidRPr="00EB64E2" w:rsidRDefault="00AF0EBC" w:rsidP="00EB64E2">
      <w:pPr>
        <w:spacing w:line="240" w:lineRule="auto"/>
        <w:contextualSpacing/>
        <w:rPr>
          <w:rFonts w:ascii="Times New Roman" w:hAnsi="Times New Roman" w:cs="Times New Roman"/>
          <w:sz w:val="28"/>
          <w:szCs w:val="28"/>
        </w:rPr>
      </w:pPr>
      <w:r w:rsidRPr="00213F44">
        <w:rPr>
          <w:rFonts w:ascii="Times New Roman" w:hAnsi="Times New Roman" w:cs="Times New Roman"/>
          <w:sz w:val="28"/>
          <w:szCs w:val="28"/>
        </w:rPr>
        <w:t>Программа действует с 201</w:t>
      </w:r>
      <w:r w:rsidR="0099022A" w:rsidRPr="00213F44">
        <w:rPr>
          <w:rFonts w:ascii="Times New Roman" w:hAnsi="Times New Roman" w:cs="Times New Roman"/>
          <w:sz w:val="28"/>
          <w:szCs w:val="28"/>
        </w:rPr>
        <w:t>8</w:t>
      </w:r>
      <w:r w:rsidRPr="00213F44">
        <w:rPr>
          <w:rFonts w:ascii="Times New Roman" w:hAnsi="Times New Roman" w:cs="Times New Roman"/>
          <w:sz w:val="28"/>
          <w:szCs w:val="28"/>
        </w:rPr>
        <w:t xml:space="preserve"> года по 20</w:t>
      </w:r>
      <w:r w:rsidR="001A5EE0" w:rsidRPr="00213F44">
        <w:rPr>
          <w:rFonts w:ascii="Times New Roman" w:hAnsi="Times New Roman" w:cs="Times New Roman"/>
          <w:sz w:val="28"/>
          <w:szCs w:val="28"/>
        </w:rPr>
        <w:t>22</w:t>
      </w:r>
      <w:r w:rsidR="00993E8B" w:rsidRPr="00213F44">
        <w:rPr>
          <w:rFonts w:ascii="Times New Roman" w:hAnsi="Times New Roman" w:cs="Times New Roman"/>
          <w:sz w:val="28"/>
          <w:szCs w:val="28"/>
        </w:rPr>
        <w:t xml:space="preserve"> год</w:t>
      </w:r>
      <w:r w:rsidR="009E36C7">
        <w:rPr>
          <w:rFonts w:ascii="Times New Roman" w:hAnsi="Times New Roman" w:cs="Times New Roman"/>
          <w:sz w:val="28"/>
          <w:szCs w:val="28"/>
        </w:rPr>
        <w:t xml:space="preserve"> в один этап.</w:t>
      </w:r>
    </w:p>
    <w:p w:rsidR="00A6672B" w:rsidRDefault="009E36C7" w:rsidP="009E36C7">
      <w:pPr>
        <w:pStyle w:val="a3"/>
        <w:numPr>
          <w:ilvl w:val="0"/>
          <w:numId w:val="3"/>
        </w:numPr>
        <w:spacing w:line="240" w:lineRule="auto"/>
        <w:jc w:val="center"/>
        <w:rPr>
          <w:rFonts w:ascii="Times New Roman" w:hAnsi="Times New Roman" w:cs="Times New Roman"/>
          <w:b/>
          <w:sz w:val="28"/>
          <w:szCs w:val="28"/>
        </w:rPr>
      </w:pPr>
      <w:r w:rsidRPr="009E36C7">
        <w:rPr>
          <w:rFonts w:ascii="Times New Roman" w:hAnsi="Times New Roman" w:cs="Times New Roman"/>
          <w:b/>
          <w:sz w:val="28"/>
          <w:szCs w:val="28"/>
        </w:rPr>
        <w:t>Ресурсное обеспечение Муниципальной программы</w:t>
      </w:r>
    </w:p>
    <w:p w:rsidR="009E36C7" w:rsidRPr="009E36C7" w:rsidRDefault="009E36C7" w:rsidP="009E36C7">
      <w:pPr>
        <w:pStyle w:val="a3"/>
        <w:spacing w:line="240" w:lineRule="auto"/>
        <w:ind w:left="927" w:firstLine="0"/>
        <w:rPr>
          <w:rFonts w:ascii="Times New Roman" w:hAnsi="Times New Roman" w:cs="Times New Roman"/>
          <w:b/>
          <w:sz w:val="28"/>
          <w:szCs w:val="28"/>
        </w:rPr>
      </w:pPr>
    </w:p>
    <w:p w:rsidR="009E36C7" w:rsidRPr="009E36C7" w:rsidRDefault="009E36C7" w:rsidP="009E36C7">
      <w:pPr>
        <w:pStyle w:val="a3"/>
        <w:spacing w:line="240" w:lineRule="auto"/>
        <w:ind w:left="0" w:firstLine="0"/>
        <w:rPr>
          <w:rFonts w:ascii="Times New Roman" w:hAnsi="Times New Roman" w:cs="Times New Roman"/>
          <w:sz w:val="28"/>
          <w:szCs w:val="28"/>
        </w:rPr>
      </w:pPr>
      <w:r w:rsidRPr="009E36C7">
        <w:rPr>
          <w:rFonts w:ascii="Times New Roman" w:hAnsi="Times New Roman" w:cs="Times New Roman"/>
          <w:sz w:val="28"/>
          <w:szCs w:val="28"/>
        </w:rPr>
        <w:t>Общий объем финансирования программы на 2018-2022 гг. составит 231,7 тыс. рублей в том числе:</w:t>
      </w:r>
    </w:p>
    <w:p w:rsidR="009E36C7" w:rsidRPr="009E36C7" w:rsidRDefault="009E36C7" w:rsidP="009E36C7">
      <w:pPr>
        <w:spacing w:line="240" w:lineRule="auto"/>
        <w:rPr>
          <w:rFonts w:ascii="Times New Roman" w:hAnsi="Times New Roman" w:cs="Times New Roman"/>
          <w:sz w:val="28"/>
          <w:szCs w:val="28"/>
        </w:rPr>
      </w:pPr>
      <w:r w:rsidRPr="009E36C7">
        <w:rPr>
          <w:rFonts w:ascii="Times New Roman" w:hAnsi="Times New Roman" w:cs="Times New Roman"/>
          <w:sz w:val="28"/>
          <w:szCs w:val="28"/>
        </w:rPr>
        <w:t xml:space="preserve">в 2018 году – 42,8 тыс. рублей; </w:t>
      </w:r>
    </w:p>
    <w:p w:rsidR="009E36C7" w:rsidRPr="009E36C7" w:rsidRDefault="009E36C7" w:rsidP="009E36C7">
      <w:pPr>
        <w:spacing w:line="240" w:lineRule="auto"/>
        <w:rPr>
          <w:rFonts w:ascii="Times New Roman" w:hAnsi="Times New Roman" w:cs="Times New Roman"/>
          <w:sz w:val="28"/>
          <w:szCs w:val="28"/>
        </w:rPr>
      </w:pPr>
      <w:r w:rsidRPr="009E36C7">
        <w:rPr>
          <w:rFonts w:ascii="Times New Roman" w:hAnsi="Times New Roman" w:cs="Times New Roman"/>
          <w:sz w:val="28"/>
          <w:szCs w:val="28"/>
        </w:rPr>
        <w:lastRenderedPageBreak/>
        <w:t>в 2019 году – 44,5 тыс. рублей;</w:t>
      </w:r>
    </w:p>
    <w:p w:rsidR="009E36C7" w:rsidRPr="009E36C7" w:rsidRDefault="009E36C7" w:rsidP="009E36C7">
      <w:pPr>
        <w:spacing w:line="240" w:lineRule="auto"/>
        <w:rPr>
          <w:rFonts w:ascii="Times New Roman" w:hAnsi="Times New Roman" w:cs="Times New Roman"/>
          <w:sz w:val="28"/>
          <w:szCs w:val="28"/>
        </w:rPr>
      </w:pPr>
      <w:r w:rsidRPr="009E36C7">
        <w:rPr>
          <w:rFonts w:ascii="Times New Roman" w:hAnsi="Times New Roman" w:cs="Times New Roman"/>
          <w:sz w:val="28"/>
          <w:szCs w:val="28"/>
        </w:rPr>
        <w:t>в 2020 году – 46,3 тыс. рублей;</w:t>
      </w:r>
    </w:p>
    <w:p w:rsidR="009E36C7" w:rsidRPr="009E36C7" w:rsidRDefault="009E36C7" w:rsidP="009E36C7">
      <w:pPr>
        <w:spacing w:line="240" w:lineRule="auto"/>
        <w:rPr>
          <w:rFonts w:ascii="Times New Roman" w:hAnsi="Times New Roman" w:cs="Times New Roman"/>
          <w:sz w:val="28"/>
          <w:szCs w:val="28"/>
        </w:rPr>
      </w:pPr>
      <w:r w:rsidRPr="009E36C7">
        <w:rPr>
          <w:rFonts w:ascii="Times New Roman" w:hAnsi="Times New Roman" w:cs="Times New Roman"/>
          <w:sz w:val="28"/>
          <w:szCs w:val="28"/>
        </w:rPr>
        <w:t>в 2021 году – 48,1 тыс. рублей;</w:t>
      </w:r>
    </w:p>
    <w:p w:rsidR="009E36C7" w:rsidRDefault="009E36C7" w:rsidP="009E36C7">
      <w:pPr>
        <w:spacing w:line="240" w:lineRule="auto"/>
        <w:rPr>
          <w:rFonts w:ascii="Times New Roman" w:hAnsi="Times New Roman" w:cs="Times New Roman"/>
          <w:sz w:val="28"/>
          <w:szCs w:val="28"/>
        </w:rPr>
      </w:pPr>
      <w:r w:rsidRPr="009E36C7">
        <w:rPr>
          <w:rFonts w:ascii="Times New Roman" w:hAnsi="Times New Roman" w:cs="Times New Roman"/>
          <w:sz w:val="28"/>
          <w:szCs w:val="28"/>
        </w:rPr>
        <w:t>в 2022 году – 50,0 тыс. рублей.</w:t>
      </w:r>
    </w:p>
    <w:p w:rsidR="00646400" w:rsidRPr="009E36C7" w:rsidRDefault="00646400" w:rsidP="009E36C7">
      <w:pPr>
        <w:spacing w:line="240" w:lineRule="auto"/>
        <w:rPr>
          <w:rFonts w:ascii="Times New Roman" w:hAnsi="Times New Roman" w:cs="Times New Roman"/>
          <w:sz w:val="28"/>
          <w:szCs w:val="28"/>
        </w:rPr>
      </w:pPr>
    </w:p>
    <w:p w:rsidR="00A6672B" w:rsidRDefault="00A6672B" w:rsidP="009E36C7">
      <w:pPr>
        <w:spacing w:line="240" w:lineRule="auto"/>
        <w:contextualSpacing/>
        <w:rPr>
          <w:rFonts w:ascii="Times New Roman" w:hAnsi="Times New Roman" w:cs="Times New Roman"/>
          <w:sz w:val="24"/>
          <w:szCs w:val="24"/>
        </w:rPr>
      </w:pPr>
    </w:p>
    <w:p w:rsidR="00E57C21" w:rsidRDefault="00E57C21" w:rsidP="00D83064">
      <w:pPr>
        <w:spacing w:line="240" w:lineRule="auto"/>
        <w:contextualSpacing/>
        <w:rPr>
          <w:rFonts w:ascii="Times New Roman" w:hAnsi="Times New Roman" w:cs="Times New Roman"/>
          <w:sz w:val="24"/>
          <w:szCs w:val="24"/>
        </w:rPr>
      </w:pPr>
    </w:p>
    <w:p w:rsidR="00A6672B" w:rsidRPr="00A6672B" w:rsidRDefault="009E36C7" w:rsidP="00A6672B">
      <w:pPr>
        <w:ind w:firstLine="536"/>
        <w:jc w:val="center"/>
        <w:rPr>
          <w:rFonts w:ascii="Times New Roman" w:hAnsi="Times New Roman" w:cs="Times New Roman"/>
          <w:b/>
          <w:sz w:val="28"/>
          <w:szCs w:val="28"/>
        </w:rPr>
      </w:pPr>
      <w:r>
        <w:rPr>
          <w:rFonts w:ascii="Times New Roman" w:hAnsi="Times New Roman" w:cs="Times New Roman"/>
          <w:b/>
          <w:sz w:val="28"/>
          <w:szCs w:val="28"/>
        </w:rPr>
        <w:t>6.</w:t>
      </w:r>
      <w:r w:rsidR="00A6672B" w:rsidRPr="00A6672B">
        <w:rPr>
          <w:rFonts w:ascii="Times New Roman" w:hAnsi="Times New Roman" w:cs="Times New Roman"/>
          <w:b/>
          <w:sz w:val="28"/>
          <w:szCs w:val="28"/>
        </w:rPr>
        <w:t xml:space="preserve"> Методика комплексной оценки эффективности реализации </w:t>
      </w:r>
      <w:r w:rsidR="00A6672B">
        <w:rPr>
          <w:rFonts w:ascii="Times New Roman" w:hAnsi="Times New Roman" w:cs="Times New Roman"/>
          <w:b/>
          <w:sz w:val="28"/>
          <w:szCs w:val="28"/>
        </w:rPr>
        <w:t>Муниципальной п</w:t>
      </w:r>
      <w:r w:rsidR="00A6672B" w:rsidRPr="00A6672B">
        <w:rPr>
          <w:rFonts w:ascii="Times New Roman" w:hAnsi="Times New Roman" w:cs="Times New Roman"/>
          <w:b/>
          <w:sz w:val="28"/>
          <w:szCs w:val="28"/>
        </w:rPr>
        <w:t>рограммы</w:t>
      </w:r>
    </w:p>
    <w:p w:rsidR="00A6672B" w:rsidRPr="00A6672B" w:rsidRDefault="00A6672B" w:rsidP="00A6672B">
      <w:pPr>
        <w:autoSpaceDE w:val="0"/>
        <w:autoSpaceDN w:val="0"/>
        <w:adjustRightInd w:val="0"/>
        <w:ind w:firstLine="709"/>
        <w:outlineLvl w:val="0"/>
        <w:rPr>
          <w:rFonts w:ascii="Times New Roman" w:hAnsi="Times New Roman" w:cs="Times New Roman"/>
          <w:color w:val="000000"/>
          <w:sz w:val="28"/>
          <w:szCs w:val="28"/>
        </w:rPr>
      </w:pPr>
      <w:r w:rsidRPr="00A6672B">
        <w:rPr>
          <w:rFonts w:ascii="Times New Roman" w:hAnsi="Times New Roman" w:cs="Times New Roman"/>
          <w:color w:val="000000"/>
          <w:sz w:val="28"/>
          <w:szCs w:val="28"/>
        </w:rPr>
        <w:t xml:space="preserve">Эффективность реализации </w:t>
      </w:r>
      <w:r w:rsidRPr="00A6672B">
        <w:rPr>
          <w:rFonts w:ascii="Times New Roman" w:hAnsi="Times New Roman" w:cs="Times New Roman"/>
          <w:sz w:val="28"/>
          <w:szCs w:val="28"/>
        </w:rPr>
        <w:t>муниципальной</w:t>
      </w:r>
      <w:r w:rsidRPr="00A6672B">
        <w:rPr>
          <w:rFonts w:ascii="Times New Roman" w:hAnsi="Times New Roman" w:cs="Times New Roman"/>
          <w:color w:val="000000"/>
          <w:sz w:val="28"/>
          <w:szCs w:val="28"/>
        </w:rPr>
        <w:t xml:space="preserve"> программы оценивается путем соотнесения степени достижения показателей (индикаторов) </w:t>
      </w:r>
      <w:r w:rsidRPr="00A6672B">
        <w:rPr>
          <w:rFonts w:ascii="Times New Roman" w:hAnsi="Times New Roman" w:cs="Times New Roman"/>
          <w:sz w:val="28"/>
          <w:szCs w:val="28"/>
        </w:rPr>
        <w:t>муниципальной</w:t>
      </w:r>
      <w:r w:rsidRPr="00A6672B">
        <w:rPr>
          <w:rFonts w:ascii="Times New Roman" w:hAnsi="Times New Roman" w:cs="Times New Roman"/>
          <w:color w:val="000000"/>
          <w:sz w:val="28"/>
          <w:szCs w:val="28"/>
        </w:rPr>
        <w:t xml:space="preserve"> программы   к уровню ее финансирования (расходов) с начала реализации.</w:t>
      </w:r>
    </w:p>
    <w:p w:rsidR="00A6672B" w:rsidRPr="00A6672B" w:rsidRDefault="00A6672B" w:rsidP="00A6672B">
      <w:pPr>
        <w:autoSpaceDE w:val="0"/>
        <w:autoSpaceDN w:val="0"/>
        <w:adjustRightInd w:val="0"/>
        <w:ind w:firstLine="709"/>
        <w:outlineLvl w:val="0"/>
        <w:rPr>
          <w:rFonts w:ascii="Times New Roman" w:hAnsi="Times New Roman" w:cs="Times New Roman"/>
          <w:sz w:val="28"/>
          <w:szCs w:val="28"/>
        </w:rPr>
      </w:pPr>
      <w:r w:rsidRPr="00A6672B">
        <w:rPr>
          <w:rFonts w:ascii="Times New Roman" w:hAnsi="Times New Roman" w:cs="Times New Roman"/>
          <w:sz w:val="28"/>
          <w:szCs w:val="28"/>
        </w:rPr>
        <w:t>Показатель эффективности реализации муниципальной программы  (</w:t>
      </w:r>
      <w:r w:rsidRPr="00A6672B">
        <w:rPr>
          <w:rFonts w:ascii="Times New Roman" w:hAnsi="Times New Roman" w:cs="Times New Roman"/>
          <w:sz w:val="28"/>
          <w:szCs w:val="28"/>
          <w:lang w:val="en-US"/>
        </w:rPr>
        <w:t>R</w:t>
      </w:r>
      <w:r w:rsidRPr="00A6672B">
        <w:rPr>
          <w:rFonts w:ascii="Times New Roman" w:hAnsi="Times New Roman" w:cs="Times New Roman"/>
          <w:sz w:val="28"/>
          <w:szCs w:val="28"/>
        </w:rPr>
        <w:t>) за отчетный период рассчитывается по формуле</w:t>
      </w:r>
    </w:p>
    <w:p w:rsidR="00A6672B" w:rsidRPr="00A6672B" w:rsidRDefault="00A6672B" w:rsidP="00A6672B">
      <w:pPr>
        <w:autoSpaceDE w:val="0"/>
        <w:autoSpaceDN w:val="0"/>
        <w:adjustRightInd w:val="0"/>
        <w:ind w:firstLine="709"/>
        <w:outlineLvl w:val="0"/>
        <w:rPr>
          <w:rFonts w:ascii="Times New Roman" w:hAnsi="Times New Roman" w:cs="Times New Roman"/>
          <w:sz w:val="28"/>
          <w:szCs w:val="28"/>
        </w:rPr>
      </w:pPr>
    </w:p>
    <w:p w:rsidR="00A6672B" w:rsidRPr="000E052C" w:rsidRDefault="00A6672B" w:rsidP="00A6672B">
      <w:pPr>
        <w:autoSpaceDE w:val="0"/>
        <w:autoSpaceDN w:val="0"/>
        <w:adjustRightInd w:val="0"/>
        <w:ind w:firstLine="709"/>
        <w:jc w:val="center"/>
        <w:outlineLvl w:val="0"/>
      </w:pPr>
      <w:r w:rsidRPr="000E052C">
        <w:rPr>
          <w:position w:val="-56"/>
        </w:rPr>
        <w:object w:dxaOrig="2400" w:dyaOrig="1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65.25pt" o:ole="">
            <v:imagedata r:id="rId9" o:title=""/>
          </v:shape>
          <o:OLEObject Type="Embed" ProgID="Equation.3" ShapeID="_x0000_i1025" DrawAspect="Content" ObjectID="_1613365074" r:id="rId10"/>
        </w:object>
      </w:r>
      <w:r w:rsidRPr="000E052C">
        <w:t>,</w:t>
      </w:r>
    </w:p>
    <w:p w:rsidR="00A6672B" w:rsidRPr="00A6672B" w:rsidRDefault="00A6672B" w:rsidP="00A6672B">
      <w:pPr>
        <w:spacing w:line="240" w:lineRule="auto"/>
        <w:rPr>
          <w:rFonts w:ascii="Times New Roman" w:hAnsi="Times New Roman" w:cs="Times New Roman"/>
          <w:sz w:val="28"/>
          <w:szCs w:val="28"/>
        </w:rPr>
      </w:pPr>
      <w:r w:rsidRPr="00A6672B">
        <w:rPr>
          <w:rFonts w:ascii="Times New Roman" w:hAnsi="Times New Roman" w:cs="Times New Roman"/>
          <w:sz w:val="28"/>
          <w:szCs w:val="28"/>
        </w:rPr>
        <w:t xml:space="preserve">где </w:t>
      </w:r>
      <w:r w:rsidRPr="00A6672B">
        <w:rPr>
          <w:rFonts w:ascii="Times New Roman" w:hAnsi="Times New Roman" w:cs="Times New Roman"/>
          <w:sz w:val="28"/>
          <w:szCs w:val="28"/>
          <w:lang w:val="en-US"/>
        </w:rPr>
        <w:t>N</w:t>
      </w:r>
      <w:r w:rsidRPr="00A6672B">
        <w:rPr>
          <w:rFonts w:ascii="Times New Roman" w:hAnsi="Times New Roman" w:cs="Times New Roman"/>
          <w:sz w:val="28"/>
          <w:szCs w:val="28"/>
        </w:rPr>
        <w:t xml:space="preserve"> – количество показателей (индикаторов) муниципальной программы;</w:t>
      </w:r>
    </w:p>
    <w:p w:rsidR="00A6672B" w:rsidRPr="00A6672B" w:rsidRDefault="00A6672B" w:rsidP="00A6672B">
      <w:pPr>
        <w:spacing w:line="240" w:lineRule="auto"/>
        <w:ind w:firstLine="709"/>
        <w:rPr>
          <w:rFonts w:ascii="Times New Roman" w:hAnsi="Times New Roman" w:cs="Times New Roman"/>
          <w:sz w:val="28"/>
          <w:szCs w:val="28"/>
        </w:rPr>
      </w:pPr>
      <w:r w:rsidRPr="00A6672B">
        <w:rPr>
          <w:rFonts w:ascii="Times New Roman" w:hAnsi="Times New Roman" w:cs="Times New Roman"/>
          <w:position w:val="-10"/>
          <w:sz w:val="28"/>
          <w:szCs w:val="28"/>
        </w:rPr>
        <w:object w:dxaOrig="600" w:dyaOrig="360">
          <v:shape id="_x0000_i1026" type="#_x0000_t75" style="width:30pt;height:18pt" o:ole="">
            <v:imagedata r:id="rId11" o:title=""/>
          </v:shape>
          <o:OLEObject Type="Embed" ProgID="Equation.3" ShapeID="_x0000_i1026" DrawAspect="Content" ObjectID="_1613365075" r:id="rId12"/>
        </w:object>
      </w:r>
      <w:r w:rsidRPr="00A6672B">
        <w:rPr>
          <w:rFonts w:ascii="Times New Roman" w:hAnsi="Times New Roman" w:cs="Times New Roman"/>
          <w:sz w:val="28"/>
          <w:szCs w:val="28"/>
        </w:rPr>
        <w:t xml:space="preserve">– плановое значение </w:t>
      </w:r>
      <w:r w:rsidRPr="00A6672B">
        <w:rPr>
          <w:rFonts w:ascii="Times New Roman" w:hAnsi="Times New Roman" w:cs="Times New Roman"/>
          <w:sz w:val="28"/>
          <w:szCs w:val="28"/>
          <w:lang w:val="en-US"/>
        </w:rPr>
        <w:t>n</w:t>
      </w:r>
      <w:r w:rsidRPr="00A6672B">
        <w:rPr>
          <w:rFonts w:ascii="Times New Roman" w:hAnsi="Times New Roman" w:cs="Times New Roman"/>
          <w:sz w:val="28"/>
          <w:szCs w:val="28"/>
        </w:rPr>
        <w:t>-го показателя (индикатора);</w:t>
      </w:r>
    </w:p>
    <w:p w:rsidR="00A6672B" w:rsidRPr="00A6672B" w:rsidRDefault="00A6672B" w:rsidP="00A6672B">
      <w:pPr>
        <w:spacing w:line="240" w:lineRule="auto"/>
        <w:ind w:firstLine="709"/>
        <w:rPr>
          <w:rFonts w:ascii="Times New Roman" w:hAnsi="Times New Roman" w:cs="Times New Roman"/>
          <w:sz w:val="28"/>
          <w:szCs w:val="28"/>
        </w:rPr>
      </w:pPr>
      <w:r w:rsidRPr="00A6672B">
        <w:rPr>
          <w:rFonts w:ascii="Times New Roman" w:hAnsi="Times New Roman" w:cs="Times New Roman"/>
          <w:position w:val="-10"/>
          <w:sz w:val="28"/>
          <w:szCs w:val="28"/>
        </w:rPr>
        <w:object w:dxaOrig="600" w:dyaOrig="360">
          <v:shape id="_x0000_i1027" type="#_x0000_t75" style="width:30pt;height:18pt" o:ole="">
            <v:imagedata r:id="rId13" o:title=""/>
          </v:shape>
          <o:OLEObject Type="Embed" ProgID="Equation.3" ShapeID="_x0000_i1027" DrawAspect="Content" ObjectID="_1613365076" r:id="rId14"/>
        </w:object>
      </w:r>
      <w:r w:rsidRPr="00A6672B">
        <w:rPr>
          <w:rFonts w:ascii="Times New Roman" w:hAnsi="Times New Roman" w:cs="Times New Roman"/>
          <w:sz w:val="28"/>
          <w:szCs w:val="28"/>
        </w:rPr>
        <w:t xml:space="preserve">– значение </w:t>
      </w:r>
      <w:r w:rsidRPr="00A6672B">
        <w:rPr>
          <w:rFonts w:ascii="Times New Roman" w:hAnsi="Times New Roman" w:cs="Times New Roman"/>
          <w:sz w:val="28"/>
          <w:szCs w:val="28"/>
          <w:lang w:val="en-US"/>
        </w:rPr>
        <w:t>n</w:t>
      </w:r>
      <w:r w:rsidRPr="00A6672B">
        <w:rPr>
          <w:rFonts w:ascii="Times New Roman" w:hAnsi="Times New Roman" w:cs="Times New Roman"/>
          <w:sz w:val="28"/>
          <w:szCs w:val="28"/>
        </w:rPr>
        <w:t>-го показателя (индикатора) на конец отчетного периода;</w:t>
      </w:r>
    </w:p>
    <w:p w:rsidR="00A6672B" w:rsidRPr="00A6672B" w:rsidRDefault="00A6672B" w:rsidP="00A6672B">
      <w:pPr>
        <w:spacing w:line="240" w:lineRule="auto"/>
        <w:ind w:firstLine="709"/>
        <w:rPr>
          <w:rFonts w:ascii="Times New Roman" w:hAnsi="Times New Roman" w:cs="Times New Roman"/>
          <w:sz w:val="28"/>
          <w:szCs w:val="28"/>
        </w:rPr>
      </w:pPr>
      <w:r w:rsidRPr="00A6672B">
        <w:rPr>
          <w:rFonts w:ascii="Times New Roman" w:hAnsi="Times New Roman" w:cs="Times New Roman"/>
          <w:position w:val="-4"/>
          <w:sz w:val="28"/>
          <w:szCs w:val="28"/>
        </w:rPr>
        <w:object w:dxaOrig="560" w:dyaOrig="300">
          <v:shape id="_x0000_i1028" type="#_x0000_t75" style="width:27.75pt;height:15pt" o:ole="">
            <v:imagedata r:id="rId15" o:title=""/>
          </v:shape>
          <o:OLEObject Type="Embed" ProgID="Equation.3" ShapeID="_x0000_i1028" DrawAspect="Content" ObjectID="_1613365077" r:id="rId16"/>
        </w:object>
      </w:r>
      <w:r w:rsidRPr="00A6672B">
        <w:rPr>
          <w:rFonts w:ascii="Times New Roman" w:hAnsi="Times New Roman" w:cs="Times New Roman"/>
          <w:sz w:val="28"/>
          <w:szCs w:val="28"/>
        </w:rPr>
        <w:t>– плановая сумма средств на финансирование муниципальной программы  с начала реализации;</w:t>
      </w:r>
    </w:p>
    <w:p w:rsidR="00A6672B" w:rsidRPr="00A6672B" w:rsidRDefault="00A6672B" w:rsidP="00A6672B">
      <w:pPr>
        <w:spacing w:line="240" w:lineRule="auto"/>
        <w:ind w:firstLine="709"/>
        <w:rPr>
          <w:rFonts w:ascii="Times New Roman" w:hAnsi="Times New Roman" w:cs="Times New Roman"/>
          <w:sz w:val="28"/>
          <w:szCs w:val="28"/>
        </w:rPr>
      </w:pPr>
      <w:r w:rsidRPr="00A6672B">
        <w:rPr>
          <w:rFonts w:ascii="Times New Roman" w:hAnsi="Times New Roman" w:cs="Times New Roman"/>
          <w:position w:val="-4"/>
          <w:sz w:val="28"/>
          <w:szCs w:val="28"/>
        </w:rPr>
        <w:object w:dxaOrig="540" w:dyaOrig="300">
          <v:shape id="_x0000_i1029" type="#_x0000_t75" style="width:27pt;height:15pt" o:ole="">
            <v:imagedata r:id="rId17" o:title=""/>
          </v:shape>
          <o:OLEObject Type="Embed" ProgID="Equation.3" ShapeID="_x0000_i1029" DrawAspect="Content" ObjectID="_1613365078" r:id="rId18"/>
        </w:object>
      </w:r>
      <w:r w:rsidRPr="00A6672B">
        <w:rPr>
          <w:rFonts w:ascii="Times New Roman" w:hAnsi="Times New Roman" w:cs="Times New Roman"/>
          <w:sz w:val="28"/>
          <w:szCs w:val="28"/>
        </w:rPr>
        <w:t>– сумма фактически произведенных расходов на реализацию мероприятий муниципальной программы  на конец отчетного периода.</w:t>
      </w:r>
    </w:p>
    <w:p w:rsidR="00A6672B" w:rsidRPr="00A6672B" w:rsidRDefault="00A6672B" w:rsidP="00A6672B">
      <w:pPr>
        <w:spacing w:line="240" w:lineRule="auto"/>
        <w:ind w:firstLine="709"/>
        <w:rPr>
          <w:rFonts w:ascii="Times New Roman" w:hAnsi="Times New Roman" w:cs="Times New Roman"/>
          <w:sz w:val="28"/>
          <w:szCs w:val="28"/>
        </w:rPr>
      </w:pPr>
      <w:r w:rsidRPr="00A6672B">
        <w:rPr>
          <w:rFonts w:ascii="Times New Roman" w:hAnsi="Times New Roman" w:cs="Times New Roman"/>
          <w:sz w:val="28"/>
          <w:szCs w:val="28"/>
        </w:rPr>
        <w:t>Для расчета показателя эффективности реализации муниципальной программы  используются показатели (индикаторы), достижение значений которых предусмотрено в отчетном году.</w:t>
      </w:r>
    </w:p>
    <w:p w:rsidR="00A6672B" w:rsidRPr="00A6672B" w:rsidRDefault="00A6672B" w:rsidP="00A6672B">
      <w:pPr>
        <w:spacing w:line="240" w:lineRule="auto"/>
        <w:rPr>
          <w:rFonts w:ascii="Times New Roman" w:hAnsi="Times New Roman" w:cs="Times New Roman"/>
          <w:b/>
          <w:i/>
          <w:shadow/>
          <w:sz w:val="28"/>
          <w:szCs w:val="28"/>
        </w:rPr>
      </w:pPr>
      <w:r w:rsidRPr="00A6672B">
        <w:rPr>
          <w:rFonts w:ascii="Times New Roman" w:hAnsi="Times New Roman" w:cs="Times New Roman"/>
          <w:i/>
          <w:sz w:val="28"/>
          <w:szCs w:val="28"/>
        </w:rPr>
        <w:t xml:space="preserve">       </w:t>
      </w:r>
      <w:r w:rsidRPr="00A6672B">
        <w:rPr>
          <w:rFonts w:ascii="Times New Roman" w:hAnsi="Times New Roman" w:cs="Times New Roman"/>
          <w:b/>
          <w:i/>
          <w:sz w:val="28"/>
          <w:szCs w:val="28"/>
        </w:rPr>
        <w:t>Исполнение</w:t>
      </w:r>
      <w:r>
        <w:rPr>
          <w:rFonts w:ascii="Times New Roman" w:hAnsi="Times New Roman" w:cs="Times New Roman"/>
          <w:b/>
          <w:i/>
          <w:sz w:val="28"/>
          <w:szCs w:val="28"/>
        </w:rPr>
        <w:t xml:space="preserve"> муниципальной п</w:t>
      </w:r>
      <w:r w:rsidRPr="00A6672B">
        <w:rPr>
          <w:rFonts w:ascii="Times New Roman" w:hAnsi="Times New Roman" w:cs="Times New Roman"/>
          <w:b/>
          <w:i/>
          <w:sz w:val="28"/>
          <w:szCs w:val="28"/>
        </w:rPr>
        <w:t>рограммы позволит:</w:t>
      </w:r>
    </w:p>
    <w:p w:rsidR="00A6672B" w:rsidRPr="00A6672B" w:rsidRDefault="00A6672B" w:rsidP="00A6672B">
      <w:pPr>
        <w:spacing w:line="240" w:lineRule="auto"/>
        <w:rPr>
          <w:rFonts w:ascii="Times New Roman" w:hAnsi="Times New Roman" w:cs="Times New Roman"/>
          <w:sz w:val="28"/>
          <w:szCs w:val="28"/>
        </w:rPr>
      </w:pPr>
      <w:r w:rsidRPr="00A6672B">
        <w:rPr>
          <w:rFonts w:ascii="Times New Roman" w:hAnsi="Times New Roman" w:cs="Times New Roman"/>
          <w:sz w:val="28"/>
          <w:szCs w:val="28"/>
        </w:rPr>
        <w:lastRenderedPageBreak/>
        <w:t>-ориентировать массовое молодёжное сознание на позитивные модели построения  своей жизни;</w:t>
      </w:r>
    </w:p>
    <w:p w:rsidR="00A6672B" w:rsidRPr="00A6672B" w:rsidRDefault="00A6672B" w:rsidP="00A6672B">
      <w:pPr>
        <w:spacing w:line="240" w:lineRule="auto"/>
        <w:rPr>
          <w:rFonts w:ascii="Times New Roman" w:hAnsi="Times New Roman" w:cs="Times New Roman"/>
          <w:sz w:val="28"/>
          <w:szCs w:val="28"/>
        </w:rPr>
      </w:pPr>
      <w:r w:rsidRPr="00A6672B">
        <w:rPr>
          <w:rFonts w:ascii="Times New Roman" w:hAnsi="Times New Roman" w:cs="Times New Roman"/>
          <w:sz w:val="28"/>
          <w:szCs w:val="28"/>
        </w:rPr>
        <w:t>-активизировать гражданское самосознание и инициативу молодёжи;</w:t>
      </w:r>
    </w:p>
    <w:p w:rsidR="00A6672B" w:rsidRPr="00A6672B" w:rsidRDefault="00A6672B" w:rsidP="00A6672B">
      <w:pPr>
        <w:spacing w:line="240" w:lineRule="auto"/>
        <w:rPr>
          <w:rFonts w:ascii="Times New Roman" w:hAnsi="Times New Roman" w:cs="Times New Roman"/>
          <w:sz w:val="28"/>
          <w:szCs w:val="28"/>
        </w:rPr>
      </w:pPr>
      <w:r w:rsidRPr="00A6672B">
        <w:rPr>
          <w:rFonts w:ascii="Times New Roman" w:hAnsi="Times New Roman" w:cs="Times New Roman"/>
          <w:sz w:val="28"/>
          <w:szCs w:val="28"/>
        </w:rPr>
        <w:t>-повысить авторитет добровольческого движения;</w:t>
      </w:r>
    </w:p>
    <w:p w:rsidR="00A6672B" w:rsidRPr="00A6672B" w:rsidRDefault="00A6672B" w:rsidP="00A6672B">
      <w:pPr>
        <w:spacing w:line="240" w:lineRule="auto"/>
        <w:rPr>
          <w:rFonts w:ascii="Times New Roman" w:hAnsi="Times New Roman" w:cs="Times New Roman"/>
          <w:sz w:val="28"/>
          <w:szCs w:val="28"/>
        </w:rPr>
      </w:pPr>
      <w:r w:rsidRPr="00A6672B">
        <w:rPr>
          <w:rFonts w:ascii="Times New Roman" w:hAnsi="Times New Roman" w:cs="Times New Roman"/>
          <w:sz w:val="28"/>
          <w:szCs w:val="28"/>
        </w:rPr>
        <w:t>-повысить эффективность организации подростковой трудовой занятости;</w:t>
      </w:r>
    </w:p>
    <w:p w:rsidR="00A6672B" w:rsidRPr="00A6672B" w:rsidRDefault="00A6672B" w:rsidP="00A6672B">
      <w:pPr>
        <w:spacing w:line="240" w:lineRule="auto"/>
        <w:rPr>
          <w:rFonts w:ascii="Times New Roman" w:hAnsi="Times New Roman" w:cs="Times New Roman"/>
          <w:sz w:val="28"/>
          <w:szCs w:val="28"/>
        </w:rPr>
      </w:pPr>
      <w:r w:rsidRPr="00A6672B">
        <w:rPr>
          <w:rFonts w:ascii="Times New Roman" w:hAnsi="Times New Roman" w:cs="Times New Roman"/>
          <w:sz w:val="28"/>
          <w:szCs w:val="28"/>
        </w:rPr>
        <w:t>-снизить проявление негативных  процессов  в молодёжной среде путем предоставления молодёжи позитивных альтернатив самореализации и проведения свободного времени;</w:t>
      </w:r>
    </w:p>
    <w:p w:rsidR="00A6672B" w:rsidRPr="00A6672B" w:rsidRDefault="00A6672B" w:rsidP="00A6672B">
      <w:pPr>
        <w:spacing w:line="240" w:lineRule="auto"/>
        <w:rPr>
          <w:rFonts w:ascii="Times New Roman" w:hAnsi="Times New Roman" w:cs="Times New Roman"/>
          <w:sz w:val="28"/>
          <w:szCs w:val="28"/>
        </w:rPr>
      </w:pPr>
      <w:r w:rsidRPr="00A6672B">
        <w:rPr>
          <w:rFonts w:ascii="Times New Roman" w:hAnsi="Times New Roman" w:cs="Times New Roman"/>
          <w:sz w:val="28"/>
          <w:szCs w:val="28"/>
        </w:rPr>
        <w:t>-активизировать развитие в молодёжной среде стремление к здоровому образу жизни, к творчеству;</w:t>
      </w:r>
    </w:p>
    <w:p w:rsidR="00A6672B" w:rsidRPr="00A6672B" w:rsidRDefault="00A6672B" w:rsidP="00A6672B">
      <w:pPr>
        <w:spacing w:line="240" w:lineRule="auto"/>
        <w:rPr>
          <w:rFonts w:ascii="Times New Roman" w:hAnsi="Times New Roman" w:cs="Times New Roman"/>
          <w:sz w:val="28"/>
          <w:szCs w:val="28"/>
        </w:rPr>
      </w:pPr>
      <w:r w:rsidRPr="00A6672B">
        <w:rPr>
          <w:rFonts w:ascii="Times New Roman" w:hAnsi="Times New Roman" w:cs="Times New Roman"/>
          <w:sz w:val="28"/>
          <w:szCs w:val="28"/>
        </w:rPr>
        <w:t>-апробировать новые эффективные формы работы по месту жительства.</w:t>
      </w:r>
    </w:p>
    <w:p w:rsidR="00213F44" w:rsidRDefault="00213F44" w:rsidP="001A5EE0">
      <w:pPr>
        <w:spacing w:line="240" w:lineRule="auto"/>
        <w:jc w:val="center"/>
        <w:rPr>
          <w:rFonts w:ascii="Times New Roman" w:hAnsi="Times New Roman" w:cs="Times New Roman"/>
          <w:sz w:val="24"/>
          <w:szCs w:val="24"/>
        </w:rPr>
      </w:pPr>
    </w:p>
    <w:p w:rsidR="00C6293A" w:rsidRPr="00213F44" w:rsidRDefault="009E36C7" w:rsidP="001A5EE0">
      <w:pPr>
        <w:spacing w:line="240" w:lineRule="auto"/>
        <w:jc w:val="center"/>
        <w:rPr>
          <w:rFonts w:ascii="Times New Roman" w:hAnsi="Times New Roman" w:cs="Times New Roman"/>
          <w:b/>
          <w:sz w:val="28"/>
          <w:szCs w:val="28"/>
        </w:rPr>
      </w:pPr>
      <w:r>
        <w:rPr>
          <w:rFonts w:ascii="Times New Roman" w:hAnsi="Times New Roman" w:cs="Times New Roman"/>
          <w:b/>
          <w:sz w:val="28"/>
          <w:szCs w:val="28"/>
        </w:rPr>
        <w:t>7</w:t>
      </w:r>
      <w:r w:rsidR="00C6293A" w:rsidRPr="00213F44">
        <w:rPr>
          <w:rFonts w:ascii="Times New Roman" w:hAnsi="Times New Roman" w:cs="Times New Roman"/>
          <w:b/>
          <w:sz w:val="28"/>
          <w:szCs w:val="28"/>
        </w:rPr>
        <w:t>.</w:t>
      </w:r>
      <w:r w:rsidR="00213F44" w:rsidRPr="00213F44">
        <w:rPr>
          <w:rFonts w:ascii="Times New Roman" w:hAnsi="Times New Roman" w:cs="Times New Roman"/>
          <w:b/>
          <w:sz w:val="28"/>
          <w:szCs w:val="28"/>
        </w:rPr>
        <w:t xml:space="preserve"> Результаты </w:t>
      </w:r>
      <w:r w:rsidR="00C6293A" w:rsidRPr="00213F44">
        <w:rPr>
          <w:rFonts w:ascii="Times New Roman" w:hAnsi="Times New Roman" w:cs="Times New Roman"/>
          <w:b/>
          <w:sz w:val="28"/>
          <w:szCs w:val="28"/>
        </w:rPr>
        <w:t xml:space="preserve">реализации </w:t>
      </w:r>
      <w:r w:rsidR="00213F44" w:rsidRPr="00213F44">
        <w:rPr>
          <w:rFonts w:ascii="Times New Roman" w:hAnsi="Times New Roman" w:cs="Times New Roman"/>
          <w:b/>
          <w:sz w:val="28"/>
          <w:szCs w:val="28"/>
        </w:rPr>
        <w:t xml:space="preserve">Муниципальной </w:t>
      </w:r>
      <w:r w:rsidR="00C6293A" w:rsidRPr="00213F44">
        <w:rPr>
          <w:rFonts w:ascii="Times New Roman" w:hAnsi="Times New Roman" w:cs="Times New Roman"/>
          <w:b/>
          <w:sz w:val="28"/>
          <w:szCs w:val="28"/>
        </w:rPr>
        <w:t>программы</w:t>
      </w:r>
    </w:p>
    <w:p w:rsidR="00C6293A" w:rsidRPr="00213F44" w:rsidRDefault="00C6293A" w:rsidP="00C6293A">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t>- Исполнение плана по реализации молодёжной политике в муниципальном районе Похвистневский позволит ориентировать массовое молодежное сознание на позитивные модели построения своей жизни;</w:t>
      </w:r>
    </w:p>
    <w:p w:rsidR="00C6293A" w:rsidRPr="00213F44" w:rsidRDefault="00C6293A" w:rsidP="00C6293A">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t>- направленная деятельность по созданию условий проведения организованного досуга позволит увеличить охват молодых людей мероприятиями по реализации молодежной политики;</w:t>
      </w:r>
    </w:p>
    <w:p w:rsidR="00C6293A" w:rsidRPr="00213F44" w:rsidRDefault="00C6293A" w:rsidP="00C6293A">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t>- реализация комплекса мероприятий по поддержке и дальнейшему развитию творчества молодежи обеспечит рост количества участников различных видов молодежного творчества;</w:t>
      </w:r>
    </w:p>
    <w:p w:rsidR="00C6293A" w:rsidRPr="00213F44" w:rsidRDefault="00C6293A" w:rsidP="00C6293A">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t>- объем запланированных  мероприятий обеспечит поддержку молодежных общественных инициатив, увеличение количества детских и  молодежных общественных объединений   и числа их участников, создание молодежных советов в сельских поселениях района;</w:t>
      </w:r>
    </w:p>
    <w:p w:rsidR="00C6293A" w:rsidRPr="00213F44" w:rsidRDefault="00C6293A" w:rsidP="00C6293A">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t>- реализация соответствующих разделов  позволит повысить уровень духовно-нравственного, гражданского и военно-патриотического воспитания молодежи, а также увеличить количество участников мероприятий по патриотическому и гражданскому  воспитанию;</w:t>
      </w:r>
    </w:p>
    <w:p w:rsidR="00C6293A" w:rsidRPr="00213F44" w:rsidRDefault="00C6293A" w:rsidP="00C6293A">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t>- координация усилий в направлении профилактики асоциального поведения в молодежной среде позволит повысить эффективность данного направления работы, снизить подростковую преступность;</w:t>
      </w:r>
    </w:p>
    <w:p w:rsidR="00C6293A" w:rsidRPr="00213F44" w:rsidRDefault="00C6293A" w:rsidP="00C6293A">
      <w:pPr>
        <w:spacing w:line="240" w:lineRule="auto"/>
        <w:ind w:firstLine="709"/>
        <w:rPr>
          <w:rFonts w:ascii="Times New Roman" w:hAnsi="Times New Roman" w:cs="Times New Roman"/>
          <w:sz w:val="28"/>
          <w:szCs w:val="28"/>
        </w:rPr>
      </w:pPr>
      <w:r w:rsidRPr="00213F44">
        <w:rPr>
          <w:rFonts w:ascii="Times New Roman" w:hAnsi="Times New Roman" w:cs="Times New Roman"/>
          <w:sz w:val="28"/>
          <w:szCs w:val="28"/>
        </w:rPr>
        <w:t>- комплексная работа с молодежью позволит повысить социальный статус  сельской молодежи, закрепить молодежь на селе.</w:t>
      </w:r>
    </w:p>
    <w:p w:rsidR="00C6293A" w:rsidRPr="00213F44" w:rsidRDefault="00C6293A" w:rsidP="00D83064">
      <w:pPr>
        <w:tabs>
          <w:tab w:val="left" w:pos="993"/>
        </w:tabs>
        <w:spacing w:line="240" w:lineRule="auto"/>
        <w:contextualSpacing/>
        <w:rPr>
          <w:rFonts w:ascii="Times New Roman" w:hAnsi="Times New Roman" w:cs="Times New Roman"/>
          <w:sz w:val="28"/>
          <w:szCs w:val="28"/>
        </w:rPr>
      </w:pPr>
    </w:p>
    <w:sectPr w:rsidR="00C6293A" w:rsidRPr="00213F44" w:rsidSect="00B671C8">
      <w:type w:val="continuous"/>
      <w:pgSz w:w="11906" w:h="16838"/>
      <w:pgMar w:top="851"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94C" w:rsidRDefault="0062594C" w:rsidP="00F132A5">
      <w:pPr>
        <w:spacing w:after="0" w:line="240" w:lineRule="auto"/>
      </w:pPr>
      <w:r>
        <w:separator/>
      </w:r>
    </w:p>
  </w:endnote>
  <w:endnote w:type="continuationSeparator" w:id="0">
    <w:p w:rsidR="0062594C" w:rsidRDefault="0062594C" w:rsidP="00F13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94C" w:rsidRDefault="0062594C" w:rsidP="00F132A5">
      <w:pPr>
        <w:spacing w:after="0" w:line="240" w:lineRule="auto"/>
      </w:pPr>
      <w:r>
        <w:separator/>
      </w:r>
    </w:p>
  </w:footnote>
  <w:footnote w:type="continuationSeparator" w:id="0">
    <w:p w:rsidR="0062594C" w:rsidRDefault="0062594C" w:rsidP="00F132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30682"/>
    <w:multiLevelType w:val="hybridMultilevel"/>
    <w:tmpl w:val="C8C84400"/>
    <w:lvl w:ilvl="0" w:tplc="E042CE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544575A"/>
    <w:multiLevelType w:val="hybridMultilevel"/>
    <w:tmpl w:val="D1622236"/>
    <w:lvl w:ilvl="0" w:tplc="F8406922">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7B517C8"/>
    <w:multiLevelType w:val="hybridMultilevel"/>
    <w:tmpl w:val="957E981E"/>
    <w:lvl w:ilvl="0" w:tplc="2DA21B1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FC9698F"/>
    <w:multiLevelType w:val="hybridMultilevel"/>
    <w:tmpl w:val="439AF82C"/>
    <w:lvl w:ilvl="0" w:tplc="709806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4D845E5"/>
    <w:multiLevelType w:val="hybridMultilevel"/>
    <w:tmpl w:val="BDCCCF28"/>
    <w:lvl w:ilvl="0" w:tplc="033449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A696C70"/>
    <w:multiLevelType w:val="hybridMultilevel"/>
    <w:tmpl w:val="A2BA2456"/>
    <w:lvl w:ilvl="0" w:tplc="DA463E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A737FBC"/>
    <w:multiLevelType w:val="hybridMultilevel"/>
    <w:tmpl w:val="BA303FFC"/>
    <w:lvl w:ilvl="0" w:tplc="5ACA5F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6D760BAE"/>
    <w:multiLevelType w:val="multilevel"/>
    <w:tmpl w:val="EA706696"/>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3"/>
  </w:num>
  <w:num w:numId="2">
    <w:abstractNumId w:val="0"/>
  </w:num>
  <w:num w:numId="3">
    <w:abstractNumId w:val="7"/>
  </w:num>
  <w:num w:numId="4">
    <w:abstractNumId w:val="1"/>
  </w:num>
  <w:num w:numId="5">
    <w:abstractNumId w:val="6"/>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657D5"/>
    <w:rsid w:val="000026FE"/>
    <w:rsid w:val="00030600"/>
    <w:rsid w:val="00037756"/>
    <w:rsid w:val="000958A9"/>
    <w:rsid w:val="00097141"/>
    <w:rsid w:val="000A7511"/>
    <w:rsid w:val="000B18C8"/>
    <w:rsid w:val="000E5404"/>
    <w:rsid w:val="000E73CB"/>
    <w:rsid w:val="000F6EE4"/>
    <w:rsid w:val="00106981"/>
    <w:rsid w:val="00112AF3"/>
    <w:rsid w:val="00121A5C"/>
    <w:rsid w:val="00137E2E"/>
    <w:rsid w:val="00146195"/>
    <w:rsid w:val="001870B8"/>
    <w:rsid w:val="00187424"/>
    <w:rsid w:val="00197213"/>
    <w:rsid w:val="00197778"/>
    <w:rsid w:val="001A50DA"/>
    <w:rsid w:val="001A5EE0"/>
    <w:rsid w:val="001B3F71"/>
    <w:rsid w:val="001C592E"/>
    <w:rsid w:val="001F6D9C"/>
    <w:rsid w:val="00213F44"/>
    <w:rsid w:val="00220FB2"/>
    <w:rsid w:val="00267F1D"/>
    <w:rsid w:val="00285A24"/>
    <w:rsid w:val="00285FB3"/>
    <w:rsid w:val="002861A1"/>
    <w:rsid w:val="00291082"/>
    <w:rsid w:val="00297B92"/>
    <w:rsid w:val="002A30DC"/>
    <w:rsid w:val="002E100A"/>
    <w:rsid w:val="002E4E68"/>
    <w:rsid w:val="0030547D"/>
    <w:rsid w:val="003261A0"/>
    <w:rsid w:val="00350C90"/>
    <w:rsid w:val="00361245"/>
    <w:rsid w:val="003A3374"/>
    <w:rsid w:val="003C07B0"/>
    <w:rsid w:val="003D42F0"/>
    <w:rsid w:val="003D4991"/>
    <w:rsid w:val="003D6783"/>
    <w:rsid w:val="003E51BF"/>
    <w:rsid w:val="003F3440"/>
    <w:rsid w:val="00403720"/>
    <w:rsid w:val="00403A6E"/>
    <w:rsid w:val="00413785"/>
    <w:rsid w:val="00417CCA"/>
    <w:rsid w:val="00417F0A"/>
    <w:rsid w:val="00462E8F"/>
    <w:rsid w:val="00473A42"/>
    <w:rsid w:val="004A3E20"/>
    <w:rsid w:val="004A7260"/>
    <w:rsid w:val="004B381F"/>
    <w:rsid w:val="004C39DC"/>
    <w:rsid w:val="004C4055"/>
    <w:rsid w:val="004E4FCB"/>
    <w:rsid w:val="004E5DF6"/>
    <w:rsid w:val="004E7FB7"/>
    <w:rsid w:val="00505AEA"/>
    <w:rsid w:val="00521C4F"/>
    <w:rsid w:val="00525E21"/>
    <w:rsid w:val="00566FF6"/>
    <w:rsid w:val="005C5D15"/>
    <w:rsid w:val="005D0F0E"/>
    <w:rsid w:val="005D1D89"/>
    <w:rsid w:val="005D3DC1"/>
    <w:rsid w:val="005F1F76"/>
    <w:rsid w:val="005F3106"/>
    <w:rsid w:val="005F72E4"/>
    <w:rsid w:val="00603697"/>
    <w:rsid w:val="0062594C"/>
    <w:rsid w:val="00630145"/>
    <w:rsid w:val="006360AF"/>
    <w:rsid w:val="0063680D"/>
    <w:rsid w:val="006444F5"/>
    <w:rsid w:val="00646400"/>
    <w:rsid w:val="00692D5A"/>
    <w:rsid w:val="006A1926"/>
    <w:rsid w:val="006A194C"/>
    <w:rsid w:val="006C3C6F"/>
    <w:rsid w:val="006D4246"/>
    <w:rsid w:val="006D7952"/>
    <w:rsid w:val="006E741B"/>
    <w:rsid w:val="0070265A"/>
    <w:rsid w:val="00705AC7"/>
    <w:rsid w:val="00705D9B"/>
    <w:rsid w:val="00737EDE"/>
    <w:rsid w:val="0074633C"/>
    <w:rsid w:val="00750E14"/>
    <w:rsid w:val="007607B4"/>
    <w:rsid w:val="007657D5"/>
    <w:rsid w:val="00787A98"/>
    <w:rsid w:val="007951E2"/>
    <w:rsid w:val="007A050E"/>
    <w:rsid w:val="007B3BAB"/>
    <w:rsid w:val="007E2F0E"/>
    <w:rsid w:val="007F1D2F"/>
    <w:rsid w:val="007F42A7"/>
    <w:rsid w:val="00831E31"/>
    <w:rsid w:val="00836B5E"/>
    <w:rsid w:val="008526B4"/>
    <w:rsid w:val="00854101"/>
    <w:rsid w:val="008572C0"/>
    <w:rsid w:val="00867E41"/>
    <w:rsid w:val="00885994"/>
    <w:rsid w:val="008859ED"/>
    <w:rsid w:val="00895EC0"/>
    <w:rsid w:val="008A17A5"/>
    <w:rsid w:val="008B128D"/>
    <w:rsid w:val="008B13D4"/>
    <w:rsid w:val="008B2C76"/>
    <w:rsid w:val="008F2825"/>
    <w:rsid w:val="008F61DC"/>
    <w:rsid w:val="00943578"/>
    <w:rsid w:val="0095530C"/>
    <w:rsid w:val="0097214F"/>
    <w:rsid w:val="00973B7F"/>
    <w:rsid w:val="00974BEC"/>
    <w:rsid w:val="00984518"/>
    <w:rsid w:val="0099022A"/>
    <w:rsid w:val="00993E8B"/>
    <w:rsid w:val="009A3F69"/>
    <w:rsid w:val="009C1657"/>
    <w:rsid w:val="009D7DE4"/>
    <w:rsid w:val="009E36C7"/>
    <w:rsid w:val="009F732B"/>
    <w:rsid w:val="00A06681"/>
    <w:rsid w:val="00A13247"/>
    <w:rsid w:val="00A13AE1"/>
    <w:rsid w:val="00A44A81"/>
    <w:rsid w:val="00A47E7B"/>
    <w:rsid w:val="00A6672B"/>
    <w:rsid w:val="00A74120"/>
    <w:rsid w:val="00A74433"/>
    <w:rsid w:val="00A86841"/>
    <w:rsid w:val="00A95DE6"/>
    <w:rsid w:val="00AC0F67"/>
    <w:rsid w:val="00AC76CC"/>
    <w:rsid w:val="00AE08FF"/>
    <w:rsid w:val="00AF0EBC"/>
    <w:rsid w:val="00B35E35"/>
    <w:rsid w:val="00B46065"/>
    <w:rsid w:val="00B62BA3"/>
    <w:rsid w:val="00B671C8"/>
    <w:rsid w:val="00B76E0D"/>
    <w:rsid w:val="00B9134C"/>
    <w:rsid w:val="00B94F7C"/>
    <w:rsid w:val="00BA101B"/>
    <w:rsid w:val="00BC6D9D"/>
    <w:rsid w:val="00C052A4"/>
    <w:rsid w:val="00C067B8"/>
    <w:rsid w:val="00C10A55"/>
    <w:rsid w:val="00C13DE9"/>
    <w:rsid w:val="00C33A18"/>
    <w:rsid w:val="00C33CEF"/>
    <w:rsid w:val="00C45CF3"/>
    <w:rsid w:val="00C52B56"/>
    <w:rsid w:val="00C53970"/>
    <w:rsid w:val="00C60E32"/>
    <w:rsid w:val="00C6293A"/>
    <w:rsid w:val="00C72CF8"/>
    <w:rsid w:val="00C77597"/>
    <w:rsid w:val="00C810DB"/>
    <w:rsid w:val="00C85A38"/>
    <w:rsid w:val="00C86552"/>
    <w:rsid w:val="00C932FB"/>
    <w:rsid w:val="00C960EC"/>
    <w:rsid w:val="00CA068A"/>
    <w:rsid w:val="00CA0B18"/>
    <w:rsid w:val="00CA26D5"/>
    <w:rsid w:val="00CA32F3"/>
    <w:rsid w:val="00CC3DDA"/>
    <w:rsid w:val="00CD4C0A"/>
    <w:rsid w:val="00CE38B0"/>
    <w:rsid w:val="00CF53CB"/>
    <w:rsid w:val="00D12B68"/>
    <w:rsid w:val="00D165D9"/>
    <w:rsid w:val="00D345A9"/>
    <w:rsid w:val="00D4675A"/>
    <w:rsid w:val="00D83064"/>
    <w:rsid w:val="00DD7DEC"/>
    <w:rsid w:val="00DE7290"/>
    <w:rsid w:val="00E13E6F"/>
    <w:rsid w:val="00E33E32"/>
    <w:rsid w:val="00E363C6"/>
    <w:rsid w:val="00E43FAF"/>
    <w:rsid w:val="00E46C67"/>
    <w:rsid w:val="00E57C21"/>
    <w:rsid w:val="00E66336"/>
    <w:rsid w:val="00E9383F"/>
    <w:rsid w:val="00EA69D7"/>
    <w:rsid w:val="00EB3426"/>
    <w:rsid w:val="00EB5EF6"/>
    <w:rsid w:val="00EB64E2"/>
    <w:rsid w:val="00EC4C48"/>
    <w:rsid w:val="00EC6A28"/>
    <w:rsid w:val="00EC74FB"/>
    <w:rsid w:val="00ED3223"/>
    <w:rsid w:val="00EE1571"/>
    <w:rsid w:val="00EE301B"/>
    <w:rsid w:val="00EF5191"/>
    <w:rsid w:val="00EF74A5"/>
    <w:rsid w:val="00F132A5"/>
    <w:rsid w:val="00F143CE"/>
    <w:rsid w:val="00F22BBB"/>
    <w:rsid w:val="00F40BEC"/>
    <w:rsid w:val="00F45C63"/>
    <w:rsid w:val="00F56D23"/>
    <w:rsid w:val="00F64520"/>
    <w:rsid w:val="00F90DE0"/>
    <w:rsid w:val="00FC206B"/>
    <w:rsid w:val="00FD6B97"/>
    <w:rsid w:val="00FE2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E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5191"/>
    <w:pPr>
      <w:ind w:left="720"/>
      <w:contextualSpacing/>
    </w:pPr>
  </w:style>
  <w:style w:type="table" w:styleId="a4">
    <w:name w:val="Table Grid"/>
    <w:basedOn w:val="a1"/>
    <w:uiPriority w:val="59"/>
    <w:rsid w:val="00D8306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a6"/>
    <w:uiPriority w:val="99"/>
    <w:semiHidden/>
    <w:unhideWhenUsed/>
    <w:rsid w:val="000958A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958A9"/>
    <w:rPr>
      <w:rFonts w:ascii="Tahoma" w:hAnsi="Tahoma" w:cs="Tahoma"/>
      <w:sz w:val="16"/>
      <w:szCs w:val="16"/>
    </w:rPr>
  </w:style>
  <w:style w:type="paragraph" w:styleId="a7">
    <w:name w:val="header"/>
    <w:basedOn w:val="a"/>
    <w:link w:val="a8"/>
    <w:uiPriority w:val="99"/>
    <w:semiHidden/>
    <w:unhideWhenUsed/>
    <w:rsid w:val="00F132A5"/>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132A5"/>
  </w:style>
  <w:style w:type="paragraph" w:styleId="a9">
    <w:name w:val="footer"/>
    <w:basedOn w:val="a"/>
    <w:link w:val="aa"/>
    <w:uiPriority w:val="99"/>
    <w:semiHidden/>
    <w:unhideWhenUsed/>
    <w:rsid w:val="00F132A5"/>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F132A5"/>
  </w:style>
  <w:style w:type="paragraph" w:customStyle="1" w:styleId="ConsPlusNormal">
    <w:name w:val="ConsPlusNormal"/>
    <w:rsid w:val="00E46C67"/>
    <w:pPr>
      <w:widowControl w:val="0"/>
      <w:autoSpaceDE w:val="0"/>
      <w:autoSpaceDN w:val="0"/>
      <w:adjustRightInd w:val="0"/>
      <w:spacing w:after="0" w:line="240" w:lineRule="auto"/>
      <w:ind w:firstLine="720"/>
      <w:jc w:val="left"/>
    </w:pPr>
    <w:rPr>
      <w:rFonts w:ascii="Arial" w:eastAsia="Times New Roman" w:hAnsi="Arial" w:cs="Arial"/>
      <w:sz w:val="20"/>
      <w:szCs w:val="20"/>
      <w:lang w:eastAsia="ru-RU"/>
    </w:rPr>
  </w:style>
  <w:style w:type="character" w:styleId="ab">
    <w:name w:val="Hyperlink"/>
    <w:rsid w:val="00646400"/>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0822B-3816-4647-8C51-57C259EA8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1928</TotalTime>
  <Pages>13</Pages>
  <Words>3632</Words>
  <Characters>20706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Жесткова</dc:creator>
  <cp:lastModifiedBy>Иванова Е В</cp:lastModifiedBy>
  <cp:revision>30</cp:revision>
  <cp:lastPrinted>2019-03-06T04:06:00Z</cp:lastPrinted>
  <dcterms:created xsi:type="dcterms:W3CDTF">2017-07-26T05:26:00Z</dcterms:created>
  <dcterms:modified xsi:type="dcterms:W3CDTF">2019-03-06T04:11:00Z</dcterms:modified>
</cp:coreProperties>
</file>