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2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AC5DE6">
        <w:rPr>
          <w:rFonts w:cs="Times New Roman"/>
          <w:szCs w:val="28"/>
        </w:rPr>
        <w:t xml:space="preserve">Муниципальной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районе Самарской области на 2018-2022 годы» 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336"/>
      <w:bookmarkEnd w:id="1"/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91666" w:rsidRDefault="0089166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ВЫПОЛНЕНИ</w:t>
      </w:r>
      <w:r w:rsidR="00AC5DE6">
        <w:rPr>
          <w:rFonts w:cs="Times New Roman"/>
          <w:szCs w:val="28"/>
        </w:rPr>
        <w:t>Я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7F0DFE" w:rsidRDefault="00AC5DE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«РАЗВИТИЕ ФИЗИЧЕСКОЙ КУЛЬТУРЫ И СПОРТА</w:t>
      </w:r>
      <w:r w:rsidR="007F0DFE">
        <w:rPr>
          <w:rFonts w:cs="Times New Roman"/>
          <w:szCs w:val="28"/>
        </w:rPr>
        <w:t xml:space="preserve"> В ПОХВИСТНЕВСКОМ РАЙОНЕ САМАРСКОЙ ОБЛАСТИ </w:t>
      </w:r>
    </w:p>
    <w:p w:rsidR="00891666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2018-2022 ГОДЫ </w:t>
      </w:r>
      <w:r w:rsidR="00AC5DE6">
        <w:rPr>
          <w:rFonts w:cs="Times New Roman"/>
          <w:szCs w:val="28"/>
        </w:rPr>
        <w:t>»</w:t>
      </w:r>
    </w:p>
    <w:p w:rsidR="007F0DFE" w:rsidRPr="00772935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5026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57"/>
        <w:gridCol w:w="3237"/>
        <w:gridCol w:w="1193"/>
        <w:gridCol w:w="1276"/>
        <w:gridCol w:w="1417"/>
        <w:gridCol w:w="1418"/>
        <w:gridCol w:w="1436"/>
        <w:gridCol w:w="1541"/>
        <w:gridCol w:w="2542"/>
        <w:gridCol w:w="9"/>
      </w:tblGrid>
      <w:tr w:rsidR="00AC5DE6" w:rsidRPr="00772935" w:rsidTr="007F0DFE">
        <w:trPr>
          <w:tblCellSpacing w:w="5" w:type="nil"/>
        </w:trPr>
        <w:tc>
          <w:tcPr>
            <w:tcW w:w="957" w:type="dxa"/>
            <w:vMerge w:val="restart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N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237" w:type="dxa"/>
            <w:vMerge w:val="restart"/>
            <w:vAlign w:val="center"/>
          </w:tcPr>
          <w:p w:rsidR="00AC5DE6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Наименование мероприятия/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Источники расходов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8281" w:type="dxa"/>
            <w:gridSpan w:val="6"/>
            <w:vAlign w:val="center"/>
          </w:tcPr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Объем расходов на выполнение</w:t>
            </w:r>
          </w:p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мероприятия за счет</w:t>
            </w:r>
            <w:r w:rsidR="007F0DFE"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всех источников ресурсного</w:t>
            </w:r>
          </w:p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обеспечения, тыс. рублей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Номер строки 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целевых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показателей, на достижение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которых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направлены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 xml:space="preserve"> мероприятия</w:t>
            </w: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AC5DE6" w:rsidRPr="00772935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</w:t>
            </w:r>
            <w:r w:rsidR="00AC5DE6" w:rsidRPr="00772935">
              <w:rPr>
                <w:rFonts w:cs="Times New Roman"/>
                <w:szCs w:val="28"/>
              </w:rPr>
              <w:t>сего</w:t>
            </w:r>
            <w:r>
              <w:rPr>
                <w:rFonts w:cs="Times New Roman"/>
                <w:szCs w:val="28"/>
              </w:rPr>
              <w:t>,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</w:t>
            </w:r>
          </w:p>
        </w:tc>
        <w:tc>
          <w:tcPr>
            <w:tcW w:w="141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2019</w:t>
            </w:r>
          </w:p>
        </w:tc>
        <w:tc>
          <w:tcPr>
            <w:tcW w:w="1418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2020</w:t>
            </w:r>
          </w:p>
        </w:tc>
        <w:tc>
          <w:tcPr>
            <w:tcW w:w="143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3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6</w:t>
            </w:r>
          </w:p>
        </w:tc>
        <w:tc>
          <w:tcPr>
            <w:tcW w:w="143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7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8</w:t>
            </w:r>
          </w:p>
        </w:tc>
        <w:tc>
          <w:tcPr>
            <w:tcW w:w="2551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11</w:t>
            </w: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37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МУНИЦИПАЛЬНОЙ 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AC5DE6" w:rsidRPr="004F5C4A" w:rsidRDefault="009554DB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68852,1</w:t>
            </w:r>
            <w:r w:rsidR="00E667DC" w:rsidRPr="004F5C4A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AC5DE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36212,2</w:t>
            </w:r>
          </w:p>
        </w:tc>
        <w:tc>
          <w:tcPr>
            <w:tcW w:w="1417" w:type="dxa"/>
          </w:tcPr>
          <w:p w:rsidR="00AC5DE6" w:rsidRPr="004F5C4A" w:rsidRDefault="009554DB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8052,0</w:t>
            </w:r>
          </w:p>
        </w:tc>
        <w:tc>
          <w:tcPr>
            <w:tcW w:w="1418" w:type="dxa"/>
          </w:tcPr>
          <w:p w:rsidR="00AC5DE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7900,0</w:t>
            </w:r>
          </w:p>
        </w:tc>
        <w:tc>
          <w:tcPr>
            <w:tcW w:w="1436" w:type="dxa"/>
          </w:tcPr>
          <w:p w:rsidR="00AC5DE6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7900,0</w:t>
            </w:r>
          </w:p>
        </w:tc>
        <w:tc>
          <w:tcPr>
            <w:tcW w:w="1541" w:type="dxa"/>
          </w:tcPr>
          <w:p w:rsidR="00AC5DE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8787,9</w:t>
            </w:r>
          </w:p>
        </w:tc>
        <w:tc>
          <w:tcPr>
            <w:tcW w:w="2551" w:type="dxa"/>
            <w:gridSpan w:val="2"/>
          </w:tcPr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F27E56" w:rsidRPr="004F5C4A" w:rsidRDefault="009554DB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19832,6</w:t>
            </w:r>
          </w:p>
        </w:tc>
        <w:tc>
          <w:tcPr>
            <w:tcW w:w="1276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7192,7</w:t>
            </w:r>
          </w:p>
        </w:tc>
        <w:tc>
          <w:tcPr>
            <w:tcW w:w="1417" w:type="dxa"/>
          </w:tcPr>
          <w:p w:rsidR="00F27E56" w:rsidRPr="004F5C4A" w:rsidRDefault="009554DB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3052,0</w:t>
            </w:r>
          </w:p>
        </w:tc>
        <w:tc>
          <w:tcPr>
            <w:tcW w:w="1418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436" w:type="dxa"/>
          </w:tcPr>
          <w:p w:rsidR="00F27E56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48659,5</w:t>
            </w:r>
          </w:p>
        </w:tc>
        <w:tc>
          <w:tcPr>
            <w:tcW w:w="1276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417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18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4F5C4A" w:rsidRDefault="008B6F6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360,</w:t>
            </w:r>
            <w:r w:rsidR="00E81691" w:rsidRPr="004F5C4A">
              <w:rPr>
                <w:rFonts w:cs="Times New Roman"/>
                <w:szCs w:val="28"/>
              </w:rPr>
              <w:t>0</w:t>
            </w:r>
          </w:p>
        </w:tc>
        <w:tc>
          <w:tcPr>
            <w:tcW w:w="1276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360,0</w:t>
            </w:r>
          </w:p>
        </w:tc>
        <w:tc>
          <w:tcPr>
            <w:tcW w:w="1417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7B40AA" w:rsidRPr="00772935" w:rsidTr="007B40AA">
        <w:trPr>
          <w:gridAfter w:val="1"/>
          <w:wAfter w:w="9" w:type="dxa"/>
          <w:tblCellSpacing w:w="5" w:type="nil"/>
        </w:trPr>
        <w:tc>
          <w:tcPr>
            <w:tcW w:w="957" w:type="dxa"/>
          </w:tcPr>
          <w:p w:rsidR="00F27E56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2</w:t>
            </w:r>
          </w:p>
        </w:tc>
        <w:tc>
          <w:tcPr>
            <w:tcW w:w="11518" w:type="dxa"/>
            <w:gridSpan w:val="7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2" w:name="Par406"/>
            <w:bookmarkEnd w:id="2"/>
            <w:r w:rsidRPr="004F5C4A">
              <w:rPr>
                <w:rFonts w:cs="Times New Roman"/>
                <w:szCs w:val="28"/>
              </w:rPr>
              <w:lastRenderedPageBreak/>
              <w:t xml:space="preserve"> </w:t>
            </w:r>
          </w:p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lastRenderedPageBreak/>
              <w:t xml:space="preserve">ПОДПРОГРАММА 1 </w:t>
            </w:r>
          </w:p>
        </w:tc>
        <w:tc>
          <w:tcPr>
            <w:tcW w:w="2542" w:type="dxa"/>
            <w:shd w:val="clear" w:color="auto" w:fill="auto"/>
          </w:tcPr>
          <w:p w:rsidR="007B40AA" w:rsidRPr="00772935" w:rsidRDefault="007B40AA">
            <w:pPr>
              <w:spacing w:after="200" w:line="276" w:lineRule="auto"/>
            </w:pP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1, </w:t>
            </w:r>
          </w:p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F27E56" w:rsidRPr="004F5C4A" w:rsidRDefault="009554DB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16720,3</w:t>
            </w:r>
          </w:p>
        </w:tc>
        <w:tc>
          <w:tcPr>
            <w:tcW w:w="1276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4080,4</w:t>
            </w:r>
          </w:p>
        </w:tc>
        <w:tc>
          <w:tcPr>
            <w:tcW w:w="1417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3052,0</w:t>
            </w:r>
          </w:p>
        </w:tc>
        <w:tc>
          <w:tcPr>
            <w:tcW w:w="1418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436" w:type="dxa"/>
          </w:tcPr>
          <w:p w:rsidR="00F27E56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541" w:type="dxa"/>
          </w:tcPr>
          <w:p w:rsidR="00F27E56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8C3CAA" w:rsidRPr="00772935" w:rsidTr="007F0DFE">
        <w:trPr>
          <w:tblCellSpacing w:w="5" w:type="nil"/>
        </w:trPr>
        <w:tc>
          <w:tcPr>
            <w:tcW w:w="95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8C3CAA" w:rsidRPr="004F5C4A" w:rsidRDefault="009554DB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16360,3</w:t>
            </w:r>
          </w:p>
        </w:tc>
        <w:tc>
          <w:tcPr>
            <w:tcW w:w="1276" w:type="dxa"/>
          </w:tcPr>
          <w:p w:rsidR="008C3CAA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3720,4</w:t>
            </w:r>
          </w:p>
        </w:tc>
        <w:tc>
          <w:tcPr>
            <w:tcW w:w="1417" w:type="dxa"/>
          </w:tcPr>
          <w:p w:rsidR="008C3CAA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3052,0</w:t>
            </w:r>
          </w:p>
        </w:tc>
        <w:tc>
          <w:tcPr>
            <w:tcW w:w="1418" w:type="dxa"/>
          </w:tcPr>
          <w:p w:rsidR="008C3CAA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436" w:type="dxa"/>
          </w:tcPr>
          <w:p w:rsidR="008C3CAA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541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8C3CAA" w:rsidRPr="00772935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8C3CAA" w:rsidRPr="00772935" w:rsidTr="007F0DFE">
        <w:trPr>
          <w:tblCellSpacing w:w="5" w:type="nil"/>
        </w:trPr>
        <w:tc>
          <w:tcPr>
            <w:tcW w:w="95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36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41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551" w:type="dxa"/>
            <w:gridSpan w:val="2"/>
          </w:tcPr>
          <w:p w:rsidR="008C3CAA" w:rsidRPr="00772935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4F5C4A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360,0</w:t>
            </w:r>
          </w:p>
        </w:tc>
        <w:tc>
          <w:tcPr>
            <w:tcW w:w="1276" w:type="dxa"/>
          </w:tcPr>
          <w:p w:rsidR="004F7EC0" w:rsidRPr="004F5C4A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360,0</w:t>
            </w:r>
          </w:p>
        </w:tc>
        <w:tc>
          <w:tcPr>
            <w:tcW w:w="1417" w:type="dxa"/>
          </w:tcPr>
          <w:p w:rsidR="004F7EC0" w:rsidRPr="004F5C4A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</w:tcPr>
          <w:p w:rsidR="004F7EC0" w:rsidRPr="004F5C4A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1518" w:type="dxa"/>
            <w:gridSpan w:val="7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3" w:name="Par551"/>
            <w:bookmarkEnd w:id="3"/>
            <w:r w:rsidRPr="004F5C4A">
              <w:rPr>
                <w:rFonts w:cs="Times New Roman"/>
                <w:szCs w:val="28"/>
              </w:rPr>
              <w:t xml:space="preserve"> ПОДПРОГРАММА 2 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2, </w:t>
            </w:r>
          </w:p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4F7EC0" w:rsidRPr="004F5C4A" w:rsidRDefault="009554DB" w:rsidP="004F5C4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52131,8</w:t>
            </w:r>
          </w:p>
        </w:tc>
        <w:tc>
          <w:tcPr>
            <w:tcW w:w="1276" w:type="dxa"/>
          </w:tcPr>
          <w:p w:rsidR="004F7EC0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32131,8</w:t>
            </w:r>
          </w:p>
        </w:tc>
        <w:tc>
          <w:tcPr>
            <w:tcW w:w="1417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18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4F7EC0" w:rsidRPr="004F5C4A" w:rsidRDefault="009554DB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3472,3</w:t>
            </w:r>
          </w:p>
        </w:tc>
        <w:tc>
          <w:tcPr>
            <w:tcW w:w="1276" w:type="dxa"/>
          </w:tcPr>
          <w:p w:rsidR="004F7EC0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3472,3</w:t>
            </w:r>
          </w:p>
        </w:tc>
        <w:tc>
          <w:tcPr>
            <w:tcW w:w="1417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rHeight w:val="728"/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4F5C4A" w:rsidRDefault="009554DB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48659,5</w:t>
            </w:r>
          </w:p>
        </w:tc>
        <w:tc>
          <w:tcPr>
            <w:tcW w:w="1276" w:type="dxa"/>
          </w:tcPr>
          <w:p w:rsidR="004F7EC0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417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18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</w:tbl>
    <w:p w:rsidR="007F0DFE" w:rsidRDefault="007F0DFE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Pr="00772935" w:rsidRDefault="00891666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4F5C4A"/>
    <w:rsid w:val="004F7EC0"/>
    <w:rsid w:val="00544715"/>
    <w:rsid w:val="00586962"/>
    <w:rsid w:val="005906D9"/>
    <w:rsid w:val="006C3EC9"/>
    <w:rsid w:val="007B40AA"/>
    <w:rsid w:val="007F0DFE"/>
    <w:rsid w:val="00891666"/>
    <w:rsid w:val="008A370F"/>
    <w:rsid w:val="008B6F68"/>
    <w:rsid w:val="008C3CAA"/>
    <w:rsid w:val="008C6367"/>
    <w:rsid w:val="009554DB"/>
    <w:rsid w:val="00A53C0B"/>
    <w:rsid w:val="00A96DD0"/>
    <w:rsid w:val="00AC5DE6"/>
    <w:rsid w:val="00B0391E"/>
    <w:rsid w:val="00C93BF8"/>
    <w:rsid w:val="00E33D26"/>
    <w:rsid w:val="00E667DC"/>
    <w:rsid w:val="00E81691"/>
    <w:rsid w:val="00ED68C7"/>
    <w:rsid w:val="00F27E56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AD1E8-4C16-4544-9E20-B64F96CF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11</cp:revision>
  <cp:lastPrinted>2019-02-06T07:25:00Z</cp:lastPrinted>
  <dcterms:created xsi:type="dcterms:W3CDTF">2018-11-30T12:16:00Z</dcterms:created>
  <dcterms:modified xsi:type="dcterms:W3CDTF">2019-02-11T10:32:00Z</dcterms:modified>
</cp:coreProperties>
</file>