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376"/>
        <w:tblW w:w="0" w:type="auto"/>
        <w:tblLayout w:type="fixed"/>
        <w:tblLook w:val="04A0" w:firstRow="1" w:lastRow="0" w:firstColumn="1" w:lastColumn="0" w:noHBand="0" w:noVBand="1"/>
      </w:tblPr>
      <w:tblGrid>
        <w:gridCol w:w="4518"/>
      </w:tblGrid>
      <w:tr w:rsidR="00B21C2F" w:rsidTr="00B21C2F">
        <w:trPr>
          <w:trHeight w:val="728"/>
        </w:trPr>
        <w:tc>
          <w:tcPr>
            <w:tcW w:w="4518" w:type="dxa"/>
            <w:vMerge w:val="restart"/>
            <w:hideMark/>
          </w:tcPr>
          <w:p w:rsidR="00B21C2F" w:rsidRDefault="00B21C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1C2F" w:rsidRDefault="00B21C2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B21C2F" w:rsidRDefault="00B21C2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E56F3" w:rsidRDefault="000E56F3" w:rsidP="00B21C2F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t xml:space="preserve">                          </w:t>
            </w:r>
            <w:r w:rsidRPr="000E56F3">
              <w:t>20.11.2018 № 928</w:t>
            </w:r>
            <w:r>
              <w:pict>
                <v:group id="Группа 5" o:spid="_x0000_s1026" style="position:absolute;margin-left:6.55pt;margin-top:36pt;width:8.7pt;height:8.75pt;rotation:-90;z-index:251657728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<v:shape id="AutoShape 5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</v:group>
              </w:pict>
            </w:r>
            <w:r w:rsidR="00B21C2F">
              <w:rPr>
                <w:rFonts w:cs="Times New Roman"/>
                <w:spacing w:val="-3"/>
              </w:rPr>
              <w:t xml:space="preserve">                      </w:t>
            </w:r>
          </w:p>
          <w:p w:rsidR="00B21C2F" w:rsidRPr="00B21C2F" w:rsidRDefault="00B21C2F" w:rsidP="00B21C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</w:t>
            </w:r>
            <w:r w:rsidR="000E56F3">
              <w:rPr>
                <w:rFonts w:cs="Times New Roman"/>
                <w:spacing w:val="-3"/>
              </w:rPr>
              <w:t xml:space="preserve">        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</w:tc>
      </w:tr>
      <w:tr w:rsidR="00B21C2F" w:rsidTr="00B21C2F">
        <w:trPr>
          <w:trHeight w:val="3671"/>
        </w:trPr>
        <w:tc>
          <w:tcPr>
            <w:tcW w:w="4518" w:type="dxa"/>
            <w:vMerge/>
            <w:vAlign w:val="center"/>
            <w:hideMark/>
          </w:tcPr>
          <w:p w:rsidR="00B21C2F" w:rsidRDefault="00B21C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B21C2F" w:rsidRDefault="00B21C2F" w:rsidP="00B21C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1C2F" w:rsidRDefault="00B21C2F" w:rsidP="00B21C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1C2F" w:rsidRDefault="00B21C2F" w:rsidP="00B21C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1C2F" w:rsidRDefault="00B21C2F" w:rsidP="00B21C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1C2F" w:rsidRDefault="00B21C2F" w:rsidP="00B21C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1C2F" w:rsidRDefault="00B21C2F" w:rsidP="00B21C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1C2F" w:rsidRDefault="000E56F3" w:rsidP="00B21C2F">
      <w:pPr>
        <w:jc w:val="both"/>
        <w:rPr>
          <w:rFonts w:ascii="Times New Roman" w:hAnsi="Times New Roman" w:cs="Times New Roman"/>
          <w:sz w:val="28"/>
          <w:szCs w:val="28"/>
        </w:rPr>
      </w:pPr>
      <w:r>
        <w:pict>
          <v:group id="Группа 2" o:spid="_x0000_s1029" style="position:absolute;left:0;text-align:left;margin-left:79.5pt;margin-top:24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">
            <v:shape id="AutoShape 7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<v:shape id="AutoShape 8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</v:group>
        </w:pict>
      </w:r>
    </w:p>
    <w:p w:rsidR="00B21C2F" w:rsidRPr="00B21C2F" w:rsidRDefault="00B21C2F" w:rsidP="00B21C2F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B21C2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</w:t>
      </w:r>
      <w:r w:rsidRPr="00B21C2F">
        <w:rPr>
          <w:rFonts w:ascii="Times New Roman" w:hAnsi="Times New Roman" w:cs="Times New Roman"/>
          <w:b w:val="0"/>
          <w:szCs w:val="22"/>
        </w:rPr>
        <w:t>Об утверждении плана мероприятий (дорожной карты)</w:t>
      </w:r>
    </w:p>
    <w:p w:rsidR="00B21C2F" w:rsidRPr="00B21C2F" w:rsidRDefault="00B21C2F" w:rsidP="00B21C2F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B21C2F">
        <w:rPr>
          <w:rFonts w:ascii="Times New Roman" w:hAnsi="Times New Roman" w:cs="Times New Roman"/>
          <w:b w:val="0"/>
          <w:szCs w:val="22"/>
        </w:rPr>
        <w:t xml:space="preserve">   по предоставлению многодетным семьям на территории</w:t>
      </w:r>
    </w:p>
    <w:p w:rsidR="00B21C2F" w:rsidRPr="00B21C2F" w:rsidRDefault="00B21C2F" w:rsidP="00B21C2F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B21C2F">
        <w:rPr>
          <w:rFonts w:ascii="Times New Roman" w:hAnsi="Times New Roman" w:cs="Times New Roman"/>
          <w:b w:val="0"/>
          <w:szCs w:val="22"/>
        </w:rPr>
        <w:t xml:space="preserve">   муниципального района Похвистневский Самарской области</w:t>
      </w:r>
    </w:p>
    <w:p w:rsidR="00B21C2F" w:rsidRPr="00B21C2F" w:rsidRDefault="00B21C2F" w:rsidP="00B21C2F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B21C2F">
        <w:rPr>
          <w:rFonts w:ascii="Times New Roman" w:hAnsi="Times New Roman" w:cs="Times New Roman"/>
          <w:b w:val="0"/>
          <w:szCs w:val="22"/>
        </w:rPr>
        <w:t xml:space="preserve">   земельных участков, обеспеченных </w:t>
      </w:r>
      <w:proofErr w:type="gramStart"/>
      <w:r w:rsidRPr="00B21C2F">
        <w:rPr>
          <w:rFonts w:ascii="Times New Roman" w:hAnsi="Times New Roman" w:cs="Times New Roman"/>
          <w:b w:val="0"/>
          <w:szCs w:val="22"/>
        </w:rPr>
        <w:t>инженерной</w:t>
      </w:r>
      <w:proofErr w:type="gramEnd"/>
      <w:r w:rsidRPr="00B21C2F">
        <w:rPr>
          <w:rFonts w:ascii="Times New Roman" w:hAnsi="Times New Roman" w:cs="Times New Roman"/>
          <w:b w:val="0"/>
          <w:szCs w:val="22"/>
        </w:rPr>
        <w:t xml:space="preserve"> </w:t>
      </w:r>
    </w:p>
    <w:p w:rsidR="00B21C2F" w:rsidRDefault="00B21C2F" w:rsidP="00B21C2F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B21C2F">
        <w:rPr>
          <w:rFonts w:ascii="Times New Roman" w:hAnsi="Times New Roman" w:cs="Times New Roman"/>
          <w:b w:val="0"/>
          <w:szCs w:val="22"/>
        </w:rPr>
        <w:t xml:space="preserve">   инфраструктурой</w:t>
      </w:r>
    </w:p>
    <w:p w:rsidR="00B21C2F" w:rsidRDefault="00B21C2F" w:rsidP="00B21C2F">
      <w:pPr>
        <w:pStyle w:val="ConsPlusTitle"/>
        <w:jc w:val="both"/>
        <w:rPr>
          <w:b w:val="0"/>
          <w:szCs w:val="22"/>
        </w:rPr>
      </w:pPr>
    </w:p>
    <w:p w:rsidR="00B21C2F" w:rsidRDefault="00B21C2F" w:rsidP="00B21C2F">
      <w:pPr>
        <w:pStyle w:val="ConsPlusTitle"/>
        <w:jc w:val="both"/>
        <w:rPr>
          <w:b w:val="0"/>
          <w:szCs w:val="22"/>
        </w:rPr>
      </w:pPr>
    </w:p>
    <w:p w:rsidR="00B21C2F" w:rsidRPr="00B21C2F" w:rsidRDefault="00B21C2F" w:rsidP="00B21C2F">
      <w:pPr>
        <w:pStyle w:val="ConsPlusTitle"/>
        <w:jc w:val="both"/>
        <w:rPr>
          <w:b w:val="0"/>
          <w:szCs w:val="22"/>
        </w:rPr>
      </w:pPr>
    </w:p>
    <w:p w:rsidR="00B21C2F" w:rsidRDefault="00B21C2F" w:rsidP="00B2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C2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пунктом 5 Плана основных мероприятий до 2020 года, проводимых в рамках Десятилетия детства, утвержденного распоряжением Правительства Российской Федерации от 06.07.2018 № 1375-р, и письма министерства строительства и жилищно-коммунального хозяйства Российской Федерации от 19.09.2018 № 38710-НС/07, руководствуясь письмом Министерства строительства Самарской области от 15.10.2018 № 3/4768, Уставом муниципального района Похвистневский Самарской области, Администрация муниципального района Похвистневский</w:t>
      </w:r>
    </w:p>
    <w:p w:rsidR="00B21C2F" w:rsidRPr="00B21C2F" w:rsidRDefault="00B21C2F" w:rsidP="00B2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1C2F" w:rsidRDefault="00B21C2F" w:rsidP="00B21C2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B21C2F" w:rsidRPr="00B21C2F" w:rsidRDefault="00B21C2F" w:rsidP="00B21C2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1C2F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</w:t>
      </w:r>
      <w:hyperlink w:anchor="P32" w:history="1">
        <w:r w:rsidRPr="00B21C2F">
          <w:rPr>
            <w:rFonts w:ascii="Times New Roman" w:hAnsi="Times New Roman" w:cs="Times New Roman"/>
            <w:b w:val="0"/>
            <w:sz w:val="28"/>
            <w:szCs w:val="28"/>
          </w:rPr>
          <w:t>План</w:t>
        </w:r>
      </w:hyperlink>
      <w:r w:rsidRPr="00B21C2F">
        <w:rPr>
          <w:rFonts w:ascii="Times New Roman" w:hAnsi="Times New Roman" w:cs="Times New Roman"/>
          <w:b w:val="0"/>
          <w:sz w:val="28"/>
          <w:szCs w:val="28"/>
        </w:rPr>
        <w:t xml:space="preserve"> мероприятий (дорожную карту) по предоставлению многодетным семьям 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территории </w:t>
      </w:r>
      <w:r w:rsidRPr="00B21C2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Похвистневский Самарской област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B21C2F">
        <w:rPr>
          <w:rFonts w:ascii="Times New Roman" w:hAnsi="Times New Roman" w:cs="Times New Roman"/>
          <w:b w:val="0"/>
          <w:sz w:val="28"/>
          <w:szCs w:val="28"/>
        </w:rPr>
        <w:t xml:space="preserve">земельных участков, обеспеченных инженерной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21C2F">
        <w:rPr>
          <w:rFonts w:ascii="Times New Roman" w:hAnsi="Times New Roman" w:cs="Times New Roman"/>
          <w:b w:val="0"/>
          <w:sz w:val="28"/>
          <w:szCs w:val="28"/>
        </w:rPr>
        <w:t>инфраструктурой (далее - "дорожная карта").</w:t>
      </w:r>
    </w:p>
    <w:p w:rsidR="00B21C2F" w:rsidRDefault="00B21C2F" w:rsidP="00B21C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C2F" w:rsidRPr="00B21C2F" w:rsidRDefault="00B21C2F" w:rsidP="00B21C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21C2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Theme="minorHAnsi" w:hAnsiTheme="minorHAnsi" w:cstheme="minorHAnsi"/>
        </w:rPr>
        <w:t xml:space="preserve">. </w:t>
      </w:r>
      <w:r w:rsidRPr="00B21C2F">
        <w:rPr>
          <w:rFonts w:ascii="Times New Roman" w:hAnsi="Times New Roman" w:cs="Times New Roman"/>
          <w:sz w:val="28"/>
          <w:szCs w:val="28"/>
        </w:rPr>
        <w:t>МКУ  «Управление капитального строительства, архитектуры и градостроительства, жилищно-коммунального хозяйства» муниципального района Похвистневский Самарской области,  Комитет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1C2F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Администрации муниципального района Похвистневский, обеспечить выполнение "дорожной карты" в пределах полномочий в установленной сфере деятельности.</w:t>
      </w:r>
    </w:p>
    <w:p w:rsidR="00B21C2F" w:rsidRPr="00B21C2F" w:rsidRDefault="00B21C2F" w:rsidP="00B21C2F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B21C2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21C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21C2F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B21C2F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района по экономике и финансам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B21C2F" w:rsidRDefault="00B21C2F" w:rsidP="00B21C2F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C2F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</w:rPr>
        <w:t>Опубликовать постановление в газете «Вестник Похвистневского района» и на официальном сайте Администрации  муниципального района Похвистневский Самарской области.</w:t>
      </w:r>
    </w:p>
    <w:p w:rsidR="00B21C2F" w:rsidRDefault="00B21C2F" w:rsidP="00B21C2F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B21C2F" w:rsidRDefault="00B21C2F" w:rsidP="00B21C2F">
      <w:pPr>
        <w:autoSpaceDE w:val="0"/>
        <w:autoSpaceDN w:val="0"/>
        <w:adjustRightInd w:val="0"/>
        <w:ind w:firstLine="540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B21C2F" w:rsidRDefault="00B21C2F" w:rsidP="00B21C2F">
      <w:pPr>
        <w:spacing w:after="0" w:line="240" w:lineRule="auto"/>
        <w:ind w:right="-29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Главы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В.А.  Ятманкин</w:t>
      </w:r>
    </w:p>
    <w:p w:rsidR="00B21C2F" w:rsidRDefault="00B21C2F" w:rsidP="00B21C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1C2F" w:rsidRDefault="00B21C2F" w:rsidP="00B21C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1C2F" w:rsidRDefault="00B21C2F" w:rsidP="00B21C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1C2F" w:rsidRDefault="00B21C2F" w:rsidP="00B21C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21C2F" w:rsidRDefault="00B21C2F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</w:p>
    <w:p w:rsidR="00B03215" w:rsidRPr="00B03215" w:rsidRDefault="00B03215" w:rsidP="00B03215">
      <w:pPr>
        <w:pStyle w:val="ConsPlusNormal"/>
        <w:jc w:val="right"/>
        <w:outlineLvl w:val="0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lastRenderedPageBreak/>
        <w:t>Утвержден</w:t>
      </w:r>
    </w:p>
    <w:p w:rsidR="00B03215" w:rsidRPr="00B03215" w:rsidRDefault="00B03215" w:rsidP="00B03215">
      <w:pPr>
        <w:pStyle w:val="ConsPlusNormal"/>
        <w:jc w:val="right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>Постановлением</w:t>
      </w:r>
    </w:p>
    <w:p w:rsidR="00B03215" w:rsidRPr="00B03215" w:rsidRDefault="00B03215" w:rsidP="00B03215">
      <w:pPr>
        <w:pStyle w:val="ConsPlusNormal"/>
        <w:jc w:val="right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>Администрации муниципального района</w:t>
      </w:r>
    </w:p>
    <w:p w:rsidR="00B03215" w:rsidRPr="00B03215" w:rsidRDefault="00B03215" w:rsidP="00B03215">
      <w:pPr>
        <w:pStyle w:val="ConsPlusNormal"/>
        <w:jc w:val="right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>Похвистневский Самарской области</w:t>
      </w:r>
    </w:p>
    <w:p w:rsidR="00B03215" w:rsidRPr="00B03215" w:rsidRDefault="00B03215" w:rsidP="00B03215">
      <w:pPr>
        <w:pStyle w:val="ConsPlusNormal"/>
        <w:jc w:val="right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 xml:space="preserve">от </w:t>
      </w:r>
      <w:r w:rsidR="000E56F3" w:rsidRPr="000E56F3">
        <w:rPr>
          <w:rFonts w:asciiTheme="minorHAnsi" w:hAnsiTheme="minorHAnsi" w:cstheme="minorHAnsi"/>
        </w:rPr>
        <w:t>20.11.2018 № 928</w:t>
      </w:r>
      <w:bookmarkStart w:id="0" w:name="_GoBack"/>
      <w:bookmarkEnd w:id="0"/>
    </w:p>
    <w:p w:rsidR="00B03215" w:rsidRPr="00B03215" w:rsidRDefault="00B03215" w:rsidP="00B03215">
      <w:pPr>
        <w:pStyle w:val="ConsPlusNormal"/>
        <w:jc w:val="both"/>
        <w:rPr>
          <w:rFonts w:asciiTheme="minorHAnsi" w:hAnsiTheme="minorHAnsi" w:cstheme="minorHAnsi"/>
        </w:rPr>
      </w:pPr>
    </w:p>
    <w:p w:rsidR="00B03215" w:rsidRDefault="00B03215" w:rsidP="00B03215">
      <w:pPr>
        <w:pStyle w:val="ConsPlusTitle"/>
        <w:jc w:val="center"/>
        <w:rPr>
          <w:rFonts w:asciiTheme="minorHAnsi" w:hAnsiTheme="minorHAnsi" w:cstheme="minorHAnsi"/>
        </w:rPr>
      </w:pPr>
    </w:p>
    <w:p w:rsidR="00B03215" w:rsidRPr="00B03215" w:rsidRDefault="00B03215" w:rsidP="00B03215">
      <w:pPr>
        <w:pStyle w:val="ConsPlusTitle"/>
        <w:jc w:val="center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>ПЛАН</w:t>
      </w:r>
    </w:p>
    <w:p w:rsidR="00B03215" w:rsidRDefault="00B03215" w:rsidP="00B03215">
      <w:pPr>
        <w:pStyle w:val="ConsPlusTitle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МЕРОПРИЯТИЙ (ДОРОЖНАЯ КАРТА</w:t>
      </w:r>
      <w:r w:rsidRPr="00B03215">
        <w:rPr>
          <w:rFonts w:asciiTheme="minorHAnsi" w:hAnsiTheme="minorHAnsi" w:cstheme="minorHAnsi"/>
        </w:rPr>
        <w:t xml:space="preserve">) </w:t>
      </w:r>
    </w:p>
    <w:p w:rsidR="00B03215" w:rsidRDefault="00B03215" w:rsidP="00B03215">
      <w:pPr>
        <w:pStyle w:val="ConsPlusTitle"/>
        <w:jc w:val="center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>ПО</w:t>
      </w:r>
      <w:r>
        <w:rPr>
          <w:rFonts w:asciiTheme="minorHAnsi" w:hAnsiTheme="minorHAnsi" w:cstheme="minorHAnsi"/>
        </w:rPr>
        <w:t xml:space="preserve"> </w:t>
      </w:r>
      <w:r w:rsidRPr="00B03215">
        <w:rPr>
          <w:rFonts w:asciiTheme="minorHAnsi" w:hAnsiTheme="minorHAnsi" w:cstheme="minorHAnsi"/>
        </w:rPr>
        <w:t xml:space="preserve">ПРЕДОСТАВЛЕНИЮ </w:t>
      </w:r>
      <w:r>
        <w:rPr>
          <w:rFonts w:asciiTheme="minorHAnsi" w:hAnsiTheme="minorHAnsi" w:cstheme="minorHAnsi"/>
        </w:rPr>
        <w:t xml:space="preserve">МНОГОДЕТНЫМ СЕМЬЯМ </w:t>
      </w:r>
    </w:p>
    <w:p w:rsidR="00B03215" w:rsidRPr="00B03215" w:rsidRDefault="00B03215" w:rsidP="00B03215">
      <w:pPr>
        <w:pStyle w:val="ConsPlusTitle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НА ТЕРРИТОРИИ МУНИЦИПАЛЬНОГО РАЙОНА ПОХВИСТНЕВСКИЙ САМАРСКОЙ ОБЛАСТИ ЗЕМЕЛЬНЫХ УЧАСТКОВ, ОБЕСПЕЧЕННЫХ ИНЖЕНЕРНОЙ ИНФРАСТРУКТУРОЙ</w:t>
      </w:r>
    </w:p>
    <w:p w:rsidR="00B03215" w:rsidRPr="00B03215" w:rsidRDefault="00B03215" w:rsidP="00B03215">
      <w:pPr>
        <w:pStyle w:val="ConsPlusNormal"/>
        <w:jc w:val="both"/>
        <w:rPr>
          <w:rFonts w:asciiTheme="minorHAnsi" w:hAnsiTheme="minorHAnsi" w:cstheme="minorHAnsi"/>
        </w:rPr>
      </w:pPr>
    </w:p>
    <w:p w:rsidR="00B03215" w:rsidRPr="00B03215" w:rsidRDefault="00B03215" w:rsidP="00B03215">
      <w:pPr>
        <w:pStyle w:val="ConsPlusNormal"/>
        <w:jc w:val="center"/>
        <w:outlineLvl w:val="1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>I. Общее описание "дорожной карты"</w:t>
      </w:r>
    </w:p>
    <w:p w:rsidR="00B03215" w:rsidRPr="00B03215" w:rsidRDefault="00B03215" w:rsidP="00B03215">
      <w:pPr>
        <w:pStyle w:val="ConsPlusNormal"/>
        <w:jc w:val="both"/>
        <w:rPr>
          <w:rFonts w:asciiTheme="minorHAnsi" w:hAnsiTheme="minorHAnsi" w:cstheme="minorHAnsi"/>
        </w:rPr>
      </w:pPr>
    </w:p>
    <w:p w:rsidR="00B03215" w:rsidRPr="00B03215" w:rsidRDefault="00B03215" w:rsidP="00B03215">
      <w:pPr>
        <w:pStyle w:val="ConsPlusNormal"/>
        <w:ind w:firstLine="540"/>
        <w:jc w:val="both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 xml:space="preserve">1. Целью "дорожной карты" </w:t>
      </w:r>
      <w:r>
        <w:rPr>
          <w:rFonts w:asciiTheme="minorHAnsi" w:hAnsiTheme="minorHAnsi" w:cstheme="minorHAnsi"/>
        </w:rPr>
        <w:t>по предоставлению многодетным семьям на территории муниципального района Похвистневский Самарской области земельных участков, обеспеченных инженерной инфраструктурой</w:t>
      </w:r>
      <w:r w:rsidRPr="00B03215">
        <w:rPr>
          <w:rFonts w:asciiTheme="minorHAnsi" w:hAnsiTheme="minorHAnsi" w:cstheme="minorHAnsi"/>
        </w:rPr>
        <w:t xml:space="preserve"> (далее - "дорожная карта") является создание условий для </w:t>
      </w:r>
      <w:r>
        <w:rPr>
          <w:rFonts w:asciiTheme="minorHAnsi" w:hAnsiTheme="minorHAnsi" w:cstheme="minorHAnsi"/>
        </w:rPr>
        <w:t xml:space="preserve">обеспечения </w:t>
      </w:r>
      <w:r w:rsidRPr="00B03215">
        <w:rPr>
          <w:rFonts w:asciiTheme="minorHAnsi" w:hAnsiTheme="minorHAnsi" w:cstheme="minorHAnsi"/>
        </w:rPr>
        <w:t>инженерной инфраструктур</w:t>
      </w:r>
      <w:r>
        <w:rPr>
          <w:rFonts w:asciiTheme="minorHAnsi" w:hAnsiTheme="minorHAnsi" w:cstheme="minorHAnsi"/>
        </w:rPr>
        <w:t>ой</w:t>
      </w:r>
      <w:r w:rsidRPr="00B0321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земельных участков</w:t>
      </w:r>
      <w:r w:rsidRPr="00B03215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предоставленных и</w:t>
      </w:r>
      <w:r w:rsidRPr="00B03215">
        <w:rPr>
          <w:rFonts w:asciiTheme="minorHAnsi" w:hAnsiTheme="minorHAnsi" w:cstheme="minorHAnsi"/>
        </w:rPr>
        <w:t xml:space="preserve"> подлежащих предоставлению </w:t>
      </w:r>
      <w:r>
        <w:rPr>
          <w:rFonts w:asciiTheme="minorHAnsi" w:hAnsiTheme="minorHAnsi" w:cstheme="minorHAnsi"/>
        </w:rPr>
        <w:t>многодетным семьям.</w:t>
      </w:r>
    </w:p>
    <w:p w:rsidR="00B03215" w:rsidRPr="00B03215" w:rsidRDefault="00B03215" w:rsidP="00B03215">
      <w:pPr>
        <w:pStyle w:val="ConsPlusNormal"/>
        <w:spacing w:before="220"/>
        <w:ind w:firstLine="540"/>
        <w:jc w:val="both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 xml:space="preserve">2. Реализация "дорожной карты" призвана обеспечить установление механизмов решения задач, связанных с улучшением жилищных условий </w:t>
      </w:r>
      <w:r>
        <w:rPr>
          <w:rFonts w:asciiTheme="minorHAnsi" w:hAnsiTheme="minorHAnsi" w:cstheme="minorHAnsi"/>
        </w:rPr>
        <w:t xml:space="preserve">многодетных </w:t>
      </w:r>
      <w:r w:rsidRPr="00B03215">
        <w:rPr>
          <w:rFonts w:asciiTheme="minorHAnsi" w:hAnsiTheme="minorHAnsi" w:cstheme="minorHAnsi"/>
        </w:rPr>
        <w:t>се</w:t>
      </w:r>
      <w:r>
        <w:rPr>
          <w:rFonts w:asciiTheme="minorHAnsi" w:hAnsiTheme="minorHAnsi" w:cstheme="minorHAnsi"/>
        </w:rPr>
        <w:t>мей,</w:t>
      </w:r>
      <w:r w:rsidRPr="00B03215">
        <w:rPr>
          <w:rFonts w:asciiTheme="minorHAnsi" w:hAnsiTheme="minorHAnsi" w:cstheme="minorHAnsi"/>
        </w:rPr>
        <w:t xml:space="preserve"> путем предоставления земельных участков, обеспеченных инженерной инфраструктурой.</w:t>
      </w:r>
    </w:p>
    <w:p w:rsidR="00B03215" w:rsidRPr="00B03215" w:rsidRDefault="00B03215" w:rsidP="00B03215">
      <w:pPr>
        <w:pStyle w:val="ConsPlusNormal"/>
        <w:spacing w:before="220"/>
        <w:ind w:firstLine="540"/>
        <w:jc w:val="both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 xml:space="preserve">3. </w:t>
      </w:r>
      <w:proofErr w:type="gramStart"/>
      <w:r>
        <w:rPr>
          <w:rFonts w:asciiTheme="minorHAnsi" w:hAnsiTheme="minorHAnsi" w:cstheme="minorHAnsi"/>
        </w:rPr>
        <w:t>Обеспечение</w:t>
      </w:r>
      <w:r w:rsidRPr="00B03215">
        <w:rPr>
          <w:rFonts w:asciiTheme="minorHAnsi" w:hAnsiTheme="minorHAnsi" w:cstheme="minorHAnsi"/>
        </w:rPr>
        <w:t xml:space="preserve"> инженерной инфраструктур</w:t>
      </w:r>
      <w:r>
        <w:rPr>
          <w:rFonts w:asciiTheme="minorHAnsi" w:hAnsiTheme="minorHAnsi" w:cstheme="minorHAnsi"/>
        </w:rPr>
        <w:t>ой</w:t>
      </w:r>
      <w:r w:rsidRPr="00B03215">
        <w:rPr>
          <w:rFonts w:asciiTheme="minorHAnsi" w:hAnsiTheme="minorHAnsi" w:cstheme="minorHAnsi"/>
        </w:rPr>
        <w:t xml:space="preserve"> земельных участк</w:t>
      </w:r>
      <w:r>
        <w:rPr>
          <w:rFonts w:asciiTheme="minorHAnsi" w:hAnsiTheme="minorHAnsi" w:cstheme="minorHAnsi"/>
        </w:rPr>
        <w:t>ов</w:t>
      </w:r>
      <w:r w:rsidRPr="00B03215">
        <w:rPr>
          <w:rFonts w:asciiTheme="minorHAnsi" w:hAnsiTheme="minorHAnsi" w:cstheme="minorHAnsi"/>
        </w:rPr>
        <w:t xml:space="preserve">, подлежащих предоставлению </w:t>
      </w:r>
      <w:r>
        <w:rPr>
          <w:rFonts w:asciiTheme="minorHAnsi" w:hAnsiTheme="minorHAnsi" w:cstheme="minorHAnsi"/>
        </w:rPr>
        <w:t>семьям</w:t>
      </w:r>
      <w:r w:rsidRPr="00B03215">
        <w:rPr>
          <w:rFonts w:asciiTheme="minorHAnsi" w:hAnsiTheme="minorHAnsi" w:cstheme="minorHAnsi"/>
        </w:rPr>
        <w:t xml:space="preserve">, имеющим трех и более детей, </w:t>
      </w:r>
      <w:r>
        <w:rPr>
          <w:rFonts w:asciiTheme="minorHAnsi" w:hAnsiTheme="minorHAnsi" w:cstheme="minorHAnsi"/>
        </w:rPr>
        <w:t>обеспечивается</w:t>
      </w:r>
      <w:r w:rsidRPr="00B03215">
        <w:rPr>
          <w:rFonts w:asciiTheme="minorHAnsi" w:hAnsiTheme="minorHAnsi" w:cstheme="minorHAnsi"/>
        </w:rPr>
        <w:t xml:space="preserve"> в пределах бюджетных ассигнований, предусмотренных в областном бюджете министерств</w:t>
      </w:r>
      <w:r>
        <w:rPr>
          <w:rFonts w:asciiTheme="minorHAnsi" w:hAnsiTheme="minorHAnsi" w:cstheme="minorHAnsi"/>
        </w:rPr>
        <w:t>а</w:t>
      </w:r>
      <w:r w:rsidRPr="00B03215">
        <w:rPr>
          <w:rFonts w:asciiTheme="minorHAnsi" w:hAnsiTheme="minorHAnsi" w:cstheme="minorHAnsi"/>
        </w:rPr>
        <w:t xml:space="preserve"> строительства Самарской области (далее - </w:t>
      </w:r>
      <w:proofErr w:type="spellStart"/>
      <w:r w:rsidRPr="00B03215">
        <w:rPr>
          <w:rFonts w:asciiTheme="minorHAnsi" w:hAnsiTheme="minorHAnsi" w:cstheme="minorHAnsi"/>
        </w:rPr>
        <w:t>минстрой</w:t>
      </w:r>
      <w:proofErr w:type="spellEnd"/>
      <w:r w:rsidRPr="00B03215">
        <w:rPr>
          <w:rFonts w:asciiTheme="minorHAnsi" w:hAnsiTheme="minorHAnsi" w:cstheme="minorHAnsi"/>
        </w:rPr>
        <w:t xml:space="preserve"> Самарской области) на осуществление полномочий в рамках </w:t>
      </w:r>
      <w:hyperlink r:id="rId8" w:history="1">
        <w:r w:rsidRPr="00B03215">
          <w:rPr>
            <w:rFonts w:asciiTheme="minorHAnsi" w:hAnsiTheme="minorHAnsi" w:cstheme="minorHAnsi"/>
          </w:rPr>
          <w:t>постановления</w:t>
        </w:r>
      </w:hyperlink>
      <w:r w:rsidRPr="00B03215">
        <w:rPr>
          <w:rFonts w:asciiTheme="minorHAnsi" w:hAnsiTheme="minorHAnsi" w:cstheme="minorHAnsi"/>
        </w:rPr>
        <w:t xml:space="preserve"> Правительства Самарской области от 27.11.2013 N 684 "Об утверждении государственной программы Самарской области "Развитие жилищного строительства в Самарской области" до 2020 года" (далее - Государственная</w:t>
      </w:r>
      <w:proofErr w:type="gramEnd"/>
      <w:r w:rsidRPr="00B03215">
        <w:rPr>
          <w:rFonts w:asciiTheme="minorHAnsi" w:hAnsiTheme="minorHAnsi" w:cstheme="minorHAnsi"/>
        </w:rPr>
        <w:t xml:space="preserve"> программа).</w:t>
      </w:r>
    </w:p>
    <w:p w:rsidR="00B03215" w:rsidRPr="00B03215" w:rsidRDefault="00B03215" w:rsidP="00B03215">
      <w:pPr>
        <w:pStyle w:val="ConsPlusNormal"/>
        <w:jc w:val="both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 xml:space="preserve">(в ред. </w:t>
      </w:r>
      <w:hyperlink r:id="rId9" w:history="1">
        <w:r w:rsidRPr="00B03215">
          <w:rPr>
            <w:rFonts w:asciiTheme="minorHAnsi" w:hAnsiTheme="minorHAnsi" w:cstheme="minorHAnsi"/>
          </w:rPr>
          <w:t>Распоряжения</w:t>
        </w:r>
      </w:hyperlink>
      <w:r w:rsidRPr="00B03215">
        <w:rPr>
          <w:rFonts w:asciiTheme="minorHAnsi" w:hAnsiTheme="minorHAnsi" w:cstheme="minorHAnsi"/>
        </w:rPr>
        <w:t xml:space="preserve"> Правительства Самарской области от 12.03.2015 N 152-р)</w:t>
      </w:r>
    </w:p>
    <w:p w:rsidR="00B03215" w:rsidRPr="00B03215" w:rsidRDefault="00B03215" w:rsidP="00B03215">
      <w:pPr>
        <w:pStyle w:val="ConsPlusNormal"/>
        <w:spacing w:before="220"/>
        <w:ind w:firstLine="540"/>
        <w:jc w:val="both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 xml:space="preserve">4. Социальной эффективностью реализации "дорожной карты" является установление действенных механизмов финансирования и реализации мероприятий по </w:t>
      </w:r>
      <w:r>
        <w:rPr>
          <w:rFonts w:asciiTheme="minorHAnsi" w:hAnsiTheme="minorHAnsi" w:cstheme="minorHAnsi"/>
        </w:rPr>
        <w:t>обеспечению</w:t>
      </w:r>
      <w:r w:rsidRPr="00B03215">
        <w:rPr>
          <w:rFonts w:asciiTheme="minorHAnsi" w:hAnsiTheme="minorHAnsi" w:cstheme="minorHAnsi"/>
        </w:rPr>
        <w:t xml:space="preserve"> инженерной инфраструктур</w:t>
      </w:r>
      <w:r>
        <w:rPr>
          <w:rFonts w:asciiTheme="minorHAnsi" w:hAnsiTheme="minorHAnsi" w:cstheme="minorHAnsi"/>
        </w:rPr>
        <w:t xml:space="preserve">ой </w:t>
      </w:r>
      <w:r w:rsidRPr="00B03215">
        <w:rPr>
          <w:rFonts w:asciiTheme="minorHAnsi" w:hAnsiTheme="minorHAnsi" w:cstheme="minorHAnsi"/>
        </w:rPr>
        <w:t>земельных участк</w:t>
      </w:r>
      <w:r>
        <w:rPr>
          <w:rFonts w:asciiTheme="minorHAnsi" w:hAnsiTheme="minorHAnsi" w:cstheme="minorHAnsi"/>
        </w:rPr>
        <w:t>ов</w:t>
      </w:r>
      <w:r w:rsidRPr="00B03215">
        <w:rPr>
          <w:rFonts w:asciiTheme="minorHAnsi" w:hAnsiTheme="minorHAnsi" w:cstheme="minorHAnsi"/>
        </w:rPr>
        <w:t xml:space="preserve">, подлежащих предоставлению </w:t>
      </w:r>
      <w:r>
        <w:rPr>
          <w:rFonts w:asciiTheme="minorHAnsi" w:hAnsiTheme="minorHAnsi" w:cstheme="minorHAnsi"/>
        </w:rPr>
        <w:t>многодетным</w:t>
      </w:r>
      <w:r w:rsidRPr="00B03215">
        <w:rPr>
          <w:rFonts w:asciiTheme="minorHAnsi" w:hAnsiTheme="minorHAnsi" w:cstheme="minorHAnsi"/>
        </w:rPr>
        <w:t xml:space="preserve"> се</w:t>
      </w:r>
      <w:r>
        <w:rPr>
          <w:rFonts w:asciiTheme="minorHAnsi" w:hAnsiTheme="minorHAnsi" w:cstheme="minorHAnsi"/>
        </w:rPr>
        <w:t>мьям</w:t>
      </w:r>
      <w:r w:rsidRPr="00B03215">
        <w:rPr>
          <w:rFonts w:asciiTheme="minorHAnsi" w:hAnsiTheme="minorHAnsi" w:cstheme="minorHAnsi"/>
        </w:rPr>
        <w:t>.</w:t>
      </w:r>
    </w:p>
    <w:p w:rsidR="00B03215" w:rsidRPr="00B03215" w:rsidRDefault="00B03215" w:rsidP="00B03215">
      <w:pPr>
        <w:pStyle w:val="ConsPlusNormal"/>
        <w:spacing w:before="220"/>
        <w:ind w:firstLine="540"/>
        <w:jc w:val="both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 xml:space="preserve">5. Результатом успешной реализации "дорожной карты" является выполнение следующего целевого показателя: доля земельных участков, обеспеченных инженерной инфраструктурой, предоставленных </w:t>
      </w:r>
      <w:r>
        <w:rPr>
          <w:rFonts w:asciiTheme="minorHAnsi" w:hAnsiTheme="minorHAnsi" w:cstheme="minorHAnsi"/>
        </w:rPr>
        <w:t>многодетным</w:t>
      </w:r>
      <w:r w:rsidRPr="00B03215">
        <w:rPr>
          <w:rFonts w:asciiTheme="minorHAnsi" w:hAnsiTheme="minorHAnsi" w:cstheme="minorHAnsi"/>
        </w:rPr>
        <w:t xml:space="preserve"> се</w:t>
      </w:r>
      <w:r>
        <w:rPr>
          <w:rFonts w:asciiTheme="minorHAnsi" w:hAnsiTheme="minorHAnsi" w:cstheme="minorHAnsi"/>
        </w:rPr>
        <w:t>мьям</w:t>
      </w:r>
      <w:r w:rsidRPr="00B03215">
        <w:rPr>
          <w:rFonts w:asciiTheme="minorHAnsi" w:hAnsiTheme="minorHAnsi" w:cstheme="minorHAnsi"/>
        </w:rPr>
        <w:t xml:space="preserve"> (% нарастающим итогом).</w:t>
      </w:r>
    </w:p>
    <w:p w:rsidR="00B03215" w:rsidRPr="00B03215" w:rsidRDefault="00B03215" w:rsidP="00B03215">
      <w:pPr>
        <w:pStyle w:val="ConsPlusNormal"/>
        <w:jc w:val="both"/>
        <w:rPr>
          <w:rFonts w:asciiTheme="minorHAnsi" w:hAnsiTheme="minorHAnsi" w:cstheme="minorHAnsi"/>
        </w:rPr>
      </w:pPr>
    </w:p>
    <w:p w:rsidR="00B03215" w:rsidRPr="00B03215" w:rsidRDefault="00B03215" w:rsidP="00B03215">
      <w:pPr>
        <w:rPr>
          <w:rFonts w:cstheme="minorHAnsi"/>
        </w:rPr>
        <w:sectPr w:rsidR="00B03215" w:rsidRPr="00B03215" w:rsidSect="00B0321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6"/>
        <w:gridCol w:w="1871"/>
        <w:gridCol w:w="1197"/>
        <w:gridCol w:w="1276"/>
      </w:tblGrid>
      <w:tr w:rsidR="00B03215" w:rsidRPr="00B03215" w:rsidTr="00B03215">
        <w:tc>
          <w:tcPr>
            <w:tcW w:w="5216" w:type="dxa"/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lastRenderedPageBreak/>
              <w:t>Наименование целевого показателя</w:t>
            </w:r>
          </w:p>
        </w:tc>
        <w:tc>
          <w:tcPr>
            <w:tcW w:w="1871" w:type="dxa"/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Единица измерения</w:t>
            </w:r>
          </w:p>
        </w:tc>
        <w:tc>
          <w:tcPr>
            <w:tcW w:w="1197" w:type="dxa"/>
          </w:tcPr>
          <w:p w:rsidR="00B03215" w:rsidRPr="00B03215" w:rsidRDefault="00B03215" w:rsidP="00B0321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201</w:t>
            </w:r>
            <w:r>
              <w:rPr>
                <w:rFonts w:asciiTheme="minorHAnsi" w:hAnsiTheme="minorHAnsi" w:cstheme="minorHAnsi"/>
              </w:rPr>
              <w:t xml:space="preserve">9 </w:t>
            </w:r>
            <w:r w:rsidRPr="00B03215">
              <w:rPr>
                <w:rFonts w:asciiTheme="minorHAnsi" w:hAnsiTheme="minorHAnsi" w:cstheme="minorHAnsi"/>
              </w:rPr>
              <w:t>год</w:t>
            </w:r>
          </w:p>
        </w:tc>
        <w:tc>
          <w:tcPr>
            <w:tcW w:w="1276" w:type="dxa"/>
          </w:tcPr>
          <w:p w:rsidR="00B03215" w:rsidRPr="00B03215" w:rsidRDefault="00B03215" w:rsidP="00B0321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20</w:t>
            </w:r>
            <w:r>
              <w:rPr>
                <w:rFonts w:asciiTheme="minorHAnsi" w:hAnsiTheme="minorHAnsi" w:cstheme="minorHAnsi"/>
              </w:rPr>
              <w:t>20</w:t>
            </w:r>
            <w:r w:rsidRPr="00B03215">
              <w:rPr>
                <w:rFonts w:asciiTheme="minorHAnsi" w:hAnsiTheme="minorHAnsi" w:cstheme="minorHAnsi"/>
              </w:rPr>
              <w:t xml:space="preserve"> год</w:t>
            </w:r>
          </w:p>
        </w:tc>
      </w:tr>
      <w:tr w:rsidR="00B03215" w:rsidRPr="00B03215" w:rsidTr="00B03215">
        <w:tc>
          <w:tcPr>
            <w:tcW w:w="5216" w:type="dxa"/>
          </w:tcPr>
          <w:p w:rsidR="00B03215" w:rsidRPr="00B03215" w:rsidRDefault="00B03215" w:rsidP="00B03215">
            <w:pPr>
              <w:pStyle w:val="ConsPlusNormal"/>
              <w:jc w:val="both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 xml:space="preserve">Доля земельных участков, обеспеченных инженерной инфраструктурой, предоставленных </w:t>
            </w:r>
            <w:r>
              <w:rPr>
                <w:rFonts w:asciiTheme="minorHAnsi" w:hAnsiTheme="minorHAnsi" w:cstheme="minorHAnsi"/>
              </w:rPr>
              <w:t xml:space="preserve">многодетным </w:t>
            </w:r>
            <w:r w:rsidRPr="00B03215">
              <w:rPr>
                <w:rFonts w:asciiTheme="minorHAnsi" w:hAnsiTheme="minorHAnsi" w:cstheme="minorHAnsi"/>
              </w:rPr>
              <w:t>се</w:t>
            </w:r>
            <w:r>
              <w:rPr>
                <w:rFonts w:asciiTheme="minorHAnsi" w:hAnsiTheme="minorHAnsi" w:cstheme="minorHAnsi"/>
              </w:rPr>
              <w:t>мьям,</w:t>
            </w:r>
            <w:r w:rsidRPr="00B03215">
              <w:rPr>
                <w:rFonts w:asciiTheme="minorHAnsi" w:hAnsiTheme="minorHAnsi" w:cstheme="minorHAnsi"/>
              </w:rPr>
              <w:t xml:space="preserve"> (% нарастающим итогом)</w:t>
            </w:r>
          </w:p>
        </w:tc>
        <w:tc>
          <w:tcPr>
            <w:tcW w:w="1871" w:type="dxa"/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%</w:t>
            </w:r>
          </w:p>
        </w:tc>
        <w:tc>
          <w:tcPr>
            <w:tcW w:w="1197" w:type="dxa"/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1276" w:type="dxa"/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</w:tr>
    </w:tbl>
    <w:p w:rsidR="00B03215" w:rsidRPr="00B03215" w:rsidRDefault="00B03215" w:rsidP="00B03215">
      <w:pPr>
        <w:pStyle w:val="ConsPlusNormal"/>
        <w:jc w:val="both"/>
        <w:rPr>
          <w:rFonts w:asciiTheme="minorHAnsi" w:hAnsiTheme="minorHAnsi" w:cstheme="minorHAnsi"/>
        </w:rPr>
      </w:pPr>
    </w:p>
    <w:p w:rsidR="00B03215" w:rsidRDefault="00B03215" w:rsidP="00B03215">
      <w:pPr>
        <w:pStyle w:val="ConsPlusNormal"/>
        <w:jc w:val="center"/>
        <w:outlineLvl w:val="1"/>
        <w:rPr>
          <w:rFonts w:asciiTheme="minorHAnsi" w:hAnsiTheme="minorHAnsi" w:cstheme="minorHAnsi"/>
        </w:rPr>
      </w:pPr>
      <w:r w:rsidRPr="00B03215">
        <w:rPr>
          <w:rFonts w:asciiTheme="minorHAnsi" w:hAnsiTheme="minorHAnsi" w:cstheme="minorHAnsi"/>
        </w:rPr>
        <w:t>II. План мероприятий</w:t>
      </w:r>
    </w:p>
    <w:p w:rsidR="00B03215" w:rsidRPr="00B03215" w:rsidRDefault="00B03215" w:rsidP="00B03215">
      <w:pPr>
        <w:pStyle w:val="ConsPlusNormal"/>
        <w:jc w:val="center"/>
        <w:outlineLvl w:val="1"/>
        <w:rPr>
          <w:rFonts w:asciiTheme="minorHAnsi" w:hAnsiTheme="minorHAnsi" w:cstheme="minorHAnsi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1474"/>
        <w:gridCol w:w="2268"/>
        <w:gridCol w:w="2665"/>
      </w:tblGrid>
      <w:tr w:rsidR="00B03215" w:rsidRPr="00B03215" w:rsidTr="00B03215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 xml:space="preserve">N </w:t>
            </w:r>
            <w:proofErr w:type="gramStart"/>
            <w:r w:rsidRPr="00B03215">
              <w:rPr>
                <w:rFonts w:asciiTheme="minorHAnsi" w:hAnsiTheme="minorHAnsi" w:cstheme="minorHAnsi"/>
              </w:rPr>
              <w:t>п</w:t>
            </w:r>
            <w:proofErr w:type="gramEnd"/>
            <w:r w:rsidRPr="00B03215">
              <w:rPr>
                <w:rFonts w:asciiTheme="minorHAnsi" w:hAnsiTheme="minorHAnsi" w:cstheme="minorHAnsi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Наименование мероприятия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Срок реализации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Ответственные исполнители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Ожидаемый результат</w:t>
            </w:r>
          </w:p>
        </w:tc>
      </w:tr>
      <w:tr w:rsidR="00B03215" w:rsidRPr="00B03215" w:rsidTr="00B0321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jc w:val="both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Составление реестра земельных участков, предоставляемых для жилищного строительства семьям, имеющим трех и более детей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Два раза в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jc w:val="both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 xml:space="preserve">Ежегодное уточнение количества земельных участков, предоставляемых </w:t>
            </w:r>
            <w:r>
              <w:rPr>
                <w:rFonts w:asciiTheme="minorHAnsi" w:hAnsiTheme="minorHAnsi" w:cstheme="minorHAnsi"/>
              </w:rPr>
              <w:t xml:space="preserve">многодетным </w:t>
            </w:r>
            <w:r w:rsidRPr="00B03215">
              <w:rPr>
                <w:rFonts w:asciiTheme="minorHAnsi" w:hAnsiTheme="minorHAnsi" w:cstheme="minorHAnsi"/>
              </w:rPr>
              <w:t xml:space="preserve"> семьям</w:t>
            </w:r>
          </w:p>
        </w:tc>
      </w:tr>
      <w:tr w:rsidR="00B03215" w:rsidRPr="00B03215" w:rsidTr="00B0321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jc w:val="both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Подготовка информации о реализации комплекса мер по улучшению жилищных условий семей, имеющих трех и более детей, включая создание необходимой инфраструктуры на земельных участках, предоставляемых указанной категории граждан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Ежемесячно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Комитет по управлению муниципальным имуществом Администрации муниципального района Похвистневский,</w:t>
            </w:r>
          </w:p>
          <w:p w:rsidR="00B03215" w:rsidRPr="00B03215" w:rsidRDefault="00B03215" w:rsidP="00B03215">
            <w:pPr>
              <w:jc w:val="center"/>
              <w:rPr>
                <w:rFonts w:cstheme="minorHAnsi"/>
                <w:sz w:val="21"/>
                <w:szCs w:val="21"/>
              </w:rPr>
            </w:pPr>
            <w:r w:rsidRPr="00B03215">
              <w:rPr>
                <w:rFonts w:cstheme="minorHAnsi"/>
                <w:sz w:val="21"/>
                <w:szCs w:val="21"/>
              </w:rPr>
              <w:t>МКУ  «Управление капитального строительства, архитектуры и градостроительства, жилищно-коммунального хозяйства» муниципального района Похвистневский Самарской области</w:t>
            </w:r>
          </w:p>
          <w:p w:rsidR="00B03215" w:rsidRPr="00B03215" w:rsidRDefault="00B03215" w:rsidP="00B03215">
            <w:pPr>
              <w:pStyle w:val="ConsPlusNormal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jc w:val="both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Уточнение данных о количестве многодетных семей и земельных участках, предоставляемых указанной категории граждан</w:t>
            </w:r>
          </w:p>
        </w:tc>
      </w:tr>
      <w:tr w:rsidR="00B03215" w:rsidRPr="00B03215" w:rsidTr="00B0321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jc w:val="both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 xml:space="preserve">Разработка проектно-сметной документации на объекты коммунальной инфраструктуры на земельных участках, предоставляемых для </w:t>
            </w:r>
            <w:r>
              <w:rPr>
                <w:rFonts w:asciiTheme="minorHAnsi" w:hAnsiTheme="minorHAnsi" w:cstheme="minorHAnsi"/>
              </w:rPr>
              <w:t>многодетных семей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jc w:val="center"/>
              <w:rPr>
                <w:rFonts w:cstheme="minorHAnsi"/>
                <w:sz w:val="21"/>
                <w:szCs w:val="21"/>
              </w:rPr>
            </w:pPr>
            <w:r w:rsidRPr="00B03215">
              <w:rPr>
                <w:rFonts w:cstheme="minorHAnsi"/>
                <w:sz w:val="21"/>
                <w:szCs w:val="21"/>
              </w:rPr>
              <w:t xml:space="preserve">МКУ  «Управление капитального строительства, архитектуры и градостроительства, жилищно-коммунального </w:t>
            </w:r>
            <w:r w:rsidRPr="00B03215">
              <w:rPr>
                <w:rFonts w:cstheme="minorHAnsi"/>
                <w:sz w:val="21"/>
                <w:szCs w:val="21"/>
              </w:rPr>
              <w:lastRenderedPageBreak/>
              <w:t>хозяйства» муниципального района Похвистневский Самарской области</w:t>
            </w:r>
          </w:p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jc w:val="both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lastRenderedPageBreak/>
              <w:t xml:space="preserve">Определение объемов </w:t>
            </w:r>
            <w:proofErr w:type="spellStart"/>
            <w:r w:rsidRPr="00B03215">
              <w:rPr>
                <w:rFonts w:asciiTheme="minorHAnsi" w:hAnsiTheme="minorHAnsi" w:cstheme="minorHAnsi"/>
              </w:rPr>
              <w:t>софинансирования</w:t>
            </w:r>
            <w:proofErr w:type="spellEnd"/>
            <w:r w:rsidRPr="00B03215">
              <w:rPr>
                <w:rFonts w:asciiTheme="minorHAnsi" w:hAnsiTheme="minorHAnsi" w:cstheme="minorHAnsi"/>
              </w:rPr>
              <w:t xml:space="preserve"> расходных обязательств </w:t>
            </w:r>
            <w:r>
              <w:rPr>
                <w:rFonts w:asciiTheme="minorHAnsi" w:hAnsiTheme="minorHAnsi" w:cstheme="minorHAnsi"/>
              </w:rPr>
              <w:t>Администрации муниципального района Похвистневский</w:t>
            </w:r>
            <w:r w:rsidRPr="00B03215">
              <w:rPr>
                <w:rFonts w:asciiTheme="minorHAnsi" w:hAnsiTheme="minorHAnsi" w:cstheme="minorHAnsi"/>
              </w:rPr>
              <w:t xml:space="preserve"> по строительству коммунальной </w:t>
            </w:r>
            <w:r w:rsidRPr="00B03215">
              <w:rPr>
                <w:rFonts w:asciiTheme="minorHAnsi" w:hAnsiTheme="minorHAnsi" w:cstheme="minorHAnsi"/>
              </w:rPr>
              <w:lastRenderedPageBreak/>
              <w:t>инфраструктуры, возникающих при выполнении полномочий по организации в границах муниципальных образований электро-, тепл</w:t>
            </w:r>
            <w:proofErr w:type="gramStart"/>
            <w:r w:rsidRPr="00B03215">
              <w:rPr>
                <w:rFonts w:asciiTheme="minorHAnsi" w:hAnsiTheme="minorHAnsi" w:cstheme="minorHAnsi"/>
              </w:rPr>
              <w:t>о-</w:t>
            </w:r>
            <w:proofErr w:type="gramEnd"/>
            <w:r w:rsidRPr="00B03215">
              <w:rPr>
                <w:rFonts w:asciiTheme="minorHAnsi" w:hAnsiTheme="minorHAnsi" w:cstheme="minorHAnsi"/>
              </w:rPr>
              <w:t>, газо-, водоснабжения населения и водоотведения, установленных законодательством Российской Федерации</w:t>
            </w:r>
          </w:p>
        </w:tc>
      </w:tr>
      <w:tr w:rsidR="00B03215" w:rsidRPr="00B03215" w:rsidTr="00B0321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lastRenderedPageBreak/>
              <w:t>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 xml:space="preserve">Подготовка документов для предоставления субсидий </w:t>
            </w:r>
            <w:r>
              <w:rPr>
                <w:rFonts w:asciiTheme="minorHAnsi" w:hAnsiTheme="minorHAnsi" w:cstheme="minorHAnsi"/>
              </w:rPr>
              <w:t xml:space="preserve">бюджету муниципального района Похвистневский </w:t>
            </w:r>
            <w:r w:rsidRPr="00B03215">
              <w:rPr>
                <w:rFonts w:asciiTheme="minorHAnsi" w:hAnsiTheme="minorHAnsi" w:cstheme="minorHAnsi"/>
              </w:rPr>
              <w:t>на строительство коммунальной инфраструктуры на земельных участках предоставляемых семьям, имеющим трех и более детей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jc w:val="center"/>
              <w:rPr>
                <w:rFonts w:cstheme="minorHAnsi"/>
                <w:sz w:val="21"/>
                <w:szCs w:val="21"/>
              </w:rPr>
            </w:pPr>
            <w:r w:rsidRPr="00B03215">
              <w:rPr>
                <w:rFonts w:cstheme="minorHAnsi"/>
                <w:sz w:val="21"/>
                <w:szCs w:val="21"/>
              </w:rPr>
              <w:t>МКУ  «Управление капитального строительства, архитектуры и градостроительства, жилищно-коммунального хозяйства» муниципального района Похвистневский Самарской области</w:t>
            </w:r>
          </w:p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Предоставление муниципальному району Похвистневский </w:t>
            </w:r>
            <w:r w:rsidRPr="00B0321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Самарской области </w:t>
            </w:r>
            <w:r w:rsidRPr="00B03215">
              <w:rPr>
                <w:rFonts w:asciiTheme="minorHAnsi" w:hAnsiTheme="minorHAnsi" w:cstheme="minorHAnsi"/>
              </w:rPr>
              <w:t>субсидий за счет средств областного бюджета на строительство коммунальной инфраструктуры на земельных участках предоставляемых семьям, имеющим трех и более детей</w:t>
            </w:r>
          </w:p>
        </w:tc>
      </w:tr>
      <w:tr w:rsidR="00B03215" w:rsidRPr="00B03215" w:rsidTr="00B0321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</w:tr>
      <w:tr w:rsidR="00B03215" w:rsidRPr="00B03215" w:rsidTr="00B0321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rPr>
                <w:rFonts w:asciiTheme="minorHAnsi" w:hAnsiTheme="minorHAnsi" w:cstheme="minorHAnsi"/>
              </w:rPr>
            </w:pPr>
          </w:p>
        </w:tc>
      </w:tr>
      <w:tr w:rsidR="00B03215" w:rsidRPr="00B03215" w:rsidTr="00B0321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Pr="00B0321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 xml:space="preserve">Реализация мероприятий Государственной </w:t>
            </w:r>
            <w:hyperlink r:id="rId10" w:history="1">
              <w:r w:rsidRPr="00B03215">
                <w:rPr>
                  <w:rFonts w:asciiTheme="minorHAnsi" w:hAnsiTheme="minorHAnsi" w:cstheme="minorHAnsi"/>
                </w:rPr>
                <w:t>программы</w:t>
              </w:r>
            </w:hyperlink>
            <w:r w:rsidRPr="00B03215">
              <w:rPr>
                <w:rFonts w:asciiTheme="minorHAnsi" w:hAnsiTheme="minorHAnsi" w:cstheme="minorHAnsi"/>
              </w:rPr>
              <w:t xml:space="preserve"> для предоставления субсидий </w:t>
            </w:r>
            <w:r>
              <w:rPr>
                <w:rFonts w:asciiTheme="minorHAnsi" w:hAnsiTheme="minorHAnsi" w:cstheme="minorHAnsi"/>
              </w:rPr>
              <w:t>бюджету муниципального района Похвистневский</w:t>
            </w:r>
            <w:r w:rsidRPr="00B03215">
              <w:rPr>
                <w:rFonts w:asciiTheme="minorHAnsi" w:hAnsiTheme="minorHAnsi" w:cstheme="minorHAnsi"/>
              </w:rPr>
              <w:t xml:space="preserve"> на строительство коммунальной инфраструктуры на земельных участках предоставляемых семьям, имеющим трех и более детей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B03215">
            <w:pPr>
              <w:pStyle w:val="ConsPlusNormal"/>
              <w:jc w:val="center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 xml:space="preserve">Минстрой Самарской области, </w:t>
            </w:r>
            <w:r>
              <w:rPr>
                <w:rFonts w:asciiTheme="minorHAnsi" w:hAnsiTheme="minorHAnsi" w:cstheme="minorHAnsi"/>
              </w:rPr>
              <w:t>муниципальный район Похвистневский Самарской области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03215" w:rsidRPr="00B03215" w:rsidRDefault="00B03215" w:rsidP="00E8589B">
            <w:pPr>
              <w:pStyle w:val="ConsPlusNormal"/>
              <w:rPr>
                <w:rFonts w:asciiTheme="minorHAnsi" w:hAnsiTheme="minorHAnsi" w:cstheme="minorHAnsi"/>
              </w:rPr>
            </w:pPr>
            <w:r w:rsidRPr="00B03215">
              <w:rPr>
                <w:rFonts w:asciiTheme="minorHAnsi" w:hAnsiTheme="minorHAnsi" w:cstheme="minorHAnsi"/>
              </w:rPr>
              <w:t>Обеспечение инженерной инфраструктурой земельных участков, предоставляемых семьям, имеющим трех и более детей</w:t>
            </w:r>
          </w:p>
        </w:tc>
      </w:tr>
    </w:tbl>
    <w:p w:rsidR="00B03215" w:rsidRDefault="00B03215" w:rsidP="00B03215">
      <w:pPr>
        <w:pStyle w:val="ConsPlusNormal"/>
        <w:jc w:val="both"/>
      </w:pPr>
    </w:p>
    <w:p w:rsidR="00B03215" w:rsidRDefault="00B03215" w:rsidP="00B03215">
      <w:pPr>
        <w:pStyle w:val="ConsPlusNormal"/>
        <w:jc w:val="both"/>
      </w:pPr>
    </w:p>
    <w:p w:rsidR="00B03215" w:rsidRDefault="00B03215" w:rsidP="00B03215">
      <w:pPr>
        <w:pStyle w:val="ConsPlusNormal"/>
        <w:jc w:val="both"/>
      </w:pPr>
    </w:p>
    <w:p w:rsidR="00B03215" w:rsidRDefault="00B03215" w:rsidP="00B03215">
      <w:pPr>
        <w:pStyle w:val="ConsPlusNormal"/>
        <w:jc w:val="both"/>
      </w:pPr>
    </w:p>
    <w:p w:rsidR="00B03215" w:rsidRDefault="00B03215" w:rsidP="00B03215">
      <w:pPr>
        <w:pStyle w:val="ConsPlusNormal"/>
        <w:jc w:val="both"/>
      </w:pPr>
    </w:p>
    <w:p w:rsidR="00B03215" w:rsidRDefault="00B03215" w:rsidP="00B03215">
      <w:pPr>
        <w:pStyle w:val="ConsPlusNormal"/>
        <w:jc w:val="both"/>
      </w:pPr>
    </w:p>
    <w:p w:rsidR="00B03215" w:rsidRDefault="00B03215" w:rsidP="00B03215">
      <w:pPr>
        <w:pStyle w:val="ConsPlusNormal"/>
        <w:jc w:val="both"/>
      </w:pPr>
    </w:p>
    <w:sectPr w:rsidR="00B03215" w:rsidSect="009E5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D88" w:rsidRDefault="00E90D88" w:rsidP="009E5935">
      <w:pPr>
        <w:spacing w:after="0" w:line="240" w:lineRule="auto"/>
      </w:pPr>
      <w:r>
        <w:separator/>
      </w:r>
    </w:p>
  </w:endnote>
  <w:endnote w:type="continuationSeparator" w:id="0">
    <w:p w:rsidR="00E90D88" w:rsidRDefault="00E90D88" w:rsidP="009E5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D88" w:rsidRDefault="00E90D88" w:rsidP="009E5935">
      <w:pPr>
        <w:spacing w:after="0" w:line="240" w:lineRule="auto"/>
      </w:pPr>
      <w:r>
        <w:separator/>
      </w:r>
    </w:p>
  </w:footnote>
  <w:footnote w:type="continuationSeparator" w:id="0">
    <w:p w:rsidR="00E90D88" w:rsidRDefault="00E90D88" w:rsidP="009E59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7C7"/>
    <w:rsid w:val="000E56F3"/>
    <w:rsid w:val="003C6E58"/>
    <w:rsid w:val="005D47C7"/>
    <w:rsid w:val="009E5935"/>
    <w:rsid w:val="00B03215"/>
    <w:rsid w:val="00B21C2F"/>
    <w:rsid w:val="00B32B71"/>
    <w:rsid w:val="00CE3192"/>
    <w:rsid w:val="00E90D88"/>
    <w:rsid w:val="00F503D1"/>
    <w:rsid w:val="00FB6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7"/>
        <o:r id="V:Rule6" type="connector" idref="#AutoShape 5"/>
        <o:r id="V:Rule7" type="connector" idref="#AutoShape 4"/>
        <o:r id="V:Rule8" type="connector" idref="#AutoShape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9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7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47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E5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5935"/>
  </w:style>
  <w:style w:type="paragraph" w:styleId="a5">
    <w:name w:val="footer"/>
    <w:basedOn w:val="a"/>
    <w:link w:val="a6"/>
    <w:uiPriority w:val="99"/>
    <w:semiHidden/>
    <w:unhideWhenUsed/>
    <w:rsid w:val="009E5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59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BEE01D8CF7E43CA79CD8493EE673586552D25394E7C3227A6D8B619C4F1850EB115D92C5C14BF03689F5E8A6051D96JBpE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6BEE01D8CF7E43CA79CD8493EE673586552D25394E7C3227A6D8B619C4F1850EB115D92C5C14BF03689F5E8A6051D96JBp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BEE01D8CF7E43CA79CD8493EE673586552D25395E1C720766D8B619C4F1850EB115D80C59947F23697F4EEB3534CD3E36610BB54A06EA516FEC2JBp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Иванова Е В</cp:lastModifiedBy>
  <cp:revision>6</cp:revision>
  <cp:lastPrinted>2018-11-20T12:18:00Z</cp:lastPrinted>
  <dcterms:created xsi:type="dcterms:W3CDTF">2018-11-20T10:41:00Z</dcterms:created>
  <dcterms:modified xsi:type="dcterms:W3CDTF">2018-11-22T11:35:00Z</dcterms:modified>
</cp:coreProperties>
</file>