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4A0" w:firstRow="1" w:lastRow="0" w:firstColumn="1" w:lastColumn="0" w:noHBand="0" w:noVBand="1"/>
      </w:tblPr>
      <w:tblGrid>
        <w:gridCol w:w="4247"/>
      </w:tblGrid>
      <w:tr w:rsidR="00606777" w:rsidTr="00606777">
        <w:trPr>
          <w:trHeight w:val="647"/>
        </w:trPr>
        <w:tc>
          <w:tcPr>
            <w:tcW w:w="4247" w:type="dxa"/>
            <w:vMerge w:val="restart"/>
            <w:hideMark/>
          </w:tcPr>
          <w:p w:rsidR="00606777" w:rsidRDefault="00606777" w:rsidP="00B619FA">
            <w:pPr>
              <w:ind w:right="-90"/>
              <w:jc w:val="center"/>
              <w:rPr>
                <w:sz w:val="24"/>
                <w:szCs w:val="24"/>
              </w:rPr>
            </w:pPr>
            <w:r>
              <w:rPr>
                <w:noProof/>
              </w:rPr>
              <w:drawing>
                <wp:anchor distT="0" distB="0" distL="114300" distR="114300" simplePos="0" relativeHeight="251656704" behindDoc="1" locked="0" layoutInCell="1" allowOverlap="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Pr>
                <w:sz w:val="24"/>
                <w:szCs w:val="24"/>
              </w:rPr>
              <w:t xml:space="preserve">                     </w:t>
            </w:r>
            <w:r>
              <w:rPr>
                <w:rFonts w:ascii="Arial Black" w:hAnsi="Arial Black"/>
                <w:b/>
                <w:bCs/>
                <w:spacing w:val="40"/>
                <w:sz w:val="28"/>
                <w:szCs w:val="28"/>
              </w:rPr>
              <w:t xml:space="preserve">АДМИНИСТРАЦИЯ </w:t>
            </w:r>
          </w:p>
          <w:p w:rsidR="00606777" w:rsidRDefault="00606777" w:rsidP="00B619FA">
            <w:pPr>
              <w:shd w:val="clear" w:color="auto" w:fill="FFFFFF"/>
              <w:spacing w:before="194"/>
              <w:jc w:val="center"/>
              <w:rPr>
                <w:rFonts w:ascii="Arial Narrow" w:hAnsi="Arial Narrow"/>
                <w:sz w:val="24"/>
                <w:szCs w:val="24"/>
              </w:rPr>
            </w:pPr>
            <w:r>
              <w:rPr>
                <w:rFonts w:ascii="Arial Narrow" w:hAnsi="Arial Narrow" w:cs="Times New Roman"/>
                <w:b/>
                <w:bCs/>
                <w:spacing w:val="-5"/>
                <w:sz w:val="24"/>
                <w:szCs w:val="24"/>
              </w:rPr>
              <w:t>муниципального</w:t>
            </w:r>
            <w:r>
              <w:rPr>
                <w:rFonts w:ascii="Arial Narrow" w:hAnsi="Arial Narrow"/>
                <w:b/>
                <w:bCs/>
                <w:spacing w:val="-5"/>
                <w:sz w:val="24"/>
                <w:szCs w:val="24"/>
              </w:rPr>
              <w:t xml:space="preserve"> </w:t>
            </w:r>
            <w:r>
              <w:rPr>
                <w:rFonts w:ascii="Arial Narrow" w:hAnsi="Arial Narrow" w:cs="Times New Roman"/>
                <w:b/>
                <w:bCs/>
                <w:spacing w:val="-5"/>
                <w:sz w:val="24"/>
                <w:szCs w:val="24"/>
              </w:rPr>
              <w:t>района</w:t>
            </w:r>
            <w:r>
              <w:rPr>
                <w:rFonts w:ascii="Arial Narrow" w:hAnsi="Arial Narrow"/>
                <w:b/>
                <w:bCs/>
                <w:spacing w:val="-5"/>
                <w:sz w:val="24"/>
                <w:szCs w:val="24"/>
              </w:rPr>
              <w:t xml:space="preserve"> </w:t>
            </w:r>
            <w:r>
              <w:rPr>
                <w:rFonts w:ascii="Arial Narrow" w:hAnsi="Arial Narrow" w:cs="Times New Roman"/>
                <w:b/>
                <w:bCs/>
                <w:spacing w:val="-5"/>
                <w:sz w:val="24"/>
                <w:szCs w:val="24"/>
              </w:rPr>
              <w:t xml:space="preserve">Похвистневский </w:t>
            </w:r>
            <w:r>
              <w:rPr>
                <w:rFonts w:ascii="Arial Narrow" w:hAnsi="Arial Narrow" w:cs="Times New Roman"/>
                <w:b/>
                <w:bCs/>
                <w:sz w:val="24"/>
                <w:szCs w:val="24"/>
              </w:rPr>
              <w:t>Самарской</w:t>
            </w:r>
            <w:r>
              <w:rPr>
                <w:rFonts w:ascii="Arial Narrow" w:hAnsi="Arial Narrow"/>
                <w:b/>
                <w:bCs/>
                <w:sz w:val="24"/>
                <w:szCs w:val="24"/>
              </w:rPr>
              <w:t xml:space="preserve"> </w:t>
            </w:r>
            <w:r>
              <w:rPr>
                <w:rFonts w:ascii="Arial Narrow" w:hAnsi="Arial Narrow" w:cs="Times New Roman"/>
                <w:b/>
                <w:bCs/>
                <w:sz w:val="24"/>
                <w:szCs w:val="24"/>
              </w:rPr>
              <w:t>области</w:t>
            </w:r>
          </w:p>
          <w:p w:rsidR="00606777" w:rsidRDefault="00606777" w:rsidP="00B619FA">
            <w:pPr>
              <w:shd w:val="clear" w:color="auto" w:fill="FFFFFF"/>
              <w:spacing w:before="278"/>
              <w:jc w:val="center"/>
              <w:rPr>
                <w:spacing w:val="20"/>
              </w:rPr>
            </w:pPr>
            <w:r>
              <w:rPr>
                <w:rFonts w:cs="Times New Roman"/>
                <w:b/>
                <w:bCs/>
                <w:spacing w:val="20"/>
                <w:sz w:val="32"/>
                <w:szCs w:val="32"/>
              </w:rPr>
              <w:t>ПОСТАНОВЛЕНИЕ</w:t>
            </w:r>
          </w:p>
          <w:p w:rsidR="00606777" w:rsidRDefault="00606777" w:rsidP="00B619FA">
            <w:pPr>
              <w:shd w:val="clear" w:color="auto" w:fill="FFFFFF"/>
              <w:spacing w:before="252"/>
              <w:rPr>
                <w:rFonts w:cs="Times New Roman"/>
                <w:spacing w:val="-3"/>
              </w:rPr>
            </w:pPr>
            <w:r>
              <w:rPr>
                <w:rFonts w:cs="Times New Roman"/>
                <w:spacing w:val="-3"/>
              </w:rPr>
              <w:t xml:space="preserve">                            г</w:t>
            </w:r>
            <w:r>
              <w:rPr>
                <w:spacing w:val="-3"/>
              </w:rPr>
              <w:t xml:space="preserve">. </w:t>
            </w:r>
            <w:r>
              <w:rPr>
                <w:rFonts w:cs="Times New Roman"/>
                <w:spacing w:val="-3"/>
              </w:rPr>
              <w:t>Похвистнево</w:t>
            </w:r>
          </w:p>
          <w:p w:rsidR="00606777" w:rsidRDefault="00715878" w:rsidP="00715878">
            <w:pPr>
              <w:shd w:val="clear" w:color="auto" w:fill="FFFFFF"/>
              <w:spacing w:before="252"/>
              <w:jc w:val="center"/>
            </w:pPr>
            <w:r>
              <w:rPr>
                <w:rFonts w:cs="Times New Roman"/>
                <w:spacing w:val="-3"/>
              </w:rPr>
              <w:t xml:space="preserve">15.10.2018 </w:t>
            </w:r>
            <w:r w:rsidR="00606777">
              <w:rPr>
                <w:rFonts w:cs="Times New Roman"/>
                <w:spacing w:val="-3"/>
              </w:rPr>
              <w:t>№</w:t>
            </w:r>
            <w:r>
              <w:rPr>
                <w:rFonts w:cs="Times New Roman"/>
                <w:spacing w:val="-3"/>
              </w:rPr>
              <w:t xml:space="preserve"> </w:t>
            </w:r>
            <w:bookmarkStart w:id="0" w:name="_GoBack"/>
            <w:bookmarkEnd w:id="0"/>
            <w:r>
              <w:rPr>
                <w:rFonts w:cs="Times New Roman"/>
                <w:spacing w:val="-3"/>
              </w:rPr>
              <w:t>804</w:t>
            </w:r>
          </w:p>
          <w:p w:rsidR="00606777" w:rsidRDefault="00606777" w:rsidP="00B619FA">
            <w:pPr>
              <w:ind w:left="185" w:right="-1"/>
              <w:rPr>
                <w:sz w:val="24"/>
                <w:szCs w:val="24"/>
              </w:rPr>
            </w:pPr>
            <w:r>
              <w:rPr>
                <w:noProof/>
              </w:rPr>
              <mc:AlternateContent>
                <mc:Choice Requires="wpg">
                  <w:drawing>
                    <wp:anchor distT="0" distB="0" distL="114300" distR="114300" simplePos="0" relativeHeight="251657728" behindDoc="0" locked="0" layoutInCell="1" allowOverlap="1" wp14:anchorId="50823E4D" wp14:editId="2F9CEB3D">
                      <wp:simplePos x="0" y="0"/>
                      <wp:positionH relativeFrom="column">
                        <wp:posOffset>3200400</wp:posOffset>
                      </wp:positionH>
                      <wp:positionV relativeFrom="paragraph">
                        <wp:posOffset>301625</wp:posOffset>
                      </wp:positionV>
                      <wp:extent cx="110490" cy="111125"/>
                      <wp:effectExtent l="9525" t="6350" r="13335" b="6350"/>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5"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4" o:spid="_x0000_s1026" style="position:absolute;margin-left:252pt;margin-top:23.75pt;width:8.7pt;height:8.75pt;z-index:251658240"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">
                      <v:shapetype id="_x0000_t32" coordsize="21600,21600" o:spt="32" o:oned="t" path="m,l21600,21600e" filled="f">
                        <v:path arrowok="t" fillok="f" o:connecttype="none"/>
                        <o:lock v:ext="edit" shapetype="t"/>
                      </v:shapetype>
                      <v:shape id="AutoShape 6"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7"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mc:Fallback>
              </mc:AlternateContent>
            </w:r>
            <w:r>
              <w:rPr>
                <w:noProof/>
              </w:rPr>
              <mc:AlternateContent>
                <mc:Choice Requires="wpg">
                  <w:drawing>
                    <wp:anchor distT="0" distB="0" distL="114300" distR="114300" simplePos="0" relativeHeight="251658752" behindDoc="0" locked="0" layoutInCell="1" allowOverlap="1" wp14:anchorId="31F93FC7" wp14:editId="42108D1C">
                      <wp:simplePos x="0" y="0"/>
                      <wp:positionH relativeFrom="column">
                        <wp:posOffset>-219710</wp:posOffset>
                      </wp:positionH>
                      <wp:positionV relativeFrom="paragraph">
                        <wp:posOffset>306705</wp:posOffset>
                      </wp:positionV>
                      <wp:extent cx="110490" cy="111125"/>
                      <wp:effectExtent l="8255" t="12065" r="13970" b="1079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2"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7.3pt;margin-top:24.15pt;width:8.7pt;height:8.75pt;rotation:-90;z-index:251658240"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">
                      <v:shape id="AutoShape 3"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4"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mc:Fallback>
              </mc:AlternateContent>
            </w:r>
            <w:r>
              <w:rPr>
                <w:sz w:val="24"/>
                <w:szCs w:val="24"/>
              </w:rPr>
              <w:t xml:space="preserve"> </w:t>
            </w:r>
          </w:p>
        </w:tc>
      </w:tr>
      <w:tr w:rsidR="00606777" w:rsidTr="00606777">
        <w:trPr>
          <w:trHeight w:val="3447"/>
        </w:trPr>
        <w:tc>
          <w:tcPr>
            <w:tcW w:w="4247" w:type="dxa"/>
            <w:vMerge/>
            <w:vAlign w:val="center"/>
            <w:hideMark/>
          </w:tcPr>
          <w:p w:rsidR="00606777" w:rsidRDefault="00606777" w:rsidP="00B619FA">
            <w:pPr>
              <w:widowControl/>
              <w:autoSpaceDE/>
              <w:autoSpaceDN/>
              <w:adjustRightInd/>
              <w:rPr>
                <w:sz w:val="24"/>
                <w:szCs w:val="24"/>
              </w:rPr>
            </w:pPr>
          </w:p>
        </w:tc>
      </w:tr>
    </w:tbl>
    <w:p w:rsidR="007A3217" w:rsidRDefault="007A3217" w:rsidP="00B619FA">
      <w:pPr>
        <w:rPr>
          <w:rFonts w:ascii="Times New Roman" w:hAnsi="Times New Roman"/>
          <w:sz w:val="28"/>
          <w:szCs w:val="28"/>
        </w:rPr>
      </w:pPr>
      <w:r>
        <w:rPr>
          <w:rFonts w:ascii="Times New Roman" w:hAnsi="Times New Roman"/>
          <w:sz w:val="28"/>
          <w:szCs w:val="28"/>
        </w:rPr>
        <w:t xml:space="preserve">   </w:t>
      </w:r>
    </w:p>
    <w:p w:rsidR="00606777" w:rsidRDefault="00606777" w:rsidP="00B619FA">
      <w:pPr>
        <w:rPr>
          <w:rFonts w:ascii="Times New Roman" w:hAnsi="Times New Roman"/>
          <w:sz w:val="28"/>
          <w:szCs w:val="28"/>
        </w:rPr>
      </w:pPr>
      <w:r>
        <w:rPr>
          <w:rFonts w:ascii="Times New Roman" w:hAnsi="Times New Roman"/>
          <w:sz w:val="28"/>
          <w:szCs w:val="28"/>
        </w:rPr>
        <w:t xml:space="preserve"> О внесении изменений в Постановление</w:t>
      </w:r>
    </w:p>
    <w:p w:rsidR="007A3217" w:rsidRDefault="00606777" w:rsidP="00B619FA">
      <w:pPr>
        <w:rPr>
          <w:rFonts w:ascii="Times New Roman" w:hAnsi="Times New Roman"/>
          <w:sz w:val="28"/>
          <w:szCs w:val="28"/>
        </w:rPr>
      </w:pPr>
      <w:r>
        <w:rPr>
          <w:rFonts w:ascii="Times New Roman" w:hAnsi="Times New Roman"/>
          <w:sz w:val="28"/>
          <w:szCs w:val="28"/>
        </w:rPr>
        <w:t xml:space="preserve"> Адми</w:t>
      </w:r>
      <w:r w:rsidR="007A3217">
        <w:rPr>
          <w:rFonts w:ascii="Times New Roman" w:hAnsi="Times New Roman"/>
          <w:sz w:val="28"/>
          <w:szCs w:val="28"/>
        </w:rPr>
        <w:t xml:space="preserve">нистрации </w:t>
      </w:r>
      <w:proofErr w:type="gramStart"/>
      <w:r w:rsidR="007A3217">
        <w:rPr>
          <w:rFonts w:ascii="Times New Roman" w:hAnsi="Times New Roman"/>
          <w:sz w:val="28"/>
          <w:szCs w:val="28"/>
        </w:rPr>
        <w:t>муниципального</w:t>
      </w:r>
      <w:proofErr w:type="gramEnd"/>
      <w:r w:rsidR="007A3217">
        <w:rPr>
          <w:rFonts w:ascii="Times New Roman" w:hAnsi="Times New Roman"/>
          <w:sz w:val="28"/>
          <w:szCs w:val="28"/>
        </w:rPr>
        <w:t xml:space="preserve"> район</w:t>
      </w:r>
    </w:p>
    <w:p w:rsidR="007D7E02" w:rsidRDefault="007A3217" w:rsidP="00B619FA">
      <w:pPr>
        <w:rPr>
          <w:rFonts w:ascii="Times New Roman" w:hAnsi="Times New Roman"/>
          <w:sz w:val="28"/>
          <w:szCs w:val="28"/>
        </w:rPr>
      </w:pPr>
      <w:r>
        <w:rPr>
          <w:rFonts w:ascii="Times New Roman" w:hAnsi="Times New Roman"/>
          <w:sz w:val="28"/>
          <w:szCs w:val="28"/>
        </w:rPr>
        <w:t xml:space="preserve"> </w:t>
      </w:r>
      <w:r w:rsidR="00AB46A4">
        <w:rPr>
          <w:rFonts w:ascii="Times New Roman" w:hAnsi="Times New Roman"/>
          <w:sz w:val="28"/>
          <w:szCs w:val="28"/>
        </w:rPr>
        <w:t>Похвистневский №1125</w:t>
      </w:r>
      <w:r w:rsidR="00606777">
        <w:rPr>
          <w:rFonts w:ascii="Times New Roman" w:hAnsi="Times New Roman"/>
          <w:sz w:val="28"/>
          <w:szCs w:val="28"/>
        </w:rPr>
        <w:t xml:space="preserve"> от 1</w:t>
      </w:r>
      <w:r w:rsidR="00AB46A4">
        <w:rPr>
          <w:rFonts w:ascii="Times New Roman" w:hAnsi="Times New Roman"/>
          <w:sz w:val="28"/>
          <w:szCs w:val="28"/>
        </w:rPr>
        <w:t>0</w:t>
      </w:r>
      <w:r w:rsidR="00606777">
        <w:rPr>
          <w:rFonts w:ascii="Times New Roman" w:hAnsi="Times New Roman"/>
          <w:sz w:val="28"/>
          <w:szCs w:val="28"/>
        </w:rPr>
        <w:t>.</w:t>
      </w:r>
      <w:r w:rsidR="00AB46A4">
        <w:rPr>
          <w:rFonts w:ascii="Times New Roman" w:hAnsi="Times New Roman"/>
          <w:sz w:val="28"/>
          <w:szCs w:val="28"/>
        </w:rPr>
        <w:t>12.2015</w:t>
      </w:r>
      <w:r w:rsidR="007D7E02">
        <w:rPr>
          <w:rFonts w:ascii="Times New Roman" w:hAnsi="Times New Roman"/>
          <w:sz w:val="28"/>
          <w:szCs w:val="28"/>
        </w:rPr>
        <w:t xml:space="preserve"> </w:t>
      </w:r>
    </w:p>
    <w:p w:rsidR="007A3217" w:rsidRDefault="007A3217" w:rsidP="00B619FA">
      <w:pPr>
        <w:rPr>
          <w:rFonts w:ascii="Times New Roman" w:hAnsi="Times New Roman"/>
          <w:sz w:val="28"/>
          <w:szCs w:val="28"/>
        </w:rPr>
      </w:pPr>
      <w:r>
        <w:rPr>
          <w:rFonts w:ascii="Times New Roman" w:hAnsi="Times New Roman"/>
          <w:sz w:val="28"/>
          <w:szCs w:val="28"/>
        </w:rPr>
        <w:t xml:space="preserve"> </w:t>
      </w:r>
      <w:r w:rsidR="007D7E02">
        <w:rPr>
          <w:rFonts w:ascii="Times New Roman" w:hAnsi="Times New Roman"/>
          <w:sz w:val="28"/>
          <w:szCs w:val="28"/>
        </w:rPr>
        <w:t>«</w:t>
      </w:r>
      <w:r>
        <w:rPr>
          <w:rFonts w:ascii="Times New Roman" w:hAnsi="Times New Roman"/>
          <w:sz w:val="28"/>
          <w:szCs w:val="28"/>
        </w:rPr>
        <w:t xml:space="preserve">Об утверждении </w:t>
      </w:r>
      <w:proofErr w:type="gramStart"/>
      <w:r>
        <w:rPr>
          <w:rFonts w:ascii="Times New Roman" w:hAnsi="Times New Roman"/>
          <w:sz w:val="28"/>
          <w:szCs w:val="28"/>
        </w:rPr>
        <w:t>Административного</w:t>
      </w:r>
      <w:proofErr w:type="gramEnd"/>
    </w:p>
    <w:p w:rsidR="007D7E02" w:rsidRDefault="007A3217" w:rsidP="00B619FA">
      <w:pPr>
        <w:rPr>
          <w:rFonts w:ascii="Times New Roman" w:hAnsi="Times New Roman"/>
          <w:sz w:val="28"/>
          <w:szCs w:val="28"/>
        </w:rPr>
      </w:pPr>
      <w:r>
        <w:rPr>
          <w:rFonts w:ascii="Times New Roman" w:hAnsi="Times New Roman"/>
          <w:sz w:val="28"/>
          <w:szCs w:val="28"/>
        </w:rPr>
        <w:t xml:space="preserve">  регламента п</w:t>
      </w:r>
      <w:r w:rsidR="007D7E02">
        <w:rPr>
          <w:rFonts w:ascii="Times New Roman" w:hAnsi="Times New Roman"/>
          <w:sz w:val="28"/>
          <w:szCs w:val="28"/>
        </w:rPr>
        <w:t xml:space="preserve">о осуществлению </w:t>
      </w:r>
      <w:proofErr w:type="gramStart"/>
      <w:r w:rsidR="007D7E02">
        <w:rPr>
          <w:rFonts w:ascii="Times New Roman" w:hAnsi="Times New Roman"/>
          <w:sz w:val="28"/>
          <w:szCs w:val="28"/>
        </w:rPr>
        <w:t>муниципальной</w:t>
      </w:r>
      <w:proofErr w:type="gramEnd"/>
      <w:r w:rsidR="007D7E02">
        <w:rPr>
          <w:rFonts w:ascii="Times New Roman" w:hAnsi="Times New Roman"/>
          <w:sz w:val="28"/>
          <w:szCs w:val="28"/>
        </w:rPr>
        <w:t xml:space="preserve"> </w:t>
      </w:r>
    </w:p>
    <w:p w:rsidR="007D7E02" w:rsidRDefault="007A3217" w:rsidP="00B619FA">
      <w:pPr>
        <w:rPr>
          <w:rFonts w:ascii="Times New Roman" w:hAnsi="Times New Roman"/>
          <w:sz w:val="28"/>
          <w:szCs w:val="28"/>
        </w:rPr>
      </w:pPr>
      <w:r>
        <w:rPr>
          <w:rFonts w:ascii="Times New Roman" w:hAnsi="Times New Roman"/>
          <w:sz w:val="28"/>
          <w:szCs w:val="28"/>
        </w:rPr>
        <w:t xml:space="preserve">  </w:t>
      </w:r>
      <w:r w:rsidR="007D7E02">
        <w:rPr>
          <w:rFonts w:ascii="Times New Roman" w:hAnsi="Times New Roman"/>
          <w:sz w:val="28"/>
          <w:szCs w:val="28"/>
        </w:rPr>
        <w:t xml:space="preserve">функции </w:t>
      </w:r>
      <w:proofErr w:type="gramStart"/>
      <w:r w:rsidR="007D7E02">
        <w:rPr>
          <w:rFonts w:ascii="Times New Roman" w:hAnsi="Times New Roman"/>
          <w:sz w:val="28"/>
          <w:szCs w:val="28"/>
        </w:rPr>
        <w:t>муниципального</w:t>
      </w:r>
      <w:proofErr w:type="gramEnd"/>
      <w:r w:rsidR="007D7E02">
        <w:rPr>
          <w:rFonts w:ascii="Times New Roman" w:hAnsi="Times New Roman"/>
          <w:sz w:val="28"/>
          <w:szCs w:val="28"/>
        </w:rPr>
        <w:t xml:space="preserve"> земельного  </w:t>
      </w:r>
    </w:p>
    <w:p w:rsidR="007D7E02" w:rsidRDefault="007A3217" w:rsidP="00B619FA">
      <w:pPr>
        <w:rPr>
          <w:rFonts w:ascii="Times New Roman" w:hAnsi="Times New Roman"/>
          <w:sz w:val="28"/>
          <w:szCs w:val="28"/>
        </w:rPr>
      </w:pPr>
      <w:r>
        <w:rPr>
          <w:rFonts w:ascii="Times New Roman" w:hAnsi="Times New Roman"/>
          <w:sz w:val="28"/>
          <w:szCs w:val="28"/>
        </w:rPr>
        <w:t xml:space="preserve">  </w:t>
      </w:r>
      <w:r w:rsidR="007D7E02">
        <w:rPr>
          <w:rFonts w:ascii="Times New Roman" w:hAnsi="Times New Roman"/>
          <w:sz w:val="28"/>
          <w:szCs w:val="28"/>
        </w:rPr>
        <w:t xml:space="preserve">контроля на территории муниципального  </w:t>
      </w:r>
    </w:p>
    <w:p w:rsidR="00606777" w:rsidRDefault="007A3217" w:rsidP="00B619FA">
      <w:pPr>
        <w:tabs>
          <w:tab w:val="left" w:pos="142"/>
        </w:tabs>
        <w:rPr>
          <w:rFonts w:ascii="Times New Roman" w:hAnsi="Times New Roman"/>
          <w:sz w:val="28"/>
          <w:szCs w:val="28"/>
        </w:rPr>
      </w:pPr>
      <w:r>
        <w:rPr>
          <w:rFonts w:ascii="Times New Roman" w:hAnsi="Times New Roman"/>
          <w:sz w:val="28"/>
          <w:szCs w:val="28"/>
        </w:rPr>
        <w:t xml:space="preserve">  </w:t>
      </w:r>
      <w:r w:rsidR="007D7E02">
        <w:rPr>
          <w:rFonts w:ascii="Times New Roman" w:hAnsi="Times New Roman"/>
          <w:sz w:val="28"/>
          <w:szCs w:val="28"/>
        </w:rPr>
        <w:t xml:space="preserve">района Похвистневский» </w:t>
      </w:r>
    </w:p>
    <w:p w:rsidR="00606777" w:rsidRDefault="00606777" w:rsidP="00B619FA">
      <w:pPr>
        <w:rPr>
          <w:rFonts w:ascii="Times New Roman" w:hAnsi="Times New Roman"/>
          <w:sz w:val="28"/>
          <w:szCs w:val="28"/>
        </w:rPr>
      </w:pPr>
    </w:p>
    <w:p w:rsidR="00606777" w:rsidRDefault="00606777" w:rsidP="00B619FA">
      <w:pPr>
        <w:rPr>
          <w:rFonts w:ascii="Times New Roman" w:hAnsi="Times New Roman"/>
          <w:sz w:val="28"/>
          <w:szCs w:val="28"/>
        </w:rPr>
      </w:pPr>
    </w:p>
    <w:p w:rsidR="00606777" w:rsidRPr="00D57704" w:rsidRDefault="00606777" w:rsidP="00D57704">
      <w:pPr>
        <w:pStyle w:val="1"/>
        <w:tabs>
          <w:tab w:val="left" w:pos="567"/>
        </w:tabs>
        <w:ind w:right="139"/>
        <w:jc w:val="both"/>
        <w:rPr>
          <w:b w:val="0"/>
          <w:szCs w:val="28"/>
        </w:rPr>
      </w:pPr>
      <w:r w:rsidRPr="00D57704">
        <w:rPr>
          <w:b w:val="0"/>
          <w:szCs w:val="28"/>
        </w:rPr>
        <w:t xml:space="preserve">        </w:t>
      </w:r>
      <w:r w:rsidR="00DD0773" w:rsidRPr="00D57704">
        <w:rPr>
          <w:b w:val="0"/>
          <w:szCs w:val="28"/>
        </w:rPr>
        <w:t xml:space="preserve">В соответствии с Федеральным законом от </w:t>
      </w:r>
      <w:r w:rsidR="00DA4803" w:rsidRPr="00D57704">
        <w:rPr>
          <w:b w:val="0"/>
          <w:szCs w:val="28"/>
        </w:rPr>
        <w:t>03.08.2018 № 316-ФЗ</w:t>
      </w:r>
      <w:r w:rsidR="00DA4803" w:rsidRPr="00D57704">
        <w:rPr>
          <w:b w:val="0"/>
          <w:color w:val="5B5E5F"/>
          <w:sz w:val="36"/>
          <w:szCs w:val="36"/>
        </w:rPr>
        <w:t xml:space="preserve"> </w:t>
      </w:r>
      <w:r w:rsidR="00DA4803" w:rsidRPr="00D57704">
        <w:rPr>
          <w:b w:val="0"/>
          <w:color w:val="5B5E5F"/>
          <w:szCs w:val="28"/>
        </w:rPr>
        <w:t>«О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57704">
        <w:rPr>
          <w:b w:val="0"/>
          <w:szCs w:val="28"/>
        </w:rPr>
        <w:t>,</w:t>
      </w:r>
      <w:r w:rsidR="00846F3E" w:rsidRPr="00D57704">
        <w:rPr>
          <w:b w:val="0"/>
          <w:szCs w:val="28"/>
        </w:rPr>
        <w:t xml:space="preserve"> в соответствии с Приказом Минэкономразвития от 30.04.2009 № 141 (в ред</w:t>
      </w:r>
      <w:r w:rsidR="00D57704">
        <w:rPr>
          <w:b w:val="0"/>
          <w:szCs w:val="28"/>
        </w:rPr>
        <w:t>. от 30.09.2016</w:t>
      </w:r>
      <w:r w:rsidR="00846F3E">
        <w:rPr>
          <w:szCs w:val="28"/>
        </w:rPr>
        <w:t>)</w:t>
      </w:r>
      <w:r w:rsidR="00D57704">
        <w:rPr>
          <w:szCs w:val="28"/>
        </w:rPr>
        <w:t xml:space="preserve"> </w:t>
      </w:r>
      <w:r w:rsidR="00D57704">
        <w:rPr>
          <w:b w:val="0"/>
          <w:color w:val="000000"/>
          <w:szCs w:val="28"/>
        </w:rPr>
        <w:t>«О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szCs w:val="28"/>
        </w:rPr>
        <w:t xml:space="preserve"> </w:t>
      </w:r>
      <w:r w:rsidRPr="00D57704">
        <w:rPr>
          <w:b w:val="0"/>
          <w:szCs w:val="28"/>
        </w:rPr>
        <w:t xml:space="preserve">руководствуясь Уставом муниципального района Похвистневский Самарской области, Администрация муниципального района Похвистневский </w:t>
      </w:r>
    </w:p>
    <w:p w:rsidR="00606777" w:rsidRDefault="00606777" w:rsidP="00B619FA">
      <w:pPr>
        <w:jc w:val="center"/>
        <w:rPr>
          <w:rFonts w:ascii="Times New Roman" w:hAnsi="Times New Roman"/>
          <w:b/>
          <w:sz w:val="28"/>
          <w:szCs w:val="28"/>
        </w:rPr>
      </w:pPr>
      <w:proofErr w:type="gramStart"/>
      <w:r>
        <w:rPr>
          <w:rFonts w:ascii="Times New Roman" w:hAnsi="Times New Roman"/>
          <w:b/>
          <w:sz w:val="28"/>
          <w:szCs w:val="28"/>
        </w:rPr>
        <w:t>П</w:t>
      </w:r>
      <w:proofErr w:type="gramEnd"/>
      <w:r>
        <w:rPr>
          <w:rFonts w:ascii="Times New Roman" w:hAnsi="Times New Roman"/>
          <w:b/>
          <w:sz w:val="28"/>
          <w:szCs w:val="28"/>
        </w:rPr>
        <w:t xml:space="preserve"> О С Т А Н О В Л Я Е Т:</w:t>
      </w:r>
    </w:p>
    <w:p w:rsidR="00D57704" w:rsidRDefault="00D57704" w:rsidP="00B619FA">
      <w:pPr>
        <w:jc w:val="center"/>
        <w:rPr>
          <w:rFonts w:ascii="Times New Roman" w:hAnsi="Times New Roman"/>
          <w:b/>
          <w:sz w:val="28"/>
          <w:szCs w:val="28"/>
        </w:rPr>
      </w:pPr>
    </w:p>
    <w:p w:rsidR="00711C83" w:rsidRDefault="00606777" w:rsidP="00B619FA">
      <w:pPr>
        <w:ind w:firstLine="709"/>
        <w:jc w:val="both"/>
        <w:rPr>
          <w:rFonts w:ascii="Times New Roman" w:hAnsi="Times New Roman" w:cs="Times New Roman"/>
          <w:sz w:val="28"/>
          <w:szCs w:val="28"/>
        </w:rPr>
      </w:pPr>
      <w:r w:rsidRPr="00711C83">
        <w:rPr>
          <w:rFonts w:ascii="Times New Roman" w:hAnsi="Times New Roman" w:cs="Times New Roman"/>
          <w:sz w:val="28"/>
          <w:szCs w:val="28"/>
        </w:rPr>
        <w:t xml:space="preserve">1. Внести в </w:t>
      </w:r>
      <w:r w:rsidR="004910E8">
        <w:rPr>
          <w:rFonts w:ascii="Times New Roman" w:hAnsi="Times New Roman" w:cs="Times New Roman"/>
          <w:sz w:val="28"/>
          <w:szCs w:val="28"/>
        </w:rPr>
        <w:t xml:space="preserve">Административный регламент </w:t>
      </w:r>
      <w:r w:rsidR="003C2D8D">
        <w:rPr>
          <w:rFonts w:ascii="Times New Roman" w:hAnsi="Times New Roman" w:cs="Times New Roman"/>
          <w:sz w:val="28"/>
          <w:szCs w:val="28"/>
        </w:rPr>
        <w:t>утвержденный Постановлением</w:t>
      </w:r>
      <w:r w:rsidR="00E3194B" w:rsidRPr="00711C83">
        <w:rPr>
          <w:rFonts w:ascii="Times New Roman" w:hAnsi="Times New Roman" w:cs="Times New Roman"/>
          <w:sz w:val="28"/>
          <w:szCs w:val="28"/>
        </w:rPr>
        <w:t xml:space="preserve"> Администрации муниципального района Похвистневский №1125 от 10.12.2015 </w:t>
      </w:r>
      <w:r w:rsidR="00711C83" w:rsidRPr="00711C83">
        <w:rPr>
          <w:rFonts w:ascii="Times New Roman" w:hAnsi="Times New Roman" w:cs="Times New Roman"/>
          <w:sz w:val="28"/>
          <w:szCs w:val="28"/>
        </w:rPr>
        <w:t>«Об утверждении Административного</w:t>
      </w:r>
      <w:r w:rsidR="005F58B9">
        <w:rPr>
          <w:rFonts w:ascii="Times New Roman" w:hAnsi="Times New Roman" w:cs="Times New Roman"/>
          <w:sz w:val="28"/>
          <w:szCs w:val="28"/>
        </w:rPr>
        <w:t xml:space="preserve"> </w:t>
      </w:r>
      <w:r w:rsidR="00711C83" w:rsidRPr="00711C83">
        <w:rPr>
          <w:rFonts w:ascii="Times New Roman" w:hAnsi="Times New Roman" w:cs="Times New Roman"/>
          <w:sz w:val="28"/>
          <w:szCs w:val="28"/>
        </w:rPr>
        <w:t>регламента по осуществлению муниципальной</w:t>
      </w:r>
      <w:r w:rsidR="005F58B9">
        <w:rPr>
          <w:rFonts w:ascii="Times New Roman" w:hAnsi="Times New Roman" w:cs="Times New Roman"/>
          <w:sz w:val="28"/>
          <w:szCs w:val="28"/>
        </w:rPr>
        <w:t xml:space="preserve"> </w:t>
      </w:r>
      <w:r w:rsidR="00711C83" w:rsidRPr="00711C83">
        <w:rPr>
          <w:rFonts w:ascii="Times New Roman" w:hAnsi="Times New Roman" w:cs="Times New Roman"/>
          <w:sz w:val="28"/>
          <w:szCs w:val="28"/>
        </w:rPr>
        <w:t>функции муни</w:t>
      </w:r>
      <w:r w:rsidR="005F58B9">
        <w:rPr>
          <w:rFonts w:ascii="Times New Roman" w:hAnsi="Times New Roman" w:cs="Times New Roman"/>
          <w:sz w:val="28"/>
          <w:szCs w:val="28"/>
        </w:rPr>
        <w:t xml:space="preserve">ципального земельного </w:t>
      </w:r>
      <w:r w:rsidR="00711C83" w:rsidRPr="00711C83">
        <w:rPr>
          <w:rFonts w:ascii="Times New Roman" w:hAnsi="Times New Roman" w:cs="Times New Roman"/>
          <w:sz w:val="28"/>
          <w:szCs w:val="28"/>
        </w:rPr>
        <w:t>контроля на территории муниципального</w:t>
      </w:r>
      <w:r w:rsidR="005F58B9">
        <w:rPr>
          <w:rFonts w:ascii="Times New Roman" w:hAnsi="Times New Roman" w:cs="Times New Roman"/>
          <w:sz w:val="28"/>
          <w:szCs w:val="28"/>
        </w:rPr>
        <w:t xml:space="preserve"> </w:t>
      </w:r>
      <w:r w:rsidR="00711C83" w:rsidRPr="00711C83">
        <w:rPr>
          <w:rFonts w:ascii="Times New Roman" w:hAnsi="Times New Roman" w:cs="Times New Roman"/>
          <w:sz w:val="28"/>
          <w:szCs w:val="28"/>
        </w:rPr>
        <w:t xml:space="preserve">района Похвистневский» </w:t>
      </w:r>
      <w:r w:rsidR="005F58B9">
        <w:rPr>
          <w:rFonts w:ascii="Times New Roman" w:hAnsi="Times New Roman" w:cs="Times New Roman"/>
          <w:sz w:val="28"/>
          <w:szCs w:val="28"/>
        </w:rPr>
        <w:t>следующие изменения:</w:t>
      </w:r>
    </w:p>
    <w:p w:rsidR="00737D73" w:rsidRPr="00AE505C" w:rsidRDefault="00737D73" w:rsidP="00737D73">
      <w:pPr>
        <w:ind w:firstLine="540"/>
        <w:jc w:val="both"/>
        <w:rPr>
          <w:rFonts w:ascii="Times New Roman" w:hAnsi="Times New Roman" w:cs="Times New Roman"/>
          <w:color w:val="333333"/>
          <w:sz w:val="28"/>
          <w:szCs w:val="28"/>
        </w:rPr>
      </w:pPr>
      <w:r>
        <w:rPr>
          <w:rFonts w:ascii="Times New Roman" w:hAnsi="Times New Roman" w:cs="Times New Roman"/>
          <w:sz w:val="28"/>
          <w:szCs w:val="28"/>
        </w:rPr>
        <w:t>1.1. Пу</w:t>
      </w:r>
      <w:r w:rsidR="00265576">
        <w:rPr>
          <w:rFonts w:ascii="Times New Roman" w:hAnsi="Times New Roman" w:cs="Times New Roman"/>
          <w:sz w:val="28"/>
          <w:szCs w:val="28"/>
        </w:rPr>
        <w:t>нкт 1.4 дополнить подпунктом 14</w:t>
      </w:r>
      <w:r w:rsidRPr="00AE505C">
        <w:rPr>
          <w:color w:val="333333"/>
        </w:rPr>
        <w:t xml:space="preserve"> </w:t>
      </w:r>
      <w:r w:rsidRPr="00AE505C">
        <w:rPr>
          <w:rFonts w:ascii="Times New Roman" w:hAnsi="Times New Roman" w:cs="Times New Roman"/>
          <w:color w:val="333333"/>
          <w:sz w:val="28"/>
          <w:szCs w:val="28"/>
        </w:rPr>
        <w:t>следующего содержания:</w:t>
      </w:r>
    </w:p>
    <w:p w:rsidR="00737D73" w:rsidRDefault="00265576" w:rsidP="00737D73">
      <w:pPr>
        <w:widowControl/>
        <w:autoSpaceDE/>
        <w:autoSpaceDN/>
        <w:adjustRightInd/>
        <w:ind w:firstLine="540"/>
        <w:jc w:val="both"/>
        <w:rPr>
          <w:rFonts w:ascii="Times New Roman" w:hAnsi="Times New Roman" w:cs="Times New Roman"/>
          <w:color w:val="333333"/>
          <w:sz w:val="28"/>
          <w:szCs w:val="28"/>
        </w:rPr>
      </w:pPr>
      <w:bookmarkStart w:id="1" w:name="dst100027"/>
      <w:bookmarkEnd w:id="1"/>
      <w:r>
        <w:rPr>
          <w:rFonts w:ascii="Times New Roman" w:hAnsi="Times New Roman" w:cs="Times New Roman"/>
          <w:color w:val="333333"/>
          <w:sz w:val="28"/>
          <w:szCs w:val="28"/>
        </w:rPr>
        <w:lastRenderedPageBreak/>
        <w:t>«14</w:t>
      </w:r>
      <w:r w:rsidR="00737D73">
        <w:rPr>
          <w:rFonts w:ascii="Times New Roman" w:hAnsi="Times New Roman" w:cs="Times New Roman"/>
          <w:color w:val="333333"/>
          <w:sz w:val="28"/>
          <w:szCs w:val="28"/>
        </w:rPr>
        <w:t>)</w:t>
      </w:r>
      <w:r w:rsidR="00737D73" w:rsidRPr="00AE505C">
        <w:rPr>
          <w:rFonts w:ascii="Times New Roman" w:hAnsi="Times New Roman" w:cs="Times New Roman"/>
          <w:color w:val="333333"/>
          <w:sz w:val="28"/>
          <w:szCs w:val="28"/>
        </w:rPr>
        <w:t xml:space="preserve">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w:t>
      </w:r>
      <w:r w:rsidR="00737D73">
        <w:rPr>
          <w:rFonts w:ascii="Times New Roman" w:hAnsi="Times New Roman" w:cs="Times New Roman"/>
          <w:color w:val="333333"/>
          <w:sz w:val="28"/>
          <w:szCs w:val="28"/>
        </w:rPr>
        <w:t>нного взаимодействия</w:t>
      </w:r>
      <w:proofErr w:type="gramStart"/>
      <w:r w:rsidR="00737D73">
        <w:rPr>
          <w:rFonts w:ascii="Times New Roman" w:hAnsi="Times New Roman" w:cs="Times New Roman"/>
          <w:color w:val="333333"/>
          <w:sz w:val="28"/>
          <w:szCs w:val="28"/>
        </w:rPr>
        <w:t>;</w:t>
      </w:r>
      <w:r>
        <w:rPr>
          <w:rFonts w:ascii="Times New Roman" w:hAnsi="Times New Roman" w:cs="Times New Roman"/>
          <w:color w:val="333333"/>
          <w:sz w:val="28"/>
          <w:szCs w:val="28"/>
        </w:rPr>
        <w:t>»</w:t>
      </w:r>
      <w:proofErr w:type="gramEnd"/>
    </w:p>
    <w:p w:rsidR="005F58B9" w:rsidRDefault="00737D73" w:rsidP="00B619FA">
      <w:pPr>
        <w:ind w:firstLine="709"/>
        <w:jc w:val="both"/>
        <w:rPr>
          <w:rFonts w:ascii="Times New Roman" w:hAnsi="Times New Roman" w:cs="Times New Roman"/>
          <w:sz w:val="28"/>
          <w:szCs w:val="28"/>
        </w:rPr>
      </w:pPr>
      <w:r>
        <w:rPr>
          <w:rFonts w:ascii="Times New Roman" w:hAnsi="Times New Roman" w:cs="Times New Roman"/>
          <w:sz w:val="28"/>
          <w:szCs w:val="28"/>
        </w:rPr>
        <w:t>1.2</w:t>
      </w:r>
      <w:r w:rsidR="00777AAD">
        <w:rPr>
          <w:rFonts w:ascii="Times New Roman" w:hAnsi="Times New Roman" w:cs="Times New Roman"/>
          <w:sz w:val="28"/>
          <w:szCs w:val="28"/>
        </w:rPr>
        <w:t>.</w:t>
      </w:r>
      <w:r w:rsidR="005F58B9">
        <w:rPr>
          <w:rFonts w:ascii="Times New Roman" w:hAnsi="Times New Roman" w:cs="Times New Roman"/>
          <w:sz w:val="28"/>
          <w:szCs w:val="28"/>
        </w:rPr>
        <w:t xml:space="preserve"> Подпункт 8 пункт 1.4 изложить в следующей редакции:</w:t>
      </w:r>
    </w:p>
    <w:p w:rsidR="005F58B9" w:rsidRDefault="00265576" w:rsidP="00B619FA">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w:t>
      </w:r>
      <w:r w:rsidR="005F58B9">
        <w:rPr>
          <w:rFonts w:ascii="Times New Roman" w:hAnsi="Times New Roman" w:cs="Times New Roman"/>
          <w:sz w:val="28"/>
          <w:szCs w:val="28"/>
        </w:rPr>
        <w:t xml:space="preserve">8) </w:t>
      </w:r>
      <w:r w:rsidR="005F58B9" w:rsidRPr="005F58B9">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w:t>
      </w:r>
      <w:r w:rsidR="005F58B9">
        <w:rPr>
          <w:rFonts w:ascii="Times New Roman" w:hAnsi="Times New Roman" w:cs="Times New Roman"/>
          <w:sz w:val="28"/>
          <w:szCs w:val="28"/>
        </w:rPr>
        <w:t xml:space="preserve"> </w:t>
      </w:r>
      <w:r w:rsidR="00F767CC">
        <w:rPr>
          <w:rFonts w:ascii="Times New Roman" w:hAnsi="Times New Roman" w:cs="Times New Roman"/>
          <w:sz w:val="28"/>
          <w:szCs w:val="28"/>
        </w:rPr>
        <w:t>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00F767CC">
        <w:rPr>
          <w:rFonts w:ascii="Times New Roman" w:hAnsi="Times New Roman" w:cs="Times New Roman"/>
          <w:sz w:val="28"/>
          <w:szCs w:val="28"/>
        </w:rPr>
        <w:t>, документов, имеющих особое историческое, научное, культурное значение, входящих в состав национального библиотечного фонда,</w:t>
      </w:r>
      <w:r w:rsidR="005F58B9" w:rsidRPr="005F58B9">
        <w:rPr>
          <w:rFonts w:ascii="Times New Roman" w:hAnsi="Times New Roman" w:cs="Times New Roman"/>
          <w:sz w:val="28"/>
          <w:szCs w:val="28"/>
        </w:rPr>
        <w:t xml:space="preserve">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Start"/>
      <w:r w:rsidR="005F58B9" w:rsidRPr="005F58B9">
        <w:rPr>
          <w:rFonts w:ascii="Times New Roman" w:hAnsi="Times New Roman" w:cs="Times New Roman"/>
          <w:sz w:val="28"/>
          <w:szCs w:val="28"/>
        </w:rPr>
        <w:t>;</w:t>
      </w:r>
      <w:r>
        <w:rPr>
          <w:rFonts w:ascii="Times New Roman" w:hAnsi="Times New Roman" w:cs="Times New Roman"/>
          <w:sz w:val="28"/>
          <w:szCs w:val="28"/>
        </w:rPr>
        <w:t>»</w:t>
      </w:r>
      <w:proofErr w:type="gramEnd"/>
    </w:p>
    <w:p w:rsidR="00A23AB7" w:rsidRDefault="00A23AB7" w:rsidP="00B619FA">
      <w:pPr>
        <w:ind w:firstLine="540"/>
        <w:jc w:val="both"/>
        <w:rPr>
          <w:rFonts w:ascii="Times New Roman" w:hAnsi="Times New Roman" w:cs="Times New Roman"/>
          <w:color w:val="333333"/>
          <w:sz w:val="28"/>
          <w:szCs w:val="28"/>
        </w:rPr>
      </w:pPr>
      <w:r>
        <w:rPr>
          <w:rFonts w:ascii="Times New Roman" w:hAnsi="Times New Roman" w:cs="Times New Roman"/>
          <w:color w:val="333333"/>
          <w:sz w:val="28"/>
          <w:szCs w:val="28"/>
        </w:rPr>
        <w:t>1.3</w:t>
      </w:r>
      <w:r w:rsidR="00777AAD">
        <w:rPr>
          <w:rFonts w:ascii="Times New Roman" w:hAnsi="Times New Roman" w:cs="Times New Roman"/>
          <w:color w:val="333333"/>
          <w:sz w:val="28"/>
          <w:szCs w:val="28"/>
        </w:rPr>
        <w:t>.</w:t>
      </w:r>
      <w:r>
        <w:rPr>
          <w:rFonts w:ascii="Times New Roman" w:hAnsi="Times New Roman" w:cs="Times New Roman"/>
          <w:color w:val="333333"/>
          <w:sz w:val="28"/>
          <w:szCs w:val="28"/>
        </w:rPr>
        <w:t xml:space="preserve"> </w:t>
      </w:r>
      <w:r w:rsidR="00737D73">
        <w:rPr>
          <w:rFonts w:ascii="Times New Roman" w:hAnsi="Times New Roman" w:cs="Times New Roman"/>
          <w:sz w:val="28"/>
          <w:szCs w:val="28"/>
        </w:rPr>
        <w:t>П</w:t>
      </w:r>
      <w:r>
        <w:rPr>
          <w:rFonts w:ascii="Times New Roman" w:hAnsi="Times New Roman" w:cs="Times New Roman"/>
          <w:sz w:val="28"/>
          <w:szCs w:val="28"/>
        </w:rPr>
        <w:t xml:space="preserve">ункт 1.8 </w:t>
      </w:r>
      <w:r w:rsidR="00BC066D">
        <w:rPr>
          <w:rFonts w:ascii="Times New Roman" w:hAnsi="Times New Roman" w:cs="Times New Roman"/>
          <w:sz w:val="28"/>
          <w:szCs w:val="28"/>
        </w:rPr>
        <w:t>изложить в новой редакции</w:t>
      </w:r>
      <w:r w:rsidRPr="00AE505C">
        <w:rPr>
          <w:rFonts w:ascii="Times New Roman" w:hAnsi="Times New Roman" w:cs="Times New Roman"/>
          <w:color w:val="333333"/>
          <w:sz w:val="28"/>
          <w:szCs w:val="28"/>
        </w:rPr>
        <w:t>:</w:t>
      </w:r>
    </w:p>
    <w:p w:rsidR="00E81C09" w:rsidRPr="00E81C09" w:rsidRDefault="00265576" w:rsidP="00265576">
      <w:pPr>
        <w:jc w:val="both"/>
        <w:rPr>
          <w:rFonts w:ascii="Times New Roman" w:hAnsi="Times New Roman" w:cs="Times New Roman"/>
          <w:sz w:val="28"/>
          <w:szCs w:val="28"/>
        </w:rPr>
      </w:pPr>
      <w:r>
        <w:rPr>
          <w:rFonts w:ascii="Times New Roman" w:hAnsi="Times New Roman" w:cs="Times New Roman"/>
          <w:sz w:val="28"/>
          <w:szCs w:val="28"/>
        </w:rPr>
        <w:t xml:space="preserve">       «</w:t>
      </w:r>
      <w:r w:rsidR="00E81C09" w:rsidRPr="00E81C09">
        <w:rPr>
          <w:rFonts w:ascii="Times New Roman" w:hAnsi="Times New Roman" w:cs="Times New Roman"/>
          <w:sz w:val="28"/>
          <w:szCs w:val="28"/>
        </w:rPr>
        <w:t>1.8. Лица, в отношении которых осуществляются мероприятия по контролю, имеют право:</w:t>
      </w:r>
    </w:p>
    <w:p w:rsidR="00E81C09" w:rsidRPr="00E81C09" w:rsidRDefault="00E81C09" w:rsidP="00E81C09">
      <w:pPr>
        <w:ind w:firstLine="709"/>
        <w:jc w:val="both"/>
        <w:rPr>
          <w:rFonts w:ascii="Times New Roman" w:hAnsi="Times New Roman" w:cs="Times New Roman"/>
          <w:sz w:val="28"/>
          <w:szCs w:val="28"/>
        </w:rPr>
      </w:pPr>
      <w:r w:rsidRPr="00E81C09">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E81C09" w:rsidRPr="00E81C09" w:rsidRDefault="00E81C09" w:rsidP="00E81C09">
      <w:pPr>
        <w:ind w:firstLine="709"/>
        <w:jc w:val="both"/>
        <w:rPr>
          <w:rFonts w:ascii="Times New Roman" w:hAnsi="Times New Roman" w:cs="Times New Roman"/>
          <w:sz w:val="28"/>
          <w:szCs w:val="28"/>
        </w:rPr>
      </w:pPr>
      <w:r w:rsidRPr="00E81C09">
        <w:rPr>
          <w:rFonts w:ascii="Times New Roman" w:hAnsi="Times New Roman" w:cs="Times New Roman"/>
          <w:sz w:val="28"/>
          <w:szCs w:val="28"/>
        </w:rPr>
        <w:t>2) получать от должностных лиц Администрации района информацию, которая относится к предмету проверки и предоставление которой предусмотрено Федеральным законом № 294-ФЗ;</w:t>
      </w:r>
    </w:p>
    <w:p w:rsidR="00A23AB7" w:rsidRDefault="00C4347B" w:rsidP="00B619FA">
      <w:pPr>
        <w:ind w:firstLine="540"/>
        <w:jc w:val="both"/>
        <w:rPr>
          <w:rFonts w:ascii="Times New Roman" w:hAnsi="Times New Roman" w:cs="Times New Roman"/>
          <w:color w:val="333333"/>
          <w:sz w:val="28"/>
          <w:szCs w:val="28"/>
        </w:rPr>
      </w:pPr>
      <w:r>
        <w:rPr>
          <w:rFonts w:ascii="Times New Roman" w:hAnsi="Times New Roman" w:cs="Times New Roman"/>
          <w:color w:val="333333"/>
          <w:sz w:val="28"/>
          <w:szCs w:val="28"/>
        </w:rPr>
        <w:t>2.1</w:t>
      </w:r>
      <w:r w:rsidR="00A23AB7">
        <w:rPr>
          <w:rFonts w:ascii="Times New Roman" w:hAnsi="Times New Roman" w:cs="Times New Roman"/>
          <w:color w:val="333333"/>
          <w:sz w:val="28"/>
          <w:szCs w:val="28"/>
        </w:rPr>
        <w:t xml:space="preserve">) </w:t>
      </w:r>
      <w:r w:rsidR="00A23AB7" w:rsidRPr="00A23AB7">
        <w:rPr>
          <w:rFonts w:ascii="Times New Roman" w:hAnsi="Times New Roman" w:cs="Times New Roman"/>
          <w:color w:val="333333"/>
          <w:sz w:val="28"/>
          <w:szCs w:val="28"/>
        </w:rPr>
        <w:t>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A23AB7" w:rsidRDefault="00C4347B" w:rsidP="00B619FA">
      <w:pPr>
        <w:ind w:firstLine="540"/>
        <w:jc w:val="both"/>
        <w:rPr>
          <w:rFonts w:ascii="Times New Roman" w:hAnsi="Times New Roman" w:cs="Times New Roman"/>
          <w:color w:val="333333"/>
          <w:sz w:val="28"/>
          <w:szCs w:val="28"/>
        </w:rPr>
      </w:pPr>
      <w:r>
        <w:rPr>
          <w:rFonts w:ascii="Times New Roman" w:hAnsi="Times New Roman" w:cs="Times New Roman"/>
          <w:color w:val="333333"/>
          <w:sz w:val="28"/>
          <w:szCs w:val="28"/>
        </w:rPr>
        <w:t>2.2</w:t>
      </w:r>
      <w:r w:rsidR="00A23AB7">
        <w:rPr>
          <w:rFonts w:ascii="Times New Roman" w:hAnsi="Times New Roman" w:cs="Times New Roman"/>
          <w:color w:val="333333"/>
          <w:sz w:val="28"/>
          <w:szCs w:val="28"/>
        </w:rPr>
        <w:t xml:space="preserve">) </w:t>
      </w:r>
      <w:r w:rsidR="00A23AB7" w:rsidRPr="00A23AB7">
        <w:rPr>
          <w:rFonts w:ascii="Times New Roman" w:hAnsi="Times New Roman" w:cs="Times New Roman"/>
          <w:color w:val="333333"/>
          <w:sz w:val="28"/>
          <w:szCs w:val="28"/>
        </w:rPr>
        <w:t>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FD0C6E" w:rsidRPr="00FD0C6E" w:rsidRDefault="00FD0C6E" w:rsidP="00FD0C6E">
      <w:pPr>
        <w:ind w:firstLine="709"/>
        <w:jc w:val="both"/>
        <w:rPr>
          <w:rFonts w:ascii="Times New Roman" w:hAnsi="Times New Roman" w:cs="Times New Roman"/>
          <w:sz w:val="28"/>
          <w:szCs w:val="28"/>
        </w:rPr>
      </w:pPr>
      <w:r w:rsidRPr="00FD0C6E">
        <w:rPr>
          <w:rFonts w:ascii="Times New Roman" w:hAnsi="Times New Roman" w:cs="Times New Roman"/>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местной администрации;</w:t>
      </w:r>
    </w:p>
    <w:p w:rsidR="00FD0C6E" w:rsidRPr="00FD0C6E" w:rsidRDefault="00FD0C6E" w:rsidP="00FD0C6E">
      <w:pPr>
        <w:ind w:firstLine="709"/>
        <w:jc w:val="both"/>
        <w:rPr>
          <w:rFonts w:ascii="Times New Roman" w:hAnsi="Times New Roman" w:cs="Times New Roman"/>
          <w:sz w:val="28"/>
          <w:szCs w:val="28"/>
        </w:rPr>
      </w:pPr>
      <w:r w:rsidRPr="00FD0C6E">
        <w:rPr>
          <w:rFonts w:ascii="Times New Roman" w:hAnsi="Times New Roman" w:cs="Times New Roman"/>
          <w:sz w:val="28"/>
          <w:szCs w:val="28"/>
        </w:rPr>
        <w:t xml:space="preserve">4) обжаловать действия (бездействие) должностных лиц Администрации района, повлекшие за собой нарушение прав юридического лица, физического лица при проведении проверки, в административном и </w:t>
      </w:r>
      <w:r w:rsidRPr="00FD0C6E">
        <w:rPr>
          <w:rFonts w:ascii="Times New Roman" w:hAnsi="Times New Roman" w:cs="Times New Roman"/>
          <w:sz w:val="28"/>
          <w:szCs w:val="28"/>
        </w:rPr>
        <w:lastRenderedPageBreak/>
        <w:t>(или) судебном порядке в соответствии с законодательством Российской Федерации;</w:t>
      </w:r>
    </w:p>
    <w:p w:rsidR="001118E5" w:rsidRDefault="001118E5" w:rsidP="00B619FA">
      <w:pPr>
        <w:ind w:firstLine="540"/>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5) </w:t>
      </w:r>
      <w:r w:rsidRPr="001118E5">
        <w:rPr>
          <w:rFonts w:ascii="Times New Roman" w:hAnsi="Times New Roman" w:cs="Times New Roman"/>
          <w:color w:val="333333"/>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roofErr w:type="gramStart"/>
      <w:r w:rsidRPr="001118E5">
        <w:rPr>
          <w:rFonts w:ascii="Times New Roman" w:hAnsi="Times New Roman" w:cs="Times New Roman"/>
          <w:color w:val="333333"/>
          <w:sz w:val="28"/>
          <w:szCs w:val="28"/>
        </w:rPr>
        <w:t>.</w:t>
      </w:r>
      <w:r w:rsidR="00265576">
        <w:rPr>
          <w:rFonts w:ascii="Times New Roman" w:hAnsi="Times New Roman" w:cs="Times New Roman"/>
          <w:color w:val="333333"/>
          <w:sz w:val="28"/>
          <w:szCs w:val="28"/>
        </w:rPr>
        <w:t>»</w:t>
      </w:r>
      <w:proofErr w:type="gramEnd"/>
    </w:p>
    <w:p w:rsidR="00160DCB" w:rsidRDefault="00FD0C6E" w:rsidP="00B619FA">
      <w:pPr>
        <w:ind w:firstLine="540"/>
        <w:jc w:val="both"/>
        <w:rPr>
          <w:rFonts w:ascii="Times New Roman" w:hAnsi="Times New Roman" w:cs="Times New Roman"/>
          <w:color w:val="333333"/>
          <w:sz w:val="28"/>
          <w:szCs w:val="28"/>
        </w:rPr>
      </w:pPr>
      <w:r w:rsidRPr="00FD0C6E">
        <w:rPr>
          <w:rFonts w:ascii="Times New Roman" w:hAnsi="Times New Roman" w:cs="Times New Roman"/>
          <w:color w:val="333333"/>
          <w:sz w:val="28"/>
          <w:szCs w:val="28"/>
        </w:rPr>
        <w:t>1.4</w:t>
      </w:r>
      <w:r w:rsidR="00777AAD" w:rsidRPr="00FD0C6E">
        <w:rPr>
          <w:rFonts w:ascii="Times New Roman" w:hAnsi="Times New Roman" w:cs="Times New Roman"/>
          <w:color w:val="333333"/>
          <w:sz w:val="28"/>
          <w:szCs w:val="28"/>
        </w:rPr>
        <w:t>.</w:t>
      </w:r>
      <w:r>
        <w:rPr>
          <w:rFonts w:ascii="Times New Roman" w:hAnsi="Times New Roman" w:cs="Times New Roman"/>
          <w:color w:val="333333"/>
          <w:sz w:val="28"/>
          <w:szCs w:val="28"/>
        </w:rPr>
        <w:t xml:space="preserve"> П</w:t>
      </w:r>
      <w:r w:rsidR="00617515">
        <w:rPr>
          <w:rFonts w:ascii="Times New Roman" w:hAnsi="Times New Roman" w:cs="Times New Roman"/>
          <w:color w:val="333333"/>
          <w:sz w:val="28"/>
          <w:szCs w:val="28"/>
        </w:rPr>
        <w:t>ункт 2.4 изложить в новой редакции:</w:t>
      </w:r>
    </w:p>
    <w:p w:rsidR="00682FD1" w:rsidRPr="00682FD1" w:rsidRDefault="00265576" w:rsidP="00682FD1">
      <w:pPr>
        <w:pStyle w:val="a7"/>
        <w:spacing w:line="240" w:lineRule="auto"/>
        <w:rPr>
          <w:spacing w:val="-5"/>
          <w:szCs w:val="28"/>
        </w:rPr>
      </w:pPr>
      <w:r>
        <w:t xml:space="preserve">        «</w:t>
      </w:r>
      <w:r w:rsidR="00682FD1" w:rsidRPr="00682FD1">
        <w:rPr>
          <w:szCs w:val="28"/>
        </w:rPr>
        <w:t>2</w:t>
      </w:r>
      <w:r w:rsidR="00682FD1" w:rsidRPr="00682FD1">
        <w:rPr>
          <w:spacing w:val="-5"/>
          <w:szCs w:val="28"/>
        </w:rPr>
        <w:t>.4. Результатом осуществления муниципальной функции является:</w:t>
      </w:r>
    </w:p>
    <w:p w:rsidR="00682FD1" w:rsidRPr="00682FD1" w:rsidRDefault="00682FD1" w:rsidP="00682FD1">
      <w:pPr>
        <w:tabs>
          <w:tab w:val="left" w:pos="0"/>
        </w:tabs>
        <w:jc w:val="both"/>
        <w:rPr>
          <w:rFonts w:ascii="Times New Roman" w:hAnsi="Times New Roman" w:cs="Times New Roman"/>
          <w:sz w:val="28"/>
          <w:szCs w:val="28"/>
        </w:rPr>
      </w:pPr>
      <w:r w:rsidRPr="00682FD1">
        <w:rPr>
          <w:rFonts w:ascii="Times New Roman" w:hAnsi="Times New Roman" w:cs="Times New Roman"/>
          <w:spacing w:val="-5"/>
          <w:sz w:val="28"/>
          <w:szCs w:val="28"/>
        </w:rPr>
        <w:t xml:space="preserve">- </w:t>
      </w:r>
      <w:r w:rsidRPr="00682FD1">
        <w:rPr>
          <w:rFonts w:ascii="Times New Roman" w:hAnsi="Times New Roman" w:cs="Times New Roman"/>
          <w:sz w:val="28"/>
          <w:szCs w:val="28"/>
        </w:rPr>
        <w:t xml:space="preserve">организация и осуществление муниципального земельного </w:t>
      </w:r>
      <w:proofErr w:type="gramStart"/>
      <w:r w:rsidRPr="00682FD1">
        <w:rPr>
          <w:rFonts w:ascii="Times New Roman" w:hAnsi="Times New Roman" w:cs="Times New Roman"/>
          <w:sz w:val="28"/>
          <w:szCs w:val="28"/>
        </w:rPr>
        <w:t>контроля за</w:t>
      </w:r>
      <w:proofErr w:type="gramEnd"/>
      <w:r w:rsidRPr="00682FD1">
        <w:rPr>
          <w:rFonts w:ascii="Times New Roman" w:hAnsi="Times New Roman" w:cs="Times New Roman"/>
          <w:sz w:val="28"/>
          <w:szCs w:val="28"/>
        </w:rPr>
        <w:t xml:space="preserve"> использованием земель на территории муниципального района Похвистневский Самарской области, в соответствии с законо</w:t>
      </w:r>
      <w:r w:rsidRPr="00682FD1">
        <w:rPr>
          <w:rFonts w:ascii="Times New Roman" w:hAnsi="Times New Roman" w:cs="Times New Roman"/>
          <w:sz w:val="28"/>
          <w:szCs w:val="28"/>
        </w:rPr>
        <w:softHyphen/>
        <w:t>дательством Российской Федерации и в порядке, установленном нормативными правовыми актами органов местного самоуправления;</w:t>
      </w:r>
    </w:p>
    <w:p w:rsidR="00682FD1" w:rsidRPr="00682FD1" w:rsidRDefault="00682FD1" w:rsidP="00682FD1">
      <w:pPr>
        <w:tabs>
          <w:tab w:val="left" w:pos="0"/>
        </w:tabs>
        <w:jc w:val="both"/>
        <w:rPr>
          <w:rFonts w:ascii="Times New Roman" w:hAnsi="Times New Roman" w:cs="Times New Roman"/>
          <w:sz w:val="28"/>
          <w:szCs w:val="28"/>
        </w:rPr>
      </w:pPr>
      <w:r w:rsidRPr="00682FD1">
        <w:rPr>
          <w:rFonts w:ascii="Times New Roman" w:hAnsi="Times New Roman" w:cs="Times New Roman"/>
          <w:sz w:val="28"/>
          <w:szCs w:val="28"/>
        </w:rPr>
        <w:t>- организация и осуществление межведомственного взаимодействия с территориальными ор</w:t>
      </w:r>
      <w:r w:rsidRPr="00682FD1">
        <w:rPr>
          <w:rFonts w:ascii="Times New Roman" w:hAnsi="Times New Roman" w:cs="Times New Roman"/>
          <w:sz w:val="28"/>
          <w:szCs w:val="28"/>
        </w:rPr>
        <w:softHyphen/>
        <w:t>ганами федеральных органов исполнительной власти, осуществляющих функции государственного земельного контроля;</w:t>
      </w:r>
    </w:p>
    <w:p w:rsidR="00682FD1" w:rsidRPr="00682FD1" w:rsidRDefault="00682FD1" w:rsidP="00682FD1">
      <w:pPr>
        <w:tabs>
          <w:tab w:val="left" w:pos="0"/>
        </w:tabs>
        <w:jc w:val="both"/>
        <w:rPr>
          <w:rFonts w:ascii="Times New Roman" w:hAnsi="Times New Roman" w:cs="Times New Roman"/>
          <w:sz w:val="28"/>
          <w:szCs w:val="28"/>
        </w:rPr>
      </w:pPr>
      <w:r w:rsidRPr="00682FD1">
        <w:rPr>
          <w:rFonts w:ascii="Times New Roman" w:hAnsi="Times New Roman" w:cs="Times New Roman"/>
          <w:sz w:val="28"/>
          <w:szCs w:val="28"/>
        </w:rPr>
        <w:t>- осуществление приема граждан, юридических лиц,  своевременное и полное рас</w:t>
      </w:r>
      <w:r w:rsidRPr="00682FD1">
        <w:rPr>
          <w:rFonts w:ascii="Times New Roman" w:hAnsi="Times New Roman" w:cs="Times New Roman"/>
          <w:sz w:val="28"/>
          <w:szCs w:val="28"/>
        </w:rPr>
        <w:softHyphen/>
        <w:t>смотрение обращений, принятие соответствующих решений;</w:t>
      </w:r>
    </w:p>
    <w:p w:rsidR="00682FD1" w:rsidRPr="00682FD1" w:rsidRDefault="00682FD1" w:rsidP="00682FD1">
      <w:pPr>
        <w:tabs>
          <w:tab w:val="left" w:pos="0"/>
        </w:tabs>
        <w:jc w:val="both"/>
        <w:rPr>
          <w:rFonts w:ascii="Times New Roman" w:hAnsi="Times New Roman" w:cs="Times New Roman"/>
          <w:sz w:val="28"/>
          <w:szCs w:val="28"/>
        </w:rPr>
      </w:pPr>
      <w:r w:rsidRPr="00682FD1">
        <w:rPr>
          <w:rFonts w:ascii="Times New Roman" w:hAnsi="Times New Roman" w:cs="Times New Roman"/>
          <w:sz w:val="28"/>
          <w:szCs w:val="28"/>
        </w:rPr>
        <w:t>- участие в подготовке нормативно-правовых актов органов местного самоуправления регу</w:t>
      </w:r>
      <w:r w:rsidRPr="00682FD1">
        <w:rPr>
          <w:rFonts w:ascii="Times New Roman" w:hAnsi="Times New Roman" w:cs="Times New Roman"/>
          <w:sz w:val="28"/>
          <w:szCs w:val="28"/>
        </w:rPr>
        <w:softHyphen/>
        <w:t>лирующих вопросы комплексного правового обеспечения регулирования земельных отношений по использованию и охране земель.</w:t>
      </w:r>
    </w:p>
    <w:p w:rsidR="00682FD1" w:rsidRPr="00B62847" w:rsidRDefault="00682FD1" w:rsidP="00682FD1">
      <w:pPr>
        <w:pStyle w:val="a7"/>
        <w:spacing w:line="240" w:lineRule="auto"/>
        <w:rPr>
          <w:szCs w:val="28"/>
        </w:rPr>
      </w:pPr>
      <w:r>
        <w:rPr>
          <w:szCs w:val="28"/>
        </w:rPr>
        <w:t xml:space="preserve">       После завершения муниципальной функции составляется Акт о результатах проведения плановой (выездной или документарной) или внеплановой (выездной или документарной) проверки (далее – Акт проверки),</w:t>
      </w:r>
      <w:r w:rsidRPr="00CE22C0">
        <w:rPr>
          <w:szCs w:val="28"/>
        </w:rPr>
        <w:t xml:space="preserve"> содержащ</w:t>
      </w:r>
      <w:r>
        <w:rPr>
          <w:szCs w:val="28"/>
        </w:rPr>
        <w:t>ей</w:t>
      </w:r>
      <w:r w:rsidRPr="00CE22C0">
        <w:rPr>
          <w:szCs w:val="28"/>
        </w:rPr>
        <w:t xml:space="preserve"> информацию о признаках (отсутствии) нарушений обязательных требований при использовании земель.</w:t>
      </w:r>
    </w:p>
    <w:p w:rsidR="00617515" w:rsidRDefault="00265576" w:rsidP="00B619FA">
      <w:pPr>
        <w:ind w:firstLine="540"/>
        <w:jc w:val="both"/>
        <w:rPr>
          <w:rFonts w:ascii="Times New Roman" w:hAnsi="Times New Roman" w:cs="Times New Roman"/>
          <w:color w:val="333333"/>
          <w:sz w:val="28"/>
          <w:szCs w:val="28"/>
        </w:rPr>
      </w:pPr>
      <w:r>
        <w:rPr>
          <w:rFonts w:ascii="Times New Roman" w:hAnsi="Times New Roman" w:cs="Times New Roman"/>
          <w:color w:val="333333"/>
          <w:sz w:val="28"/>
          <w:szCs w:val="28"/>
        </w:rPr>
        <w:t>В случае</w:t>
      </w:r>
      <w:proofErr w:type="gramStart"/>
      <w:r>
        <w:rPr>
          <w:rFonts w:ascii="Times New Roman" w:hAnsi="Times New Roman" w:cs="Times New Roman"/>
          <w:color w:val="333333"/>
          <w:sz w:val="28"/>
          <w:szCs w:val="28"/>
        </w:rPr>
        <w:t>,</w:t>
      </w:r>
      <w:proofErr w:type="gramEnd"/>
      <w:r>
        <w:rPr>
          <w:rFonts w:ascii="Times New Roman" w:hAnsi="Times New Roman" w:cs="Times New Roman"/>
          <w:color w:val="333333"/>
          <w:sz w:val="28"/>
          <w:szCs w:val="28"/>
        </w:rPr>
        <w:t xml:space="preserve"> если для составления А</w:t>
      </w:r>
      <w:r w:rsidR="00617515" w:rsidRPr="00617515">
        <w:rPr>
          <w:rFonts w:ascii="Times New Roman" w:hAnsi="Times New Roman" w:cs="Times New Roman"/>
          <w:color w:val="333333"/>
          <w:sz w:val="28"/>
          <w:szCs w:val="28"/>
        </w:rPr>
        <w:t>кта проверки необходимо получить заключения по результатам проведенных исследований, испытаний, специал</w:t>
      </w:r>
      <w:r>
        <w:rPr>
          <w:rFonts w:ascii="Times New Roman" w:hAnsi="Times New Roman" w:cs="Times New Roman"/>
          <w:color w:val="333333"/>
          <w:sz w:val="28"/>
          <w:szCs w:val="28"/>
        </w:rPr>
        <w:t>ьных расследований, экспертиз, А</w:t>
      </w:r>
      <w:r w:rsidR="00617515" w:rsidRPr="00617515">
        <w:rPr>
          <w:rFonts w:ascii="Times New Roman" w:hAnsi="Times New Roman" w:cs="Times New Roman"/>
          <w:color w:val="333333"/>
          <w:sz w:val="28"/>
          <w:szCs w:val="28"/>
        </w:rPr>
        <w:t>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w:t>
      </w:r>
      <w:r>
        <w:rPr>
          <w:rFonts w:ascii="Times New Roman" w:hAnsi="Times New Roman" w:cs="Times New Roman"/>
          <w:color w:val="333333"/>
          <w:sz w:val="28"/>
          <w:szCs w:val="28"/>
        </w:rPr>
        <w:t>исью лица, составившего данный А</w:t>
      </w:r>
      <w:r w:rsidR="00617515" w:rsidRPr="00617515">
        <w:rPr>
          <w:rFonts w:ascii="Times New Roman" w:hAnsi="Times New Roman" w:cs="Times New Roman"/>
          <w:color w:val="333333"/>
          <w:sz w:val="28"/>
          <w:szCs w:val="28"/>
        </w:rPr>
        <w:t>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w:t>
      </w:r>
      <w:r>
        <w:rPr>
          <w:rFonts w:ascii="Times New Roman" w:hAnsi="Times New Roman" w:cs="Times New Roman"/>
          <w:color w:val="333333"/>
          <w:sz w:val="28"/>
          <w:szCs w:val="28"/>
        </w:rPr>
        <w:t>мента приобщаются к экземпляру А</w:t>
      </w:r>
      <w:r w:rsidR="00617515" w:rsidRPr="00617515">
        <w:rPr>
          <w:rFonts w:ascii="Times New Roman" w:hAnsi="Times New Roman" w:cs="Times New Roman"/>
          <w:color w:val="333333"/>
          <w:sz w:val="28"/>
          <w:szCs w:val="28"/>
        </w:rPr>
        <w:t>кта проверки, хранящемуся в деле органа государственного контроля (надзора) или органа муниципального контроля</w:t>
      </w:r>
      <w:proofErr w:type="gramStart"/>
      <w:r w:rsidR="00617515" w:rsidRPr="00617515">
        <w:rPr>
          <w:rFonts w:ascii="Times New Roman" w:hAnsi="Times New Roman" w:cs="Times New Roman"/>
          <w:color w:val="333333"/>
          <w:sz w:val="28"/>
          <w:szCs w:val="28"/>
        </w:rPr>
        <w:t>.</w:t>
      </w:r>
      <w:r>
        <w:rPr>
          <w:rFonts w:ascii="Times New Roman" w:hAnsi="Times New Roman" w:cs="Times New Roman"/>
          <w:color w:val="333333"/>
          <w:sz w:val="28"/>
          <w:szCs w:val="28"/>
        </w:rPr>
        <w:t>»</w:t>
      </w:r>
      <w:proofErr w:type="gramEnd"/>
    </w:p>
    <w:p w:rsidR="00777AAD" w:rsidRDefault="00682FD1" w:rsidP="00B619FA">
      <w:pPr>
        <w:ind w:firstLine="540"/>
        <w:jc w:val="both"/>
        <w:rPr>
          <w:rFonts w:ascii="Times New Roman" w:hAnsi="Times New Roman" w:cs="Times New Roman"/>
          <w:color w:val="333333"/>
          <w:sz w:val="28"/>
          <w:szCs w:val="28"/>
        </w:rPr>
      </w:pPr>
      <w:r>
        <w:rPr>
          <w:rFonts w:ascii="Times New Roman" w:hAnsi="Times New Roman" w:cs="Times New Roman"/>
          <w:color w:val="333333"/>
          <w:sz w:val="28"/>
          <w:szCs w:val="28"/>
        </w:rPr>
        <w:t>1.5</w:t>
      </w:r>
      <w:r w:rsidR="00777AAD">
        <w:rPr>
          <w:rFonts w:ascii="Times New Roman" w:hAnsi="Times New Roman" w:cs="Times New Roman"/>
          <w:color w:val="333333"/>
          <w:sz w:val="28"/>
          <w:szCs w:val="28"/>
        </w:rPr>
        <w:t xml:space="preserve">. </w:t>
      </w:r>
      <w:r>
        <w:rPr>
          <w:rFonts w:ascii="Times New Roman" w:hAnsi="Times New Roman" w:cs="Times New Roman"/>
          <w:color w:val="333333"/>
          <w:sz w:val="28"/>
          <w:szCs w:val="28"/>
        </w:rPr>
        <w:t>П</w:t>
      </w:r>
      <w:r w:rsidR="00563B94">
        <w:rPr>
          <w:rFonts w:ascii="Times New Roman" w:hAnsi="Times New Roman" w:cs="Times New Roman"/>
          <w:color w:val="333333"/>
          <w:sz w:val="28"/>
          <w:szCs w:val="28"/>
        </w:rPr>
        <w:t>ункт 3.2.1.1 изложить в новой редакции:</w:t>
      </w:r>
    </w:p>
    <w:p w:rsidR="00A02D6E" w:rsidRDefault="00265576" w:rsidP="00265576">
      <w:pPr>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00A02D6E" w:rsidRPr="00A02D6E">
        <w:rPr>
          <w:rFonts w:ascii="Times New Roman" w:hAnsi="Times New Roman" w:cs="Times New Roman"/>
          <w:sz w:val="28"/>
          <w:szCs w:val="28"/>
          <w:lang w:eastAsia="ar-SA"/>
        </w:rPr>
        <w:t xml:space="preserve">3.2.1.1. Составление и утверждение графика проведения плановых </w:t>
      </w:r>
      <w:r w:rsidR="00A02D6E" w:rsidRPr="00A02D6E">
        <w:rPr>
          <w:rFonts w:ascii="Times New Roman" w:hAnsi="Times New Roman" w:cs="Times New Roman"/>
          <w:sz w:val="28"/>
          <w:szCs w:val="28"/>
          <w:lang w:eastAsia="ar-SA"/>
        </w:rPr>
        <w:lastRenderedPageBreak/>
        <w:t xml:space="preserve">(выездных и документированных) проверок. Плановые (выездные или документарные) проверки  проводятся не чаще чем один раз в три года и утверждаются руководителем Комитета по управлению муниципальным имуществом. </w:t>
      </w:r>
    </w:p>
    <w:p w:rsidR="00563B94" w:rsidRPr="00563B94" w:rsidRDefault="00563B94" w:rsidP="00A02D6E">
      <w:pPr>
        <w:ind w:firstLine="720"/>
        <w:jc w:val="both"/>
        <w:rPr>
          <w:rFonts w:ascii="Times New Roman" w:hAnsi="Times New Roman" w:cs="Times New Roman"/>
          <w:sz w:val="28"/>
        </w:rPr>
      </w:pPr>
      <w:r w:rsidRPr="00563B94">
        <w:rPr>
          <w:rFonts w:ascii="Times New Roman" w:hAnsi="Times New Roman" w:cs="Times New Roman"/>
          <w:sz w:val="28"/>
          <w:szCs w:val="28"/>
          <w:lang w:eastAsia="ar-SA"/>
        </w:rPr>
        <w:t xml:space="preserve">В ежегодном плане </w:t>
      </w:r>
      <w:r w:rsidRPr="00563B94">
        <w:rPr>
          <w:rFonts w:ascii="Times New Roman" w:hAnsi="Times New Roman" w:cs="Times New Roman"/>
          <w:sz w:val="28"/>
        </w:rPr>
        <w:t xml:space="preserve"> проведения плановых (выездных или документарных) проверок указываются:</w:t>
      </w:r>
    </w:p>
    <w:p w:rsidR="0022024E" w:rsidRDefault="0022024E" w:rsidP="00B619FA">
      <w:pPr>
        <w:numPr>
          <w:ilvl w:val="0"/>
          <w:numId w:val="1"/>
        </w:numPr>
        <w:shd w:val="clear" w:color="auto" w:fill="FFFFFF"/>
        <w:tabs>
          <w:tab w:val="left" w:pos="9354"/>
        </w:tabs>
        <w:spacing w:before="14"/>
        <w:ind w:left="0" w:firstLine="180"/>
        <w:jc w:val="both"/>
        <w:rPr>
          <w:rFonts w:ascii="Times New Roman" w:hAnsi="Times New Roman" w:cs="Times New Roman"/>
          <w:sz w:val="28"/>
        </w:rPr>
      </w:pPr>
      <w:r w:rsidRPr="0022024E">
        <w:rPr>
          <w:rFonts w:ascii="Times New Roman" w:hAnsi="Times New Roman" w:cs="Times New Roman"/>
          <w:bCs/>
          <w:color w:val="000000"/>
          <w:sz w:val="28"/>
          <w:szCs w:val="28"/>
        </w:rPr>
        <w:t xml:space="preserve">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w:t>
      </w:r>
      <w:r>
        <w:rPr>
          <w:rFonts w:ascii="Times New Roman" w:hAnsi="Times New Roman" w:cs="Times New Roman"/>
          <w:bCs/>
          <w:color w:val="000000"/>
          <w:sz w:val="28"/>
          <w:szCs w:val="28"/>
        </w:rPr>
        <w:t xml:space="preserve">                </w:t>
      </w:r>
      <w:r w:rsidRPr="0022024E">
        <w:rPr>
          <w:rFonts w:ascii="Times New Roman" w:hAnsi="Times New Roman" w:cs="Times New Roman"/>
          <w:bCs/>
          <w:color w:val="000000"/>
          <w:sz w:val="28"/>
          <w:szCs w:val="28"/>
        </w:rPr>
        <w:t>места фактического осуществления</w:t>
      </w:r>
      <w:r>
        <w:rPr>
          <w:rFonts w:ascii="Times New Roman" w:hAnsi="Times New Roman" w:cs="Times New Roman"/>
          <w:bCs/>
          <w:color w:val="000000"/>
          <w:sz w:val="28"/>
          <w:szCs w:val="28"/>
        </w:rPr>
        <w:t xml:space="preserve"> </w:t>
      </w:r>
      <w:r w:rsidRPr="0022024E">
        <w:rPr>
          <w:rFonts w:ascii="Times New Roman" w:hAnsi="Times New Roman" w:cs="Times New Roman"/>
          <w:bCs/>
          <w:color w:val="000000"/>
          <w:sz w:val="28"/>
          <w:szCs w:val="28"/>
        </w:rPr>
        <w:t>деятельности и</w:t>
      </w:r>
      <w:r>
        <w:rPr>
          <w:rFonts w:ascii="Times New Roman" w:hAnsi="Times New Roman" w:cs="Times New Roman"/>
          <w:bCs/>
          <w:color w:val="000000"/>
          <w:sz w:val="28"/>
          <w:szCs w:val="28"/>
        </w:rPr>
        <w:t>ндивидуальными предпринимателями;</w:t>
      </w:r>
    </w:p>
    <w:p w:rsidR="00563B94" w:rsidRPr="0022024E" w:rsidRDefault="00563B94" w:rsidP="00B619FA">
      <w:pPr>
        <w:numPr>
          <w:ilvl w:val="0"/>
          <w:numId w:val="1"/>
        </w:numPr>
        <w:shd w:val="clear" w:color="auto" w:fill="FFFFFF"/>
        <w:tabs>
          <w:tab w:val="left" w:pos="9354"/>
        </w:tabs>
        <w:spacing w:before="14"/>
        <w:ind w:left="0" w:firstLine="180"/>
        <w:jc w:val="both"/>
        <w:rPr>
          <w:rFonts w:ascii="Times New Roman" w:hAnsi="Times New Roman" w:cs="Times New Roman"/>
          <w:sz w:val="28"/>
        </w:rPr>
      </w:pPr>
      <w:r w:rsidRPr="0022024E">
        <w:rPr>
          <w:rFonts w:ascii="Times New Roman" w:hAnsi="Times New Roman" w:cs="Times New Roman"/>
          <w:sz w:val="28"/>
        </w:rPr>
        <w:t>цель и основание проведения каждой плановой (выездной или документарной) проверки;</w:t>
      </w:r>
    </w:p>
    <w:p w:rsidR="00563B94" w:rsidRPr="00563B94" w:rsidRDefault="00563B94" w:rsidP="00B619FA">
      <w:pPr>
        <w:numPr>
          <w:ilvl w:val="0"/>
          <w:numId w:val="1"/>
        </w:numPr>
        <w:shd w:val="clear" w:color="auto" w:fill="FFFFFF"/>
        <w:tabs>
          <w:tab w:val="left" w:pos="9354"/>
        </w:tabs>
        <w:spacing w:before="14"/>
        <w:ind w:left="0" w:firstLine="180"/>
        <w:jc w:val="both"/>
        <w:rPr>
          <w:rFonts w:ascii="Times New Roman" w:hAnsi="Times New Roman" w:cs="Times New Roman"/>
          <w:sz w:val="28"/>
        </w:rPr>
      </w:pPr>
      <w:r w:rsidRPr="00563B94">
        <w:rPr>
          <w:rFonts w:ascii="Times New Roman" w:hAnsi="Times New Roman" w:cs="Times New Roman"/>
          <w:sz w:val="28"/>
        </w:rPr>
        <w:t>дата</w:t>
      </w:r>
      <w:r w:rsidR="003C13D9">
        <w:rPr>
          <w:rFonts w:ascii="Times New Roman" w:hAnsi="Times New Roman" w:cs="Times New Roman"/>
          <w:sz w:val="28"/>
        </w:rPr>
        <w:t xml:space="preserve"> начала</w:t>
      </w:r>
      <w:r w:rsidRPr="00563B94">
        <w:rPr>
          <w:rFonts w:ascii="Times New Roman" w:hAnsi="Times New Roman" w:cs="Times New Roman"/>
          <w:sz w:val="28"/>
        </w:rPr>
        <w:t xml:space="preserve"> и сроки проведения каждой плановой (выездной или документарной) проверки;</w:t>
      </w:r>
    </w:p>
    <w:p w:rsidR="00563B94" w:rsidRPr="00563B94" w:rsidRDefault="00563B94" w:rsidP="00B619FA">
      <w:pPr>
        <w:numPr>
          <w:ilvl w:val="0"/>
          <w:numId w:val="1"/>
        </w:numPr>
        <w:shd w:val="clear" w:color="auto" w:fill="FFFFFF"/>
        <w:tabs>
          <w:tab w:val="left" w:pos="9354"/>
        </w:tabs>
        <w:spacing w:before="14"/>
        <w:ind w:left="0" w:firstLine="180"/>
        <w:jc w:val="both"/>
        <w:rPr>
          <w:rFonts w:ascii="Times New Roman" w:hAnsi="Times New Roman" w:cs="Times New Roman"/>
          <w:sz w:val="28"/>
        </w:rPr>
      </w:pPr>
      <w:r w:rsidRPr="00563B94">
        <w:rPr>
          <w:rFonts w:ascii="Times New Roman" w:hAnsi="Times New Roman" w:cs="Times New Roman"/>
          <w:sz w:val="28"/>
        </w:rPr>
        <w:t>наименование органа муниципального земельного контроля, осуществляющего конкретную плановую (выездную или документарную) проверку. При проведении плановой (выездной или документарной)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roofErr w:type="gramStart"/>
      <w:r w:rsidRPr="00563B94">
        <w:rPr>
          <w:rFonts w:ascii="Times New Roman" w:hAnsi="Times New Roman" w:cs="Times New Roman"/>
          <w:sz w:val="28"/>
        </w:rPr>
        <w:t>.</w:t>
      </w:r>
      <w:r w:rsidR="00265576">
        <w:rPr>
          <w:rFonts w:ascii="Times New Roman" w:hAnsi="Times New Roman" w:cs="Times New Roman"/>
          <w:sz w:val="28"/>
        </w:rPr>
        <w:t>»</w:t>
      </w:r>
      <w:proofErr w:type="gramEnd"/>
    </w:p>
    <w:p w:rsidR="00563B94" w:rsidRDefault="00A02D6E" w:rsidP="00B619FA">
      <w:pPr>
        <w:ind w:firstLine="540"/>
        <w:jc w:val="both"/>
        <w:rPr>
          <w:rFonts w:ascii="Times New Roman" w:hAnsi="Times New Roman" w:cs="Times New Roman"/>
          <w:color w:val="333333"/>
          <w:sz w:val="28"/>
          <w:szCs w:val="28"/>
        </w:rPr>
      </w:pPr>
      <w:r>
        <w:rPr>
          <w:rFonts w:ascii="Times New Roman" w:hAnsi="Times New Roman" w:cs="Times New Roman"/>
          <w:color w:val="333333"/>
          <w:sz w:val="28"/>
          <w:szCs w:val="28"/>
        </w:rPr>
        <w:t>1.6</w:t>
      </w:r>
      <w:r w:rsidR="00CC02B0">
        <w:rPr>
          <w:rFonts w:ascii="Times New Roman" w:hAnsi="Times New Roman" w:cs="Times New Roman"/>
          <w:color w:val="333333"/>
          <w:sz w:val="28"/>
          <w:szCs w:val="28"/>
        </w:rPr>
        <w:t xml:space="preserve">. </w:t>
      </w:r>
      <w:r w:rsidR="0011505E">
        <w:rPr>
          <w:rFonts w:ascii="Times New Roman" w:hAnsi="Times New Roman" w:cs="Times New Roman"/>
          <w:color w:val="333333"/>
          <w:sz w:val="28"/>
          <w:szCs w:val="28"/>
        </w:rPr>
        <w:t>Пункт 3.2.2.2 изложить в новой редакции:</w:t>
      </w:r>
    </w:p>
    <w:p w:rsidR="005652B6" w:rsidRPr="005652B6" w:rsidRDefault="00265576" w:rsidP="00265576">
      <w:pPr>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005652B6" w:rsidRPr="005652B6">
        <w:rPr>
          <w:rFonts w:ascii="Times New Roman" w:hAnsi="Times New Roman" w:cs="Times New Roman"/>
          <w:sz w:val="28"/>
          <w:szCs w:val="28"/>
          <w:lang w:eastAsia="ar-SA"/>
        </w:rPr>
        <w:t>3.2.2.2. Основанием для проведения внеплановых (выездных или документарных) проверок является:</w:t>
      </w:r>
    </w:p>
    <w:p w:rsidR="009764BF" w:rsidRDefault="005652B6" w:rsidP="00B619FA">
      <w:pPr>
        <w:ind w:firstLine="540"/>
        <w:jc w:val="both"/>
        <w:rPr>
          <w:rFonts w:ascii="Times New Roman" w:hAnsi="Times New Roman" w:cs="Times New Roman"/>
          <w:sz w:val="28"/>
        </w:rPr>
      </w:pPr>
      <w:r w:rsidRPr="005652B6">
        <w:rPr>
          <w:rFonts w:ascii="Times New Roman" w:hAnsi="Times New Roman" w:cs="Times New Roman"/>
          <w:bCs/>
          <w:color w:val="000000"/>
          <w:sz w:val="28"/>
          <w:szCs w:val="28"/>
        </w:rPr>
        <w:t>1)</w:t>
      </w:r>
      <w:r w:rsidR="009764BF">
        <w:rPr>
          <w:rFonts w:ascii="Times New Roman" w:hAnsi="Times New Roman" w:cs="Times New Roman"/>
          <w:bCs/>
          <w:color w:val="000000"/>
          <w:sz w:val="28"/>
          <w:szCs w:val="28"/>
        </w:rPr>
        <w:t xml:space="preserve"> </w:t>
      </w:r>
      <w:r w:rsidRPr="005652B6">
        <w:rPr>
          <w:rFonts w:ascii="Times New Roman" w:hAnsi="Times New Roman" w:cs="Times New Roman"/>
          <w:bCs/>
          <w:color w:val="000000"/>
          <w:sz w:val="28"/>
          <w:szCs w:val="28"/>
        </w:rPr>
        <w:t>истечение срока исполнения юридическим лицом,</w:t>
      </w:r>
      <w:r w:rsidR="00A86235">
        <w:rPr>
          <w:rFonts w:ascii="Times New Roman" w:hAnsi="Times New Roman" w:cs="Times New Roman"/>
          <w:bCs/>
          <w:color w:val="000000"/>
          <w:sz w:val="28"/>
          <w:szCs w:val="28"/>
        </w:rPr>
        <w:t xml:space="preserve"> </w:t>
      </w:r>
      <w:r w:rsidR="009764BF">
        <w:rPr>
          <w:rFonts w:ascii="Times New Roman" w:hAnsi="Times New Roman" w:cs="Times New Roman"/>
          <w:bCs/>
          <w:color w:val="000000"/>
          <w:sz w:val="28"/>
          <w:szCs w:val="28"/>
        </w:rPr>
        <w:t>инди</w:t>
      </w:r>
      <w:r w:rsidRPr="005652B6">
        <w:rPr>
          <w:rFonts w:ascii="Times New Roman" w:hAnsi="Times New Roman" w:cs="Times New Roman"/>
          <w:bCs/>
          <w:color w:val="000000"/>
          <w:sz w:val="28"/>
          <w:szCs w:val="28"/>
        </w:rPr>
        <w:t>видуальным предпринимателем ранее выданного предписания</w:t>
      </w:r>
      <w:r w:rsidR="00A86235">
        <w:rPr>
          <w:rFonts w:ascii="Times New Roman" w:hAnsi="Times New Roman" w:cs="Times New Roman"/>
          <w:bCs/>
          <w:color w:val="000000"/>
          <w:sz w:val="28"/>
          <w:szCs w:val="28"/>
        </w:rPr>
        <w:t xml:space="preserve"> </w:t>
      </w:r>
      <w:r w:rsidR="009764BF">
        <w:rPr>
          <w:rFonts w:ascii="Times New Roman" w:hAnsi="Times New Roman" w:cs="Times New Roman"/>
          <w:bCs/>
          <w:color w:val="000000"/>
          <w:sz w:val="28"/>
          <w:szCs w:val="28"/>
        </w:rPr>
        <w:t xml:space="preserve">об </w:t>
      </w:r>
      <w:r w:rsidRPr="005652B6">
        <w:rPr>
          <w:rFonts w:ascii="Times New Roman" w:hAnsi="Times New Roman" w:cs="Times New Roman"/>
          <w:bCs/>
          <w:color w:val="000000"/>
          <w:sz w:val="28"/>
          <w:szCs w:val="28"/>
        </w:rPr>
        <w:t>устранении выявленного нарушения обязательных требований</w:t>
      </w:r>
      <w:r w:rsidR="00A86235">
        <w:rPr>
          <w:rFonts w:ascii="Times New Roman" w:hAnsi="Times New Roman" w:cs="Times New Roman"/>
          <w:bCs/>
          <w:color w:val="000000"/>
          <w:sz w:val="28"/>
          <w:szCs w:val="28"/>
        </w:rPr>
        <w:t xml:space="preserve"> </w:t>
      </w:r>
      <w:r w:rsidR="00A86235" w:rsidRPr="00A86235">
        <w:rPr>
          <w:rFonts w:ascii="Times New Roman" w:hAnsi="Times New Roman" w:cs="Times New Roman"/>
          <w:sz w:val="28"/>
        </w:rPr>
        <w:t>земельного законодательства на территории муниципального</w:t>
      </w:r>
      <w:r w:rsidR="00A86235">
        <w:rPr>
          <w:rFonts w:ascii="Times New Roman" w:hAnsi="Times New Roman" w:cs="Times New Roman"/>
          <w:sz w:val="28"/>
        </w:rPr>
        <w:t xml:space="preserve"> </w:t>
      </w:r>
      <w:r w:rsidR="00A86235" w:rsidRPr="00A86235">
        <w:rPr>
          <w:rFonts w:ascii="Times New Roman" w:hAnsi="Times New Roman" w:cs="Times New Roman"/>
          <w:sz w:val="28"/>
        </w:rPr>
        <w:t>района</w:t>
      </w:r>
      <w:r w:rsidR="00A86235">
        <w:rPr>
          <w:rFonts w:ascii="Times New Roman" w:hAnsi="Times New Roman" w:cs="Times New Roman"/>
          <w:sz w:val="28"/>
        </w:rPr>
        <w:t xml:space="preserve"> </w:t>
      </w:r>
      <w:r w:rsidR="00A86235" w:rsidRPr="00A86235">
        <w:rPr>
          <w:rFonts w:ascii="Times New Roman" w:hAnsi="Times New Roman" w:cs="Times New Roman"/>
          <w:sz w:val="28"/>
        </w:rPr>
        <w:t>Похвистневский Самарской области;</w:t>
      </w:r>
    </w:p>
    <w:p w:rsidR="00870685" w:rsidRDefault="00870685" w:rsidP="00B619FA">
      <w:pPr>
        <w:ind w:firstLine="540"/>
        <w:jc w:val="both"/>
        <w:rPr>
          <w:rFonts w:ascii="Times New Roman" w:hAnsi="Times New Roman" w:cs="Times New Roman"/>
          <w:bCs/>
          <w:color w:val="000000"/>
          <w:sz w:val="28"/>
          <w:szCs w:val="28"/>
        </w:rPr>
      </w:pPr>
      <w:proofErr w:type="gramStart"/>
      <w:r w:rsidRPr="00870685">
        <w:rPr>
          <w:rFonts w:ascii="Times New Roman" w:hAnsi="Times New Roman" w:cs="Times New Roman"/>
          <w:bCs/>
          <w:color w:val="000000"/>
          <w:sz w:val="28"/>
          <w:szCs w:val="28"/>
        </w:rPr>
        <w:t xml:space="preserve">1.1) поступление в </w:t>
      </w:r>
      <w:r>
        <w:rPr>
          <w:rFonts w:ascii="Times New Roman" w:hAnsi="Times New Roman" w:cs="Times New Roman"/>
          <w:bCs/>
          <w:color w:val="000000"/>
          <w:sz w:val="28"/>
          <w:szCs w:val="28"/>
        </w:rPr>
        <w:t xml:space="preserve">Администрацию муниципального района Похвистневский </w:t>
      </w:r>
      <w:r w:rsidRPr="00870685">
        <w:rPr>
          <w:rFonts w:ascii="Times New Roman" w:hAnsi="Times New Roman" w:cs="Times New Roman"/>
          <w:bCs/>
          <w:color w:val="000000"/>
          <w:sz w:val="28"/>
          <w:szCs w:val="28"/>
        </w:rPr>
        <w:t>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DB12FB" w:rsidRDefault="00DB12FB" w:rsidP="00B619FA">
      <w:pPr>
        <w:ind w:firstLine="540"/>
        <w:jc w:val="both"/>
        <w:rPr>
          <w:rFonts w:ascii="Times New Roman" w:hAnsi="Times New Roman" w:cs="Times New Roman"/>
          <w:bCs/>
          <w:color w:val="000000"/>
          <w:sz w:val="28"/>
          <w:szCs w:val="28"/>
        </w:rPr>
      </w:pPr>
      <w:proofErr w:type="gramStart"/>
      <w:r w:rsidRPr="00DB12FB">
        <w:rPr>
          <w:rFonts w:ascii="Times New Roman" w:hAnsi="Times New Roman" w:cs="Times New Roman"/>
          <w:bCs/>
          <w:color w:val="000000"/>
          <w:sz w:val="28"/>
          <w:szCs w:val="28"/>
        </w:rPr>
        <w:t xml:space="preserve">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w:t>
      </w:r>
      <w:r w:rsidRPr="00DB12FB">
        <w:rPr>
          <w:rFonts w:ascii="Times New Roman" w:hAnsi="Times New Roman" w:cs="Times New Roman"/>
          <w:bCs/>
          <w:color w:val="000000"/>
          <w:sz w:val="28"/>
          <w:szCs w:val="28"/>
        </w:rPr>
        <w:lastRenderedPageBreak/>
        <w:t>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DB12FB">
        <w:rPr>
          <w:rFonts w:ascii="Times New Roman" w:hAnsi="Times New Roman" w:cs="Times New Roman"/>
          <w:bCs/>
          <w:color w:val="000000"/>
          <w:sz w:val="28"/>
          <w:szCs w:val="28"/>
        </w:rPr>
        <w:t xml:space="preserve"> массовой информации о следующих фактах</w:t>
      </w:r>
      <w:r>
        <w:rPr>
          <w:rFonts w:ascii="Times New Roman" w:hAnsi="Times New Roman" w:cs="Times New Roman"/>
          <w:bCs/>
          <w:color w:val="000000"/>
          <w:sz w:val="28"/>
          <w:szCs w:val="28"/>
        </w:rPr>
        <w:t>:</w:t>
      </w:r>
    </w:p>
    <w:p w:rsidR="00DB12FB" w:rsidRPr="00B619FA" w:rsidRDefault="00B619FA" w:rsidP="00B619FA">
      <w:pPr>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proofErr w:type="gramStart"/>
      <w:r w:rsidR="00DB12FB" w:rsidRPr="00B619FA">
        <w:rPr>
          <w:rFonts w:ascii="Times New Roman" w:hAnsi="Times New Roman" w:cs="Times New Roman"/>
          <w:bCs/>
          <w:color w:val="000000"/>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00DB12FB" w:rsidRPr="00B619FA">
        <w:rPr>
          <w:rFonts w:ascii="Times New Roman" w:hAnsi="Times New Roman" w:cs="Times New Roman"/>
          <w:bCs/>
          <w:color w:val="000000"/>
          <w:sz w:val="28"/>
          <w:szCs w:val="28"/>
        </w:rPr>
        <w:t xml:space="preserve"> государства, а также угрозы чрезвычайных ситуаций природного и техногенного характера;</w:t>
      </w:r>
    </w:p>
    <w:p w:rsidR="00DB12FB" w:rsidRPr="00B619FA" w:rsidRDefault="00B619FA" w:rsidP="00B619FA">
      <w:pPr>
        <w:jc w:val="both"/>
        <w:rPr>
          <w:rFonts w:ascii="Times New Roman" w:hAnsi="Times New Roman" w:cs="Times New Roman"/>
          <w:bCs/>
          <w:color w:val="000000"/>
          <w:sz w:val="28"/>
          <w:szCs w:val="28"/>
        </w:rPr>
      </w:pPr>
      <w:r>
        <w:rPr>
          <w:rFonts w:ascii="Times New Roman" w:hAnsi="Times New Roman" w:cs="Times New Roman"/>
          <w:bCs/>
          <w:color w:val="000000" w:themeColor="text1"/>
          <w:sz w:val="28"/>
          <w:szCs w:val="28"/>
        </w:rPr>
        <w:t xml:space="preserve">     </w:t>
      </w:r>
      <w:hyperlink r:id="rId9" w:history="1">
        <w:proofErr w:type="gramStart"/>
        <w:r w:rsidR="00DB12FB" w:rsidRPr="00B619FA">
          <w:rPr>
            <w:rStyle w:val="a5"/>
            <w:rFonts w:ascii="Times New Roman" w:hAnsi="Times New Roman" w:cs="Times New Roman"/>
            <w:bCs/>
            <w:color w:val="000000" w:themeColor="text1"/>
            <w:sz w:val="28"/>
            <w:szCs w:val="28"/>
          </w:rPr>
          <w:t>б)</w:t>
        </w:r>
      </w:hyperlink>
      <w:r w:rsidR="00DB12FB" w:rsidRPr="00B619FA">
        <w:rPr>
          <w:rFonts w:ascii="Times New Roman" w:hAnsi="Times New Roman" w:cs="Times New Roman"/>
          <w:bCs/>
          <w:color w:val="000000"/>
          <w:sz w:val="28"/>
          <w:szCs w:val="28"/>
        </w:rPr>
        <w:t xml:space="preserve">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00DB12FB" w:rsidRPr="00B619FA">
        <w:rPr>
          <w:rFonts w:ascii="Times New Roman" w:hAnsi="Times New Roman" w:cs="Times New Roman"/>
          <w:bCs/>
          <w:color w:val="000000"/>
          <w:sz w:val="28"/>
          <w:szCs w:val="28"/>
        </w:rPr>
        <w:t xml:space="preserve"> также возникновение чрезвычайных ситуаций природного и техногенного характера;</w:t>
      </w:r>
    </w:p>
    <w:p w:rsidR="00DB12FB" w:rsidRPr="00B619FA" w:rsidRDefault="00B619FA" w:rsidP="00B619FA">
      <w:pPr>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00DB12FB" w:rsidRPr="00B619FA">
        <w:rPr>
          <w:rFonts w:ascii="Times New Roman" w:hAnsi="Times New Roman" w:cs="Times New Roman"/>
          <w:bCs/>
          <w:color w:val="000000"/>
          <w:sz w:val="28"/>
          <w:szCs w:val="28"/>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DB12FB" w:rsidRPr="00B619FA" w:rsidRDefault="00B619FA" w:rsidP="00B619FA">
      <w:pPr>
        <w:jc w:val="both"/>
        <w:rPr>
          <w:rFonts w:ascii="Times New Roman" w:hAnsi="Times New Roman" w:cs="Times New Roman"/>
          <w:bCs/>
          <w:color w:val="5B5E5F"/>
          <w:sz w:val="28"/>
          <w:szCs w:val="28"/>
        </w:rPr>
      </w:pPr>
      <w:r>
        <w:rPr>
          <w:rFonts w:ascii="Times New Roman" w:hAnsi="Times New Roman" w:cs="Times New Roman"/>
          <w:bCs/>
          <w:color w:val="5B5E5F"/>
          <w:sz w:val="28"/>
          <w:szCs w:val="28"/>
        </w:rPr>
        <w:t xml:space="preserve">     </w:t>
      </w:r>
      <w:r w:rsidR="00DB12FB" w:rsidRPr="00B619FA">
        <w:rPr>
          <w:rFonts w:ascii="Times New Roman" w:hAnsi="Times New Roman" w:cs="Times New Roman"/>
          <w:bCs/>
          <w:color w:val="5B5E5F"/>
          <w:sz w:val="28"/>
          <w:szCs w:val="28"/>
        </w:rPr>
        <w:t>г) нарушение требований к маркировке товаров;</w:t>
      </w:r>
    </w:p>
    <w:p w:rsidR="00DB12FB" w:rsidRPr="00B619FA" w:rsidRDefault="00DB12FB" w:rsidP="00B619FA">
      <w:pPr>
        <w:tabs>
          <w:tab w:val="left" w:pos="567"/>
        </w:tabs>
        <w:jc w:val="both"/>
        <w:rPr>
          <w:rFonts w:ascii="Times New Roman" w:hAnsi="Times New Roman" w:cs="Times New Roman"/>
          <w:bCs/>
          <w:color w:val="000000"/>
          <w:sz w:val="28"/>
          <w:szCs w:val="28"/>
        </w:rPr>
      </w:pPr>
      <w:r w:rsidRPr="00B619FA">
        <w:rPr>
          <w:rFonts w:ascii="Times New Roman" w:hAnsi="Times New Roman" w:cs="Times New Roman"/>
          <w:bCs/>
          <w:color w:val="000000"/>
          <w:sz w:val="28"/>
          <w:szCs w:val="28"/>
        </w:rPr>
        <w:t xml:space="preserve">            </w:t>
      </w:r>
      <w:proofErr w:type="gramStart"/>
      <w:r w:rsidRPr="00B619FA">
        <w:rPr>
          <w:rFonts w:ascii="Times New Roman" w:hAnsi="Times New Roman" w:cs="Times New Roman"/>
          <w:bCs/>
          <w:color w:val="000000"/>
          <w:sz w:val="28"/>
          <w:szCs w:val="28"/>
        </w:rPr>
        <w:t>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w:t>
      </w:r>
      <w:proofErr w:type="gramEnd"/>
      <w:r w:rsidRPr="00B619FA">
        <w:rPr>
          <w:rFonts w:ascii="Times New Roman" w:hAnsi="Times New Roman" w:cs="Times New Roman"/>
          <w:bCs/>
          <w:color w:val="000000"/>
          <w:sz w:val="28"/>
          <w:szCs w:val="28"/>
        </w:rPr>
        <w:t xml:space="preserve"> </w:t>
      </w:r>
      <w:proofErr w:type="gramStart"/>
      <w:r w:rsidRPr="00B619FA">
        <w:rPr>
          <w:rFonts w:ascii="Times New Roman" w:hAnsi="Times New Roman" w:cs="Times New Roman"/>
          <w:bCs/>
          <w:color w:val="000000"/>
          <w:sz w:val="28"/>
          <w:szCs w:val="28"/>
        </w:rPr>
        <w:t>положении</w:t>
      </w:r>
      <w:proofErr w:type="gramEnd"/>
      <w:r w:rsidRPr="00B619FA">
        <w:rPr>
          <w:rFonts w:ascii="Times New Roman" w:hAnsi="Times New Roman" w:cs="Times New Roman"/>
          <w:bCs/>
          <w:color w:val="000000"/>
          <w:sz w:val="28"/>
          <w:szCs w:val="28"/>
        </w:rPr>
        <w:t xml:space="preserve"> о виде федерального государственного контроля (надзора);</w:t>
      </w:r>
    </w:p>
    <w:p w:rsidR="00B619FA" w:rsidRDefault="00DB12FB" w:rsidP="00B619FA">
      <w:pPr>
        <w:tabs>
          <w:tab w:val="left" w:pos="567"/>
        </w:tabs>
        <w:jc w:val="both"/>
        <w:rPr>
          <w:rFonts w:ascii="Times New Roman" w:hAnsi="Times New Roman" w:cs="Times New Roman"/>
          <w:bCs/>
          <w:color w:val="000000"/>
          <w:sz w:val="28"/>
          <w:szCs w:val="28"/>
        </w:rPr>
      </w:pPr>
      <w:r w:rsidRPr="00B619FA">
        <w:rPr>
          <w:rFonts w:ascii="Times New Roman" w:hAnsi="Times New Roman" w:cs="Times New Roman"/>
          <w:bCs/>
          <w:color w:val="000000"/>
          <w:sz w:val="28"/>
          <w:szCs w:val="28"/>
        </w:rPr>
        <w:lastRenderedPageBreak/>
        <w:t xml:space="preserve">            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Start"/>
      <w:r w:rsidRPr="00B619FA">
        <w:rPr>
          <w:rFonts w:ascii="Times New Roman" w:hAnsi="Times New Roman" w:cs="Times New Roman"/>
          <w:bCs/>
          <w:color w:val="000000"/>
          <w:sz w:val="28"/>
          <w:szCs w:val="28"/>
        </w:rPr>
        <w:t>.</w:t>
      </w:r>
      <w:r w:rsidR="00265576">
        <w:rPr>
          <w:rFonts w:ascii="Times New Roman" w:hAnsi="Times New Roman" w:cs="Times New Roman"/>
          <w:bCs/>
          <w:color w:val="000000"/>
          <w:sz w:val="28"/>
          <w:szCs w:val="28"/>
        </w:rPr>
        <w:t>»</w:t>
      </w:r>
      <w:proofErr w:type="gramEnd"/>
    </w:p>
    <w:p w:rsidR="003679CF" w:rsidRDefault="00D57704" w:rsidP="00B619FA">
      <w:pPr>
        <w:tabs>
          <w:tab w:val="left" w:pos="567"/>
        </w:tabs>
        <w:jc w:val="both"/>
        <w:rPr>
          <w:rFonts w:ascii="Times New Roman" w:hAnsi="Times New Roman" w:cs="Times New Roman"/>
          <w:color w:val="333333"/>
          <w:sz w:val="28"/>
          <w:szCs w:val="28"/>
        </w:rPr>
      </w:pPr>
      <w:r>
        <w:rPr>
          <w:rFonts w:ascii="Times New Roman" w:hAnsi="Times New Roman" w:cs="Times New Roman"/>
          <w:bCs/>
          <w:color w:val="000000"/>
          <w:sz w:val="28"/>
          <w:szCs w:val="28"/>
        </w:rPr>
        <w:t xml:space="preserve">          1.7</w:t>
      </w:r>
      <w:r w:rsidR="003679CF">
        <w:rPr>
          <w:rFonts w:ascii="Times New Roman" w:hAnsi="Times New Roman" w:cs="Times New Roman"/>
          <w:bCs/>
          <w:color w:val="000000"/>
          <w:sz w:val="28"/>
          <w:szCs w:val="28"/>
        </w:rPr>
        <w:t xml:space="preserve">. Абзац 3 пункт 3.4 </w:t>
      </w:r>
      <w:r w:rsidR="00D240C5">
        <w:rPr>
          <w:rFonts w:ascii="Times New Roman" w:hAnsi="Times New Roman" w:cs="Times New Roman"/>
          <w:color w:val="333333"/>
          <w:sz w:val="28"/>
          <w:szCs w:val="28"/>
        </w:rPr>
        <w:t>изложить в новой редакции:</w:t>
      </w:r>
    </w:p>
    <w:p w:rsidR="00D240C5" w:rsidRPr="00D240C5" w:rsidRDefault="00D240C5" w:rsidP="00D240C5">
      <w:pPr>
        <w:shd w:val="clear" w:color="auto" w:fill="FFFFFF"/>
        <w:tabs>
          <w:tab w:val="left" w:pos="917"/>
          <w:tab w:val="left" w:pos="9354"/>
        </w:tabs>
        <w:ind w:firstLine="180"/>
        <w:jc w:val="both"/>
        <w:rPr>
          <w:rFonts w:ascii="Times New Roman" w:hAnsi="Times New Roman" w:cs="Times New Roman"/>
          <w:sz w:val="28"/>
          <w:szCs w:val="28"/>
        </w:rPr>
      </w:pPr>
      <w:r w:rsidRPr="00D240C5">
        <w:rPr>
          <w:rFonts w:ascii="Times New Roman" w:hAnsi="Times New Roman" w:cs="Times New Roman"/>
          <w:sz w:val="28"/>
        </w:rPr>
        <w:t xml:space="preserve">     </w:t>
      </w:r>
      <w:r w:rsidR="00265576">
        <w:rPr>
          <w:rFonts w:ascii="Times New Roman" w:hAnsi="Times New Roman" w:cs="Times New Roman"/>
          <w:sz w:val="28"/>
        </w:rPr>
        <w:t>«</w:t>
      </w:r>
      <w:r w:rsidRPr="00D240C5">
        <w:rPr>
          <w:rFonts w:ascii="Times New Roman" w:hAnsi="Times New Roman" w:cs="Times New Roman"/>
          <w:sz w:val="28"/>
        </w:rPr>
        <w:t xml:space="preserve">Осуществление муниципального земельного контроля физическими лицами изложено  в Положении «О муниципальном земельном контроле на территории муниципального района Похвистневский», утвержденным  решением Собрания представителей муниципального района Похвистневский  </w:t>
      </w:r>
      <w:r w:rsidRPr="00A655CC">
        <w:rPr>
          <w:rFonts w:ascii="Times New Roman" w:hAnsi="Times New Roman" w:cs="Times New Roman"/>
          <w:sz w:val="28"/>
        </w:rPr>
        <w:t>от 28.04.2015 № 462</w:t>
      </w:r>
      <w:r w:rsidR="00A655CC">
        <w:rPr>
          <w:rFonts w:ascii="Times New Roman" w:hAnsi="Times New Roman" w:cs="Times New Roman"/>
          <w:sz w:val="28"/>
        </w:rPr>
        <w:t xml:space="preserve"> (с изменениями от 10.10.2018 № 196).</w:t>
      </w:r>
      <w:r w:rsidR="00265576">
        <w:rPr>
          <w:rFonts w:ascii="Times New Roman" w:hAnsi="Times New Roman" w:cs="Times New Roman"/>
          <w:sz w:val="28"/>
        </w:rPr>
        <w:t>»</w:t>
      </w:r>
    </w:p>
    <w:p w:rsidR="0089350C" w:rsidRDefault="002B6178" w:rsidP="002B6178">
      <w:pPr>
        <w:pStyle w:val="1"/>
        <w:tabs>
          <w:tab w:val="left" w:pos="567"/>
        </w:tabs>
        <w:ind w:right="139"/>
        <w:jc w:val="both"/>
        <w:rPr>
          <w:b w:val="0"/>
          <w:color w:val="000000"/>
          <w:szCs w:val="28"/>
        </w:rPr>
      </w:pPr>
      <w:r>
        <w:rPr>
          <w:b w:val="0"/>
          <w:bCs/>
          <w:color w:val="000000"/>
          <w:szCs w:val="28"/>
        </w:rPr>
        <w:t xml:space="preserve">       </w:t>
      </w:r>
      <w:r w:rsidR="0089350C" w:rsidRPr="0089350C">
        <w:rPr>
          <w:b w:val="0"/>
          <w:bCs/>
          <w:color w:val="000000"/>
          <w:szCs w:val="28"/>
        </w:rPr>
        <w:t>2. Приложение 3</w:t>
      </w:r>
      <w:r w:rsidR="00F71E4B">
        <w:rPr>
          <w:b w:val="0"/>
          <w:bCs/>
          <w:color w:val="000000"/>
          <w:szCs w:val="28"/>
        </w:rPr>
        <w:t xml:space="preserve"> </w:t>
      </w:r>
      <w:r w:rsidR="0089350C" w:rsidRPr="0089350C">
        <w:rPr>
          <w:b w:val="0"/>
          <w:bCs/>
          <w:color w:val="000000"/>
          <w:szCs w:val="28"/>
        </w:rPr>
        <w:t>к Административному регламенту по</w:t>
      </w:r>
      <w:r w:rsidR="0089350C">
        <w:rPr>
          <w:bCs/>
          <w:color w:val="000000"/>
          <w:szCs w:val="28"/>
        </w:rPr>
        <w:t xml:space="preserve"> </w:t>
      </w:r>
      <w:r w:rsidR="0089350C" w:rsidRPr="00036814">
        <w:rPr>
          <w:b w:val="0"/>
          <w:color w:val="000000"/>
          <w:sz w:val="20"/>
        </w:rPr>
        <w:t xml:space="preserve"> </w:t>
      </w:r>
      <w:r w:rsidR="0089350C" w:rsidRPr="0089350C">
        <w:rPr>
          <w:b w:val="0"/>
          <w:color w:val="000000"/>
          <w:szCs w:val="28"/>
        </w:rPr>
        <w:t>осуществлению муниципальной функции муниципального земельного контроля на территории муниципального района Похвистневский</w:t>
      </w:r>
      <w:r w:rsidR="0074363D">
        <w:rPr>
          <w:b w:val="0"/>
          <w:color w:val="000000"/>
          <w:szCs w:val="28"/>
        </w:rPr>
        <w:t xml:space="preserve"> </w:t>
      </w:r>
      <w:r w:rsidR="00265576">
        <w:rPr>
          <w:b w:val="0"/>
          <w:color w:val="000000"/>
          <w:szCs w:val="28"/>
        </w:rPr>
        <w:t>изложить в новой редакции, согласно Приложению к настоящему Постановлению.</w:t>
      </w:r>
    </w:p>
    <w:p w:rsidR="002B6178" w:rsidRPr="002B6178" w:rsidRDefault="002B6178" w:rsidP="002B6178">
      <w:pPr>
        <w:ind w:firstLine="360"/>
        <w:jc w:val="both"/>
        <w:rPr>
          <w:rFonts w:ascii="Times New Roman" w:hAnsi="Times New Roman" w:cs="Times New Roman"/>
          <w:sz w:val="28"/>
          <w:szCs w:val="28"/>
        </w:rPr>
      </w:pPr>
      <w:r>
        <w:rPr>
          <w:rFonts w:ascii="Times New Roman" w:hAnsi="Times New Roman" w:cs="Times New Roman"/>
          <w:sz w:val="28"/>
          <w:szCs w:val="28"/>
        </w:rPr>
        <w:t>3.</w:t>
      </w:r>
      <w:r w:rsidRPr="00FD1737">
        <w:rPr>
          <w:sz w:val="28"/>
          <w:szCs w:val="28"/>
        </w:rPr>
        <w:t xml:space="preserve"> </w:t>
      </w:r>
      <w:r w:rsidRPr="002B6178">
        <w:rPr>
          <w:rFonts w:ascii="Times New Roman" w:hAnsi="Times New Roman" w:cs="Times New Roman"/>
          <w:sz w:val="28"/>
          <w:szCs w:val="28"/>
        </w:rPr>
        <w:t xml:space="preserve">Опубликовать настоящее Постановление в </w:t>
      </w:r>
      <w:r w:rsidR="00265576">
        <w:rPr>
          <w:rFonts w:ascii="Times New Roman" w:hAnsi="Times New Roman" w:cs="Times New Roman"/>
          <w:sz w:val="28"/>
          <w:szCs w:val="28"/>
        </w:rPr>
        <w:t xml:space="preserve">газете «Вестник Похвистневского района» </w:t>
      </w:r>
      <w:r w:rsidRPr="002B6178">
        <w:rPr>
          <w:rFonts w:ascii="Times New Roman" w:hAnsi="Times New Roman" w:cs="Times New Roman"/>
          <w:sz w:val="28"/>
          <w:szCs w:val="28"/>
        </w:rPr>
        <w:t>и разместить на официальном  сайте Администрации</w:t>
      </w:r>
      <w:r w:rsidR="00502236">
        <w:rPr>
          <w:rFonts w:ascii="Times New Roman" w:hAnsi="Times New Roman" w:cs="Times New Roman"/>
          <w:sz w:val="28"/>
          <w:szCs w:val="28"/>
        </w:rPr>
        <w:t xml:space="preserve"> муниципального</w:t>
      </w:r>
      <w:r w:rsidRPr="002B6178">
        <w:rPr>
          <w:rFonts w:ascii="Times New Roman" w:hAnsi="Times New Roman" w:cs="Times New Roman"/>
          <w:sz w:val="28"/>
          <w:szCs w:val="28"/>
        </w:rPr>
        <w:t xml:space="preserve"> района в сети «Интернет».</w:t>
      </w:r>
    </w:p>
    <w:p w:rsidR="002B6178" w:rsidRPr="002B6178" w:rsidRDefault="002B6178" w:rsidP="002B6178">
      <w:pPr>
        <w:ind w:firstLine="360"/>
        <w:jc w:val="both"/>
        <w:rPr>
          <w:rFonts w:ascii="Times New Roman" w:hAnsi="Times New Roman" w:cs="Times New Roman"/>
          <w:sz w:val="28"/>
          <w:szCs w:val="28"/>
        </w:rPr>
      </w:pPr>
      <w:r w:rsidRPr="002B6178">
        <w:rPr>
          <w:rFonts w:ascii="Times New Roman" w:hAnsi="Times New Roman" w:cs="Times New Roman"/>
          <w:sz w:val="28"/>
          <w:szCs w:val="28"/>
        </w:rPr>
        <w:t>4. Постановление вступает в силу со дня его официального опубликования.</w:t>
      </w:r>
    </w:p>
    <w:p w:rsidR="002B6178" w:rsidRPr="002B6178" w:rsidRDefault="002B6178" w:rsidP="002B6178">
      <w:pPr>
        <w:ind w:firstLine="360"/>
        <w:jc w:val="both"/>
        <w:rPr>
          <w:rFonts w:ascii="Times New Roman" w:hAnsi="Times New Roman" w:cs="Times New Roman"/>
          <w:sz w:val="28"/>
          <w:szCs w:val="28"/>
        </w:rPr>
      </w:pPr>
      <w:r w:rsidRPr="002B6178">
        <w:rPr>
          <w:rFonts w:ascii="Times New Roman" w:hAnsi="Times New Roman" w:cs="Times New Roman"/>
          <w:sz w:val="28"/>
          <w:szCs w:val="28"/>
        </w:rPr>
        <w:t>5. Контроль</w:t>
      </w:r>
      <w:r>
        <w:rPr>
          <w:rFonts w:ascii="Times New Roman" w:hAnsi="Times New Roman" w:cs="Times New Roman"/>
          <w:sz w:val="28"/>
          <w:szCs w:val="28"/>
        </w:rPr>
        <w:t>,</w:t>
      </w:r>
      <w:r w:rsidRPr="002B6178">
        <w:rPr>
          <w:rFonts w:ascii="Times New Roman" w:hAnsi="Times New Roman" w:cs="Times New Roman"/>
          <w:sz w:val="28"/>
          <w:szCs w:val="28"/>
        </w:rPr>
        <w:t xml:space="preserve"> за исполнением настоящего Постановления возложить на заместителя Главы района по экономики и финансам</w:t>
      </w:r>
      <w:r w:rsidR="00265576">
        <w:rPr>
          <w:rFonts w:ascii="Times New Roman" w:hAnsi="Times New Roman" w:cs="Times New Roman"/>
          <w:sz w:val="28"/>
          <w:szCs w:val="28"/>
        </w:rPr>
        <w:t>, руководителя контрактной службы</w:t>
      </w:r>
      <w:r w:rsidRPr="002B617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B6178">
        <w:rPr>
          <w:rFonts w:ascii="Times New Roman" w:hAnsi="Times New Roman" w:cs="Times New Roman"/>
          <w:sz w:val="28"/>
          <w:szCs w:val="28"/>
        </w:rPr>
        <w:t xml:space="preserve">М.К. </w:t>
      </w:r>
      <w:proofErr w:type="spellStart"/>
      <w:r w:rsidRPr="002B6178">
        <w:rPr>
          <w:rFonts w:ascii="Times New Roman" w:hAnsi="Times New Roman" w:cs="Times New Roman"/>
          <w:sz w:val="28"/>
          <w:szCs w:val="28"/>
        </w:rPr>
        <w:t>Мамышева</w:t>
      </w:r>
      <w:proofErr w:type="spellEnd"/>
      <w:r w:rsidRPr="002B6178">
        <w:rPr>
          <w:rFonts w:ascii="Times New Roman" w:hAnsi="Times New Roman" w:cs="Times New Roman"/>
          <w:sz w:val="28"/>
          <w:szCs w:val="28"/>
        </w:rPr>
        <w:t xml:space="preserve">. </w:t>
      </w:r>
    </w:p>
    <w:p w:rsidR="005F58B9" w:rsidRPr="00711C83" w:rsidRDefault="005F58B9" w:rsidP="00B619FA">
      <w:pPr>
        <w:ind w:firstLine="709"/>
        <w:jc w:val="both"/>
        <w:rPr>
          <w:rFonts w:ascii="Times New Roman" w:hAnsi="Times New Roman" w:cs="Times New Roman"/>
          <w:sz w:val="28"/>
          <w:szCs w:val="28"/>
        </w:rPr>
      </w:pPr>
    </w:p>
    <w:p w:rsidR="00606777" w:rsidRDefault="00606777" w:rsidP="00B619FA">
      <w:pPr>
        <w:pStyle w:val="ConsPlusNormal"/>
        <w:ind w:firstLine="567"/>
        <w:jc w:val="both"/>
        <w:rPr>
          <w:sz w:val="28"/>
          <w:szCs w:val="28"/>
        </w:rPr>
      </w:pPr>
    </w:p>
    <w:p w:rsidR="003C2D8D" w:rsidRDefault="003C2D8D" w:rsidP="00B619FA">
      <w:pPr>
        <w:pStyle w:val="ConsPlusNormal"/>
        <w:ind w:firstLine="567"/>
        <w:jc w:val="both"/>
        <w:rPr>
          <w:sz w:val="28"/>
          <w:szCs w:val="28"/>
        </w:rPr>
      </w:pPr>
    </w:p>
    <w:p w:rsidR="00606777" w:rsidRDefault="002B6178" w:rsidP="00B619FA">
      <w:pPr>
        <w:jc w:val="both"/>
        <w:rPr>
          <w:rFonts w:ascii="Times New Roman" w:hAnsi="Times New Roman"/>
          <w:b/>
          <w:sz w:val="28"/>
          <w:szCs w:val="28"/>
        </w:rPr>
      </w:pPr>
      <w:r>
        <w:rPr>
          <w:rFonts w:ascii="Times New Roman" w:hAnsi="Times New Roman"/>
          <w:b/>
          <w:sz w:val="28"/>
          <w:szCs w:val="28"/>
        </w:rPr>
        <w:t xml:space="preserve">   </w:t>
      </w:r>
      <w:r w:rsidR="003C2D8D">
        <w:rPr>
          <w:rFonts w:ascii="Times New Roman" w:hAnsi="Times New Roman"/>
          <w:b/>
          <w:sz w:val="28"/>
          <w:szCs w:val="28"/>
        </w:rPr>
        <w:t xml:space="preserve">  </w:t>
      </w:r>
      <w:r>
        <w:rPr>
          <w:rFonts w:ascii="Times New Roman" w:hAnsi="Times New Roman"/>
          <w:b/>
          <w:sz w:val="28"/>
          <w:szCs w:val="28"/>
        </w:rPr>
        <w:t xml:space="preserve">  Глава </w:t>
      </w:r>
      <w:r w:rsidR="00606777">
        <w:rPr>
          <w:rFonts w:ascii="Times New Roman" w:hAnsi="Times New Roman"/>
          <w:b/>
          <w:sz w:val="28"/>
          <w:szCs w:val="28"/>
        </w:rPr>
        <w:t xml:space="preserve">района                       </w:t>
      </w:r>
      <w:r w:rsidR="003C2D8D">
        <w:rPr>
          <w:rFonts w:ascii="Times New Roman" w:hAnsi="Times New Roman"/>
          <w:b/>
          <w:sz w:val="28"/>
          <w:szCs w:val="28"/>
        </w:rPr>
        <w:t xml:space="preserve">          </w:t>
      </w:r>
      <w:r w:rsidR="00606777">
        <w:rPr>
          <w:rFonts w:ascii="Times New Roman" w:hAnsi="Times New Roman"/>
          <w:b/>
          <w:sz w:val="28"/>
          <w:szCs w:val="28"/>
        </w:rPr>
        <w:t xml:space="preserve">   </w:t>
      </w:r>
      <w:r w:rsidR="003C2D8D">
        <w:rPr>
          <w:rFonts w:ascii="Times New Roman" w:hAnsi="Times New Roman"/>
          <w:b/>
          <w:sz w:val="28"/>
          <w:szCs w:val="28"/>
        </w:rPr>
        <w:t xml:space="preserve">         </w:t>
      </w:r>
      <w:r w:rsidR="00606777">
        <w:rPr>
          <w:rFonts w:ascii="Times New Roman" w:hAnsi="Times New Roman"/>
          <w:b/>
          <w:sz w:val="28"/>
          <w:szCs w:val="28"/>
        </w:rPr>
        <w:t xml:space="preserve">    </w:t>
      </w:r>
      <w:r w:rsidR="003C2D8D">
        <w:rPr>
          <w:rFonts w:ascii="Times New Roman" w:hAnsi="Times New Roman"/>
          <w:b/>
          <w:sz w:val="28"/>
          <w:szCs w:val="28"/>
        </w:rPr>
        <w:t>Ю.Ф. Рябов</w:t>
      </w:r>
    </w:p>
    <w:p w:rsidR="00606777" w:rsidRDefault="00606777" w:rsidP="00B619FA">
      <w:pPr>
        <w:rPr>
          <w:rFonts w:ascii="Times New Roman" w:hAnsi="Times New Roman" w:cs="Times New Roman"/>
          <w:sz w:val="28"/>
          <w:szCs w:val="28"/>
        </w:rPr>
      </w:pPr>
    </w:p>
    <w:p w:rsidR="00606777" w:rsidRDefault="00606777" w:rsidP="00B619FA">
      <w:pPr>
        <w:rPr>
          <w:rFonts w:ascii="Times New Roman" w:hAnsi="Times New Roman" w:cs="Times New Roman"/>
          <w:sz w:val="28"/>
          <w:szCs w:val="28"/>
        </w:rPr>
      </w:pPr>
    </w:p>
    <w:p w:rsidR="00606777" w:rsidRDefault="00606777" w:rsidP="00B619FA">
      <w:pPr>
        <w:rPr>
          <w:rFonts w:ascii="Times New Roman" w:hAnsi="Times New Roman" w:cs="Times New Roman"/>
          <w:sz w:val="28"/>
          <w:szCs w:val="28"/>
        </w:rPr>
      </w:pPr>
    </w:p>
    <w:p w:rsidR="00606777" w:rsidRDefault="00606777" w:rsidP="00B619FA">
      <w:pPr>
        <w:rPr>
          <w:rFonts w:ascii="Times New Roman" w:hAnsi="Times New Roman" w:cs="Times New Roman"/>
          <w:sz w:val="28"/>
          <w:szCs w:val="28"/>
        </w:rPr>
      </w:pPr>
    </w:p>
    <w:p w:rsidR="00606777" w:rsidRDefault="00606777" w:rsidP="00B619FA">
      <w:pPr>
        <w:rPr>
          <w:rFonts w:ascii="Times New Roman" w:hAnsi="Times New Roman" w:cs="Times New Roman"/>
          <w:sz w:val="28"/>
          <w:szCs w:val="28"/>
        </w:rPr>
      </w:pPr>
    </w:p>
    <w:p w:rsidR="00606777" w:rsidRDefault="00606777" w:rsidP="00B619FA">
      <w:pPr>
        <w:rPr>
          <w:rFonts w:ascii="Times New Roman" w:hAnsi="Times New Roman" w:cs="Times New Roman"/>
          <w:sz w:val="28"/>
          <w:szCs w:val="28"/>
        </w:rPr>
      </w:pPr>
    </w:p>
    <w:p w:rsidR="00606777" w:rsidRDefault="00606777" w:rsidP="00B619FA">
      <w:pPr>
        <w:rPr>
          <w:rFonts w:ascii="Times New Roman" w:hAnsi="Times New Roman" w:cs="Times New Roman"/>
          <w:sz w:val="28"/>
          <w:szCs w:val="28"/>
        </w:rPr>
      </w:pPr>
    </w:p>
    <w:p w:rsidR="00606777" w:rsidRDefault="00606777" w:rsidP="00B619FA">
      <w:pPr>
        <w:rPr>
          <w:rFonts w:ascii="Times New Roman" w:hAnsi="Times New Roman" w:cs="Times New Roman"/>
          <w:sz w:val="28"/>
          <w:szCs w:val="28"/>
        </w:rPr>
      </w:pPr>
    </w:p>
    <w:p w:rsidR="00606777" w:rsidRDefault="00606777" w:rsidP="00B619FA">
      <w:pPr>
        <w:rPr>
          <w:rFonts w:ascii="Times New Roman" w:hAnsi="Times New Roman" w:cs="Times New Roman"/>
          <w:sz w:val="28"/>
          <w:szCs w:val="28"/>
        </w:rPr>
      </w:pPr>
    </w:p>
    <w:p w:rsidR="00606777" w:rsidRDefault="00606777" w:rsidP="00B619FA">
      <w:pPr>
        <w:rPr>
          <w:rFonts w:ascii="Times New Roman" w:hAnsi="Times New Roman" w:cs="Times New Roman"/>
          <w:sz w:val="28"/>
          <w:szCs w:val="28"/>
        </w:rPr>
      </w:pPr>
    </w:p>
    <w:p w:rsidR="00606777" w:rsidRDefault="00606777" w:rsidP="00B619FA">
      <w:pPr>
        <w:rPr>
          <w:rFonts w:ascii="Times New Roman" w:hAnsi="Times New Roman" w:cs="Times New Roman"/>
          <w:sz w:val="28"/>
          <w:szCs w:val="28"/>
        </w:rPr>
      </w:pPr>
    </w:p>
    <w:p w:rsidR="008C7C67" w:rsidRDefault="008C7C67" w:rsidP="00B619FA">
      <w:pPr>
        <w:rPr>
          <w:rFonts w:ascii="Times New Roman" w:hAnsi="Times New Roman" w:cs="Times New Roman"/>
          <w:sz w:val="28"/>
          <w:szCs w:val="28"/>
        </w:rPr>
      </w:pPr>
    </w:p>
    <w:p w:rsidR="008C7C67" w:rsidRDefault="008C7C67" w:rsidP="00B619FA">
      <w:pPr>
        <w:rPr>
          <w:rFonts w:ascii="Times New Roman" w:hAnsi="Times New Roman" w:cs="Times New Roman"/>
          <w:sz w:val="28"/>
          <w:szCs w:val="28"/>
        </w:rPr>
      </w:pPr>
    </w:p>
    <w:p w:rsidR="008C7C67" w:rsidRDefault="008C7C67" w:rsidP="00B619FA">
      <w:pPr>
        <w:rPr>
          <w:rFonts w:ascii="Times New Roman" w:hAnsi="Times New Roman" w:cs="Times New Roman"/>
          <w:sz w:val="28"/>
          <w:szCs w:val="28"/>
        </w:rPr>
      </w:pPr>
    </w:p>
    <w:p w:rsidR="008C7C67" w:rsidRDefault="008C7C67" w:rsidP="00B619FA">
      <w:pPr>
        <w:rPr>
          <w:rFonts w:ascii="Times New Roman" w:hAnsi="Times New Roman" w:cs="Times New Roman"/>
          <w:sz w:val="28"/>
          <w:szCs w:val="28"/>
        </w:rPr>
      </w:pPr>
    </w:p>
    <w:p w:rsidR="008C7C67" w:rsidRDefault="008C7C67" w:rsidP="00B619FA">
      <w:pPr>
        <w:rPr>
          <w:rFonts w:ascii="Times New Roman" w:hAnsi="Times New Roman" w:cs="Times New Roman"/>
          <w:sz w:val="28"/>
          <w:szCs w:val="28"/>
        </w:rPr>
      </w:pPr>
    </w:p>
    <w:p w:rsidR="008C7C67" w:rsidRDefault="008C7C67" w:rsidP="00B619FA">
      <w:pPr>
        <w:rPr>
          <w:rFonts w:ascii="Times New Roman" w:hAnsi="Times New Roman" w:cs="Times New Roman"/>
          <w:sz w:val="28"/>
          <w:szCs w:val="28"/>
        </w:rPr>
      </w:pPr>
    </w:p>
    <w:p w:rsidR="008C7C67" w:rsidRPr="009544FA" w:rsidRDefault="00265576" w:rsidP="008C7C67">
      <w:pPr>
        <w:jc w:val="right"/>
        <w:rPr>
          <w:rFonts w:ascii="Times New Roman" w:hAnsi="Times New Roman" w:cs="Times New Roman"/>
        </w:rPr>
      </w:pPr>
      <w:r>
        <w:rPr>
          <w:rFonts w:ascii="Times New Roman" w:hAnsi="Times New Roman" w:cs="Times New Roman"/>
        </w:rPr>
        <w:lastRenderedPageBreak/>
        <w:t xml:space="preserve">Приложение </w:t>
      </w:r>
      <w:r w:rsidR="008C7C67" w:rsidRPr="009544FA">
        <w:rPr>
          <w:rFonts w:ascii="Times New Roman" w:hAnsi="Times New Roman" w:cs="Times New Roman"/>
        </w:rPr>
        <w:t>3</w:t>
      </w:r>
    </w:p>
    <w:p w:rsidR="00A655CC" w:rsidRDefault="008C7C67" w:rsidP="008C7C67">
      <w:pPr>
        <w:jc w:val="right"/>
        <w:rPr>
          <w:rFonts w:ascii="Times New Roman" w:hAnsi="Times New Roman" w:cs="Times New Roman"/>
        </w:rPr>
      </w:pPr>
      <w:r w:rsidRPr="009544FA">
        <w:rPr>
          <w:rFonts w:ascii="Times New Roman" w:hAnsi="Times New Roman" w:cs="Times New Roman"/>
        </w:rPr>
        <w:t xml:space="preserve">к </w:t>
      </w:r>
      <w:r w:rsidR="00230BEE">
        <w:rPr>
          <w:rFonts w:ascii="Times New Roman" w:hAnsi="Times New Roman" w:cs="Times New Roman"/>
        </w:rPr>
        <w:t>Постановлению Администрации</w:t>
      </w:r>
      <w:r w:rsidR="00A655CC">
        <w:rPr>
          <w:rFonts w:ascii="Times New Roman" w:hAnsi="Times New Roman" w:cs="Times New Roman"/>
        </w:rPr>
        <w:t xml:space="preserve"> </w:t>
      </w:r>
      <w:proofErr w:type="gramStart"/>
      <w:r w:rsidR="00A655CC">
        <w:rPr>
          <w:rFonts w:ascii="Times New Roman" w:hAnsi="Times New Roman" w:cs="Times New Roman"/>
        </w:rPr>
        <w:t>муниципального</w:t>
      </w:r>
      <w:proofErr w:type="gramEnd"/>
    </w:p>
    <w:p w:rsidR="00A655CC" w:rsidRDefault="00230BEE" w:rsidP="008C7C67">
      <w:pPr>
        <w:jc w:val="right"/>
        <w:rPr>
          <w:rFonts w:ascii="Times New Roman" w:hAnsi="Times New Roman" w:cs="Times New Roman"/>
        </w:rPr>
      </w:pPr>
      <w:r>
        <w:rPr>
          <w:rFonts w:ascii="Times New Roman" w:hAnsi="Times New Roman" w:cs="Times New Roman"/>
        </w:rPr>
        <w:t xml:space="preserve"> района</w:t>
      </w:r>
      <w:r w:rsidR="00A655CC">
        <w:rPr>
          <w:rFonts w:ascii="Times New Roman" w:hAnsi="Times New Roman" w:cs="Times New Roman"/>
        </w:rPr>
        <w:t xml:space="preserve"> Похвистневский Самарской области</w:t>
      </w:r>
    </w:p>
    <w:p w:rsidR="00D85318" w:rsidRPr="009544FA" w:rsidRDefault="00D85318" w:rsidP="008C7C67">
      <w:pPr>
        <w:jc w:val="right"/>
        <w:rPr>
          <w:rFonts w:ascii="Times New Roman" w:hAnsi="Times New Roman" w:cs="Times New Roman"/>
        </w:rPr>
      </w:pPr>
      <w:r>
        <w:rPr>
          <w:rFonts w:ascii="Times New Roman" w:hAnsi="Times New Roman" w:cs="Times New Roman"/>
        </w:rPr>
        <w:t>от</w:t>
      </w:r>
      <w:r w:rsidR="00715878">
        <w:rPr>
          <w:rFonts w:ascii="Times New Roman" w:hAnsi="Times New Roman" w:cs="Times New Roman"/>
        </w:rPr>
        <w:t xml:space="preserve">15.10.2018 </w:t>
      </w:r>
      <w:r>
        <w:rPr>
          <w:rFonts w:ascii="Times New Roman" w:hAnsi="Times New Roman" w:cs="Times New Roman"/>
        </w:rPr>
        <w:t>№</w:t>
      </w:r>
      <w:r w:rsidR="00715878">
        <w:rPr>
          <w:rFonts w:ascii="Times New Roman" w:hAnsi="Times New Roman" w:cs="Times New Roman"/>
        </w:rPr>
        <w:t xml:space="preserve"> 804</w:t>
      </w:r>
    </w:p>
    <w:p w:rsidR="008C7C67" w:rsidRDefault="008C7C67" w:rsidP="008C7C67">
      <w:pPr>
        <w:spacing w:before="120"/>
        <w:jc w:val="center"/>
        <w:rPr>
          <w:rFonts w:ascii="Times New Roman" w:hAnsi="Times New Roman" w:cs="Times New Roman"/>
          <w:sz w:val="24"/>
          <w:szCs w:val="24"/>
        </w:rPr>
      </w:pPr>
    </w:p>
    <w:p w:rsidR="00D85318" w:rsidRPr="009544FA" w:rsidRDefault="00D85318" w:rsidP="008C7C67">
      <w:pPr>
        <w:spacing w:before="120"/>
        <w:jc w:val="center"/>
        <w:rPr>
          <w:rFonts w:ascii="Times New Roman" w:hAnsi="Times New Roman" w:cs="Times New Roman"/>
          <w:sz w:val="24"/>
          <w:szCs w:val="24"/>
        </w:rPr>
      </w:pPr>
    </w:p>
    <w:p w:rsidR="008C7C67" w:rsidRPr="009544FA" w:rsidRDefault="008C7C67" w:rsidP="008C7C67">
      <w:pPr>
        <w:pBdr>
          <w:top w:val="single" w:sz="4" w:space="1" w:color="auto"/>
        </w:pBdr>
        <w:jc w:val="center"/>
        <w:rPr>
          <w:rFonts w:ascii="Times New Roman" w:hAnsi="Times New Roman" w:cs="Times New Roman"/>
        </w:rPr>
      </w:pPr>
      <w:r w:rsidRPr="009544FA">
        <w:rPr>
          <w:rFonts w:ascii="Times New Roman" w:hAnsi="Times New Roman" w:cs="Times New Roman"/>
        </w:rPr>
        <w:t>(наименование органа муниципального контроля)</w:t>
      </w:r>
    </w:p>
    <w:p w:rsidR="008C7C67" w:rsidRPr="009544FA" w:rsidRDefault="008C7C67" w:rsidP="008C7C67">
      <w:pPr>
        <w:spacing w:before="240"/>
        <w:jc w:val="center"/>
        <w:rPr>
          <w:rFonts w:ascii="Times New Roman" w:hAnsi="Times New Roman" w:cs="Times New Roman"/>
          <w:sz w:val="26"/>
          <w:szCs w:val="26"/>
        </w:rPr>
      </w:pPr>
      <w:r>
        <w:rPr>
          <w:b/>
          <w:bCs/>
          <w:sz w:val="26"/>
          <w:szCs w:val="26"/>
        </w:rPr>
        <w:t>РАСПОРЯЖЕНИЕ</w:t>
      </w:r>
      <w:r w:rsidRPr="009544FA">
        <w:rPr>
          <w:rFonts w:ascii="Times New Roman" w:hAnsi="Times New Roman" w:cs="Times New Roman"/>
          <w:b/>
          <w:bCs/>
          <w:sz w:val="26"/>
          <w:szCs w:val="26"/>
        </w:rPr>
        <w:br/>
      </w:r>
      <w:r w:rsidRPr="009544FA">
        <w:rPr>
          <w:rFonts w:ascii="Times New Roman" w:hAnsi="Times New Roman" w:cs="Times New Roman"/>
          <w:sz w:val="26"/>
          <w:szCs w:val="26"/>
        </w:rPr>
        <w:t>органа муниципального контроля</w:t>
      </w:r>
    </w:p>
    <w:tbl>
      <w:tblPr>
        <w:tblW w:w="0" w:type="auto"/>
        <w:jc w:val="center"/>
        <w:tblLayout w:type="fixed"/>
        <w:tblCellMar>
          <w:left w:w="28" w:type="dxa"/>
          <w:right w:w="28" w:type="dxa"/>
        </w:tblCellMar>
        <w:tblLook w:val="0000" w:firstRow="0" w:lastRow="0" w:firstColumn="0" w:lastColumn="0" w:noHBand="0" w:noVBand="0"/>
      </w:tblPr>
      <w:tblGrid>
        <w:gridCol w:w="1701"/>
        <w:gridCol w:w="6606"/>
        <w:gridCol w:w="1272"/>
      </w:tblGrid>
      <w:tr w:rsidR="008C7C67" w:rsidRPr="009544FA" w:rsidTr="00995F55">
        <w:trPr>
          <w:jc w:val="center"/>
        </w:trPr>
        <w:tc>
          <w:tcPr>
            <w:tcW w:w="1701" w:type="dxa"/>
            <w:tcBorders>
              <w:top w:val="nil"/>
              <w:left w:val="nil"/>
              <w:bottom w:val="nil"/>
              <w:right w:val="nil"/>
            </w:tcBorders>
            <w:vAlign w:val="bottom"/>
          </w:tcPr>
          <w:p w:rsidR="008C7C67" w:rsidRPr="009544FA" w:rsidRDefault="008C7C67" w:rsidP="00995F55">
            <w:pPr>
              <w:ind w:right="85"/>
              <w:jc w:val="right"/>
              <w:rPr>
                <w:rFonts w:ascii="Times New Roman" w:hAnsi="Times New Roman" w:cs="Times New Roman"/>
                <w:sz w:val="26"/>
                <w:szCs w:val="26"/>
              </w:rPr>
            </w:pPr>
            <w:r w:rsidRPr="009544FA">
              <w:rPr>
                <w:rFonts w:ascii="Times New Roman" w:hAnsi="Times New Roman" w:cs="Times New Roman"/>
                <w:sz w:val="26"/>
                <w:szCs w:val="26"/>
              </w:rPr>
              <w:t>о проведении</w:t>
            </w:r>
          </w:p>
        </w:tc>
        <w:tc>
          <w:tcPr>
            <w:tcW w:w="6606" w:type="dxa"/>
            <w:tcBorders>
              <w:top w:val="nil"/>
              <w:left w:val="nil"/>
              <w:bottom w:val="single" w:sz="4" w:space="0" w:color="auto"/>
              <w:right w:val="nil"/>
            </w:tcBorders>
            <w:vAlign w:val="bottom"/>
          </w:tcPr>
          <w:p w:rsidR="008C7C67" w:rsidRPr="009544FA" w:rsidRDefault="008C7C67" w:rsidP="00995F55">
            <w:pPr>
              <w:jc w:val="center"/>
              <w:rPr>
                <w:rFonts w:ascii="Times New Roman" w:hAnsi="Times New Roman" w:cs="Times New Roman"/>
                <w:sz w:val="26"/>
                <w:szCs w:val="26"/>
              </w:rPr>
            </w:pPr>
          </w:p>
        </w:tc>
        <w:tc>
          <w:tcPr>
            <w:tcW w:w="1272" w:type="dxa"/>
            <w:tcBorders>
              <w:top w:val="nil"/>
              <w:left w:val="nil"/>
              <w:bottom w:val="nil"/>
              <w:right w:val="nil"/>
            </w:tcBorders>
            <w:vAlign w:val="bottom"/>
          </w:tcPr>
          <w:p w:rsidR="008C7C67" w:rsidRPr="009544FA" w:rsidRDefault="008C7C67" w:rsidP="00995F55">
            <w:pPr>
              <w:ind w:left="57"/>
              <w:rPr>
                <w:rFonts w:ascii="Times New Roman" w:hAnsi="Times New Roman" w:cs="Times New Roman"/>
                <w:sz w:val="26"/>
                <w:szCs w:val="26"/>
              </w:rPr>
            </w:pPr>
            <w:r w:rsidRPr="009544FA">
              <w:rPr>
                <w:rFonts w:ascii="Times New Roman" w:hAnsi="Times New Roman" w:cs="Times New Roman"/>
                <w:sz w:val="26"/>
                <w:szCs w:val="26"/>
              </w:rPr>
              <w:t>проверки</w:t>
            </w:r>
          </w:p>
        </w:tc>
      </w:tr>
      <w:tr w:rsidR="008C7C67" w:rsidRPr="009544FA" w:rsidTr="00995F55">
        <w:trPr>
          <w:jc w:val="center"/>
        </w:trPr>
        <w:tc>
          <w:tcPr>
            <w:tcW w:w="1701" w:type="dxa"/>
            <w:tcBorders>
              <w:top w:val="nil"/>
              <w:left w:val="nil"/>
              <w:bottom w:val="nil"/>
              <w:right w:val="nil"/>
            </w:tcBorders>
          </w:tcPr>
          <w:p w:rsidR="008C7C67" w:rsidRPr="009544FA" w:rsidRDefault="008C7C67" w:rsidP="00995F55">
            <w:pPr>
              <w:rPr>
                <w:rFonts w:ascii="Times New Roman" w:hAnsi="Times New Roman" w:cs="Times New Roman"/>
              </w:rPr>
            </w:pPr>
          </w:p>
        </w:tc>
        <w:tc>
          <w:tcPr>
            <w:tcW w:w="6606" w:type="dxa"/>
            <w:tcBorders>
              <w:top w:val="nil"/>
              <w:left w:val="nil"/>
              <w:bottom w:val="nil"/>
              <w:right w:val="nil"/>
            </w:tcBorders>
          </w:tcPr>
          <w:p w:rsidR="008C7C67" w:rsidRPr="009544FA" w:rsidRDefault="008C7C67" w:rsidP="00995F55">
            <w:pPr>
              <w:jc w:val="center"/>
              <w:rPr>
                <w:rFonts w:ascii="Times New Roman" w:hAnsi="Times New Roman" w:cs="Times New Roman"/>
              </w:rPr>
            </w:pPr>
            <w:r w:rsidRPr="009544FA">
              <w:rPr>
                <w:rFonts w:ascii="Times New Roman" w:hAnsi="Times New Roman" w:cs="Times New Roman"/>
              </w:rPr>
              <w:t>(плановой/внеплановой, документарной/выездной)</w:t>
            </w:r>
          </w:p>
        </w:tc>
        <w:tc>
          <w:tcPr>
            <w:tcW w:w="1272" w:type="dxa"/>
            <w:tcBorders>
              <w:top w:val="nil"/>
              <w:left w:val="nil"/>
              <w:bottom w:val="nil"/>
              <w:right w:val="nil"/>
            </w:tcBorders>
          </w:tcPr>
          <w:p w:rsidR="008C7C67" w:rsidRPr="009544FA" w:rsidRDefault="008C7C67" w:rsidP="00995F55">
            <w:pPr>
              <w:rPr>
                <w:rFonts w:ascii="Times New Roman" w:hAnsi="Times New Roman" w:cs="Times New Roman"/>
              </w:rPr>
            </w:pPr>
          </w:p>
        </w:tc>
      </w:tr>
    </w:tbl>
    <w:p w:rsidR="008C7C67" w:rsidRPr="009544FA" w:rsidRDefault="008C7C67" w:rsidP="008C7C67">
      <w:pPr>
        <w:jc w:val="center"/>
        <w:rPr>
          <w:rFonts w:ascii="Times New Roman" w:hAnsi="Times New Roman" w:cs="Times New Roman"/>
          <w:sz w:val="26"/>
          <w:szCs w:val="26"/>
        </w:rPr>
      </w:pPr>
      <w:r w:rsidRPr="009544FA">
        <w:rPr>
          <w:rFonts w:ascii="Times New Roman" w:hAnsi="Times New Roman" w:cs="Times New Roman"/>
          <w:sz w:val="26"/>
          <w:szCs w:val="26"/>
        </w:rPr>
        <w:t>юридического лица, индивидуального предпринимателя</w:t>
      </w:r>
    </w:p>
    <w:tbl>
      <w:tblPr>
        <w:tblW w:w="0" w:type="auto"/>
        <w:jc w:val="center"/>
        <w:tblLayout w:type="fixed"/>
        <w:tblCellMar>
          <w:left w:w="28" w:type="dxa"/>
          <w:right w:w="28" w:type="dxa"/>
        </w:tblCellMar>
        <w:tblLook w:val="0000" w:firstRow="0" w:lastRow="0" w:firstColumn="0" w:lastColumn="0" w:noHBand="0" w:noVBand="0"/>
      </w:tblPr>
      <w:tblGrid>
        <w:gridCol w:w="510"/>
        <w:gridCol w:w="454"/>
        <w:gridCol w:w="255"/>
        <w:gridCol w:w="1361"/>
        <w:gridCol w:w="113"/>
        <w:gridCol w:w="737"/>
        <w:gridCol w:w="680"/>
        <w:gridCol w:w="678"/>
      </w:tblGrid>
      <w:tr w:rsidR="008C7C67" w:rsidRPr="009544FA" w:rsidTr="00995F55">
        <w:trPr>
          <w:cantSplit/>
          <w:jc w:val="center"/>
        </w:trPr>
        <w:tc>
          <w:tcPr>
            <w:tcW w:w="510" w:type="dxa"/>
            <w:tcBorders>
              <w:top w:val="nil"/>
              <w:left w:val="nil"/>
              <w:bottom w:val="nil"/>
              <w:right w:val="nil"/>
            </w:tcBorders>
            <w:vAlign w:val="bottom"/>
          </w:tcPr>
          <w:p w:rsidR="008C7C67" w:rsidRPr="009544FA" w:rsidRDefault="008C7C67" w:rsidP="00995F55">
            <w:pPr>
              <w:jc w:val="right"/>
              <w:rPr>
                <w:rFonts w:ascii="Times New Roman" w:hAnsi="Times New Roman" w:cs="Times New Roman"/>
                <w:sz w:val="26"/>
                <w:szCs w:val="26"/>
              </w:rPr>
            </w:pPr>
            <w:r w:rsidRPr="009544FA">
              <w:rPr>
                <w:rFonts w:ascii="Times New Roman" w:hAnsi="Times New Roman" w:cs="Times New Roman"/>
                <w:sz w:val="26"/>
                <w:szCs w:val="26"/>
              </w:rPr>
              <w:t>от “</w:t>
            </w:r>
          </w:p>
        </w:tc>
        <w:tc>
          <w:tcPr>
            <w:tcW w:w="454" w:type="dxa"/>
            <w:tcBorders>
              <w:top w:val="nil"/>
              <w:left w:val="nil"/>
              <w:bottom w:val="single" w:sz="4" w:space="0" w:color="auto"/>
              <w:right w:val="nil"/>
            </w:tcBorders>
            <w:vAlign w:val="bottom"/>
          </w:tcPr>
          <w:p w:rsidR="008C7C67" w:rsidRPr="009544FA" w:rsidRDefault="008C7C67" w:rsidP="00995F55">
            <w:pPr>
              <w:jc w:val="center"/>
              <w:rPr>
                <w:rFonts w:ascii="Times New Roman" w:hAnsi="Times New Roman" w:cs="Times New Roman"/>
                <w:sz w:val="26"/>
                <w:szCs w:val="26"/>
              </w:rPr>
            </w:pPr>
          </w:p>
        </w:tc>
        <w:tc>
          <w:tcPr>
            <w:tcW w:w="255" w:type="dxa"/>
            <w:tcBorders>
              <w:top w:val="nil"/>
              <w:left w:val="nil"/>
              <w:bottom w:val="nil"/>
              <w:right w:val="nil"/>
            </w:tcBorders>
            <w:vAlign w:val="bottom"/>
          </w:tcPr>
          <w:p w:rsidR="008C7C67" w:rsidRPr="009544FA" w:rsidRDefault="008C7C67" w:rsidP="00995F55">
            <w:pPr>
              <w:rPr>
                <w:rFonts w:ascii="Times New Roman" w:hAnsi="Times New Roman" w:cs="Times New Roman"/>
                <w:sz w:val="26"/>
                <w:szCs w:val="26"/>
              </w:rPr>
            </w:pPr>
            <w:r w:rsidRPr="009544FA">
              <w:rPr>
                <w:rFonts w:ascii="Times New Roman" w:hAnsi="Times New Roman" w:cs="Times New Roman"/>
                <w:sz w:val="26"/>
                <w:szCs w:val="26"/>
              </w:rPr>
              <w:t>”</w:t>
            </w:r>
          </w:p>
        </w:tc>
        <w:tc>
          <w:tcPr>
            <w:tcW w:w="1361" w:type="dxa"/>
            <w:tcBorders>
              <w:top w:val="nil"/>
              <w:left w:val="nil"/>
              <w:bottom w:val="single" w:sz="4" w:space="0" w:color="auto"/>
              <w:right w:val="nil"/>
            </w:tcBorders>
            <w:vAlign w:val="bottom"/>
          </w:tcPr>
          <w:p w:rsidR="008C7C67" w:rsidRPr="009544FA" w:rsidRDefault="008C7C67" w:rsidP="00995F55">
            <w:pPr>
              <w:jc w:val="center"/>
              <w:rPr>
                <w:rFonts w:ascii="Times New Roman" w:hAnsi="Times New Roman" w:cs="Times New Roman"/>
                <w:sz w:val="26"/>
                <w:szCs w:val="26"/>
              </w:rPr>
            </w:pPr>
          </w:p>
        </w:tc>
        <w:tc>
          <w:tcPr>
            <w:tcW w:w="113" w:type="dxa"/>
            <w:tcBorders>
              <w:top w:val="nil"/>
              <w:left w:val="nil"/>
              <w:bottom w:val="nil"/>
              <w:right w:val="nil"/>
            </w:tcBorders>
            <w:vAlign w:val="bottom"/>
          </w:tcPr>
          <w:p w:rsidR="008C7C67" w:rsidRPr="009544FA" w:rsidRDefault="008C7C67" w:rsidP="00995F55">
            <w:pPr>
              <w:jc w:val="center"/>
              <w:rPr>
                <w:rFonts w:ascii="Times New Roman" w:hAnsi="Times New Roman" w:cs="Times New Roman"/>
                <w:sz w:val="26"/>
                <w:szCs w:val="26"/>
              </w:rPr>
            </w:pPr>
          </w:p>
        </w:tc>
        <w:tc>
          <w:tcPr>
            <w:tcW w:w="737" w:type="dxa"/>
            <w:tcBorders>
              <w:top w:val="nil"/>
              <w:left w:val="nil"/>
              <w:bottom w:val="single" w:sz="4" w:space="0" w:color="auto"/>
              <w:right w:val="nil"/>
            </w:tcBorders>
            <w:vAlign w:val="bottom"/>
          </w:tcPr>
          <w:p w:rsidR="008C7C67" w:rsidRPr="009544FA" w:rsidRDefault="008C7C67" w:rsidP="00995F55">
            <w:pPr>
              <w:jc w:val="center"/>
              <w:rPr>
                <w:rFonts w:ascii="Times New Roman" w:hAnsi="Times New Roman" w:cs="Times New Roman"/>
                <w:sz w:val="26"/>
                <w:szCs w:val="26"/>
              </w:rPr>
            </w:pPr>
          </w:p>
        </w:tc>
        <w:tc>
          <w:tcPr>
            <w:tcW w:w="680" w:type="dxa"/>
            <w:tcBorders>
              <w:top w:val="nil"/>
              <w:left w:val="nil"/>
              <w:bottom w:val="nil"/>
              <w:right w:val="nil"/>
            </w:tcBorders>
            <w:vAlign w:val="bottom"/>
          </w:tcPr>
          <w:p w:rsidR="008C7C67" w:rsidRPr="009544FA" w:rsidRDefault="008C7C67" w:rsidP="00995F55">
            <w:pPr>
              <w:jc w:val="center"/>
              <w:rPr>
                <w:rFonts w:ascii="Times New Roman" w:hAnsi="Times New Roman" w:cs="Times New Roman"/>
                <w:sz w:val="26"/>
                <w:szCs w:val="26"/>
              </w:rPr>
            </w:pPr>
            <w:proofErr w:type="gramStart"/>
            <w:r w:rsidRPr="009544FA">
              <w:rPr>
                <w:rFonts w:ascii="Times New Roman" w:hAnsi="Times New Roman" w:cs="Times New Roman"/>
                <w:sz w:val="26"/>
                <w:szCs w:val="26"/>
              </w:rPr>
              <w:t>г</w:t>
            </w:r>
            <w:proofErr w:type="gramEnd"/>
            <w:r w:rsidRPr="009544FA">
              <w:rPr>
                <w:rFonts w:ascii="Times New Roman" w:hAnsi="Times New Roman" w:cs="Times New Roman"/>
                <w:sz w:val="26"/>
                <w:szCs w:val="26"/>
              </w:rPr>
              <w:t>. №</w:t>
            </w:r>
          </w:p>
        </w:tc>
        <w:tc>
          <w:tcPr>
            <w:tcW w:w="678" w:type="dxa"/>
            <w:tcBorders>
              <w:top w:val="nil"/>
              <w:left w:val="nil"/>
              <w:bottom w:val="single" w:sz="4" w:space="0" w:color="auto"/>
              <w:right w:val="nil"/>
            </w:tcBorders>
            <w:vAlign w:val="bottom"/>
          </w:tcPr>
          <w:p w:rsidR="008C7C67" w:rsidRPr="009544FA" w:rsidRDefault="008C7C67" w:rsidP="00995F55">
            <w:pPr>
              <w:jc w:val="center"/>
              <w:rPr>
                <w:rFonts w:ascii="Times New Roman" w:hAnsi="Times New Roman" w:cs="Times New Roman"/>
                <w:sz w:val="26"/>
                <w:szCs w:val="26"/>
              </w:rPr>
            </w:pPr>
          </w:p>
        </w:tc>
      </w:tr>
    </w:tbl>
    <w:p w:rsidR="008C7C67" w:rsidRPr="009544FA" w:rsidRDefault="008C7C67" w:rsidP="008C7C67">
      <w:pPr>
        <w:spacing w:before="240"/>
        <w:ind w:firstLine="567"/>
        <w:rPr>
          <w:rFonts w:ascii="Times New Roman" w:hAnsi="Times New Roman" w:cs="Times New Roman"/>
          <w:sz w:val="24"/>
          <w:szCs w:val="24"/>
        </w:rPr>
      </w:pPr>
      <w:r w:rsidRPr="009544FA">
        <w:rPr>
          <w:rFonts w:ascii="Times New Roman" w:hAnsi="Times New Roman" w:cs="Times New Roman"/>
          <w:sz w:val="24"/>
          <w:szCs w:val="24"/>
        </w:rPr>
        <w:t xml:space="preserve">1. Провести проверку в отношении  </w:t>
      </w:r>
    </w:p>
    <w:p w:rsidR="008C7C67" w:rsidRPr="009544FA" w:rsidRDefault="008C7C67" w:rsidP="008C7C67">
      <w:pPr>
        <w:pBdr>
          <w:top w:val="single" w:sz="4" w:space="1" w:color="auto"/>
        </w:pBdr>
        <w:ind w:left="4319"/>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jc w:val="center"/>
        <w:rPr>
          <w:rFonts w:ascii="Times New Roman" w:hAnsi="Times New Roman" w:cs="Times New Roman"/>
        </w:rPr>
      </w:pPr>
      <w:proofErr w:type="gramStart"/>
      <w:r w:rsidRPr="009544FA">
        <w:rPr>
          <w:rFonts w:ascii="Times New Roman" w:hAnsi="Times New Roman" w:cs="Times New Roman"/>
        </w:rPr>
        <w:t>(наименование юридического лица, фамилия, имя, отчество (последнее – при наличии)</w:t>
      </w:r>
      <w:r w:rsidRPr="009544FA">
        <w:rPr>
          <w:rFonts w:ascii="Times New Roman" w:hAnsi="Times New Roman" w:cs="Times New Roman"/>
        </w:rPr>
        <w:br/>
        <w:t>индивидуального предпринимателя)</w:t>
      </w:r>
      <w:proofErr w:type="gramEnd"/>
    </w:p>
    <w:p w:rsidR="008C7C67" w:rsidRPr="009544FA" w:rsidRDefault="008C7C67" w:rsidP="008C7C67">
      <w:pPr>
        <w:spacing w:before="120"/>
        <w:ind w:firstLine="567"/>
        <w:rPr>
          <w:rFonts w:ascii="Times New Roman" w:hAnsi="Times New Roman" w:cs="Times New Roman"/>
          <w:sz w:val="24"/>
          <w:szCs w:val="24"/>
        </w:rPr>
      </w:pPr>
      <w:r w:rsidRPr="009544FA">
        <w:rPr>
          <w:rFonts w:ascii="Times New Roman" w:hAnsi="Times New Roman" w:cs="Times New Roman"/>
          <w:sz w:val="24"/>
          <w:szCs w:val="24"/>
        </w:rPr>
        <w:t xml:space="preserve">2. Место нахождения:  </w:t>
      </w:r>
    </w:p>
    <w:p w:rsidR="008C7C67" w:rsidRPr="009544FA" w:rsidRDefault="008C7C67" w:rsidP="008C7C67">
      <w:pPr>
        <w:pBdr>
          <w:top w:val="single" w:sz="4" w:space="1" w:color="auto"/>
        </w:pBdr>
        <w:ind w:left="2977"/>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jc w:val="center"/>
        <w:rPr>
          <w:rFonts w:ascii="Times New Roman" w:hAnsi="Times New Roman" w:cs="Times New Roman"/>
        </w:rPr>
      </w:pPr>
      <w:r w:rsidRPr="009544FA">
        <w:rPr>
          <w:rFonts w:ascii="Times New Roman" w:hAnsi="Times New Roman" w:cs="Times New Roman"/>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8C7C67" w:rsidRPr="009544FA" w:rsidRDefault="008C7C67" w:rsidP="008C7C67">
      <w:pPr>
        <w:spacing w:before="120"/>
        <w:ind w:firstLine="567"/>
        <w:rPr>
          <w:rFonts w:ascii="Times New Roman" w:hAnsi="Times New Roman" w:cs="Times New Roman"/>
          <w:sz w:val="24"/>
          <w:szCs w:val="24"/>
        </w:rPr>
      </w:pPr>
      <w:r w:rsidRPr="009544FA">
        <w:rPr>
          <w:rFonts w:ascii="Times New Roman" w:hAnsi="Times New Roman" w:cs="Times New Roman"/>
          <w:sz w:val="24"/>
          <w:szCs w:val="24"/>
        </w:rPr>
        <w:t>3. Назначить лицо</w:t>
      </w:r>
      <w:proofErr w:type="gramStart"/>
      <w:r w:rsidRPr="009544FA">
        <w:rPr>
          <w:rFonts w:ascii="Times New Roman" w:hAnsi="Times New Roman" w:cs="Times New Roman"/>
          <w:sz w:val="24"/>
          <w:szCs w:val="24"/>
        </w:rPr>
        <w:t>м(</w:t>
      </w:r>
      <w:proofErr w:type="spellStart"/>
      <w:proofErr w:type="gramEnd"/>
      <w:r w:rsidRPr="009544FA">
        <w:rPr>
          <w:rFonts w:ascii="Times New Roman" w:hAnsi="Times New Roman" w:cs="Times New Roman"/>
          <w:sz w:val="24"/>
          <w:szCs w:val="24"/>
        </w:rPr>
        <w:t>ами</w:t>
      </w:r>
      <w:proofErr w:type="spellEnd"/>
      <w:r w:rsidRPr="009544FA">
        <w:rPr>
          <w:rFonts w:ascii="Times New Roman" w:hAnsi="Times New Roman" w:cs="Times New Roman"/>
          <w:sz w:val="24"/>
          <w:szCs w:val="24"/>
        </w:rPr>
        <w:t xml:space="preserve">), уполномоченным(и) на проведение проверки:  </w:t>
      </w:r>
    </w:p>
    <w:p w:rsidR="008C7C67" w:rsidRPr="009544FA" w:rsidRDefault="008C7C67" w:rsidP="008C7C67">
      <w:pPr>
        <w:pBdr>
          <w:top w:val="single" w:sz="4" w:space="1" w:color="auto"/>
        </w:pBdr>
        <w:ind w:left="8108"/>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jc w:val="center"/>
        <w:rPr>
          <w:rFonts w:ascii="Times New Roman" w:hAnsi="Times New Roman" w:cs="Times New Roman"/>
        </w:rPr>
      </w:pPr>
      <w:r w:rsidRPr="009544FA">
        <w:rPr>
          <w:rFonts w:ascii="Times New Roman" w:hAnsi="Times New Roman" w:cs="Times New Roman"/>
        </w:rPr>
        <w:t>(фамилия, имя, отчество (последнее – при наличии), должность должностного лица (должностных лиц), уполномоченног</w:t>
      </w:r>
      <w:proofErr w:type="gramStart"/>
      <w:r w:rsidRPr="009544FA">
        <w:rPr>
          <w:rFonts w:ascii="Times New Roman" w:hAnsi="Times New Roman" w:cs="Times New Roman"/>
        </w:rPr>
        <w:t>о(</w:t>
      </w:r>
      <w:proofErr w:type="spellStart"/>
      <w:proofErr w:type="gramEnd"/>
      <w:r w:rsidRPr="009544FA">
        <w:rPr>
          <w:rFonts w:ascii="Times New Roman" w:hAnsi="Times New Roman" w:cs="Times New Roman"/>
        </w:rPr>
        <w:t>ых</w:t>
      </w:r>
      <w:proofErr w:type="spellEnd"/>
      <w:r w:rsidRPr="009544FA">
        <w:rPr>
          <w:rFonts w:ascii="Times New Roman" w:hAnsi="Times New Roman" w:cs="Times New Roman"/>
        </w:rPr>
        <w:t>) на проведение проверки)</w:t>
      </w:r>
    </w:p>
    <w:p w:rsidR="008C7C67" w:rsidRPr="009544FA" w:rsidRDefault="008C7C67" w:rsidP="008C7C67">
      <w:pPr>
        <w:spacing w:before="120"/>
        <w:ind w:firstLine="567"/>
        <w:jc w:val="both"/>
        <w:rPr>
          <w:rFonts w:ascii="Times New Roman" w:hAnsi="Times New Roman" w:cs="Times New Roman"/>
          <w:sz w:val="24"/>
          <w:szCs w:val="24"/>
        </w:rPr>
      </w:pPr>
      <w:r w:rsidRPr="009544FA">
        <w:rPr>
          <w:rFonts w:ascii="Times New Roman" w:hAnsi="Times New Roman" w:cs="Times New Roman"/>
          <w:sz w:val="24"/>
          <w:szCs w:val="24"/>
        </w:rPr>
        <w:t xml:space="preserve">4. Привлечь к проведению проверки в качестве экспертов, представителей экспертных организаций следующих лиц:  </w:t>
      </w:r>
    </w:p>
    <w:p w:rsidR="008C7C67" w:rsidRPr="009544FA" w:rsidRDefault="008C7C67" w:rsidP="008C7C67">
      <w:pPr>
        <w:pBdr>
          <w:top w:val="single" w:sz="4" w:space="1" w:color="auto"/>
        </w:pBdr>
        <w:ind w:left="3147"/>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jc w:val="center"/>
        <w:rPr>
          <w:rFonts w:ascii="Times New Roman" w:hAnsi="Times New Roman" w:cs="Times New Roman"/>
        </w:rPr>
      </w:pPr>
      <w:r w:rsidRPr="009544FA">
        <w:rPr>
          <w:rFonts w:ascii="Times New Roman" w:hAnsi="Times New Roman" w:cs="Times New Roman"/>
        </w:rPr>
        <w:t>(фамилия, имя, отчество (последнее – при наличии), должности привлекаемых к проведению проверки</w:t>
      </w:r>
      <w:r w:rsidRPr="009544FA">
        <w:rPr>
          <w:rFonts w:ascii="Times New Roman" w:hAnsi="Times New Roman" w:cs="Times New Roman"/>
        </w:rPr>
        <w:br/>
        <w:t>экспертов и (или) наименование экспертной организации с указанием реквизитов свидетельства</w:t>
      </w:r>
      <w:r w:rsidRPr="009544FA">
        <w:rPr>
          <w:rFonts w:ascii="Times New Roman" w:hAnsi="Times New Roman" w:cs="Times New Roman"/>
        </w:rPr>
        <w:br/>
        <w:t>об аккредитации и наименования органа по аккредитации, выдавшего свидетельство об аккредитации)</w:t>
      </w:r>
    </w:p>
    <w:p w:rsidR="008C7C67" w:rsidRPr="009544FA" w:rsidRDefault="008C7C67" w:rsidP="008C7C67">
      <w:pPr>
        <w:spacing w:before="120"/>
        <w:ind w:firstLine="567"/>
        <w:rPr>
          <w:rFonts w:ascii="Times New Roman" w:hAnsi="Times New Roman" w:cs="Times New Roman"/>
          <w:sz w:val="24"/>
          <w:szCs w:val="24"/>
        </w:rPr>
      </w:pPr>
      <w:r w:rsidRPr="009544FA">
        <w:rPr>
          <w:rFonts w:ascii="Times New Roman" w:hAnsi="Times New Roman" w:cs="Times New Roman"/>
          <w:sz w:val="24"/>
          <w:szCs w:val="24"/>
        </w:rPr>
        <w:t xml:space="preserve">5. Настоящая проверка проводится в рамках  </w:t>
      </w:r>
    </w:p>
    <w:p w:rsidR="008C7C67" w:rsidRPr="009544FA" w:rsidRDefault="008C7C67" w:rsidP="008C7C67">
      <w:pPr>
        <w:pBdr>
          <w:top w:val="single" w:sz="4" w:space="1" w:color="auto"/>
        </w:pBdr>
        <w:ind w:left="5245"/>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jc w:val="center"/>
        <w:rPr>
          <w:rFonts w:ascii="Times New Roman" w:hAnsi="Times New Roman" w:cs="Times New Roman"/>
        </w:rPr>
      </w:pPr>
      <w:r w:rsidRPr="009544FA">
        <w:rPr>
          <w:rFonts w:ascii="Times New Roman" w:hAnsi="Times New Roman" w:cs="Times New Roman"/>
        </w:rPr>
        <w:t>(наименование вида (видов) государственного контроля (надзора), муниципального контроля, реестровы</w:t>
      </w:r>
      <w:proofErr w:type="gramStart"/>
      <w:r w:rsidRPr="009544FA">
        <w:rPr>
          <w:rFonts w:ascii="Times New Roman" w:hAnsi="Times New Roman" w:cs="Times New Roman"/>
        </w:rPr>
        <w:t>й(</w:t>
      </w:r>
      <w:proofErr w:type="spellStart"/>
      <w:proofErr w:type="gramEnd"/>
      <w:r w:rsidRPr="009544FA">
        <w:rPr>
          <w:rFonts w:ascii="Times New Roman" w:hAnsi="Times New Roman" w:cs="Times New Roman"/>
        </w:rPr>
        <w:t>ые</w:t>
      </w:r>
      <w:proofErr w:type="spellEnd"/>
      <w:r w:rsidRPr="009544FA">
        <w:rPr>
          <w:rFonts w:ascii="Times New Roman" w:hAnsi="Times New Roman" w:cs="Times New Roman"/>
        </w:rPr>
        <w:t>) номер(а) функции(й) в федеральной государственной информационной системе “Федеральный реестр государственных и муниципальных услуг (функций)”)</w:t>
      </w:r>
    </w:p>
    <w:p w:rsidR="008C7C67" w:rsidRPr="009544FA" w:rsidRDefault="008C7C67" w:rsidP="008C7C67">
      <w:pPr>
        <w:spacing w:before="120"/>
        <w:ind w:firstLine="567"/>
        <w:rPr>
          <w:rFonts w:ascii="Times New Roman" w:hAnsi="Times New Roman" w:cs="Times New Roman"/>
          <w:sz w:val="24"/>
          <w:szCs w:val="24"/>
        </w:rPr>
      </w:pPr>
      <w:r w:rsidRPr="009544FA">
        <w:rPr>
          <w:rFonts w:ascii="Times New Roman" w:hAnsi="Times New Roman" w:cs="Times New Roman"/>
          <w:sz w:val="24"/>
          <w:szCs w:val="24"/>
        </w:rPr>
        <w:t>6. Установить, что:</w:t>
      </w:r>
    </w:p>
    <w:p w:rsidR="008C7C67" w:rsidRPr="009544FA" w:rsidRDefault="008C7C67" w:rsidP="008C7C67">
      <w:pPr>
        <w:ind w:firstLine="567"/>
        <w:rPr>
          <w:rFonts w:ascii="Times New Roman" w:hAnsi="Times New Roman" w:cs="Times New Roman"/>
          <w:sz w:val="24"/>
          <w:szCs w:val="24"/>
        </w:rPr>
      </w:pPr>
      <w:r w:rsidRPr="009544FA">
        <w:rPr>
          <w:rFonts w:ascii="Times New Roman" w:hAnsi="Times New Roman" w:cs="Times New Roman"/>
          <w:sz w:val="24"/>
          <w:szCs w:val="24"/>
        </w:rPr>
        <w:t xml:space="preserve">настоящая проверка проводится с целью:  </w:t>
      </w:r>
    </w:p>
    <w:p w:rsidR="008C7C67" w:rsidRPr="009544FA" w:rsidRDefault="008C7C67" w:rsidP="008C7C67">
      <w:pPr>
        <w:pBdr>
          <w:top w:val="single" w:sz="4" w:space="1" w:color="auto"/>
        </w:pBdr>
        <w:ind w:left="4916"/>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rPr>
          <w:rFonts w:ascii="Times New Roman" w:hAnsi="Times New Roman" w:cs="Times New Roman"/>
          <w:sz w:val="2"/>
          <w:szCs w:val="2"/>
        </w:rPr>
      </w:pPr>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 xml:space="preserve">При установлении целей проводимой проверки указывается следующая </w:t>
      </w:r>
      <w:r w:rsidRPr="009544FA">
        <w:rPr>
          <w:rFonts w:ascii="Times New Roman" w:hAnsi="Times New Roman" w:cs="Times New Roman"/>
          <w:sz w:val="24"/>
          <w:szCs w:val="24"/>
        </w:rPr>
        <w:lastRenderedPageBreak/>
        <w:t>информация:</w:t>
      </w:r>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а) в случае проведения плановой проверки:</w:t>
      </w:r>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 ссылка на утвержденный ежегодный план проведения плановых проверок;</w:t>
      </w:r>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б) в случае проведения внеплановой проверки:</w:t>
      </w:r>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 xml:space="preserve">– реквизиты ранее выданного проверяемому лицу предписания об устранении выявленного нарушения, </w:t>
      </w:r>
      <w:proofErr w:type="gramStart"/>
      <w:r w:rsidRPr="009544FA">
        <w:rPr>
          <w:rFonts w:ascii="Times New Roman" w:hAnsi="Times New Roman" w:cs="Times New Roman"/>
          <w:sz w:val="24"/>
          <w:szCs w:val="24"/>
        </w:rPr>
        <w:t>срок</w:t>
      </w:r>
      <w:proofErr w:type="gramEnd"/>
      <w:r w:rsidRPr="009544FA">
        <w:rPr>
          <w:rFonts w:ascii="Times New Roman" w:hAnsi="Times New Roman" w:cs="Times New Roman"/>
          <w:sz w:val="24"/>
          <w:szCs w:val="24"/>
        </w:rPr>
        <w:t xml:space="preserve"> для исполнения которого истек;</w:t>
      </w:r>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 реквизиты поступивших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8C7C67" w:rsidRPr="009544FA" w:rsidRDefault="008C7C67" w:rsidP="008C7C67">
      <w:pPr>
        <w:ind w:firstLine="567"/>
        <w:jc w:val="both"/>
        <w:rPr>
          <w:rFonts w:ascii="Times New Roman" w:hAnsi="Times New Roman" w:cs="Times New Roman"/>
          <w:sz w:val="24"/>
          <w:szCs w:val="24"/>
        </w:rPr>
      </w:pPr>
      <w:proofErr w:type="gramStart"/>
      <w:r w:rsidRPr="009544FA">
        <w:rPr>
          <w:rFonts w:ascii="Times New Roman" w:hAnsi="Times New Roman" w:cs="Times New Roman"/>
          <w:sz w:val="24"/>
          <w:szCs w:val="24"/>
        </w:rPr>
        <w:t>– 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9544FA">
        <w:rPr>
          <w:rFonts w:ascii="Times New Roman" w:hAnsi="Times New Roman" w:cs="Times New Roman"/>
          <w:sz w:val="24"/>
          <w:szCs w:val="24"/>
        </w:rPr>
        <w:t xml:space="preserve"> массовой информации;</w:t>
      </w:r>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 xml:space="preserve">– сведения </w:t>
      </w:r>
      <w:proofErr w:type="gramStart"/>
      <w:r w:rsidRPr="009544FA">
        <w:rPr>
          <w:rFonts w:ascii="Times New Roman" w:hAnsi="Times New Roman" w:cs="Times New Roman"/>
          <w:sz w:val="24"/>
          <w:szCs w:val="24"/>
        </w:rPr>
        <w:t>о выявленных в ходе проведения мероприятия по контролю без взаимодействия с юридическими лицами</w:t>
      </w:r>
      <w:proofErr w:type="gramEnd"/>
      <w:r w:rsidRPr="009544FA">
        <w:rPr>
          <w:rFonts w:ascii="Times New Roman" w:hAnsi="Times New Roman" w:cs="Times New Roman"/>
          <w:sz w:val="24"/>
          <w:szCs w:val="24"/>
        </w:rPr>
        <w:t>, индивидуальными предпринимателями индикаторах риска нарушения обязательных требований;</w:t>
      </w:r>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 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8C7C67" w:rsidRPr="009544FA" w:rsidRDefault="008C7C67" w:rsidP="008C7C67">
      <w:pPr>
        <w:spacing w:before="120"/>
        <w:ind w:firstLine="567"/>
        <w:rPr>
          <w:rFonts w:ascii="Times New Roman" w:hAnsi="Times New Roman" w:cs="Times New Roman"/>
          <w:sz w:val="24"/>
          <w:szCs w:val="24"/>
        </w:rPr>
      </w:pPr>
      <w:r w:rsidRPr="009544FA">
        <w:rPr>
          <w:rFonts w:ascii="Times New Roman" w:hAnsi="Times New Roman" w:cs="Times New Roman"/>
          <w:sz w:val="24"/>
          <w:szCs w:val="24"/>
        </w:rPr>
        <w:t xml:space="preserve">задачами настоящей проверки являются:  </w:t>
      </w:r>
    </w:p>
    <w:p w:rsidR="008C7C67" w:rsidRPr="009544FA" w:rsidRDefault="008C7C67" w:rsidP="008C7C67">
      <w:pPr>
        <w:pBdr>
          <w:top w:val="single" w:sz="4" w:space="1" w:color="auto"/>
        </w:pBdr>
        <w:ind w:left="4876"/>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rPr>
          <w:rFonts w:ascii="Times New Roman" w:hAnsi="Times New Roman" w:cs="Times New Roman"/>
          <w:sz w:val="2"/>
          <w:szCs w:val="2"/>
        </w:rPr>
      </w:pPr>
    </w:p>
    <w:p w:rsidR="008C7C67" w:rsidRPr="009544FA" w:rsidRDefault="008C7C67" w:rsidP="008C7C67">
      <w:pPr>
        <w:spacing w:before="120"/>
        <w:ind w:firstLine="567"/>
        <w:rPr>
          <w:rFonts w:ascii="Times New Roman" w:hAnsi="Times New Roman" w:cs="Times New Roman"/>
          <w:sz w:val="24"/>
          <w:szCs w:val="24"/>
        </w:rPr>
      </w:pPr>
      <w:r w:rsidRPr="009544FA">
        <w:rPr>
          <w:rFonts w:ascii="Times New Roman" w:hAnsi="Times New Roman" w:cs="Times New Roman"/>
          <w:sz w:val="24"/>
          <w:szCs w:val="24"/>
        </w:rPr>
        <w:t xml:space="preserve">7. Предметом настоящей проверки является (отметить </w:t>
      </w:r>
      <w:proofErr w:type="gramStart"/>
      <w:r w:rsidRPr="009544FA">
        <w:rPr>
          <w:rFonts w:ascii="Times New Roman" w:hAnsi="Times New Roman" w:cs="Times New Roman"/>
          <w:sz w:val="24"/>
          <w:szCs w:val="24"/>
        </w:rPr>
        <w:t>нужное</w:t>
      </w:r>
      <w:proofErr w:type="gramEnd"/>
      <w:r w:rsidRPr="009544FA">
        <w:rPr>
          <w:rFonts w:ascii="Times New Roman" w:hAnsi="Times New Roman" w:cs="Times New Roman"/>
          <w:sz w:val="24"/>
          <w:szCs w:val="24"/>
        </w:rPr>
        <w:t>):</w:t>
      </w:r>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 xml:space="preserve">соблюдение обязательных требований и (или) требований, установленных </w:t>
      </w:r>
      <w:r w:rsidRPr="009544FA">
        <w:rPr>
          <w:rFonts w:ascii="Times New Roman" w:hAnsi="Times New Roman" w:cs="Times New Roman"/>
          <w:sz w:val="24"/>
          <w:szCs w:val="24"/>
        </w:rPr>
        <w:lastRenderedPageBreak/>
        <w:t>муниципальными правовыми актами;</w:t>
      </w:r>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8C7C67" w:rsidRPr="009544FA" w:rsidRDefault="008C7C67" w:rsidP="008C7C67">
      <w:pPr>
        <w:ind w:firstLine="567"/>
        <w:jc w:val="both"/>
        <w:rPr>
          <w:rFonts w:ascii="Times New Roman" w:hAnsi="Times New Roman" w:cs="Times New Roman"/>
          <w:sz w:val="24"/>
          <w:szCs w:val="24"/>
        </w:rPr>
      </w:pPr>
      <w:proofErr w:type="gramStart"/>
      <w:r w:rsidRPr="009544FA">
        <w:rPr>
          <w:rFonts w:ascii="Times New Roman" w:hAnsi="Times New Roman" w:cs="Times New Roman"/>
          <w:sz w:val="24"/>
          <w:szCs w:val="24"/>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w:t>
      </w:r>
      <w:proofErr w:type="gramEnd"/>
      <w:r w:rsidRPr="009544FA">
        <w:rPr>
          <w:rFonts w:ascii="Times New Roman" w:hAnsi="Times New Roman" w:cs="Times New Roman"/>
          <w:sz w:val="24"/>
          <w:szCs w:val="24"/>
        </w:rPr>
        <w:t xml:space="preserve"> </w:t>
      </w:r>
      <w:proofErr w:type="gramStart"/>
      <w:r w:rsidRPr="009544FA">
        <w:rPr>
          <w:rFonts w:ascii="Times New Roman" w:hAnsi="Times New Roman" w:cs="Times New Roman"/>
          <w:sz w:val="24"/>
          <w:szCs w:val="24"/>
        </w:rPr>
        <w:t>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roofErr w:type="gramEnd"/>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выполнение предписаний органов государственного контроля (надзора), органов муниципального контроля;</w:t>
      </w:r>
    </w:p>
    <w:p w:rsidR="008C7C67" w:rsidRPr="009544FA" w:rsidRDefault="008C7C67" w:rsidP="008C7C67">
      <w:pPr>
        <w:ind w:firstLine="567"/>
        <w:rPr>
          <w:rFonts w:ascii="Times New Roman" w:hAnsi="Times New Roman" w:cs="Times New Roman"/>
          <w:sz w:val="24"/>
          <w:szCs w:val="24"/>
        </w:rPr>
      </w:pPr>
      <w:r w:rsidRPr="009544FA">
        <w:rPr>
          <w:rFonts w:ascii="Times New Roman" w:hAnsi="Times New Roman" w:cs="Times New Roman"/>
          <w:sz w:val="24"/>
          <w:szCs w:val="24"/>
        </w:rPr>
        <w:t>проведение мероприятий:</w:t>
      </w:r>
    </w:p>
    <w:p w:rsidR="008C7C67" w:rsidRPr="009544FA" w:rsidRDefault="008C7C67" w:rsidP="008C7C67">
      <w:pPr>
        <w:ind w:firstLine="567"/>
        <w:jc w:val="both"/>
        <w:rPr>
          <w:rFonts w:ascii="Times New Roman" w:hAnsi="Times New Roman" w:cs="Times New Roman"/>
          <w:sz w:val="24"/>
          <w:szCs w:val="24"/>
        </w:rPr>
      </w:pPr>
      <w:proofErr w:type="gramStart"/>
      <w:r w:rsidRPr="009544FA">
        <w:rPr>
          <w:rFonts w:ascii="Times New Roman" w:hAnsi="Times New Roman" w:cs="Times New Roman"/>
          <w:sz w:val="24"/>
          <w:szCs w:val="24"/>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по предупреждению возникновения чрезвычайных ситуаций природного и техногенного характера;</w:t>
      </w:r>
    </w:p>
    <w:p w:rsidR="008C7C67" w:rsidRPr="009544FA" w:rsidRDefault="008C7C67" w:rsidP="008C7C67">
      <w:pPr>
        <w:ind w:firstLine="567"/>
        <w:rPr>
          <w:rFonts w:ascii="Times New Roman" w:hAnsi="Times New Roman" w:cs="Times New Roman"/>
          <w:sz w:val="24"/>
          <w:szCs w:val="24"/>
        </w:rPr>
      </w:pPr>
      <w:r w:rsidRPr="009544FA">
        <w:rPr>
          <w:rFonts w:ascii="Times New Roman" w:hAnsi="Times New Roman" w:cs="Times New Roman"/>
          <w:sz w:val="24"/>
          <w:szCs w:val="24"/>
        </w:rPr>
        <w:t>по обеспечению безопасности государства;</w:t>
      </w:r>
    </w:p>
    <w:p w:rsidR="008C7C67" w:rsidRPr="009544FA" w:rsidRDefault="008C7C67" w:rsidP="008C7C67">
      <w:pPr>
        <w:ind w:firstLine="567"/>
        <w:rPr>
          <w:rFonts w:ascii="Times New Roman" w:hAnsi="Times New Roman" w:cs="Times New Roman"/>
          <w:sz w:val="24"/>
          <w:szCs w:val="24"/>
        </w:rPr>
      </w:pPr>
      <w:r w:rsidRPr="009544FA">
        <w:rPr>
          <w:rFonts w:ascii="Times New Roman" w:hAnsi="Times New Roman" w:cs="Times New Roman"/>
          <w:sz w:val="24"/>
          <w:szCs w:val="24"/>
        </w:rPr>
        <w:t>по ликвидации последствий причинения такого вреда.</w:t>
      </w:r>
    </w:p>
    <w:p w:rsidR="008C7C67" w:rsidRPr="009544FA" w:rsidRDefault="008C7C67" w:rsidP="008C7C67">
      <w:pPr>
        <w:spacing w:before="120"/>
        <w:ind w:firstLine="567"/>
        <w:rPr>
          <w:rFonts w:ascii="Times New Roman" w:hAnsi="Times New Roman" w:cs="Times New Roman"/>
          <w:sz w:val="24"/>
          <w:szCs w:val="24"/>
        </w:rPr>
      </w:pPr>
      <w:r w:rsidRPr="009544FA">
        <w:rPr>
          <w:rFonts w:ascii="Times New Roman" w:hAnsi="Times New Roman" w:cs="Times New Roman"/>
          <w:sz w:val="24"/>
          <w:szCs w:val="24"/>
        </w:rPr>
        <w:t>8.</w:t>
      </w:r>
      <w:r w:rsidRPr="009544FA">
        <w:rPr>
          <w:rFonts w:ascii="Times New Roman" w:hAnsi="Times New Roman" w:cs="Times New Roman"/>
          <w:lang w:val="en-US"/>
        </w:rPr>
        <w:t> </w:t>
      </w:r>
      <w:r w:rsidRPr="009544FA">
        <w:rPr>
          <w:rFonts w:ascii="Times New Roman" w:hAnsi="Times New Roman" w:cs="Times New Roman"/>
          <w:sz w:val="24"/>
          <w:szCs w:val="24"/>
        </w:rPr>
        <w:t xml:space="preserve">Срок проведения проверки:  </w:t>
      </w:r>
    </w:p>
    <w:p w:rsidR="008C7C67" w:rsidRPr="009544FA" w:rsidRDefault="008C7C67" w:rsidP="008C7C67">
      <w:pPr>
        <w:pBdr>
          <w:top w:val="single" w:sz="4" w:space="1" w:color="auto"/>
        </w:pBdr>
        <w:spacing w:after="180"/>
        <w:ind w:left="3805"/>
        <w:rPr>
          <w:rFonts w:ascii="Times New Roman" w:hAnsi="Times New Roman" w:cs="Times New Roman"/>
          <w:sz w:val="2"/>
          <w:szCs w:val="2"/>
        </w:rPr>
      </w:pPr>
    </w:p>
    <w:tbl>
      <w:tblPr>
        <w:tblW w:w="0" w:type="auto"/>
        <w:tblInd w:w="567" w:type="dxa"/>
        <w:tblLayout w:type="fixed"/>
        <w:tblCellMar>
          <w:left w:w="28" w:type="dxa"/>
          <w:right w:w="28" w:type="dxa"/>
        </w:tblCellMar>
        <w:tblLook w:val="0000" w:firstRow="0" w:lastRow="0" w:firstColumn="0" w:lastColumn="0" w:noHBand="0" w:noVBand="0"/>
      </w:tblPr>
      <w:tblGrid>
        <w:gridCol w:w="3969"/>
        <w:gridCol w:w="170"/>
        <w:gridCol w:w="454"/>
        <w:gridCol w:w="255"/>
        <w:gridCol w:w="1588"/>
        <w:gridCol w:w="397"/>
        <w:gridCol w:w="369"/>
        <w:gridCol w:w="764"/>
      </w:tblGrid>
      <w:tr w:rsidR="008C7C67" w:rsidRPr="009544FA" w:rsidTr="00995F55">
        <w:tc>
          <w:tcPr>
            <w:tcW w:w="3969" w:type="dxa"/>
            <w:tcBorders>
              <w:top w:val="nil"/>
              <w:left w:val="nil"/>
              <w:bottom w:val="nil"/>
              <w:right w:val="nil"/>
            </w:tcBorders>
            <w:vAlign w:val="bottom"/>
          </w:tcPr>
          <w:p w:rsidR="008C7C67" w:rsidRPr="009544FA" w:rsidRDefault="008C7C67" w:rsidP="00995F55">
            <w:pPr>
              <w:rPr>
                <w:rFonts w:ascii="Times New Roman" w:hAnsi="Times New Roman" w:cs="Times New Roman"/>
                <w:sz w:val="24"/>
                <w:szCs w:val="24"/>
              </w:rPr>
            </w:pPr>
            <w:r w:rsidRPr="009544FA">
              <w:rPr>
                <w:rFonts w:ascii="Times New Roman" w:hAnsi="Times New Roman" w:cs="Times New Roman"/>
                <w:sz w:val="24"/>
                <w:szCs w:val="24"/>
              </w:rPr>
              <w:t xml:space="preserve">К проведению проверки приступить </w:t>
            </w:r>
            <w:proofErr w:type="gramStart"/>
            <w:r w:rsidRPr="009544FA">
              <w:rPr>
                <w:rFonts w:ascii="Times New Roman" w:hAnsi="Times New Roman" w:cs="Times New Roman"/>
                <w:sz w:val="24"/>
                <w:szCs w:val="24"/>
              </w:rPr>
              <w:t>с</w:t>
            </w:r>
            <w:proofErr w:type="gramEnd"/>
          </w:p>
        </w:tc>
        <w:tc>
          <w:tcPr>
            <w:tcW w:w="170" w:type="dxa"/>
            <w:tcBorders>
              <w:top w:val="nil"/>
              <w:left w:val="nil"/>
              <w:bottom w:val="nil"/>
              <w:right w:val="nil"/>
            </w:tcBorders>
            <w:vAlign w:val="bottom"/>
          </w:tcPr>
          <w:p w:rsidR="008C7C67" w:rsidRPr="009544FA" w:rsidRDefault="008C7C67" w:rsidP="00995F55">
            <w:pPr>
              <w:jc w:val="right"/>
              <w:rPr>
                <w:rFonts w:ascii="Times New Roman" w:hAnsi="Times New Roman" w:cs="Times New Roman"/>
                <w:sz w:val="24"/>
                <w:szCs w:val="24"/>
              </w:rPr>
            </w:pPr>
            <w:r w:rsidRPr="009544FA">
              <w:rPr>
                <w:rFonts w:ascii="Times New Roman" w:hAnsi="Times New Roman" w:cs="Times New Roman"/>
                <w:sz w:val="24"/>
                <w:szCs w:val="24"/>
              </w:rPr>
              <w:t>“</w:t>
            </w:r>
          </w:p>
        </w:tc>
        <w:tc>
          <w:tcPr>
            <w:tcW w:w="454" w:type="dxa"/>
            <w:tcBorders>
              <w:top w:val="nil"/>
              <w:left w:val="nil"/>
              <w:bottom w:val="single" w:sz="4" w:space="0" w:color="auto"/>
              <w:right w:val="nil"/>
            </w:tcBorders>
            <w:vAlign w:val="bottom"/>
          </w:tcPr>
          <w:p w:rsidR="008C7C67" w:rsidRPr="009544FA" w:rsidRDefault="008C7C67" w:rsidP="00995F55">
            <w:pPr>
              <w:jc w:val="center"/>
              <w:rPr>
                <w:rFonts w:ascii="Times New Roman" w:hAnsi="Times New Roman" w:cs="Times New Roman"/>
                <w:sz w:val="24"/>
                <w:szCs w:val="24"/>
              </w:rPr>
            </w:pPr>
          </w:p>
        </w:tc>
        <w:tc>
          <w:tcPr>
            <w:tcW w:w="255" w:type="dxa"/>
            <w:tcBorders>
              <w:top w:val="nil"/>
              <w:left w:val="nil"/>
              <w:bottom w:val="nil"/>
              <w:right w:val="nil"/>
            </w:tcBorders>
            <w:vAlign w:val="bottom"/>
          </w:tcPr>
          <w:p w:rsidR="008C7C67" w:rsidRPr="009544FA" w:rsidRDefault="008C7C67" w:rsidP="00995F55">
            <w:pPr>
              <w:rPr>
                <w:rFonts w:ascii="Times New Roman" w:hAnsi="Times New Roman" w:cs="Times New Roman"/>
                <w:sz w:val="24"/>
                <w:szCs w:val="24"/>
              </w:rPr>
            </w:pPr>
            <w:r w:rsidRPr="009544FA">
              <w:rPr>
                <w:rFonts w:ascii="Times New Roman" w:hAnsi="Times New Roman" w:cs="Times New Roman"/>
                <w:sz w:val="24"/>
                <w:szCs w:val="24"/>
              </w:rPr>
              <w:t>”</w:t>
            </w:r>
          </w:p>
        </w:tc>
        <w:tc>
          <w:tcPr>
            <w:tcW w:w="1588" w:type="dxa"/>
            <w:tcBorders>
              <w:top w:val="nil"/>
              <w:left w:val="nil"/>
              <w:bottom w:val="single" w:sz="4" w:space="0" w:color="auto"/>
              <w:right w:val="nil"/>
            </w:tcBorders>
            <w:vAlign w:val="bottom"/>
          </w:tcPr>
          <w:p w:rsidR="008C7C67" w:rsidRPr="009544FA" w:rsidRDefault="008C7C67" w:rsidP="00995F55">
            <w:pPr>
              <w:jc w:val="center"/>
              <w:rPr>
                <w:rFonts w:ascii="Times New Roman" w:hAnsi="Times New Roman" w:cs="Times New Roman"/>
                <w:sz w:val="24"/>
                <w:szCs w:val="24"/>
              </w:rPr>
            </w:pPr>
          </w:p>
        </w:tc>
        <w:tc>
          <w:tcPr>
            <w:tcW w:w="397" w:type="dxa"/>
            <w:tcBorders>
              <w:top w:val="nil"/>
              <w:left w:val="nil"/>
              <w:bottom w:val="nil"/>
              <w:right w:val="nil"/>
            </w:tcBorders>
            <w:vAlign w:val="bottom"/>
          </w:tcPr>
          <w:p w:rsidR="008C7C67" w:rsidRPr="009544FA" w:rsidRDefault="008C7C67" w:rsidP="00995F55">
            <w:pPr>
              <w:jc w:val="right"/>
              <w:rPr>
                <w:rFonts w:ascii="Times New Roman" w:hAnsi="Times New Roman" w:cs="Times New Roman"/>
                <w:sz w:val="24"/>
                <w:szCs w:val="24"/>
              </w:rPr>
            </w:pPr>
            <w:r w:rsidRPr="009544FA">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8C7C67" w:rsidRPr="009544FA" w:rsidRDefault="008C7C67" w:rsidP="00995F55">
            <w:pPr>
              <w:rPr>
                <w:rFonts w:ascii="Times New Roman" w:hAnsi="Times New Roman" w:cs="Times New Roman"/>
                <w:sz w:val="24"/>
                <w:szCs w:val="24"/>
              </w:rPr>
            </w:pPr>
          </w:p>
        </w:tc>
        <w:tc>
          <w:tcPr>
            <w:tcW w:w="764" w:type="dxa"/>
            <w:tcBorders>
              <w:top w:val="nil"/>
              <w:left w:val="nil"/>
              <w:bottom w:val="nil"/>
              <w:right w:val="nil"/>
            </w:tcBorders>
            <w:vAlign w:val="bottom"/>
          </w:tcPr>
          <w:p w:rsidR="008C7C67" w:rsidRPr="009544FA" w:rsidRDefault="008C7C67" w:rsidP="00995F55">
            <w:pPr>
              <w:ind w:left="57"/>
              <w:rPr>
                <w:rFonts w:ascii="Times New Roman" w:hAnsi="Times New Roman" w:cs="Times New Roman"/>
                <w:sz w:val="24"/>
                <w:szCs w:val="24"/>
              </w:rPr>
            </w:pPr>
            <w:r w:rsidRPr="009544FA">
              <w:rPr>
                <w:rFonts w:ascii="Times New Roman" w:hAnsi="Times New Roman" w:cs="Times New Roman"/>
                <w:sz w:val="24"/>
                <w:szCs w:val="24"/>
              </w:rPr>
              <w:t>года.</w:t>
            </w:r>
          </w:p>
        </w:tc>
      </w:tr>
    </w:tbl>
    <w:p w:rsidR="008C7C67" w:rsidRPr="009544FA" w:rsidRDefault="008C7C67" w:rsidP="008C7C67">
      <w:pPr>
        <w:spacing w:after="180"/>
        <w:ind w:firstLine="567"/>
        <w:rPr>
          <w:rFonts w:ascii="Times New Roman" w:hAnsi="Times New Roman" w:cs="Times New Roman"/>
          <w:sz w:val="2"/>
          <w:szCs w:val="2"/>
        </w:rPr>
      </w:pPr>
    </w:p>
    <w:tbl>
      <w:tblPr>
        <w:tblW w:w="0" w:type="auto"/>
        <w:tblInd w:w="567" w:type="dxa"/>
        <w:tblLayout w:type="fixed"/>
        <w:tblCellMar>
          <w:left w:w="28" w:type="dxa"/>
          <w:right w:w="28" w:type="dxa"/>
        </w:tblCellMar>
        <w:tblLook w:val="0000" w:firstRow="0" w:lastRow="0" w:firstColumn="0" w:lastColumn="0" w:noHBand="0" w:noVBand="0"/>
      </w:tblPr>
      <w:tblGrid>
        <w:gridCol w:w="3232"/>
        <w:gridCol w:w="170"/>
        <w:gridCol w:w="454"/>
        <w:gridCol w:w="255"/>
        <w:gridCol w:w="1588"/>
        <w:gridCol w:w="397"/>
        <w:gridCol w:w="369"/>
        <w:gridCol w:w="764"/>
      </w:tblGrid>
      <w:tr w:rsidR="008C7C67" w:rsidRPr="009544FA" w:rsidTr="00995F55">
        <w:tc>
          <w:tcPr>
            <w:tcW w:w="3232" w:type="dxa"/>
            <w:tcBorders>
              <w:top w:val="nil"/>
              <w:left w:val="nil"/>
              <w:bottom w:val="nil"/>
              <w:right w:val="nil"/>
            </w:tcBorders>
            <w:vAlign w:val="bottom"/>
          </w:tcPr>
          <w:p w:rsidR="008C7C67" w:rsidRPr="009544FA" w:rsidRDefault="008C7C67" w:rsidP="00995F55">
            <w:pPr>
              <w:rPr>
                <w:rFonts w:ascii="Times New Roman" w:hAnsi="Times New Roman" w:cs="Times New Roman"/>
                <w:sz w:val="24"/>
                <w:szCs w:val="24"/>
              </w:rPr>
            </w:pPr>
            <w:r w:rsidRPr="009544FA">
              <w:rPr>
                <w:rFonts w:ascii="Times New Roman" w:hAnsi="Times New Roman" w:cs="Times New Roman"/>
                <w:sz w:val="24"/>
                <w:szCs w:val="24"/>
              </w:rPr>
              <w:t>Проверку окончить не позднее</w:t>
            </w:r>
          </w:p>
        </w:tc>
        <w:tc>
          <w:tcPr>
            <w:tcW w:w="170" w:type="dxa"/>
            <w:tcBorders>
              <w:top w:val="nil"/>
              <w:left w:val="nil"/>
              <w:bottom w:val="nil"/>
              <w:right w:val="nil"/>
            </w:tcBorders>
            <w:vAlign w:val="bottom"/>
          </w:tcPr>
          <w:p w:rsidR="008C7C67" w:rsidRPr="009544FA" w:rsidRDefault="008C7C67" w:rsidP="00995F55">
            <w:pPr>
              <w:jc w:val="right"/>
              <w:rPr>
                <w:rFonts w:ascii="Times New Roman" w:hAnsi="Times New Roman" w:cs="Times New Roman"/>
                <w:sz w:val="24"/>
                <w:szCs w:val="24"/>
              </w:rPr>
            </w:pPr>
            <w:r w:rsidRPr="009544FA">
              <w:rPr>
                <w:rFonts w:ascii="Times New Roman" w:hAnsi="Times New Roman" w:cs="Times New Roman"/>
                <w:sz w:val="24"/>
                <w:szCs w:val="24"/>
              </w:rPr>
              <w:t>“</w:t>
            </w:r>
          </w:p>
        </w:tc>
        <w:tc>
          <w:tcPr>
            <w:tcW w:w="454" w:type="dxa"/>
            <w:tcBorders>
              <w:top w:val="nil"/>
              <w:left w:val="nil"/>
              <w:bottom w:val="single" w:sz="4" w:space="0" w:color="auto"/>
              <w:right w:val="nil"/>
            </w:tcBorders>
            <w:vAlign w:val="bottom"/>
          </w:tcPr>
          <w:p w:rsidR="008C7C67" w:rsidRPr="009544FA" w:rsidRDefault="008C7C67" w:rsidP="00995F55">
            <w:pPr>
              <w:jc w:val="center"/>
              <w:rPr>
                <w:rFonts w:ascii="Times New Roman" w:hAnsi="Times New Roman" w:cs="Times New Roman"/>
                <w:sz w:val="24"/>
                <w:szCs w:val="24"/>
              </w:rPr>
            </w:pPr>
          </w:p>
        </w:tc>
        <w:tc>
          <w:tcPr>
            <w:tcW w:w="255" w:type="dxa"/>
            <w:tcBorders>
              <w:top w:val="nil"/>
              <w:left w:val="nil"/>
              <w:bottom w:val="nil"/>
              <w:right w:val="nil"/>
            </w:tcBorders>
            <w:vAlign w:val="bottom"/>
          </w:tcPr>
          <w:p w:rsidR="008C7C67" w:rsidRPr="009544FA" w:rsidRDefault="008C7C67" w:rsidP="00995F55">
            <w:pPr>
              <w:rPr>
                <w:rFonts w:ascii="Times New Roman" w:hAnsi="Times New Roman" w:cs="Times New Roman"/>
                <w:sz w:val="24"/>
                <w:szCs w:val="24"/>
              </w:rPr>
            </w:pPr>
            <w:r w:rsidRPr="009544FA">
              <w:rPr>
                <w:rFonts w:ascii="Times New Roman" w:hAnsi="Times New Roman" w:cs="Times New Roman"/>
                <w:sz w:val="24"/>
                <w:szCs w:val="24"/>
              </w:rPr>
              <w:t>”</w:t>
            </w:r>
          </w:p>
        </w:tc>
        <w:tc>
          <w:tcPr>
            <w:tcW w:w="1588" w:type="dxa"/>
            <w:tcBorders>
              <w:top w:val="nil"/>
              <w:left w:val="nil"/>
              <w:bottom w:val="single" w:sz="4" w:space="0" w:color="auto"/>
              <w:right w:val="nil"/>
            </w:tcBorders>
            <w:vAlign w:val="bottom"/>
          </w:tcPr>
          <w:p w:rsidR="008C7C67" w:rsidRPr="009544FA" w:rsidRDefault="008C7C67" w:rsidP="00995F55">
            <w:pPr>
              <w:jc w:val="center"/>
              <w:rPr>
                <w:rFonts w:ascii="Times New Roman" w:hAnsi="Times New Roman" w:cs="Times New Roman"/>
                <w:sz w:val="24"/>
                <w:szCs w:val="24"/>
              </w:rPr>
            </w:pPr>
          </w:p>
        </w:tc>
        <w:tc>
          <w:tcPr>
            <w:tcW w:w="397" w:type="dxa"/>
            <w:tcBorders>
              <w:top w:val="nil"/>
              <w:left w:val="nil"/>
              <w:bottom w:val="nil"/>
              <w:right w:val="nil"/>
            </w:tcBorders>
            <w:vAlign w:val="bottom"/>
          </w:tcPr>
          <w:p w:rsidR="008C7C67" w:rsidRPr="009544FA" w:rsidRDefault="008C7C67" w:rsidP="00995F55">
            <w:pPr>
              <w:jc w:val="right"/>
              <w:rPr>
                <w:rFonts w:ascii="Times New Roman" w:hAnsi="Times New Roman" w:cs="Times New Roman"/>
                <w:sz w:val="24"/>
                <w:szCs w:val="24"/>
              </w:rPr>
            </w:pPr>
            <w:r w:rsidRPr="009544FA">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8C7C67" w:rsidRPr="009544FA" w:rsidRDefault="008C7C67" w:rsidP="00995F55">
            <w:pPr>
              <w:rPr>
                <w:rFonts w:ascii="Times New Roman" w:hAnsi="Times New Roman" w:cs="Times New Roman"/>
                <w:sz w:val="24"/>
                <w:szCs w:val="24"/>
              </w:rPr>
            </w:pPr>
          </w:p>
        </w:tc>
        <w:tc>
          <w:tcPr>
            <w:tcW w:w="764" w:type="dxa"/>
            <w:tcBorders>
              <w:top w:val="nil"/>
              <w:left w:val="nil"/>
              <w:bottom w:val="nil"/>
              <w:right w:val="nil"/>
            </w:tcBorders>
            <w:vAlign w:val="bottom"/>
          </w:tcPr>
          <w:p w:rsidR="008C7C67" w:rsidRPr="009544FA" w:rsidRDefault="008C7C67" w:rsidP="00995F55">
            <w:pPr>
              <w:ind w:left="57"/>
              <w:rPr>
                <w:rFonts w:ascii="Times New Roman" w:hAnsi="Times New Roman" w:cs="Times New Roman"/>
                <w:sz w:val="24"/>
                <w:szCs w:val="24"/>
              </w:rPr>
            </w:pPr>
            <w:r w:rsidRPr="009544FA">
              <w:rPr>
                <w:rFonts w:ascii="Times New Roman" w:hAnsi="Times New Roman" w:cs="Times New Roman"/>
                <w:sz w:val="24"/>
                <w:szCs w:val="24"/>
              </w:rPr>
              <w:t>года.</w:t>
            </w:r>
          </w:p>
        </w:tc>
      </w:tr>
    </w:tbl>
    <w:p w:rsidR="008C7C67" w:rsidRPr="009544FA" w:rsidRDefault="008C7C67" w:rsidP="008C7C67">
      <w:pPr>
        <w:spacing w:before="160"/>
        <w:ind w:firstLine="567"/>
        <w:rPr>
          <w:rFonts w:ascii="Times New Roman" w:hAnsi="Times New Roman" w:cs="Times New Roman"/>
          <w:sz w:val="24"/>
          <w:szCs w:val="24"/>
        </w:rPr>
      </w:pPr>
      <w:r w:rsidRPr="009544FA">
        <w:rPr>
          <w:rFonts w:ascii="Times New Roman" w:hAnsi="Times New Roman" w:cs="Times New Roman"/>
          <w:sz w:val="24"/>
          <w:szCs w:val="24"/>
        </w:rPr>
        <w:t xml:space="preserve">9. Правовые основания проведения проверки:  </w:t>
      </w:r>
    </w:p>
    <w:p w:rsidR="008C7C67" w:rsidRPr="009544FA" w:rsidRDefault="008C7C67" w:rsidP="008C7C67">
      <w:pPr>
        <w:pBdr>
          <w:top w:val="single" w:sz="4" w:space="1" w:color="auto"/>
        </w:pBdr>
        <w:ind w:left="5415"/>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spacing w:after="120"/>
        <w:jc w:val="center"/>
        <w:rPr>
          <w:rFonts w:ascii="Times New Roman" w:hAnsi="Times New Roman" w:cs="Times New Roman"/>
        </w:rPr>
      </w:pPr>
      <w:r w:rsidRPr="009544FA">
        <w:rPr>
          <w:rFonts w:ascii="Times New Roman" w:hAnsi="Times New Roman" w:cs="Times New Roman"/>
        </w:rPr>
        <w:t>(ссылка на положения нормативного правового акта, в соответствии с которым осуществляется проверка)</w:t>
      </w:r>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 xml:space="preserve">10. Обязательные требования и (или) требования, установленные муниципальными правовыми актами, подлежащие проверке  </w:t>
      </w:r>
    </w:p>
    <w:p w:rsidR="008C7C67" w:rsidRPr="009544FA" w:rsidRDefault="008C7C67" w:rsidP="008C7C67">
      <w:pPr>
        <w:pBdr>
          <w:top w:val="single" w:sz="4" w:space="1" w:color="auto"/>
        </w:pBdr>
        <w:ind w:left="4423"/>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spacing w:after="120"/>
        <w:rPr>
          <w:rFonts w:ascii="Times New Roman" w:hAnsi="Times New Roman" w:cs="Times New Roman"/>
          <w:sz w:val="2"/>
          <w:szCs w:val="2"/>
        </w:rPr>
      </w:pPr>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8C7C67" w:rsidRPr="009544FA" w:rsidRDefault="008C7C67" w:rsidP="008C7C67">
      <w:pPr>
        <w:rPr>
          <w:rFonts w:ascii="Times New Roman" w:hAnsi="Times New Roman" w:cs="Times New Roman"/>
          <w:sz w:val="24"/>
          <w:szCs w:val="24"/>
        </w:rPr>
      </w:pPr>
      <w:r w:rsidRPr="009544FA">
        <w:rPr>
          <w:rFonts w:ascii="Times New Roman" w:hAnsi="Times New Roman" w:cs="Times New Roman"/>
          <w:sz w:val="24"/>
          <w:szCs w:val="24"/>
        </w:rPr>
        <w:t xml:space="preserve">1)  </w:t>
      </w:r>
    </w:p>
    <w:p w:rsidR="008C7C67" w:rsidRPr="009544FA" w:rsidRDefault="008C7C67" w:rsidP="008C7C67">
      <w:pPr>
        <w:pBdr>
          <w:top w:val="single" w:sz="4" w:space="1" w:color="auto"/>
        </w:pBdr>
        <w:ind w:left="312"/>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r w:rsidRPr="009544FA">
        <w:rPr>
          <w:rFonts w:ascii="Times New Roman" w:hAnsi="Times New Roman" w:cs="Times New Roman"/>
          <w:sz w:val="24"/>
          <w:szCs w:val="24"/>
        </w:rPr>
        <w:t xml:space="preserve">2)  </w:t>
      </w:r>
    </w:p>
    <w:p w:rsidR="008C7C67" w:rsidRPr="009544FA" w:rsidRDefault="008C7C67" w:rsidP="008C7C67">
      <w:pPr>
        <w:pBdr>
          <w:top w:val="single" w:sz="4" w:space="1" w:color="auto"/>
        </w:pBdr>
        <w:ind w:left="312"/>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r w:rsidRPr="009544FA">
        <w:rPr>
          <w:rFonts w:ascii="Times New Roman" w:hAnsi="Times New Roman" w:cs="Times New Roman"/>
          <w:sz w:val="24"/>
          <w:szCs w:val="24"/>
        </w:rPr>
        <w:t xml:space="preserve">3)  </w:t>
      </w:r>
    </w:p>
    <w:p w:rsidR="008C7C67" w:rsidRPr="009544FA" w:rsidRDefault="008C7C67" w:rsidP="008C7C67">
      <w:pPr>
        <w:pBdr>
          <w:top w:val="single" w:sz="4" w:space="1" w:color="auto"/>
        </w:pBdr>
        <w:ind w:left="312"/>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spacing w:before="120"/>
        <w:ind w:firstLine="567"/>
        <w:jc w:val="both"/>
        <w:rPr>
          <w:rFonts w:ascii="Times New Roman" w:hAnsi="Times New Roman" w:cs="Times New Roman"/>
          <w:sz w:val="24"/>
          <w:szCs w:val="24"/>
        </w:rPr>
      </w:pPr>
      <w:r w:rsidRPr="009544FA">
        <w:rPr>
          <w:rFonts w:ascii="Times New Roman" w:hAnsi="Times New Roman" w:cs="Times New Roman"/>
          <w:sz w:val="24"/>
          <w:szCs w:val="24"/>
        </w:rPr>
        <w:t xml:space="preserve">12. Перечень положений об осуществлении государственного контроля (надзора) и </w:t>
      </w:r>
      <w:r w:rsidRPr="009544FA">
        <w:rPr>
          <w:rFonts w:ascii="Times New Roman" w:hAnsi="Times New Roman" w:cs="Times New Roman"/>
          <w:sz w:val="24"/>
          <w:szCs w:val="24"/>
        </w:rPr>
        <w:lastRenderedPageBreak/>
        <w:t>муниципального контроля, административных регламентов по осуществлению государственного контроля (надзора), осуществлению муниципального контроля (при их наличии):</w:t>
      </w: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spacing w:after="120"/>
        <w:jc w:val="center"/>
        <w:rPr>
          <w:rFonts w:ascii="Times New Roman" w:hAnsi="Times New Roman" w:cs="Times New Roman"/>
        </w:rPr>
      </w:pPr>
      <w:r w:rsidRPr="009544FA">
        <w:rPr>
          <w:rFonts w:ascii="Times New Roman" w:hAnsi="Times New Roman" w:cs="Times New Roman"/>
        </w:rPr>
        <w:t>(с указанием наименований, номеров и дат их принятия)</w:t>
      </w:r>
    </w:p>
    <w:p w:rsidR="008C7C67" w:rsidRPr="009544FA" w:rsidRDefault="008C7C67" w:rsidP="008C7C67">
      <w:pPr>
        <w:ind w:firstLine="567"/>
        <w:jc w:val="both"/>
        <w:rPr>
          <w:rFonts w:ascii="Times New Roman" w:hAnsi="Times New Roman" w:cs="Times New Roman"/>
          <w:sz w:val="24"/>
          <w:szCs w:val="24"/>
        </w:rPr>
      </w:pPr>
      <w:r w:rsidRPr="009544FA">
        <w:rPr>
          <w:rFonts w:ascii="Times New Roman" w:hAnsi="Times New Roman" w:cs="Times New Roman"/>
          <w:sz w:val="24"/>
          <w:szCs w:val="24"/>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rPr>
          <w:rFonts w:ascii="Times New Roman" w:hAnsi="Times New Roman" w:cs="Times New Roman"/>
          <w:sz w:val="2"/>
          <w:szCs w:val="2"/>
        </w:rPr>
      </w:pPr>
    </w:p>
    <w:p w:rsidR="008C7C67" w:rsidRPr="009544FA" w:rsidRDefault="008C7C67" w:rsidP="008C7C67">
      <w:pPr>
        <w:keepNext/>
        <w:rPr>
          <w:rFonts w:ascii="Times New Roman" w:hAnsi="Times New Roman" w:cs="Times New Roman"/>
          <w:sz w:val="24"/>
          <w:szCs w:val="24"/>
        </w:rPr>
      </w:pPr>
    </w:p>
    <w:p w:rsidR="008C7C67" w:rsidRPr="009544FA" w:rsidRDefault="008C7C67" w:rsidP="008C7C67">
      <w:pPr>
        <w:pBdr>
          <w:top w:val="single" w:sz="4" w:space="1" w:color="auto"/>
        </w:pBdr>
        <w:spacing w:after="240"/>
        <w:rPr>
          <w:rFonts w:ascii="Times New Roman" w:hAnsi="Times New Roman" w:cs="Times New Roman"/>
          <w:sz w:val="2"/>
          <w:szCs w:val="2"/>
        </w:rPr>
      </w:pPr>
    </w:p>
    <w:p w:rsidR="008C7C67" w:rsidRPr="009544FA" w:rsidRDefault="008C7C67" w:rsidP="008C7C67">
      <w:pPr>
        <w:keepNext/>
        <w:spacing w:before="840"/>
        <w:ind w:right="4536"/>
        <w:rPr>
          <w:rFonts w:ascii="Times New Roman" w:hAnsi="Times New Roman" w:cs="Times New Roman"/>
          <w:sz w:val="24"/>
          <w:szCs w:val="24"/>
        </w:rPr>
      </w:pPr>
    </w:p>
    <w:p w:rsidR="008C7C67" w:rsidRPr="009544FA" w:rsidRDefault="008C7C67" w:rsidP="008C7C67">
      <w:pPr>
        <w:pBdr>
          <w:top w:val="single" w:sz="4" w:space="1" w:color="auto"/>
        </w:pBdr>
        <w:ind w:right="4535"/>
        <w:rPr>
          <w:rFonts w:ascii="Times New Roman" w:hAnsi="Times New Roman" w:cs="Times New Roman"/>
          <w:sz w:val="2"/>
          <w:szCs w:val="2"/>
        </w:rPr>
      </w:pPr>
    </w:p>
    <w:p w:rsidR="008C7C67" w:rsidRPr="009544FA" w:rsidRDefault="008C7C67" w:rsidP="008C7C67">
      <w:pPr>
        <w:ind w:right="4535"/>
        <w:rPr>
          <w:rFonts w:ascii="Times New Roman" w:hAnsi="Times New Roman" w:cs="Times New Roman"/>
          <w:sz w:val="24"/>
          <w:szCs w:val="24"/>
        </w:rPr>
      </w:pPr>
    </w:p>
    <w:p w:rsidR="008C7C67" w:rsidRPr="009544FA" w:rsidRDefault="008C7C67" w:rsidP="008C7C67">
      <w:pPr>
        <w:pBdr>
          <w:top w:val="single" w:sz="4" w:space="1" w:color="auto"/>
        </w:pBdr>
        <w:ind w:right="4535"/>
        <w:jc w:val="center"/>
        <w:rPr>
          <w:rFonts w:ascii="Times New Roman" w:hAnsi="Times New Roman" w:cs="Times New Roman"/>
        </w:rPr>
      </w:pPr>
      <w:r w:rsidRPr="009544FA">
        <w:rPr>
          <w:rFonts w:ascii="Times New Roman" w:hAnsi="Times New Roman" w:cs="Times New Roman"/>
        </w:rPr>
        <w:t>(должность, фамилия, инициалы руководителя, заместителя руководителя органа муниципального контроля, и</w:t>
      </w:r>
      <w:r>
        <w:t>здавшего распоряжение</w:t>
      </w:r>
      <w:r w:rsidRPr="009544FA">
        <w:rPr>
          <w:rFonts w:ascii="Times New Roman" w:hAnsi="Times New Roman" w:cs="Times New Roman"/>
        </w:rPr>
        <w:t xml:space="preserve"> о проведении проверки)</w:t>
      </w:r>
    </w:p>
    <w:p w:rsidR="008C7C67" w:rsidRPr="009544FA" w:rsidRDefault="008C7C67" w:rsidP="008C7C67">
      <w:pPr>
        <w:spacing w:before="120"/>
        <w:ind w:left="5954"/>
        <w:jc w:val="center"/>
        <w:rPr>
          <w:rFonts w:ascii="Times New Roman" w:hAnsi="Times New Roman" w:cs="Times New Roman"/>
          <w:sz w:val="24"/>
          <w:szCs w:val="24"/>
        </w:rPr>
      </w:pPr>
    </w:p>
    <w:p w:rsidR="008C7C67" w:rsidRPr="009544FA" w:rsidRDefault="008C7C67" w:rsidP="008C7C67">
      <w:pPr>
        <w:pBdr>
          <w:top w:val="single" w:sz="4" w:space="1" w:color="auto"/>
        </w:pBdr>
        <w:ind w:left="5954"/>
        <w:jc w:val="center"/>
        <w:rPr>
          <w:rFonts w:ascii="Times New Roman" w:hAnsi="Times New Roman" w:cs="Times New Roman"/>
        </w:rPr>
      </w:pPr>
      <w:r w:rsidRPr="009544FA">
        <w:rPr>
          <w:rFonts w:ascii="Times New Roman" w:hAnsi="Times New Roman" w:cs="Times New Roman"/>
        </w:rPr>
        <w:t>(подпись, заверенная печатью)</w:t>
      </w:r>
    </w:p>
    <w:p w:rsidR="008C7C67" w:rsidRPr="009544FA" w:rsidRDefault="008C7C67" w:rsidP="008C7C67">
      <w:pPr>
        <w:spacing w:before="120"/>
        <w:rPr>
          <w:rFonts w:ascii="Times New Roman" w:hAnsi="Times New Roman" w:cs="Times New Roman"/>
          <w:sz w:val="24"/>
          <w:szCs w:val="24"/>
        </w:rPr>
      </w:pPr>
    </w:p>
    <w:p w:rsidR="008C7C67" w:rsidRPr="009544FA" w:rsidRDefault="008C7C67" w:rsidP="008C7C67">
      <w:pPr>
        <w:pBdr>
          <w:top w:val="single" w:sz="4" w:space="1" w:color="auto"/>
        </w:pBdr>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rPr>
          <w:rFonts w:ascii="Times New Roman" w:hAnsi="Times New Roman" w:cs="Times New Roman"/>
          <w:sz w:val="2"/>
          <w:szCs w:val="2"/>
        </w:rPr>
      </w:pPr>
    </w:p>
    <w:p w:rsidR="008C7C67" w:rsidRPr="009544FA" w:rsidRDefault="008C7C67" w:rsidP="008C7C67">
      <w:pPr>
        <w:rPr>
          <w:rFonts w:ascii="Times New Roman" w:hAnsi="Times New Roman" w:cs="Times New Roman"/>
          <w:sz w:val="24"/>
          <w:szCs w:val="24"/>
        </w:rPr>
      </w:pPr>
    </w:p>
    <w:p w:rsidR="008C7C67" w:rsidRPr="009544FA" w:rsidRDefault="008C7C67" w:rsidP="008C7C67">
      <w:pPr>
        <w:pBdr>
          <w:top w:val="single" w:sz="4" w:space="1" w:color="auto"/>
        </w:pBdr>
        <w:jc w:val="center"/>
        <w:rPr>
          <w:rFonts w:ascii="Times New Roman" w:hAnsi="Times New Roman" w:cs="Times New Roman"/>
        </w:rPr>
      </w:pPr>
      <w:proofErr w:type="gramStart"/>
      <w:r w:rsidRPr="009544FA">
        <w:rPr>
          <w:rFonts w:ascii="Times New Roman" w:hAnsi="Times New Roman" w:cs="Times New Roman"/>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roofErr w:type="gramEnd"/>
    </w:p>
    <w:p w:rsidR="008C7C67" w:rsidRPr="009544FA" w:rsidRDefault="008C7C67" w:rsidP="008C7C67">
      <w:pPr>
        <w:rPr>
          <w:rFonts w:ascii="Times New Roman" w:hAnsi="Times New Roman" w:cs="Times New Roman"/>
          <w:sz w:val="24"/>
          <w:szCs w:val="24"/>
        </w:rPr>
      </w:pPr>
    </w:p>
    <w:p w:rsidR="008C7C67" w:rsidRDefault="008C7C67" w:rsidP="00B619FA">
      <w:pPr>
        <w:rPr>
          <w:rFonts w:ascii="Times New Roman" w:hAnsi="Times New Roman" w:cs="Times New Roman"/>
          <w:sz w:val="28"/>
          <w:szCs w:val="28"/>
        </w:rPr>
      </w:pPr>
    </w:p>
    <w:p w:rsidR="008C7C67" w:rsidRDefault="008C7C67" w:rsidP="00B619FA">
      <w:pPr>
        <w:rPr>
          <w:rFonts w:ascii="Times New Roman" w:hAnsi="Times New Roman" w:cs="Times New Roman"/>
          <w:sz w:val="28"/>
          <w:szCs w:val="28"/>
        </w:rPr>
      </w:pPr>
    </w:p>
    <w:p w:rsidR="008C7C67" w:rsidRDefault="008C7C67" w:rsidP="00B619FA">
      <w:pPr>
        <w:rPr>
          <w:rFonts w:ascii="Times New Roman" w:hAnsi="Times New Roman" w:cs="Times New Roman"/>
          <w:sz w:val="28"/>
          <w:szCs w:val="28"/>
        </w:rPr>
      </w:pPr>
    </w:p>
    <w:p w:rsidR="008C7C67" w:rsidRDefault="008C7C67" w:rsidP="00B619FA">
      <w:pPr>
        <w:rPr>
          <w:rFonts w:ascii="Times New Roman" w:hAnsi="Times New Roman" w:cs="Times New Roman"/>
          <w:sz w:val="28"/>
          <w:szCs w:val="28"/>
        </w:rPr>
      </w:pPr>
    </w:p>
    <w:sectPr w:rsidR="008C7C6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F6F" w:rsidRDefault="00D75F6F" w:rsidP="00D85318">
      <w:r>
        <w:separator/>
      </w:r>
    </w:p>
  </w:endnote>
  <w:endnote w:type="continuationSeparator" w:id="0">
    <w:p w:rsidR="00D75F6F" w:rsidRDefault="00D75F6F" w:rsidP="00D85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F6F" w:rsidRDefault="00D75F6F" w:rsidP="00D85318">
      <w:r>
        <w:separator/>
      </w:r>
    </w:p>
  </w:footnote>
  <w:footnote w:type="continuationSeparator" w:id="0">
    <w:p w:rsidR="00D75F6F" w:rsidRDefault="00D75F6F" w:rsidP="00D853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C16658"/>
    <w:multiLevelType w:val="hybridMultilevel"/>
    <w:tmpl w:val="B398821E"/>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FEB"/>
    <w:rsid w:val="001118E5"/>
    <w:rsid w:val="0011505E"/>
    <w:rsid w:val="00130B83"/>
    <w:rsid w:val="00154663"/>
    <w:rsid w:val="00160DCB"/>
    <w:rsid w:val="0022024E"/>
    <w:rsid w:val="0022250B"/>
    <w:rsid w:val="0022664F"/>
    <w:rsid w:val="00230BEE"/>
    <w:rsid w:val="00265576"/>
    <w:rsid w:val="002B6178"/>
    <w:rsid w:val="002D5707"/>
    <w:rsid w:val="00360245"/>
    <w:rsid w:val="003679CF"/>
    <w:rsid w:val="003C10BD"/>
    <w:rsid w:val="003C13D9"/>
    <w:rsid w:val="003C2D8D"/>
    <w:rsid w:val="003E37EA"/>
    <w:rsid w:val="004910E8"/>
    <w:rsid w:val="004B2BB8"/>
    <w:rsid w:val="00502236"/>
    <w:rsid w:val="00563B94"/>
    <w:rsid w:val="005652B6"/>
    <w:rsid w:val="005F58B9"/>
    <w:rsid w:val="00606777"/>
    <w:rsid w:val="00617515"/>
    <w:rsid w:val="00670036"/>
    <w:rsid w:val="00682FD1"/>
    <w:rsid w:val="006D739B"/>
    <w:rsid w:val="00711C83"/>
    <w:rsid w:val="00715878"/>
    <w:rsid w:val="00737D73"/>
    <w:rsid w:val="0074363D"/>
    <w:rsid w:val="00777AAD"/>
    <w:rsid w:val="007A3217"/>
    <w:rsid w:val="007D7E02"/>
    <w:rsid w:val="00846F3E"/>
    <w:rsid w:val="00870685"/>
    <w:rsid w:val="00891567"/>
    <w:rsid w:val="0089350C"/>
    <w:rsid w:val="008C7C67"/>
    <w:rsid w:val="00920CFD"/>
    <w:rsid w:val="009764BF"/>
    <w:rsid w:val="00990968"/>
    <w:rsid w:val="009B6C56"/>
    <w:rsid w:val="00A02D6E"/>
    <w:rsid w:val="00A23AB7"/>
    <w:rsid w:val="00A655CC"/>
    <w:rsid w:val="00A70D8C"/>
    <w:rsid w:val="00A86235"/>
    <w:rsid w:val="00AB46A4"/>
    <w:rsid w:val="00AE505C"/>
    <w:rsid w:val="00B619FA"/>
    <w:rsid w:val="00B93FEB"/>
    <w:rsid w:val="00BC066D"/>
    <w:rsid w:val="00BE21A6"/>
    <w:rsid w:val="00C4347B"/>
    <w:rsid w:val="00CA1DEE"/>
    <w:rsid w:val="00CC02B0"/>
    <w:rsid w:val="00D05344"/>
    <w:rsid w:val="00D240C5"/>
    <w:rsid w:val="00D57704"/>
    <w:rsid w:val="00D75F6F"/>
    <w:rsid w:val="00D85318"/>
    <w:rsid w:val="00DA4803"/>
    <w:rsid w:val="00DB12FB"/>
    <w:rsid w:val="00DD0773"/>
    <w:rsid w:val="00E3194B"/>
    <w:rsid w:val="00E81C09"/>
    <w:rsid w:val="00F52A44"/>
    <w:rsid w:val="00F71E4B"/>
    <w:rsid w:val="00F767CC"/>
    <w:rsid w:val="00FD0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77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89350C"/>
    <w:pPr>
      <w:keepNext/>
      <w:widowControl/>
      <w:autoSpaceDE/>
      <w:autoSpaceDN/>
      <w:adjustRightInd/>
      <w:outlineLvl w:val="0"/>
    </w:pPr>
    <w:rPr>
      <w:rFonts w:ascii="Times New Roman" w:hAnsi="Times New Roman" w:cs="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777"/>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
    <w:name w:val="Обычный1"/>
    <w:rsid w:val="00606777"/>
    <w:pPr>
      <w:snapToGrid w:val="0"/>
      <w:spacing w:after="0" w:line="240" w:lineRule="auto"/>
    </w:pPr>
    <w:rPr>
      <w:rFonts w:ascii="Times New Roman" w:eastAsia="Times New Roman" w:hAnsi="Times New Roman" w:cs="Times New Roman"/>
      <w:szCs w:val="20"/>
      <w:lang w:eastAsia="ru-RU"/>
    </w:rPr>
  </w:style>
  <w:style w:type="paragraph" w:styleId="a3">
    <w:name w:val="Balloon Text"/>
    <w:basedOn w:val="a"/>
    <w:link w:val="a4"/>
    <w:uiPriority w:val="99"/>
    <w:semiHidden/>
    <w:unhideWhenUsed/>
    <w:rsid w:val="0022250B"/>
    <w:rPr>
      <w:rFonts w:ascii="Tahoma" w:hAnsi="Tahoma" w:cs="Tahoma"/>
      <w:sz w:val="16"/>
      <w:szCs w:val="16"/>
    </w:rPr>
  </w:style>
  <w:style w:type="character" w:customStyle="1" w:styleId="a4">
    <w:name w:val="Текст выноски Знак"/>
    <w:basedOn w:val="a0"/>
    <w:link w:val="a3"/>
    <w:uiPriority w:val="99"/>
    <w:semiHidden/>
    <w:rsid w:val="0022250B"/>
    <w:rPr>
      <w:rFonts w:ascii="Tahoma" w:eastAsia="Times New Roman" w:hAnsi="Tahoma" w:cs="Tahoma"/>
      <w:sz w:val="16"/>
      <w:szCs w:val="16"/>
      <w:lang w:eastAsia="ru-RU"/>
    </w:rPr>
  </w:style>
  <w:style w:type="character" w:styleId="a5">
    <w:name w:val="Hyperlink"/>
    <w:basedOn w:val="a0"/>
    <w:uiPriority w:val="99"/>
    <w:semiHidden/>
    <w:unhideWhenUsed/>
    <w:rsid w:val="003C13D9"/>
    <w:rPr>
      <w:strike w:val="0"/>
      <w:dstrike w:val="0"/>
      <w:color w:val="3272C0"/>
      <w:u w:val="none"/>
      <w:effect w:val="none"/>
      <w:shd w:val="clear" w:color="auto" w:fill="auto"/>
    </w:rPr>
  </w:style>
  <w:style w:type="paragraph" w:styleId="a6">
    <w:name w:val="List Paragraph"/>
    <w:basedOn w:val="a"/>
    <w:uiPriority w:val="34"/>
    <w:qFormat/>
    <w:rsid w:val="003C13D9"/>
    <w:pPr>
      <w:ind w:left="720"/>
      <w:contextualSpacing/>
    </w:pPr>
  </w:style>
  <w:style w:type="character" w:customStyle="1" w:styleId="10">
    <w:name w:val="Заголовок 1 Знак"/>
    <w:basedOn w:val="a0"/>
    <w:link w:val="1"/>
    <w:rsid w:val="0089350C"/>
    <w:rPr>
      <w:rFonts w:ascii="Times New Roman" w:eastAsia="Times New Roman" w:hAnsi="Times New Roman" w:cs="Times New Roman"/>
      <w:b/>
      <w:sz w:val="28"/>
      <w:szCs w:val="20"/>
      <w:lang w:eastAsia="ru-RU"/>
    </w:rPr>
  </w:style>
  <w:style w:type="paragraph" w:styleId="a7">
    <w:name w:val="No Spacing"/>
    <w:qFormat/>
    <w:rsid w:val="00682FD1"/>
    <w:pPr>
      <w:spacing w:after="0"/>
      <w:jc w:val="both"/>
    </w:pPr>
    <w:rPr>
      <w:rFonts w:ascii="Times New Roman" w:eastAsia="Times New Roman" w:hAnsi="Times New Roman" w:cs="Times New Roman"/>
      <w:sz w:val="28"/>
      <w:szCs w:val="20"/>
      <w:lang w:eastAsia="ru-RU"/>
    </w:rPr>
  </w:style>
  <w:style w:type="paragraph" w:styleId="a8">
    <w:name w:val="header"/>
    <w:basedOn w:val="a"/>
    <w:link w:val="a9"/>
    <w:uiPriority w:val="99"/>
    <w:unhideWhenUsed/>
    <w:rsid w:val="00D85318"/>
    <w:pPr>
      <w:tabs>
        <w:tab w:val="center" w:pos="4677"/>
        <w:tab w:val="right" w:pos="9355"/>
      </w:tabs>
    </w:pPr>
  </w:style>
  <w:style w:type="character" w:customStyle="1" w:styleId="a9">
    <w:name w:val="Верхний колонтитул Знак"/>
    <w:basedOn w:val="a0"/>
    <w:link w:val="a8"/>
    <w:uiPriority w:val="99"/>
    <w:rsid w:val="00D85318"/>
    <w:rPr>
      <w:rFonts w:ascii="Arial" w:eastAsia="Times New Roman" w:hAnsi="Arial" w:cs="Arial"/>
      <w:sz w:val="20"/>
      <w:szCs w:val="20"/>
      <w:lang w:eastAsia="ru-RU"/>
    </w:rPr>
  </w:style>
  <w:style w:type="paragraph" w:styleId="aa">
    <w:name w:val="footer"/>
    <w:basedOn w:val="a"/>
    <w:link w:val="ab"/>
    <w:uiPriority w:val="99"/>
    <w:unhideWhenUsed/>
    <w:rsid w:val="00D85318"/>
    <w:pPr>
      <w:tabs>
        <w:tab w:val="center" w:pos="4677"/>
        <w:tab w:val="right" w:pos="9355"/>
      </w:tabs>
    </w:pPr>
  </w:style>
  <w:style w:type="character" w:customStyle="1" w:styleId="ab">
    <w:name w:val="Нижний колонтитул Знак"/>
    <w:basedOn w:val="a0"/>
    <w:link w:val="aa"/>
    <w:uiPriority w:val="99"/>
    <w:rsid w:val="00D85318"/>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77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89350C"/>
    <w:pPr>
      <w:keepNext/>
      <w:widowControl/>
      <w:autoSpaceDE/>
      <w:autoSpaceDN/>
      <w:adjustRightInd/>
      <w:outlineLvl w:val="0"/>
    </w:pPr>
    <w:rPr>
      <w:rFonts w:ascii="Times New Roman" w:hAnsi="Times New Roman" w:cs="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777"/>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
    <w:name w:val="Обычный1"/>
    <w:rsid w:val="00606777"/>
    <w:pPr>
      <w:snapToGrid w:val="0"/>
      <w:spacing w:after="0" w:line="240" w:lineRule="auto"/>
    </w:pPr>
    <w:rPr>
      <w:rFonts w:ascii="Times New Roman" w:eastAsia="Times New Roman" w:hAnsi="Times New Roman" w:cs="Times New Roman"/>
      <w:szCs w:val="20"/>
      <w:lang w:eastAsia="ru-RU"/>
    </w:rPr>
  </w:style>
  <w:style w:type="paragraph" w:styleId="a3">
    <w:name w:val="Balloon Text"/>
    <w:basedOn w:val="a"/>
    <w:link w:val="a4"/>
    <w:uiPriority w:val="99"/>
    <w:semiHidden/>
    <w:unhideWhenUsed/>
    <w:rsid w:val="0022250B"/>
    <w:rPr>
      <w:rFonts w:ascii="Tahoma" w:hAnsi="Tahoma" w:cs="Tahoma"/>
      <w:sz w:val="16"/>
      <w:szCs w:val="16"/>
    </w:rPr>
  </w:style>
  <w:style w:type="character" w:customStyle="1" w:styleId="a4">
    <w:name w:val="Текст выноски Знак"/>
    <w:basedOn w:val="a0"/>
    <w:link w:val="a3"/>
    <w:uiPriority w:val="99"/>
    <w:semiHidden/>
    <w:rsid w:val="0022250B"/>
    <w:rPr>
      <w:rFonts w:ascii="Tahoma" w:eastAsia="Times New Roman" w:hAnsi="Tahoma" w:cs="Tahoma"/>
      <w:sz w:val="16"/>
      <w:szCs w:val="16"/>
      <w:lang w:eastAsia="ru-RU"/>
    </w:rPr>
  </w:style>
  <w:style w:type="character" w:styleId="a5">
    <w:name w:val="Hyperlink"/>
    <w:basedOn w:val="a0"/>
    <w:uiPriority w:val="99"/>
    <w:semiHidden/>
    <w:unhideWhenUsed/>
    <w:rsid w:val="003C13D9"/>
    <w:rPr>
      <w:strike w:val="0"/>
      <w:dstrike w:val="0"/>
      <w:color w:val="3272C0"/>
      <w:u w:val="none"/>
      <w:effect w:val="none"/>
      <w:shd w:val="clear" w:color="auto" w:fill="auto"/>
    </w:rPr>
  </w:style>
  <w:style w:type="paragraph" w:styleId="a6">
    <w:name w:val="List Paragraph"/>
    <w:basedOn w:val="a"/>
    <w:uiPriority w:val="34"/>
    <w:qFormat/>
    <w:rsid w:val="003C13D9"/>
    <w:pPr>
      <w:ind w:left="720"/>
      <w:contextualSpacing/>
    </w:pPr>
  </w:style>
  <w:style w:type="character" w:customStyle="1" w:styleId="10">
    <w:name w:val="Заголовок 1 Знак"/>
    <w:basedOn w:val="a0"/>
    <w:link w:val="1"/>
    <w:rsid w:val="0089350C"/>
    <w:rPr>
      <w:rFonts w:ascii="Times New Roman" w:eastAsia="Times New Roman" w:hAnsi="Times New Roman" w:cs="Times New Roman"/>
      <w:b/>
      <w:sz w:val="28"/>
      <w:szCs w:val="20"/>
      <w:lang w:eastAsia="ru-RU"/>
    </w:rPr>
  </w:style>
  <w:style w:type="paragraph" w:styleId="a7">
    <w:name w:val="No Spacing"/>
    <w:qFormat/>
    <w:rsid w:val="00682FD1"/>
    <w:pPr>
      <w:spacing w:after="0"/>
      <w:jc w:val="both"/>
    </w:pPr>
    <w:rPr>
      <w:rFonts w:ascii="Times New Roman" w:eastAsia="Times New Roman" w:hAnsi="Times New Roman" w:cs="Times New Roman"/>
      <w:sz w:val="28"/>
      <w:szCs w:val="20"/>
      <w:lang w:eastAsia="ru-RU"/>
    </w:rPr>
  </w:style>
  <w:style w:type="paragraph" w:styleId="a8">
    <w:name w:val="header"/>
    <w:basedOn w:val="a"/>
    <w:link w:val="a9"/>
    <w:uiPriority w:val="99"/>
    <w:unhideWhenUsed/>
    <w:rsid w:val="00D85318"/>
    <w:pPr>
      <w:tabs>
        <w:tab w:val="center" w:pos="4677"/>
        <w:tab w:val="right" w:pos="9355"/>
      </w:tabs>
    </w:pPr>
  </w:style>
  <w:style w:type="character" w:customStyle="1" w:styleId="a9">
    <w:name w:val="Верхний колонтитул Знак"/>
    <w:basedOn w:val="a0"/>
    <w:link w:val="a8"/>
    <w:uiPriority w:val="99"/>
    <w:rsid w:val="00D85318"/>
    <w:rPr>
      <w:rFonts w:ascii="Arial" w:eastAsia="Times New Roman" w:hAnsi="Arial" w:cs="Arial"/>
      <w:sz w:val="20"/>
      <w:szCs w:val="20"/>
      <w:lang w:eastAsia="ru-RU"/>
    </w:rPr>
  </w:style>
  <w:style w:type="paragraph" w:styleId="aa">
    <w:name w:val="footer"/>
    <w:basedOn w:val="a"/>
    <w:link w:val="ab"/>
    <w:uiPriority w:val="99"/>
    <w:unhideWhenUsed/>
    <w:rsid w:val="00D85318"/>
    <w:pPr>
      <w:tabs>
        <w:tab w:val="center" w:pos="4677"/>
        <w:tab w:val="right" w:pos="9355"/>
      </w:tabs>
    </w:pPr>
  </w:style>
  <w:style w:type="character" w:customStyle="1" w:styleId="ab">
    <w:name w:val="Нижний колонтитул Знак"/>
    <w:basedOn w:val="a0"/>
    <w:link w:val="aa"/>
    <w:uiPriority w:val="99"/>
    <w:rsid w:val="00D85318"/>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39241">
      <w:bodyDiv w:val="1"/>
      <w:marLeft w:val="0"/>
      <w:marRight w:val="0"/>
      <w:marTop w:val="0"/>
      <w:marBottom w:val="0"/>
      <w:divBdr>
        <w:top w:val="none" w:sz="0" w:space="0" w:color="auto"/>
        <w:left w:val="none" w:sz="0" w:space="0" w:color="auto"/>
        <w:bottom w:val="none" w:sz="0" w:space="0" w:color="auto"/>
        <w:right w:val="none" w:sz="0" w:space="0" w:color="auto"/>
      </w:divBdr>
      <w:divsChild>
        <w:div w:id="784008519">
          <w:marLeft w:val="0"/>
          <w:marRight w:val="0"/>
          <w:marTop w:val="0"/>
          <w:marBottom w:val="0"/>
          <w:divBdr>
            <w:top w:val="none" w:sz="0" w:space="0" w:color="auto"/>
            <w:left w:val="none" w:sz="0" w:space="0" w:color="auto"/>
            <w:bottom w:val="none" w:sz="0" w:space="0" w:color="auto"/>
            <w:right w:val="none" w:sz="0" w:space="0" w:color="auto"/>
          </w:divBdr>
          <w:divsChild>
            <w:div w:id="989403689">
              <w:marLeft w:val="0"/>
              <w:marRight w:val="0"/>
              <w:marTop w:val="0"/>
              <w:marBottom w:val="0"/>
              <w:divBdr>
                <w:top w:val="none" w:sz="0" w:space="0" w:color="auto"/>
                <w:left w:val="none" w:sz="0" w:space="0" w:color="auto"/>
                <w:bottom w:val="none" w:sz="0" w:space="0" w:color="auto"/>
                <w:right w:val="none" w:sz="0" w:space="0" w:color="auto"/>
              </w:divBdr>
              <w:divsChild>
                <w:div w:id="1314795178">
                  <w:marLeft w:val="0"/>
                  <w:marRight w:val="0"/>
                  <w:marTop w:val="120"/>
                  <w:marBottom w:val="0"/>
                  <w:divBdr>
                    <w:top w:val="none" w:sz="0" w:space="0" w:color="auto"/>
                    <w:left w:val="none" w:sz="0" w:space="0" w:color="auto"/>
                    <w:bottom w:val="none" w:sz="0" w:space="0" w:color="auto"/>
                    <w:right w:val="none" w:sz="0" w:space="0" w:color="auto"/>
                  </w:divBdr>
                </w:div>
                <w:div w:id="91451176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278414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ase.garant.ru/121850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538</TotalTime>
  <Pages>10</Pages>
  <Words>3301</Words>
  <Characters>18816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Осокин</dc:creator>
  <cp:lastModifiedBy>Иванова Е В</cp:lastModifiedBy>
  <cp:revision>37</cp:revision>
  <cp:lastPrinted>2018-08-31T11:09:00Z</cp:lastPrinted>
  <dcterms:created xsi:type="dcterms:W3CDTF">2018-09-17T09:57:00Z</dcterms:created>
  <dcterms:modified xsi:type="dcterms:W3CDTF">2018-10-16T09:53:00Z</dcterms:modified>
</cp:coreProperties>
</file>