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6D7105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56E2">
        <w:rPr>
          <w:rFonts w:cs="Times New Roman"/>
          <w:b/>
          <w:szCs w:val="28"/>
        </w:rPr>
        <w:t>ЗАКЛ</w:t>
      </w:r>
      <w:r w:rsidRPr="000A1474">
        <w:rPr>
          <w:rFonts w:cs="Times New Roman"/>
          <w:b/>
          <w:szCs w:val="28"/>
        </w:rPr>
        <w:t>ЮЧЕН</w:t>
      </w:r>
      <w:r w:rsidRPr="006D7105">
        <w:rPr>
          <w:rFonts w:cs="Times New Roman"/>
          <w:b/>
          <w:szCs w:val="28"/>
        </w:rPr>
        <w:t>ИЕ</w:t>
      </w:r>
    </w:p>
    <w:p w:rsidR="007A69F0" w:rsidRPr="006D7105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6D7105">
        <w:rPr>
          <w:rFonts w:cs="Times New Roman"/>
          <w:b/>
          <w:szCs w:val="28"/>
        </w:rPr>
        <w:t>об</w:t>
      </w:r>
      <w:r w:rsidR="007A69F0" w:rsidRPr="006D7105">
        <w:rPr>
          <w:rFonts w:cs="Times New Roman"/>
          <w:b/>
          <w:szCs w:val="28"/>
        </w:rPr>
        <w:t xml:space="preserve"> оценк</w:t>
      </w:r>
      <w:r w:rsidRPr="006D7105">
        <w:rPr>
          <w:rFonts w:cs="Times New Roman"/>
          <w:b/>
          <w:szCs w:val="28"/>
        </w:rPr>
        <w:t>е</w:t>
      </w:r>
      <w:r w:rsidR="007A69F0" w:rsidRPr="006D7105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6D7105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6D710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>1. Общая информация.</w:t>
      </w:r>
    </w:p>
    <w:p w:rsidR="007A69F0" w:rsidRPr="006D7105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>Р</w:t>
      </w:r>
      <w:r w:rsidR="007A69F0" w:rsidRPr="006D7105">
        <w:rPr>
          <w:rFonts w:cs="Times New Roman"/>
          <w:szCs w:val="28"/>
        </w:rPr>
        <w:t>азработчик</w:t>
      </w:r>
      <w:r w:rsidRPr="006D7105">
        <w:rPr>
          <w:rFonts w:cs="Times New Roman"/>
          <w:szCs w:val="28"/>
        </w:rPr>
        <w:t xml:space="preserve"> проекта нормативного правового акта</w:t>
      </w:r>
      <w:r w:rsidR="00101510" w:rsidRPr="006D7105">
        <w:rPr>
          <w:rFonts w:cs="Times New Roman"/>
          <w:szCs w:val="28"/>
        </w:rPr>
        <w:t xml:space="preserve"> - </w:t>
      </w:r>
      <w:r w:rsidR="007A69F0" w:rsidRPr="006D7105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6D7105">
        <w:rPr>
          <w:rFonts w:cs="Times New Roman"/>
          <w:szCs w:val="28"/>
        </w:rPr>
        <w:t>Похвистневский</w:t>
      </w:r>
      <w:proofErr w:type="spellEnd"/>
      <w:r w:rsidR="007A69F0" w:rsidRPr="006D7105">
        <w:rPr>
          <w:rFonts w:cs="Times New Roman"/>
          <w:szCs w:val="28"/>
        </w:rPr>
        <w:t xml:space="preserve"> Самарской области.</w:t>
      </w:r>
    </w:p>
    <w:p w:rsidR="007A69F0" w:rsidRPr="006D710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B156E2" w:rsidRPr="006D7105">
        <w:rPr>
          <w:szCs w:val="28"/>
        </w:rPr>
        <w:t xml:space="preserve">Постановление Администрации муниципального района </w:t>
      </w:r>
      <w:proofErr w:type="spellStart"/>
      <w:r w:rsidR="00B156E2" w:rsidRPr="006D7105">
        <w:rPr>
          <w:szCs w:val="28"/>
        </w:rPr>
        <w:t>Похвистневский</w:t>
      </w:r>
      <w:proofErr w:type="spellEnd"/>
      <w:r w:rsidR="00B156E2" w:rsidRPr="006D7105">
        <w:rPr>
          <w:szCs w:val="28"/>
        </w:rPr>
        <w:t xml:space="preserve"> Самарской области </w:t>
      </w:r>
      <w:r w:rsidR="006D7105" w:rsidRPr="006D7105">
        <w:rPr>
          <w:szCs w:val="28"/>
        </w:rPr>
        <w:t>«О внесении изменений в Постановление Администрации муниц</w:t>
      </w:r>
      <w:r w:rsidR="006D7105" w:rsidRPr="006D7105">
        <w:rPr>
          <w:szCs w:val="28"/>
        </w:rPr>
        <w:t>и</w:t>
      </w:r>
      <w:r w:rsidR="006D7105" w:rsidRPr="006D7105">
        <w:rPr>
          <w:szCs w:val="28"/>
        </w:rPr>
        <w:t xml:space="preserve">пального района </w:t>
      </w:r>
      <w:proofErr w:type="spellStart"/>
      <w:r w:rsidR="006D7105" w:rsidRPr="006D7105">
        <w:rPr>
          <w:szCs w:val="28"/>
        </w:rPr>
        <w:t>Похвистневский</w:t>
      </w:r>
      <w:proofErr w:type="spellEnd"/>
      <w:r w:rsidR="006D7105" w:rsidRPr="006D7105">
        <w:rPr>
          <w:szCs w:val="28"/>
        </w:rPr>
        <w:t xml:space="preserve"> Самарской области от 26.05.2017 № 432 «Об утвержд</w:t>
      </w:r>
      <w:r w:rsidR="006D7105" w:rsidRPr="006D7105">
        <w:rPr>
          <w:szCs w:val="28"/>
        </w:rPr>
        <w:t>е</w:t>
      </w:r>
      <w:r w:rsidR="006D7105" w:rsidRPr="006D7105">
        <w:rPr>
          <w:szCs w:val="28"/>
        </w:rPr>
        <w:t>нии Порядка предоставления в 2017 году субсидий за счёт средств местного бюджета сельскохозяйственным товаропроизводителям и индивидуальным предпр</w:t>
      </w:r>
      <w:r w:rsidR="006D7105" w:rsidRPr="006D7105">
        <w:rPr>
          <w:szCs w:val="28"/>
        </w:rPr>
        <w:t>и</w:t>
      </w:r>
      <w:r w:rsidR="006D7105" w:rsidRPr="006D7105">
        <w:rPr>
          <w:szCs w:val="28"/>
        </w:rPr>
        <w:t xml:space="preserve">нимателям, осуществляющим  свою деятельность на территории муниципального района </w:t>
      </w:r>
      <w:proofErr w:type="spellStart"/>
      <w:r w:rsidR="006D7105" w:rsidRPr="006D7105">
        <w:rPr>
          <w:szCs w:val="28"/>
        </w:rPr>
        <w:t>Похвистневский</w:t>
      </w:r>
      <w:proofErr w:type="spellEnd"/>
      <w:r w:rsidR="006D7105" w:rsidRPr="006D7105">
        <w:rPr>
          <w:szCs w:val="28"/>
        </w:rPr>
        <w:t xml:space="preserve"> Самарской области, в целях возмещения затрат в связи с производством сельскохозяйственной продукции в части расходов на производство свиней на убой в живом весе»</w:t>
      </w:r>
      <w:r w:rsidR="00ED0E5E" w:rsidRPr="006D7105">
        <w:rPr>
          <w:rFonts w:eastAsia="Calibri" w:cs="Times New Roman"/>
          <w:color w:val="0D0D0D"/>
          <w:szCs w:val="28"/>
        </w:rPr>
        <w:t>.</w:t>
      </w:r>
    </w:p>
    <w:p w:rsidR="00C36BD7" w:rsidRPr="006D710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6D7105" w:rsidRPr="006D7105">
        <w:rPr>
          <w:rFonts w:cs="Times New Roman"/>
          <w:szCs w:val="28"/>
        </w:rPr>
        <w:t>23</w:t>
      </w:r>
      <w:r w:rsidRPr="006D7105">
        <w:rPr>
          <w:rFonts w:cs="Times New Roman"/>
          <w:szCs w:val="28"/>
        </w:rPr>
        <w:t>.0</w:t>
      </w:r>
      <w:r w:rsidR="00B538DE" w:rsidRPr="006D7105">
        <w:rPr>
          <w:rFonts w:cs="Times New Roman"/>
          <w:szCs w:val="28"/>
        </w:rPr>
        <w:t>7</w:t>
      </w:r>
      <w:r w:rsidRPr="006D7105">
        <w:rPr>
          <w:rFonts w:cs="Times New Roman"/>
          <w:szCs w:val="28"/>
        </w:rPr>
        <w:t>.201</w:t>
      </w:r>
      <w:r w:rsidR="00717265" w:rsidRPr="006D7105">
        <w:rPr>
          <w:rFonts w:cs="Times New Roman"/>
          <w:szCs w:val="28"/>
        </w:rPr>
        <w:t>8</w:t>
      </w:r>
      <w:r w:rsidRPr="006D7105">
        <w:rPr>
          <w:rFonts w:cs="Times New Roman"/>
          <w:szCs w:val="28"/>
        </w:rPr>
        <w:t>.</w:t>
      </w:r>
    </w:p>
    <w:p w:rsidR="00C36BD7" w:rsidRPr="006D7105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6D7105" w:rsidRDefault="006D7105" w:rsidP="003F5BCF">
      <w:pPr>
        <w:spacing w:after="0" w:line="240" w:lineRule="auto"/>
        <w:ind w:firstLine="565"/>
        <w:jc w:val="both"/>
        <w:rPr>
          <w:szCs w:val="28"/>
        </w:rPr>
      </w:pPr>
      <w:r w:rsidRPr="006D7105">
        <w:rPr>
          <w:szCs w:val="28"/>
        </w:rPr>
        <w:t>Проблема, на решение которой направлено принятие нормативного правов</w:t>
      </w:r>
      <w:r w:rsidRPr="006D7105">
        <w:rPr>
          <w:szCs w:val="28"/>
        </w:rPr>
        <w:t>о</w:t>
      </w:r>
      <w:r w:rsidRPr="006D7105">
        <w:rPr>
          <w:szCs w:val="28"/>
        </w:rPr>
        <w:t>го акта: невозможность предоставления в 2018 году субсидий сельскохозяйственным товаропроизводителям и индивидуальным предпринимателям в целях возмещения з</w:t>
      </w:r>
      <w:r w:rsidRPr="006D7105">
        <w:rPr>
          <w:szCs w:val="28"/>
        </w:rPr>
        <w:t>а</w:t>
      </w:r>
      <w:r w:rsidRPr="006D7105">
        <w:rPr>
          <w:szCs w:val="28"/>
        </w:rPr>
        <w:t>трат в связи с производством сельскохозяйственной продукции в части расходов на производство свиней на убой в живом весе  (далее – субсидии); несоответствие отдельных положений, предусмотренных Порядком, требованиям федерального зак</w:t>
      </w:r>
      <w:r w:rsidRPr="006D7105">
        <w:rPr>
          <w:szCs w:val="28"/>
        </w:rPr>
        <w:t>о</w:t>
      </w:r>
      <w:r w:rsidRPr="006D7105">
        <w:rPr>
          <w:szCs w:val="28"/>
        </w:rPr>
        <w:t xml:space="preserve">нодательства (абзацу пятому пункта 9 </w:t>
      </w:r>
      <w:r w:rsidRPr="006D7105">
        <w:rPr>
          <w:color w:val="26282F"/>
          <w:szCs w:val="28"/>
          <w:lang w:eastAsia="ru-RU"/>
        </w:rPr>
        <w:t>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</w:t>
      </w:r>
      <w:r w:rsidRPr="006D7105">
        <w:rPr>
          <w:color w:val="26282F"/>
          <w:szCs w:val="28"/>
          <w:lang w:eastAsia="ru-RU"/>
        </w:rPr>
        <w:t>и</w:t>
      </w:r>
      <w:r w:rsidRPr="006D7105">
        <w:rPr>
          <w:color w:val="26282F"/>
          <w:szCs w:val="28"/>
          <w:lang w:eastAsia="ru-RU"/>
        </w:rPr>
        <w:t>пальным) учреждениям), индивидуальным предпринимателям, а также физическим лицам – производителям товаров, работ, услуг, утверждённых постановлением Пр</w:t>
      </w:r>
      <w:r w:rsidRPr="006D7105">
        <w:rPr>
          <w:color w:val="26282F"/>
          <w:szCs w:val="28"/>
          <w:lang w:eastAsia="ru-RU"/>
        </w:rPr>
        <w:t>а</w:t>
      </w:r>
      <w:r w:rsidRPr="006D7105">
        <w:rPr>
          <w:color w:val="26282F"/>
          <w:szCs w:val="28"/>
          <w:lang w:eastAsia="ru-RU"/>
        </w:rPr>
        <w:t>вительства Российской Федерации от 06.09.2016 № 887).</w:t>
      </w:r>
    </w:p>
    <w:p w:rsidR="00C36BD7" w:rsidRPr="006D710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>3. Цели регулирования:</w:t>
      </w:r>
    </w:p>
    <w:p w:rsidR="006D7105" w:rsidRPr="006D7105" w:rsidRDefault="006D7105" w:rsidP="006D7105">
      <w:pPr>
        <w:tabs>
          <w:tab w:val="left" w:pos="1170"/>
        </w:tabs>
        <w:spacing w:after="0" w:line="240" w:lineRule="auto"/>
        <w:ind w:firstLine="550"/>
        <w:jc w:val="both"/>
        <w:rPr>
          <w:szCs w:val="28"/>
        </w:rPr>
      </w:pPr>
      <w:r w:rsidRPr="006D7105">
        <w:rPr>
          <w:szCs w:val="28"/>
        </w:rPr>
        <w:t>Основные цели проекта нормативного правового акта: приведение отдельных положений Порядка в соотве</w:t>
      </w:r>
      <w:r w:rsidRPr="006D7105">
        <w:rPr>
          <w:szCs w:val="28"/>
        </w:rPr>
        <w:t>т</w:t>
      </w:r>
      <w:r w:rsidRPr="006D7105">
        <w:rPr>
          <w:szCs w:val="28"/>
        </w:rPr>
        <w:t>ствие  с  требованием федерального законодательства; распространение срока действия Порядка на 2018 год.</w:t>
      </w:r>
    </w:p>
    <w:p w:rsidR="00C36BD7" w:rsidRPr="006D710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>4. Вариант решения проблемы:</w:t>
      </w:r>
    </w:p>
    <w:p w:rsidR="00FB7D58" w:rsidRPr="006D7105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szCs w:val="28"/>
        </w:rPr>
        <w:t>Принятие проекта нормативного правового акта достигнет полного решения проблемы</w:t>
      </w:r>
      <w:r w:rsidR="00C70583" w:rsidRPr="006D7105">
        <w:rPr>
          <w:rFonts w:cs="Times New Roman"/>
          <w:szCs w:val="28"/>
        </w:rPr>
        <w:t>.</w:t>
      </w:r>
    </w:p>
    <w:p w:rsidR="0051683E" w:rsidRPr="006D7105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6D7105" w:rsidRPr="006D7105" w:rsidRDefault="006D7105" w:rsidP="006D7105">
      <w:pPr>
        <w:spacing w:after="0" w:line="240" w:lineRule="auto"/>
        <w:ind w:firstLine="550"/>
        <w:jc w:val="both"/>
        <w:rPr>
          <w:szCs w:val="28"/>
        </w:rPr>
      </w:pPr>
      <w:r w:rsidRPr="006D7105">
        <w:rPr>
          <w:szCs w:val="28"/>
        </w:rPr>
        <w:t>Издержки - отсутствуют, выгоды – предоставление субсидий будет положительно сказываться на финансовом состо</w:t>
      </w:r>
      <w:r w:rsidRPr="006D7105">
        <w:rPr>
          <w:szCs w:val="28"/>
        </w:rPr>
        <w:t>я</w:t>
      </w:r>
      <w:r w:rsidRPr="006D7105">
        <w:rPr>
          <w:szCs w:val="28"/>
        </w:rPr>
        <w:t>нии получателей субсидий.</w:t>
      </w:r>
    </w:p>
    <w:p w:rsidR="00336230" w:rsidRPr="006D7105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6D7105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6D7105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6D7105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6D7105">
        <w:rPr>
          <w:rFonts w:cs="Times New Roman"/>
          <w:szCs w:val="28"/>
        </w:rPr>
        <w:t>.</w:t>
      </w:r>
    </w:p>
    <w:p w:rsidR="0051683E" w:rsidRPr="006D7105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>6. Выводы:</w:t>
      </w:r>
    </w:p>
    <w:p w:rsidR="00942DE3" w:rsidRPr="006D710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lastRenderedPageBreak/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6D7105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6D7105">
        <w:rPr>
          <w:rFonts w:cs="Times New Roman"/>
          <w:szCs w:val="28"/>
        </w:rPr>
        <w:t>Похвистневский</w:t>
      </w:r>
      <w:proofErr w:type="spellEnd"/>
      <w:r w:rsidRPr="006D7105">
        <w:rPr>
          <w:rFonts w:cs="Times New Roman"/>
          <w:szCs w:val="28"/>
        </w:rPr>
        <w:t xml:space="preserve"> Самарской области:</w:t>
      </w:r>
    </w:p>
    <w:p w:rsidR="00942DE3" w:rsidRPr="006D710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>Такие положения отсутствуют.</w:t>
      </w:r>
    </w:p>
    <w:p w:rsidR="007A69F0" w:rsidRPr="006D710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7105">
        <w:rPr>
          <w:rFonts w:cs="Times New Roman"/>
          <w:szCs w:val="28"/>
        </w:rPr>
        <w:t>7</w:t>
      </w:r>
      <w:r w:rsidR="007A69F0" w:rsidRPr="006D7105">
        <w:rPr>
          <w:rFonts w:cs="Times New Roman"/>
          <w:szCs w:val="28"/>
        </w:rPr>
        <w:t xml:space="preserve">. Иная информация, подлежащая отражению в </w:t>
      </w:r>
      <w:r w:rsidRPr="006D7105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6D7105">
        <w:rPr>
          <w:rFonts w:cs="Times New Roman"/>
          <w:szCs w:val="28"/>
        </w:rPr>
        <w:t>: отсутствует</w:t>
      </w:r>
      <w:r w:rsidR="007A69F0" w:rsidRPr="006D7105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6D7105">
        <w:rPr>
          <w:rFonts w:cs="Times New Roman"/>
          <w:szCs w:val="28"/>
          <w:u w:val="single"/>
        </w:rPr>
        <w:t>23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B538DE">
        <w:rPr>
          <w:rFonts w:cs="Times New Roman"/>
          <w:szCs w:val="28"/>
          <w:u w:val="single"/>
        </w:rPr>
        <w:t>июл</w:t>
      </w:r>
      <w:r w:rsidR="00B156E2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474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10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0D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533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6E2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8DE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39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0AFD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0A1474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25</cp:revision>
  <cp:lastPrinted>2018-07-24T07:46:00Z</cp:lastPrinted>
  <dcterms:created xsi:type="dcterms:W3CDTF">2017-06-14T07:15:00Z</dcterms:created>
  <dcterms:modified xsi:type="dcterms:W3CDTF">2018-07-24T07:46:00Z</dcterms:modified>
</cp:coreProperties>
</file>