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80"/>
        <w:tblW w:w="0" w:type="auto"/>
        <w:tblLayout w:type="fixed"/>
        <w:tblLook w:val="000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923BA4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 </w:t>
            </w:r>
            <w:r>
              <w:rPr>
                <w:rFonts w:cs="Times New Roman"/>
              </w:rPr>
              <w:t>№</w:t>
            </w:r>
            <w:r>
              <w:t xml:space="preserve"> _______________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844FFA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E11D0D" w:rsidP="00E11D0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111B5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347DA7" w:rsidRDefault="001111B5" w:rsidP="00347DA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33C48">
        <w:rPr>
          <w:rFonts w:ascii="Times New Roman" w:hAnsi="Times New Roman" w:cs="Times New Roman"/>
          <w:sz w:val="24"/>
          <w:szCs w:val="24"/>
        </w:rPr>
        <w:t>1</w:t>
      </w:r>
      <w:r w:rsidR="00347DA7">
        <w:rPr>
          <w:rFonts w:ascii="Times New Roman" w:hAnsi="Times New Roman" w:cs="Times New Roman"/>
          <w:sz w:val="24"/>
          <w:szCs w:val="24"/>
        </w:rPr>
        <w:t>3</w:t>
      </w:r>
      <w:r w:rsidR="00233C48">
        <w:rPr>
          <w:rFonts w:ascii="Times New Roman" w:hAnsi="Times New Roman" w:cs="Times New Roman"/>
          <w:sz w:val="24"/>
          <w:szCs w:val="24"/>
        </w:rPr>
        <w:t>.04</w:t>
      </w:r>
      <w:r w:rsidR="007875C6">
        <w:rPr>
          <w:rFonts w:ascii="Times New Roman" w:hAnsi="Times New Roman" w:cs="Times New Roman"/>
          <w:sz w:val="24"/>
          <w:szCs w:val="24"/>
        </w:rPr>
        <w:t>.201</w:t>
      </w:r>
      <w:r w:rsidR="00347DA7">
        <w:rPr>
          <w:rFonts w:ascii="Times New Roman" w:hAnsi="Times New Roman" w:cs="Times New Roman"/>
          <w:sz w:val="24"/>
          <w:szCs w:val="24"/>
        </w:rPr>
        <w:t>8</w:t>
      </w:r>
      <w:r w:rsidR="007875C6" w:rsidRPr="007875C6">
        <w:rPr>
          <w:rFonts w:ascii="Times New Roman" w:hAnsi="Times New Roman" w:cs="Times New Roman"/>
          <w:sz w:val="24"/>
          <w:szCs w:val="24"/>
        </w:rPr>
        <w:t xml:space="preserve"> </w:t>
      </w:r>
      <w:r w:rsidR="007875C6">
        <w:rPr>
          <w:rFonts w:ascii="Times New Roman" w:hAnsi="Times New Roman" w:cs="Times New Roman"/>
          <w:sz w:val="24"/>
          <w:szCs w:val="24"/>
        </w:rPr>
        <w:t xml:space="preserve">№ </w:t>
      </w:r>
      <w:r w:rsidR="00347DA7">
        <w:rPr>
          <w:rFonts w:ascii="Times New Roman" w:hAnsi="Times New Roman" w:cs="Times New Roman"/>
          <w:sz w:val="24"/>
          <w:szCs w:val="24"/>
        </w:rPr>
        <w:t>283</w:t>
      </w:r>
      <w:r w:rsidR="007875C6">
        <w:rPr>
          <w:rFonts w:ascii="Times New Roman" w:hAnsi="Times New Roman" w:cs="Times New Roman"/>
          <w:sz w:val="24"/>
          <w:szCs w:val="24"/>
        </w:rPr>
        <w:t xml:space="preserve"> </w:t>
      </w:r>
      <w:r w:rsidR="00233C48">
        <w:rPr>
          <w:rFonts w:ascii="Times New Roman" w:hAnsi="Times New Roman" w:cs="Times New Roman"/>
          <w:sz w:val="24"/>
          <w:szCs w:val="24"/>
        </w:rPr>
        <w:t xml:space="preserve"> «</w:t>
      </w:r>
      <w:r w:rsidR="00347DA7">
        <w:rPr>
          <w:rFonts w:ascii="Times New Roman" w:hAnsi="Times New Roman" w:cs="Times New Roman"/>
          <w:sz w:val="24"/>
          <w:szCs w:val="24"/>
        </w:rPr>
        <w:t>Об утверждении</w:t>
      </w:r>
    </w:p>
    <w:p w:rsidR="00347DA7" w:rsidRDefault="00347DA7" w:rsidP="00347DA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«Развитие </w:t>
      </w:r>
    </w:p>
    <w:p w:rsidR="00347DA7" w:rsidRDefault="00347DA7" w:rsidP="00347DA7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малого и среднего предпринимательства </w:t>
      </w:r>
    </w:p>
    <w:p w:rsidR="00233C48" w:rsidRDefault="00347DA7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B0DD6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BB0DD6">
        <w:rPr>
          <w:rFonts w:ascii="Times New Roman" w:hAnsi="Times New Roman" w:cs="Times New Roman"/>
          <w:sz w:val="24"/>
          <w:szCs w:val="24"/>
        </w:rPr>
        <w:t>район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B0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DD6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1111B5">
        <w:rPr>
          <w:rFonts w:ascii="Times New Roman" w:hAnsi="Times New Roman" w:cs="Times New Roman"/>
          <w:sz w:val="24"/>
          <w:szCs w:val="24"/>
        </w:rPr>
        <w:t>»</w:t>
      </w:r>
      <w:r w:rsidR="00A93A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C87" w:rsidRDefault="00A93AE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347DA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347DA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A821FE" w:rsidRPr="001111B5" w:rsidRDefault="00A821FE" w:rsidP="006D3F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233C48" w:rsidRPr="00BA56EB" w:rsidRDefault="00233C48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93AE9" w:rsidRPr="00907CD8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spellStart"/>
      <w:r w:rsidR="00A93AE9" w:rsidRPr="00907CD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93AE9" w:rsidRPr="00907CD8">
        <w:rPr>
          <w:rFonts w:ascii="Times New Roman" w:hAnsi="Times New Roman" w:cs="Times New Roman"/>
          <w:sz w:val="28"/>
          <w:szCs w:val="28"/>
        </w:rPr>
        <w:t xml:space="preserve"> от 18.10.2013 № 709 «Об утверждении Порядка формирования и реализации муниципальных программ», 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="00937C8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37C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1FE" w:rsidRDefault="00A821FE" w:rsidP="00937C87">
      <w:pPr>
        <w:rPr>
          <w:rFonts w:ascii="Times New Roman" w:hAnsi="Times New Roman" w:cs="Times New Roman"/>
          <w:sz w:val="28"/>
          <w:szCs w:val="28"/>
        </w:rPr>
      </w:pPr>
    </w:p>
    <w:p w:rsidR="00233C48" w:rsidRDefault="00233C48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21FE" w:rsidRDefault="00A821FE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93AE9" w:rsidRDefault="002814E2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27AAA">
        <w:rPr>
          <w:rFonts w:ascii="Times New Roman" w:hAnsi="Times New Roman" w:cs="Times New Roman"/>
          <w:sz w:val="28"/>
          <w:szCs w:val="28"/>
        </w:rPr>
        <w:t>Внести</w:t>
      </w:r>
      <w:r w:rsidR="00A93AE9"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 w:rsidR="00347DA7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в муниципальном районе </w:t>
      </w:r>
      <w:proofErr w:type="spellStart"/>
      <w:r w:rsidR="00347D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47DA7">
        <w:rPr>
          <w:rFonts w:ascii="Times New Roman" w:hAnsi="Times New Roman" w:cs="Times New Roman"/>
          <w:sz w:val="28"/>
          <w:szCs w:val="28"/>
        </w:rPr>
        <w:t xml:space="preserve"> на 2018 -2022 годы</w:t>
      </w:r>
      <w:r w:rsidR="009776D8">
        <w:rPr>
          <w:rFonts w:ascii="Times New Roman" w:hAnsi="Times New Roman" w:cs="Times New Roman"/>
          <w:sz w:val="28"/>
          <w:szCs w:val="28"/>
        </w:rPr>
        <w:t>, утвержденную Постановлением</w:t>
      </w:r>
      <w:r w:rsidR="003111E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3111E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111E7">
        <w:rPr>
          <w:rFonts w:ascii="Times New Roman" w:hAnsi="Times New Roman" w:cs="Times New Roman"/>
          <w:sz w:val="28"/>
          <w:szCs w:val="28"/>
        </w:rPr>
        <w:t xml:space="preserve"> Самарской области от </w:t>
      </w:r>
      <w:r w:rsidR="009776D8">
        <w:rPr>
          <w:rFonts w:ascii="Times New Roman" w:hAnsi="Times New Roman" w:cs="Times New Roman"/>
          <w:sz w:val="28"/>
          <w:szCs w:val="28"/>
        </w:rPr>
        <w:t>1</w:t>
      </w:r>
      <w:r w:rsidR="00347DA7">
        <w:rPr>
          <w:rFonts w:ascii="Times New Roman" w:hAnsi="Times New Roman" w:cs="Times New Roman"/>
          <w:sz w:val="28"/>
          <w:szCs w:val="28"/>
        </w:rPr>
        <w:t>3</w:t>
      </w:r>
      <w:r w:rsidR="009776D8">
        <w:rPr>
          <w:rFonts w:ascii="Times New Roman" w:hAnsi="Times New Roman" w:cs="Times New Roman"/>
          <w:sz w:val="28"/>
          <w:szCs w:val="28"/>
        </w:rPr>
        <w:t>.04</w:t>
      </w:r>
      <w:r w:rsidR="003111E7">
        <w:rPr>
          <w:rFonts w:ascii="Times New Roman" w:hAnsi="Times New Roman" w:cs="Times New Roman"/>
          <w:sz w:val="28"/>
          <w:szCs w:val="28"/>
        </w:rPr>
        <w:t>.201</w:t>
      </w:r>
      <w:r w:rsidR="00347DA7">
        <w:rPr>
          <w:rFonts w:ascii="Times New Roman" w:hAnsi="Times New Roman" w:cs="Times New Roman"/>
          <w:sz w:val="28"/>
          <w:szCs w:val="28"/>
        </w:rPr>
        <w:t>8</w:t>
      </w:r>
      <w:r w:rsidR="009776D8">
        <w:rPr>
          <w:rFonts w:ascii="Times New Roman" w:hAnsi="Times New Roman" w:cs="Times New Roman"/>
          <w:sz w:val="28"/>
          <w:szCs w:val="28"/>
        </w:rPr>
        <w:t xml:space="preserve"> </w:t>
      </w:r>
      <w:r w:rsidR="003111E7">
        <w:rPr>
          <w:rFonts w:ascii="Times New Roman" w:hAnsi="Times New Roman" w:cs="Times New Roman"/>
          <w:sz w:val="28"/>
          <w:szCs w:val="28"/>
        </w:rPr>
        <w:t>№</w:t>
      </w:r>
      <w:r w:rsidR="00347DA7">
        <w:rPr>
          <w:rFonts w:ascii="Times New Roman" w:hAnsi="Times New Roman" w:cs="Times New Roman"/>
          <w:sz w:val="28"/>
          <w:szCs w:val="28"/>
        </w:rPr>
        <w:t>283</w:t>
      </w:r>
      <w:r w:rsidR="00A93AE9">
        <w:rPr>
          <w:rFonts w:ascii="Times New Roman" w:hAnsi="Times New Roman" w:cs="Times New Roman"/>
          <w:sz w:val="28"/>
          <w:szCs w:val="28"/>
        </w:rPr>
        <w:t xml:space="preserve"> </w:t>
      </w:r>
      <w:r w:rsidR="009776D8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A93AE9">
        <w:rPr>
          <w:rFonts w:ascii="Times New Roman" w:hAnsi="Times New Roman" w:cs="Times New Roman"/>
          <w:sz w:val="28"/>
          <w:szCs w:val="28"/>
        </w:rPr>
        <w:t>:</w:t>
      </w:r>
      <w:r w:rsidR="00427A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B4A" w:rsidRDefault="001612B3" w:rsidP="009776D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7F5B4A">
        <w:rPr>
          <w:rFonts w:ascii="Times New Roman" w:hAnsi="Times New Roman" w:cs="Times New Roman"/>
          <w:sz w:val="28"/>
          <w:szCs w:val="28"/>
        </w:rPr>
        <w:t xml:space="preserve"> приложении к муниципальной программе «Развитие малого и среднего предпринимательства в муниципальном районе </w:t>
      </w:r>
      <w:proofErr w:type="spellStart"/>
      <w:r w:rsidR="007F5B4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F5B4A">
        <w:rPr>
          <w:rFonts w:ascii="Times New Roman" w:hAnsi="Times New Roman" w:cs="Times New Roman"/>
          <w:sz w:val="28"/>
          <w:szCs w:val="28"/>
        </w:rPr>
        <w:t xml:space="preserve"> на 2018 -2022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B4A">
        <w:rPr>
          <w:rFonts w:ascii="Times New Roman" w:hAnsi="Times New Roman" w:cs="Times New Roman"/>
          <w:sz w:val="28"/>
          <w:szCs w:val="28"/>
        </w:rPr>
        <w:t>«</w:t>
      </w:r>
      <w:r w:rsidR="00347DA7">
        <w:rPr>
          <w:rFonts w:ascii="Times New Roman" w:hAnsi="Times New Roman" w:cs="Times New Roman"/>
          <w:sz w:val="28"/>
          <w:szCs w:val="28"/>
        </w:rPr>
        <w:t>Поряд</w:t>
      </w:r>
      <w:r w:rsidR="007F5B4A">
        <w:rPr>
          <w:rFonts w:ascii="Times New Roman" w:hAnsi="Times New Roman" w:cs="Times New Roman"/>
          <w:sz w:val="28"/>
          <w:szCs w:val="28"/>
        </w:rPr>
        <w:t>ок</w:t>
      </w:r>
      <w:r w:rsidR="00347DA7">
        <w:rPr>
          <w:rFonts w:ascii="Times New Roman" w:hAnsi="Times New Roman" w:cs="Times New Roman"/>
          <w:sz w:val="28"/>
          <w:szCs w:val="28"/>
        </w:rPr>
        <w:t xml:space="preserve"> предоставления субсидий за счет средств бюджета муниципального района </w:t>
      </w:r>
      <w:proofErr w:type="spellStart"/>
      <w:r w:rsidR="00347D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47DA7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="00347D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47DA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7F5B4A">
        <w:rPr>
          <w:rFonts w:ascii="Times New Roman" w:hAnsi="Times New Roman" w:cs="Times New Roman"/>
          <w:sz w:val="28"/>
          <w:szCs w:val="28"/>
        </w:rPr>
        <w:t>»:</w:t>
      </w:r>
    </w:p>
    <w:p w:rsidR="007F5B4A" w:rsidRDefault="007F5B4A" w:rsidP="007F5B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2.2 дополнить абзацем следующего содержания:</w:t>
      </w:r>
    </w:p>
    <w:p w:rsidR="007F5B4A" w:rsidRDefault="007F5B4A" w:rsidP="007F5B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«Заявитель самостоятельно выбирает один из указанных в настоящем пункте видов субсидий, по которому он вправе обратиться в текущем финансовом году».</w:t>
      </w:r>
    </w:p>
    <w:p w:rsidR="006D3F59" w:rsidRDefault="001612B3" w:rsidP="009776D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2.3</w:t>
      </w:r>
      <w:r w:rsidR="009776D8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347DA7" w:rsidRDefault="001612B3" w:rsidP="00347DA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03040">
        <w:rPr>
          <w:rFonts w:ascii="Times New Roman" w:hAnsi="Times New Roman" w:cs="Times New Roman"/>
          <w:sz w:val="28"/>
          <w:szCs w:val="28"/>
        </w:rPr>
        <w:t xml:space="preserve">2.3. </w:t>
      </w:r>
      <w:r w:rsidR="00347DA7">
        <w:rPr>
          <w:rFonts w:ascii="Times New Roman" w:hAnsi="Times New Roman" w:cs="Times New Roman"/>
          <w:sz w:val="28"/>
          <w:szCs w:val="28"/>
        </w:rPr>
        <w:t>Предоставление субсидий</w:t>
      </w:r>
      <w:r>
        <w:rPr>
          <w:rFonts w:ascii="Times New Roman" w:hAnsi="Times New Roman" w:cs="Times New Roman"/>
          <w:sz w:val="28"/>
          <w:szCs w:val="28"/>
        </w:rPr>
        <w:t xml:space="preserve"> на возмещение части затрат, понесенных заявителем в предыдущем и (или) текущем финансовых годах,</w:t>
      </w:r>
      <w:r w:rsidR="00347DA7">
        <w:rPr>
          <w:rFonts w:ascii="Times New Roman" w:hAnsi="Times New Roman" w:cs="Times New Roman"/>
          <w:sz w:val="28"/>
          <w:szCs w:val="28"/>
        </w:rPr>
        <w:t xml:space="preserve"> осуществляется в следующем размере:</w:t>
      </w:r>
    </w:p>
    <w:p w:rsidR="00347DA7" w:rsidRDefault="00347DA7" w:rsidP="00347DA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компенсацию части затрат на приобретение основных средств – в размере не более 50 процентов от произведенных заявителем расходов на приобретение основных средств, используемых для основной деятельности (ведения бизнеса), но не более 300 тысяч рублей</w:t>
      </w:r>
      <w:r w:rsidR="001612B3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одно</w:t>
      </w:r>
      <w:r w:rsidR="001612B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612B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год;</w:t>
      </w:r>
    </w:p>
    <w:p w:rsidR="00347DA7" w:rsidRDefault="00347DA7" w:rsidP="00347DA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возмещение части затрат в связи с открытием новых рабочих мест и увеличением штатных единиц -  в размере не более 50 % от произведенных </w:t>
      </w:r>
      <w:r w:rsidRPr="001939D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явителем расходов по налогам (страховые взносы во внебюджетные фонды), за 1 трудоустроенного работника </w:t>
      </w:r>
      <w:r w:rsidR="001612B3">
        <w:rPr>
          <w:rFonts w:ascii="Times New Roman" w:hAnsi="Times New Roman" w:cs="Times New Roman"/>
          <w:sz w:val="28"/>
          <w:szCs w:val="28"/>
        </w:rPr>
        <w:t>на одного заявителя в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7DA7" w:rsidRPr="001939D0" w:rsidRDefault="00347DA7" w:rsidP="00347DA7">
      <w:pPr>
        <w:numPr>
          <w:ilvl w:val="0"/>
          <w:numId w:val="2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на возмещение части затрат связанных с регистрацией юридического лица или индивидуального предпринимателя, началом предпринимательской деятельности - в размере не более 50 процентов от произведенных за</w:t>
      </w:r>
      <w:r>
        <w:rPr>
          <w:rFonts w:ascii="Times New Roman" w:hAnsi="Times New Roman" w:cs="Times New Roman"/>
          <w:sz w:val="28"/>
          <w:szCs w:val="28"/>
        </w:rPr>
        <w:t>явителем расходов, но не более 2</w:t>
      </w:r>
      <w:r w:rsidRPr="001939D0">
        <w:rPr>
          <w:rFonts w:ascii="Times New Roman" w:hAnsi="Times New Roman" w:cs="Times New Roman"/>
          <w:sz w:val="28"/>
          <w:szCs w:val="28"/>
        </w:rPr>
        <w:t xml:space="preserve">0 тысяч рублей </w:t>
      </w:r>
      <w:r w:rsidR="001612B3">
        <w:rPr>
          <w:rFonts w:ascii="Times New Roman" w:hAnsi="Times New Roman" w:cs="Times New Roman"/>
          <w:sz w:val="28"/>
          <w:szCs w:val="28"/>
        </w:rPr>
        <w:t>на одного заявителя в год».</w:t>
      </w:r>
    </w:p>
    <w:p w:rsidR="00644A1E" w:rsidRDefault="00347DA7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2</w:t>
      </w:r>
      <w:r w:rsidR="00B61FF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proofErr w:type="gramStart"/>
      <w:r w:rsidR="00644A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4A1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644A1E" w:rsidRDefault="00347DA7" w:rsidP="00644A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44A1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официального опубликования.</w:t>
      </w:r>
    </w:p>
    <w:p w:rsidR="00836091" w:rsidRDefault="00347DA7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44A1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644A1E">
        <w:rPr>
          <w:rFonts w:ascii="Times New Roman" w:hAnsi="Times New Roman" w:cs="Times New Roman"/>
          <w:sz w:val="28"/>
          <w:szCs w:val="28"/>
        </w:rPr>
        <w:t xml:space="preserve">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644A1E">
        <w:rPr>
          <w:rFonts w:ascii="Times New Roman" w:hAnsi="Times New Roman" w:cs="Times New Roman"/>
          <w:sz w:val="28"/>
          <w:szCs w:val="28"/>
        </w:rPr>
        <w:t>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>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D3F59" w:rsidSect="00DD7A58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064A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E7CD5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2B3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C4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47DA7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3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1B4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5B4A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040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4FFA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2F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4EE6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900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6D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1FE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AE9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1FFB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73B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31C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D7A58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D0D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F2D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E4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5" type="connector" idref="#AutoShape 6"/>
        <o:r id="V:Rule6" type="connector" idref="#AutoShape 3"/>
        <o:r id="V:Rule7" type="connector" idref="#AutoShape 4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78CD6-53E4-4D2B-B1DB-5C9251643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49</cp:revision>
  <cp:lastPrinted>2018-06-05T10:43:00Z</cp:lastPrinted>
  <dcterms:created xsi:type="dcterms:W3CDTF">2017-03-29T04:10:00Z</dcterms:created>
  <dcterms:modified xsi:type="dcterms:W3CDTF">2018-06-05T10:50:00Z</dcterms:modified>
</cp:coreProperties>
</file>