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B36706" w:rsidRPr="00B36706" w:rsidRDefault="00E27B3F" w:rsidP="00B36706">
      <w:pPr>
        <w:framePr w:w="5251" w:h="1306" w:hRule="exact" w:wrap="none" w:vAnchor="page" w:hAnchor="page" w:x="8611" w:y="4921"/>
        <w:rPr>
          <w:rStyle w:val="21"/>
          <w:rFonts w:ascii="MS Reference Sans Serif" w:hAnsi="MS Reference Sans Serif"/>
          <w:b w:val="0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B36706" w:rsidRPr="00B36706">
        <w:rPr>
          <w:rStyle w:val="21"/>
          <w:rFonts w:ascii="MS Reference Sans Serif" w:hAnsi="MS Reference Sans Serif"/>
          <w:b w:val="0"/>
        </w:rPr>
        <w:t xml:space="preserve">с. </w:t>
      </w:r>
      <w:proofErr w:type="spellStart"/>
      <w:r w:rsidR="00B36706" w:rsidRPr="00B36706">
        <w:rPr>
          <w:rStyle w:val="21"/>
          <w:rFonts w:ascii="MS Reference Sans Serif" w:hAnsi="MS Reference Sans Serif"/>
          <w:b w:val="0"/>
        </w:rPr>
        <w:t>Мочалеевка</w:t>
      </w:r>
      <w:proofErr w:type="gramStart"/>
      <w:r w:rsidR="00B36706" w:rsidRPr="00B36706">
        <w:rPr>
          <w:rStyle w:val="21"/>
          <w:rFonts w:ascii="MS Reference Sans Serif" w:hAnsi="MS Reference Sans Serif"/>
          <w:b w:val="0"/>
        </w:rPr>
        <w:t>,с</w:t>
      </w:r>
      <w:proofErr w:type="spellEnd"/>
      <w:proofErr w:type="gramEnd"/>
      <w:r w:rsidR="00B36706" w:rsidRPr="00B36706">
        <w:rPr>
          <w:rStyle w:val="21"/>
          <w:rFonts w:ascii="MS Reference Sans Serif" w:hAnsi="MS Reference Sans Serif"/>
          <w:b w:val="0"/>
        </w:rPr>
        <w:t>. Первомайск, п. Пример.</w:t>
      </w:r>
    </w:p>
    <w:p w:rsidR="006524E5" w:rsidRPr="00A42159" w:rsidRDefault="006524E5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</w:p>
    <w:p w:rsidR="00B36706" w:rsidRPr="00B36706" w:rsidRDefault="00E27B3F" w:rsidP="00B36706">
      <w:pPr>
        <w:pStyle w:val="20"/>
        <w:framePr w:w="5191" w:h="1921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3561C8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="003561C8">
        <w:rPr>
          <w:rStyle w:val="21"/>
          <w:rFonts w:ascii="MS Reference Sans Serif" w:hAnsi="MS Reference Sans Serif"/>
          <w:bCs/>
        </w:rPr>
        <w:t>Мочалеевка</w:t>
      </w:r>
      <w:proofErr w:type="spellEnd"/>
      <w:r w:rsidR="003561C8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3561C8">
        <w:rPr>
          <w:rStyle w:val="21"/>
          <w:rFonts w:ascii="MS Reference Sans Serif" w:hAnsi="MS Reference Sans Serif"/>
          <w:bCs/>
        </w:rPr>
        <w:t>ул.Г.Тукая</w:t>
      </w:r>
      <w:proofErr w:type="spellEnd"/>
      <w:r w:rsidR="003561C8">
        <w:rPr>
          <w:rStyle w:val="21"/>
          <w:rFonts w:ascii="MS Reference Sans Serif" w:hAnsi="MS Reference Sans Serif"/>
          <w:bCs/>
        </w:rPr>
        <w:t>, 59</w:t>
      </w:r>
      <w:r w:rsidR="00B36706" w:rsidRPr="00B36706">
        <w:rPr>
          <w:rStyle w:val="21"/>
          <w:rFonts w:ascii="MS Reference Sans Serif" w:hAnsi="MS Reference Sans Serif"/>
          <w:bCs/>
        </w:rPr>
        <w:t>.</w:t>
      </w:r>
      <w:r w:rsidR="003561C8">
        <w:rPr>
          <w:rStyle w:val="21"/>
          <w:rFonts w:ascii="MS Reference Sans Serif" w:hAnsi="MS Reference Sans Serif"/>
          <w:bCs/>
        </w:rPr>
        <w:t xml:space="preserve"> с. Первомайск в здании администрации поселения.</w:t>
      </w:r>
      <w:bookmarkStart w:id="1" w:name="_GoBack"/>
      <w:bookmarkEnd w:id="1"/>
      <w:r w:rsidR="00B36706" w:rsidRPr="00B36706">
        <w:rPr>
          <w:rStyle w:val="21"/>
          <w:rFonts w:ascii="MS Reference Sans Serif" w:hAnsi="MS Reference Sans Serif"/>
          <w:bCs/>
        </w:rPr>
        <w:t xml:space="preserve">   </w:t>
      </w:r>
    </w:p>
    <w:p w:rsidR="00B36706" w:rsidRPr="00B36706" w:rsidRDefault="00B36706" w:rsidP="00B36706">
      <w:pPr>
        <w:pStyle w:val="20"/>
        <w:framePr w:w="5191" w:h="1921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  <w:r w:rsidRPr="00B36706">
        <w:rPr>
          <w:rStyle w:val="21"/>
          <w:rFonts w:ascii="MS Reference Sans Serif" w:hAnsi="MS Reference Sans Serif"/>
          <w:bCs/>
        </w:rPr>
        <w:t xml:space="preserve">- с. Первомайск, в здании  администрации. </w:t>
      </w:r>
    </w:p>
    <w:p w:rsidR="006713A4" w:rsidRPr="00A42159" w:rsidRDefault="006713A4" w:rsidP="00B36706">
      <w:pPr>
        <w:pStyle w:val="20"/>
        <w:framePr w:w="5191" w:h="1921" w:hRule="exact" w:wrap="none" w:vAnchor="page" w:hAnchor="page" w:x="8551" w:y="6421"/>
        <w:spacing w:line="270" w:lineRule="exact"/>
        <w:rPr>
          <w:rStyle w:val="21"/>
          <w:rFonts w:ascii="MS Reference Sans Serif" w:hAnsi="MS Reference Sans Serif"/>
          <w:bCs/>
        </w:rPr>
      </w:pPr>
    </w:p>
    <w:p w:rsidR="006524E5" w:rsidRPr="00A42159" w:rsidRDefault="006713A4" w:rsidP="00B36706">
      <w:pPr>
        <w:pStyle w:val="20"/>
        <w:framePr w:w="5191" w:h="1921" w:hRule="exact" w:wrap="none" w:vAnchor="page" w:hAnchor="page" w:x="8551" w:y="64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DC2205" w:rsidRPr="00DC2205">
        <w:rPr>
          <w:rFonts w:ascii="MS Reference Sans Serif" w:hAnsi="MS Reference Sans Serif"/>
          <w:b w:val="0"/>
        </w:rPr>
        <w:t>89997011843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B5652C" w:rsidP="00B5652C">
      <w:pPr>
        <w:framePr w:wrap="none" w:vAnchor="page" w:hAnchor="page" w:x="7" w:y="10831"/>
        <w:tabs>
          <w:tab w:val="left" w:pos="7088"/>
          <w:tab w:val="left" w:pos="7797"/>
        </w:tabs>
        <w:spacing w:line="276" w:lineRule="auto"/>
        <w:ind w:left="3544" w:right="9899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Асфандияров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Руслан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Фанисович</w:t>
      </w:r>
      <w:proofErr w:type="spellEnd"/>
    </w:p>
    <w:p w:rsidR="006524E5" w:rsidRDefault="00B5652C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2266950</wp:posOffset>
            </wp:positionH>
            <wp:positionV relativeFrom="margin">
              <wp:posOffset>2895600</wp:posOffset>
            </wp:positionV>
            <wp:extent cx="2895600" cy="3676650"/>
            <wp:effectExtent l="0" t="0" r="0" b="0"/>
            <wp:wrapSquare wrapText="bothSides"/>
            <wp:docPr id="4" name="Рисунок 4" descr="E:\фото участковых\Асфандияр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E:\фото участковых\Асфандияро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91" w:rsidRDefault="00280D91">
      <w:r>
        <w:separator/>
      </w:r>
    </w:p>
  </w:endnote>
  <w:endnote w:type="continuationSeparator" w:id="0">
    <w:p w:rsidR="00280D91" w:rsidRDefault="0028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91" w:rsidRDefault="00280D91"/>
  </w:footnote>
  <w:footnote w:type="continuationSeparator" w:id="0">
    <w:p w:rsidR="00280D91" w:rsidRDefault="00280D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02F3F"/>
    <w:rsid w:val="00250AB8"/>
    <w:rsid w:val="00280D91"/>
    <w:rsid w:val="002B191D"/>
    <w:rsid w:val="003561C8"/>
    <w:rsid w:val="004D04E9"/>
    <w:rsid w:val="005F2455"/>
    <w:rsid w:val="00617844"/>
    <w:rsid w:val="006524E5"/>
    <w:rsid w:val="006713A4"/>
    <w:rsid w:val="006A2F5D"/>
    <w:rsid w:val="00794E52"/>
    <w:rsid w:val="00825215"/>
    <w:rsid w:val="008F2C8A"/>
    <w:rsid w:val="00A42159"/>
    <w:rsid w:val="00B36706"/>
    <w:rsid w:val="00B5652C"/>
    <w:rsid w:val="00DC2205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17</cp:revision>
  <dcterms:created xsi:type="dcterms:W3CDTF">2018-04-17T10:39:00Z</dcterms:created>
  <dcterms:modified xsi:type="dcterms:W3CDTF">2018-04-23T09:48:00Z</dcterms:modified>
</cp:coreProperties>
</file>