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</w:tblGrid>
      <w:tr w:rsidR="00923BA4" w:rsidTr="00D72FDB">
        <w:trPr>
          <w:trHeight w:val="728"/>
        </w:trPr>
        <w:tc>
          <w:tcPr>
            <w:tcW w:w="4219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068183F5" wp14:editId="31AFFA1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D72FDB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</w:t>
            </w:r>
            <w:bookmarkStart w:id="0" w:name="_GoBack"/>
            <w:bookmarkEnd w:id="0"/>
            <w:r>
              <w:t>06.04.2018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262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D72FDB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D72FDB">
        <w:trPr>
          <w:trHeight w:val="3245"/>
        </w:trPr>
        <w:tc>
          <w:tcPr>
            <w:tcW w:w="4219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</w:t>
      </w:r>
    </w:p>
    <w:p w:rsidR="001111B5" w:rsidRDefault="001111B5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 w:rsidRPr="001111B5">
        <w:rPr>
          <w:rFonts w:ascii="Times New Roman" w:hAnsi="Times New Roman" w:cs="Times New Roman"/>
          <w:sz w:val="24"/>
          <w:szCs w:val="24"/>
        </w:rPr>
        <w:t>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Самарской области </w:t>
      </w:r>
    </w:p>
    <w:p w:rsidR="00233C48" w:rsidRDefault="001111B5" w:rsidP="00A93AE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33C48">
        <w:rPr>
          <w:rFonts w:ascii="Times New Roman" w:hAnsi="Times New Roman" w:cs="Times New Roman"/>
          <w:sz w:val="24"/>
          <w:szCs w:val="24"/>
        </w:rPr>
        <w:t>11.04</w:t>
      </w:r>
      <w:r w:rsidR="007875C6">
        <w:rPr>
          <w:rFonts w:ascii="Times New Roman" w:hAnsi="Times New Roman" w:cs="Times New Roman"/>
          <w:sz w:val="24"/>
          <w:szCs w:val="24"/>
        </w:rPr>
        <w:t>.2016</w:t>
      </w:r>
      <w:r w:rsidR="007875C6" w:rsidRPr="007875C6">
        <w:rPr>
          <w:rFonts w:ascii="Times New Roman" w:hAnsi="Times New Roman" w:cs="Times New Roman"/>
          <w:sz w:val="24"/>
          <w:szCs w:val="24"/>
        </w:rPr>
        <w:t xml:space="preserve"> </w:t>
      </w:r>
      <w:r w:rsidR="007875C6">
        <w:rPr>
          <w:rFonts w:ascii="Times New Roman" w:hAnsi="Times New Roman" w:cs="Times New Roman"/>
          <w:sz w:val="24"/>
          <w:szCs w:val="24"/>
        </w:rPr>
        <w:t xml:space="preserve">№ </w:t>
      </w:r>
      <w:r w:rsidR="00233C48">
        <w:rPr>
          <w:rFonts w:ascii="Times New Roman" w:hAnsi="Times New Roman" w:cs="Times New Roman"/>
          <w:sz w:val="24"/>
          <w:szCs w:val="24"/>
        </w:rPr>
        <w:t>279-а</w:t>
      </w:r>
      <w:r w:rsidR="007875C6">
        <w:rPr>
          <w:rFonts w:ascii="Times New Roman" w:hAnsi="Times New Roman" w:cs="Times New Roman"/>
          <w:sz w:val="24"/>
          <w:szCs w:val="24"/>
        </w:rPr>
        <w:t xml:space="preserve"> </w:t>
      </w:r>
      <w:r w:rsidR="00233C48">
        <w:rPr>
          <w:rFonts w:ascii="Times New Roman" w:hAnsi="Times New Roman" w:cs="Times New Roman"/>
          <w:sz w:val="24"/>
          <w:szCs w:val="24"/>
        </w:rPr>
        <w:t xml:space="preserve"> «</w:t>
      </w:r>
      <w:r w:rsidR="00A93AE9">
        <w:rPr>
          <w:rFonts w:ascii="Times New Roman" w:hAnsi="Times New Roman" w:cs="Times New Roman"/>
          <w:sz w:val="24"/>
          <w:szCs w:val="24"/>
        </w:rPr>
        <w:t xml:space="preserve">Осуществление </w:t>
      </w:r>
    </w:p>
    <w:p w:rsidR="00233C48" w:rsidRDefault="00A93AE9" w:rsidP="00A93AE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регулярных перевозок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регулируемым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C48" w:rsidRDefault="00A93AE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тарифам</w:t>
      </w:r>
      <w:r w:rsidR="00BB0DD6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gramStart"/>
      <w:r w:rsidR="00BB0DD6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233C48" w:rsidRDefault="00BB0DD6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района Похвистневский Самарской области</w:t>
      </w:r>
      <w:r w:rsidR="001111B5">
        <w:rPr>
          <w:rFonts w:ascii="Times New Roman" w:hAnsi="Times New Roman" w:cs="Times New Roman"/>
          <w:sz w:val="24"/>
          <w:szCs w:val="24"/>
        </w:rPr>
        <w:t>»</w:t>
      </w:r>
      <w:r w:rsidR="00A93A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C87" w:rsidRDefault="00A93AE9" w:rsidP="006D3F59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2016-2020 годы</w:t>
      </w: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233C48" w:rsidRPr="00BA56EB" w:rsidRDefault="00233C48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93AE9" w:rsidRPr="00907CD8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A821FE" w:rsidRDefault="00A821FE" w:rsidP="00937C87">
      <w:pPr>
        <w:rPr>
          <w:rFonts w:ascii="Times New Roman" w:hAnsi="Times New Roman" w:cs="Times New Roman"/>
          <w:sz w:val="28"/>
          <w:szCs w:val="28"/>
        </w:rPr>
      </w:pPr>
    </w:p>
    <w:p w:rsidR="00233C48" w:rsidRDefault="00233C48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21FE" w:rsidRDefault="00A821FE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93AE9" w:rsidRDefault="002814E2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27AAA">
        <w:rPr>
          <w:rFonts w:ascii="Times New Roman" w:hAnsi="Times New Roman" w:cs="Times New Roman"/>
          <w:sz w:val="28"/>
          <w:szCs w:val="28"/>
        </w:rPr>
        <w:t>Внести</w:t>
      </w:r>
      <w:r w:rsidR="00A93AE9">
        <w:rPr>
          <w:rFonts w:ascii="Times New Roman" w:hAnsi="Times New Roman" w:cs="Times New Roman"/>
          <w:sz w:val="28"/>
          <w:szCs w:val="28"/>
        </w:rPr>
        <w:t xml:space="preserve"> в муниципальную программу «О</w:t>
      </w:r>
      <w:r w:rsidR="00A93AE9" w:rsidRPr="001B5301">
        <w:rPr>
          <w:rFonts w:ascii="Times New Roman" w:hAnsi="Times New Roman" w:cs="Times New Roman"/>
          <w:sz w:val="28"/>
          <w:szCs w:val="28"/>
        </w:rPr>
        <w:t>существление регулярных перевозок по регулируемым тарифам на территории муниципального района Похвистневский Самарской области» на 2016-2020 годы</w:t>
      </w:r>
      <w:r w:rsidR="009776D8">
        <w:rPr>
          <w:rFonts w:ascii="Times New Roman" w:hAnsi="Times New Roman" w:cs="Times New Roman"/>
          <w:sz w:val="28"/>
          <w:szCs w:val="28"/>
        </w:rPr>
        <w:t>, утвержденную Постановлением</w:t>
      </w:r>
      <w:r w:rsidR="003111E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 Самарской области от </w:t>
      </w:r>
      <w:r w:rsidR="009776D8">
        <w:rPr>
          <w:rFonts w:ascii="Times New Roman" w:hAnsi="Times New Roman" w:cs="Times New Roman"/>
          <w:sz w:val="28"/>
          <w:szCs w:val="28"/>
        </w:rPr>
        <w:t>11.04</w:t>
      </w:r>
      <w:r w:rsidR="003111E7">
        <w:rPr>
          <w:rFonts w:ascii="Times New Roman" w:hAnsi="Times New Roman" w:cs="Times New Roman"/>
          <w:sz w:val="28"/>
          <w:szCs w:val="28"/>
        </w:rPr>
        <w:t>.2016</w:t>
      </w:r>
      <w:r w:rsidR="009776D8">
        <w:rPr>
          <w:rFonts w:ascii="Times New Roman" w:hAnsi="Times New Roman" w:cs="Times New Roman"/>
          <w:sz w:val="28"/>
          <w:szCs w:val="28"/>
        </w:rPr>
        <w:t xml:space="preserve"> </w:t>
      </w:r>
      <w:r w:rsidR="003111E7">
        <w:rPr>
          <w:rFonts w:ascii="Times New Roman" w:hAnsi="Times New Roman" w:cs="Times New Roman"/>
          <w:sz w:val="28"/>
          <w:szCs w:val="28"/>
        </w:rPr>
        <w:t>№</w:t>
      </w:r>
      <w:r w:rsidR="009776D8">
        <w:rPr>
          <w:rFonts w:ascii="Times New Roman" w:hAnsi="Times New Roman" w:cs="Times New Roman"/>
          <w:sz w:val="28"/>
          <w:szCs w:val="28"/>
        </w:rPr>
        <w:t>279-а</w:t>
      </w:r>
      <w:r w:rsidR="00A93AE9">
        <w:rPr>
          <w:rFonts w:ascii="Times New Roman" w:hAnsi="Times New Roman" w:cs="Times New Roman"/>
          <w:sz w:val="28"/>
          <w:szCs w:val="28"/>
        </w:rPr>
        <w:t xml:space="preserve"> </w:t>
      </w:r>
      <w:r w:rsidR="009776D8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A93AE9">
        <w:rPr>
          <w:rFonts w:ascii="Times New Roman" w:hAnsi="Times New Roman" w:cs="Times New Roman"/>
          <w:sz w:val="28"/>
          <w:szCs w:val="28"/>
        </w:rPr>
        <w:t>:</w:t>
      </w:r>
      <w:r w:rsidR="00427A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3F59" w:rsidRDefault="009776D8" w:rsidP="009776D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 Паспорте муниципальной программы «О</w:t>
      </w:r>
      <w:r w:rsidRPr="001B5301">
        <w:rPr>
          <w:rFonts w:ascii="Times New Roman" w:hAnsi="Times New Roman" w:cs="Times New Roman"/>
          <w:sz w:val="28"/>
          <w:szCs w:val="28"/>
        </w:rPr>
        <w:t>существление регулярных перевозок по регулируемым тарифам на территории муниципального района Похвистневский Самарской области» на 2016-2020 годы</w:t>
      </w:r>
      <w:r>
        <w:rPr>
          <w:rFonts w:ascii="Times New Roman" w:hAnsi="Times New Roman" w:cs="Times New Roman"/>
          <w:sz w:val="28"/>
          <w:szCs w:val="28"/>
        </w:rPr>
        <w:t xml:space="preserve"> раздел «Финансирование Муниципальной Программы» изложить в новой редакции:</w:t>
      </w:r>
    </w:p>
    <w:p w:rsidR="009776D8" w:rsidRDefault="009776D8" w:rsidP="009776D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33C48" w:rsidRDefault="00233C48" w:rsidP="009776D8">
      <w:pPr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9776D8" w:rsidTr="009776D8">
        <w:tc>
          <w:tcPr>
            <w:tcW w:w="3369" w:type="dxa"/>
          </w:tcPr>
          <w:p w:rsidR="009776D8" w:rsidRDefault="009776D8" w:rsidP="00977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ФИНАНСИРОВАНИЕ МУНИЦИПАЛЬНОЙ ПРОГРАММЫ</w:t>
            </w:r>
          </w:p>
        </w:tc>
        <w:tc>
          <w:tcPr>
            <w:tcW w:w="6202" w:type="dxa"/>
          </w:tcPr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Затраты на реализацию муниципальной программы осуществляются за счет средств бюджета муниципального района Похвистневский в сумме 28984,8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уб., в том числе по годам:</w:t>
            </w:r>
          </w:p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5 675,8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5 409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923900">
              <w:rPr>
                <w:rFonts w:ascii="Times New Roman" w:hAnsi="Times New Roman" w:cs="Times New Roman"/>
                <w:sz w:val="28"/>
                <w:szCs w:val="28"/>
              </w:rPr>
              <w:t>10 124,001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4 000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9776D8" w:rsidRDefault="009776D8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4 000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A821FE" w:rsidRDefault="00A821FE" w:rsidP="009776D8">
            <w:pPr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7CD5" w:rsidRDefault="009776D8" w:rsidP="000E7CD5">
      <w:pPr>
        <w:pStyle w:val="3"/>
        <w:spacing w:before="0" w:after="0"/>
        <w:ind w:firstLine="708"/>
        <w:jc w:val="both"/>
        <w:rPr>
          <w:b w:val="0"/>
          <w:sz w:val="28"/>
          <w:szCs w:val="28"/>
        </w:rPr>
      </w:pPr>
      <w:r w:rsidRPr="000E7CD5">
        <w:rPr>
          <w:rFonts w:ascii="Times New Roman" w:hAnsi="Times New Roman"/>
          <w:b w:val="0"/>
          <w:sz w:val="28"/>
          <w:szCs w:val="28"/>
        </w:rPr>
        <w:t>1.2. Раздел 5</w:t>
      </w:r>
      <w:r>
        <w:rPr>
          <w:rFonts w:ascii="Times New Roman" w:hAnsi="Times New Roman"/>
          <w:sz w:val="28"/>
          <w:szCs w:val="28"/>
        </w:rPr>
        <w:t xml:space="preserve"> </w:t>
      </w:r>
      <w:r w:rsidR="000E7CD5">
        <w:rPr>
          <w:b w:val="0"/>
          <w:sz w:val="28"/>
          <w:szCs w:val="28"/>
        </w:rPr>
        <w:t>«</w:t>
      </w:r>
      <w:r w:rsidR="000E7CD5" w:rsidRPr="00D0614E">
        <w:rPr>
          <w:b w:val="0"/>
          <w:sz w:val="28"/>
          <w:szCs w:val="28"/>
        </w:rPr>
        <w:t>Источники финансирования муниципальной  программы с распределением по годам, обоснование ресурсного обеспечения муниципальной программы</w:t>
      </w:r>
      <w:r w:rsidR="000E7CD5">
        <w:rPr>
          <w:b w:val="0"/>
          <w:sz w:val="28"/>
          <w:szCs w:val="28"/>
        </w:rPr>
        <w:t>» изложить в новой редакции:</w:t>
      </w:r>
    </w:p>
    <w:p w:rsidR="000E7CD5" w:rsidRPr="003D09C5" w:rsidRDefault="000E7CD5" w:rsidP="000E7CD5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3D09C5">
        <w:rPr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муниципальной п</w:t>
      </w:r>
      <w:r w:rsidRPr="003D09C5">
        <w:rPr>
          <w:sz w:val="28"/>
          <w:szCs w:val="28"/>
        </w:rPr>
        <w:t>рограммы составляет</w:t>
      </w:r>
      <w:r>
        <w:rPr>
          <w:sz w:val="28"/>
          <w:szCs w:val="28"/>
        </w:rPr>
        <w:t>:</w:t>
      </w:r>
      <w:r w:rsidRPr="003D09C5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5040"/>
      </w:tblGrid>
      <w:tr w:rsidR="000E7CD5" w:rsidRPr="00706E2F" w:rsidTr="009D14FA">
        <w:trPr>
          <w:trHeight w:val="322"/>
        </w:trPr>
        <w:tc>
          <w:tcPr>
            <w:tcW w:w="4428" w:type="dxa"/>
            <w:vMerge w:val="restart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Год реализации муниципальной программы</w:t>
            </w:r>
          </w:p>
        </w:tc>
        <w:tc>
          <w:tcPr>
            <w:tcW w:w="5040" w:type="dxa"/>
            <w:vMerge w:val="restart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Общая сумма, тыс. руб.</w:t>
            </w:r>
          </w:p>
        </w:tc>
      </w:tr>
      <w:tr w:rsidR="000E7CD5" w:rsidRPr="00706E2F" w:rsidTr="009D14FA">
        <w:trPr>
          <w:trHeight w:val="322"/>
        </w:trPr>
        <w:tc>
          <w:tcPr>
            <w:tcW w:w="4428" w:type="dxa"/>
            <w:vMerge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0" w:type="dxa"/>
            <w:vMerge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7CD5" w:rsidRPr="00706E2F" w:rsidTr="009D14FA">
        <w:tc>
          <w:tcPr>
            <w:tcW w:w="4428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5040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675,8</w:t>
            </w:r>
          </w:p>
        </w:tc>
      </w:tr>
      <w:tr w:rsidR="000E7CD5" w:rsidRPr="00706E2F" w:rsidTr="009D14FA">
        <w:tc>
          <w:tcPr>
            <w:tcW w:w="4428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5040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409</w:t>
            </w:r>
          </w:p>
        </w:tc>
      </w:tr>
      <w:tr w:rsidR="000E7CD5" w:rsidRPr="00706E2F" w:rsidTr="009D14FA">
        <w:tc>
          <w:tcPr>
            <w:tcW w:w="4428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5040" w:type="dxa"/>
            <w:shd w:val="clear" w:color="auto" w:fill="auto"/>
          </w:tcPr>
          <w:p w:rsidR="000E7CD5" w:rsidRPr="00AB25AD" w:rsidRDefault="00923900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10 124,001</w:t>
            </w:r>
          </w:p>
        </w:tc>
      </w:tr>
      <w:tr w:rsidR="000E7CD5" w:rsidRPr="00706E2F" w:rsidTr="009D14FA">
        <w:tc>
          <w:tcPr>
            <w:tcW w:w="4428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5040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0E7CD5" w:rsidRPr="00706E2F" w:rsidTr="009D14FA">
        <w:tc>
          <w:tcPr>
            <w:tcW w:w="4428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5040" w:type="dxa"/>
            <w:shd w:val="clear" w:color="auto" w:fill="auto"/>
          </w:tcPr>
          <w:p w:rsidR="000E7CD5" w:rsidRPr="00AB25AD" w:rsidRDefault="000E7CD5" w:rsidP="009D14FA">
            <w:pPr>
              <w:tabs>
                <w:tab w:val="left" w:pos="25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25AD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</w:tbl>
    <w:p w:rsidR="000E7CD5" w:rsidRDefault="000E7CD5" w:rsidP="000E7CD5">
      <w:pPr>
        <w:pStyle w:val="formattexttopleveltext"/>
        <w:spacing w:before="0" w:beforeAutospacing="0" w:after="0" w:afterAutospacing="0"/>
        <w:jc w:val="both"/>
        <w:rPr>
          <w:sz w:val="28"/>
          <w:szCs w:val="28"/>
        </w:rPr>
      </w:pPr>
    </w:p>
    <w:p w:rsidR="000E7CD5" w:rsidRDefault="000E7CD5" w:rsidP="000E7CD5">
      <w:pPr>
        <w:pStyle w:val="formattexttoplevel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AB25AD">
        <w:rPr>
          <w:sz w:val="28"/>
          <w:szCs w:val="28"/>
        </w:rPr>
        <w:t xml:space="preserve">Приложение 1 к муниципальной программе «Осуществление регулярных перевозок по регулируемым тарифам на территории муниципального района Похвистневский Самарской области» на 2016-2020 годы изложить в новой редакции: </w:t>
      </w:r>
    </w:p>
    <w:p w:rsidR="000E7CD5" w:rsidRDefault="000E7CD5" w:rsidP="000E7CD5">
      <w:pPr>
        <w:pStyle w:val="formattexttopleveltext"/>
        <w:spacing w:before="0" w:beforeAutospacing="0" w:after="0" w:afterAutospacing="0"/>
        <w:jc w:val="center"/>
        <w:rPr>
          <w:sz w:val="28"/>
          <w:szCs w:val="28"/>
        </w:rPr>
      </w:pPr>
      <w:r w:rsidRPr="00AB25AD">
        <w:rPr>
          <w:sz w:val="28"/>
          <w:szCs w:val="28"/>
        </w:rPr>
        <w:t>Мероприятия муниципальной программы, объемы и источники</w:t>
      </w:r>
    </w:p>
    <w:p w:rsidR="000E7CD5" w:rsidRPr="00AB25AD" w:rsidRDefault="000E7CD5" w:rsidP="000E7CD5">
      <w:pPr>
        <w:pStyle w:val="formattexttopleveltext"/>
        <w:spacing w:before="0" w:beforeAutospacing="0" w:after="0" w:afterAutospacing="0"/>
        <w:jc w:val="center"/>
        <w:rPr>
          <w:sz w:val="28"/>
          <w:szCs w:val="28"/>
        </w:rPr>
      </w:pPr>
      <w:r w:rsidRPr="00AB25AD">
        <w:rPr>
          <w:sz w:val="28"/>
          <w:szCs w:val="28"/>
        </w:rPr>
        <w:t>финансирования</w:t>
      </w: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"/>
        <w:gridCol w:w="2671"/>
        <w:gridCol w:w="850"/>
        <w:gridCol w:w="851"/>
        <w:gridCol w:w="851"/>
        <w:gridCol w:w="851"/>
        <w:gridCol w:w="857"/>
        <w:gridCol w:w="1130"/>
        <w:gridCol w:w="1840"/>
      </w:tblGrid>
      <w:tr w:rsidR="000E7CD5" w:rsidRPr="00AB25AD" w:rsidTr="00A821FE">
        <w:trPr>
          <w:trHeight w:val="642"/>
        </w:trPr>
        <w:tc>
          <w:tcPr>
            <w:tcW w:w="216" w:type="pct"/>
            <w:vMerge w:val="restart"/>
            <w:shd w:val="clear" w:color="auto" w:fill="auto"/>
          </w:tcPr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№</w:t>
            </w:r>
          </w:p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E7CD5">
              <w:rPr>
                <w:rFonts w:ascii="Times New Roman" w:hAnsi="Times New Roman" w:cs="Times New Roman"/>
              </w:rPr>
              <w:t>п</w:t>
            </w:r>
            <w:proofErr w:type="gramEnd"/>
            <w:r w:rsidRPr="000E7CD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91" w:type="pct"/>
            <w:vMerge w:val="restart"/>
            <w:shd w:val="clear" w:color="auto" w:fill="auto"/>
          </w:tcPr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Наименование основных мероприятий</w:t>
            </w:r>
          </w:p>
        </w:tc>
        <w:tc>
          <w:tcPr>
            <w:tcW w:w="2058" w:type="pct"/>
            <w:gridSpan w:val="5"/>
            <w:shd w:val="clear" w:color="auto" w:fill="auto"/>
          </w:tcPr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Объем финансирования по годам, тыс. руб.</w:t>
            </w:r>
          </w:p>
        </w:tc>
        <w:tc>
          <w:tcPr>
            <w:tcW w:w="546" w:type="pct"/>
            <w:vMerge w:val="restart"/>
            <w:shd w:val="clear" w:color="auto" w:fill="auto"/>
          </w:tcPr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r w:rsidRPr="000E7CD5">
              <w:rPr>
                <w:rFonts w:ascii="Times New Roman" w:hAnsi="Times New Roman" w:cs="Times New Roman"/>
              </w:rPr>
              <w:t>финанси</w:t>
            </w:r>
            <w:proofErr w:type="spellEnd"/>
            <w:r w:rsidRPr="000E7CD5">
              <w:rPr>
                <w:rFonts w:ascii="Times New Roman" w:hAnsi="Times New Roman" w:cs="Times New Roman"/>
              </w:rPr>
              <w:t>-</w:t>
            </w:r>
          </w:p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E7CD5">
              <w:rPr>
                <w:rFonts w:ascii="Times New Roman" w:hAnsi="Times New Roman" w:cs="Times New Roman"/>
              </w:rPr>
              <w:t>рования</w:t>
            </w:r>
            <w:proofErr w:type="spellEnd"/>
          </w:p>
        </w:tc>
        <w:tc>
          <w:tcPr>
            <w:tcW w:w="890" w:type="pct"/>
            <w:vMerge w:val="restart"/>
            <w:shd w:val="clear" w:color="auto" w:fill="auto"/>
          </w:tcPr>
          <w:p w:rsidR="000E7CD5" w:rsidRPr="000E7CD5" w:rsidRDefault="000E7CD5" w:rsidP="000E7CD5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Исполнитель</w:t>
            </w:r>
          </w:p>
        </w:tc>
      </w:tr>
      <w:tr w:rsidR="000E7CD5" w:rsidRPr="00AB25AD" w:rsidTr="00A821FE">
        <w:trPr>
          <w:trHeight w:val="145"/>
        </w:trPr>
        <w:tc>
          <w:tcPr>
            <w:tcW w:w="216" w:type="pct"/>
            <w:vMerge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vMerge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 xml:space="preserve">2016 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413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546" w:type="pct"/>
            <w:vMerge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vMerge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CD5" w:rsidRPr="00AB25AD" w:rsidTr="000E7CD5">
        <w:trPr>
          <w:trHeight w:val="321"/>
        </w:trPr>
        <w:tc>
          <w:tcPr>
            <w:tcW w:w="5000" w:type="pct"/>
            <w:gridSpan w:val="9"/>
            <w:shd w:val="clear" w:color="auto" w:fill="auto"/>
          </w:tcPr>
          <w:p w:rsidR="000E7CD5" w:rsidRPr="000E7CD5" w:rsidRDefault="000E7CD5" w:rsidP="000E7CD5">
            <w:pPr>
              <w:ind w:right="0"/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1.Осуществление пассажирских перевозок по маршрутам регулярных перевозок по регулируемым тарифам</w:t>
            </w:r>
          </w:p>
        </w:tc>
      </w:tr>
      <w:tr w:rsidR="000E7CD5" w:rsidRPr="00AB25AD" w:rsidTr="00A821FE">
        <w:trPr>
          <w:trHeight w:val="321"/>
        </w:trPr>
        <w:tc>
          <w:tcPr>
            <w:tcW w:w="216" w:type="pct"/>
            <w:shd w:val="clear" w:color="auto" w:fill="auto"/>
          </w:tcPr>
          <w:p w:rsidR="000E7CD5" w:rsidRPr="000E7CD5" w:rsidRDefault="000E7CD5" w:rsidP="009D14FA">
            <w:pPr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91" w:type="pct"/>
            <w:shd w:val="clear" w:color="auto" w:fill="auto"/>
          </w:tcPr>
          <w:p w:rsidR="000E7CD5" w:rsidRPr="000E7CD5" w:rsidRDefault="000E7CD5" w:rsidP="000E7CD5">
            <w:pPr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7CD5">
              <w:rPr>
                <w:rFonts w:ascii="Times New Roman" w:hAnsi="Times New Roman" w:cs="Times New Roman"/>
                <w:sz w:val="20"/>
                <w:szCs w:val="20"/>
              </w:rPr>
              <w:t>Возмещение недополученных доходов, связанных с оказанием услуг по перевозке пассажиров и багажа автомобильным транспортом МУ АТП (в соответствии с Порядком предоставления субсидий)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2375,8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3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6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890" w:type="pct"/>
            <w:shd w:val="clear" w:color="auto" w:fill="auto"/>
          </w:tcPr>
          <w:p w:rsidR="000E7CD5" w:rsidRPr="000E7CD5" w:rsidRDefault="000E7CD5" w:rsidP="000E7CD5">
            <w:pPr>
              <w:ind w:righ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CD5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м.р. Похвистневский</w:t>
            </w:r>
          </w:p>
        </w:tc>
      </w:tr>
      <w:tr w:rsidR="000E7CD5" w:rsidRPr="00AB25AD" w:rsidTr="00A821FE">
        <w:trPr>
          <w:trHeight w:val="321"/>
        </w:trPr>
        <w:tc>
          <w:tcPr>
            <w:tcW w:w="216" w:type="pct"/>
            <w:shd w:val="clear" w:color="auto" w:fill="auto"/>
          </w:tcPr>
          <w:p w:rsidR="000E7CD5" w:rsidRPr="000E7CD5" w:rsidRDefault="000E7CD5" w:rsidP="009D14FA">
            <w:pPr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91" w:type="pct"/>
            <w:shd w:val="clear" w:color="auto" w:fill="auto"/>
          </w:tcPr>
          <w:p w:rsidR="000E7CD5" w:rsidRPr="000E7CD5" w:rsidRDefault="000E7CD5" w:rsidP="000E7CD5">
            <w:pPr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7CD5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содействия юридическим лицам,  путем предоставления субсидий в целях возмещения части </w:t>
            </w:r>
            <w:r w:rsidRPr="000E7C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затрат по недополученным доходам, в связи с оказанием услуг по перевозке пассажиров и багажа автомобильным транспортом на территории муниципального района Похвистневский 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CD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CD5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5 4</w:t>
            </w:r>
            <w:r w:rsidRPr="000E7CD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11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CD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13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E7CD5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46" w:type="pct"/>
            <w:shd w:val="clear" w:color="auto" w:fill="auto"/>
          </w:tcPr>
          <w:p w:rsidR="000E7CD5" w:rsidRPr="000E7CD5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890" w:type="pct"/>
            <w:shd w:val="clear" w:color="auto" w:fill="auto"/>
          </w:tcPr>
          <w:p w:rsidR="000E7CD5" w:rsidRPr="000E7CD5" w:rsidRDefault="000E7CD5" w:rsidP="000E7CD5">
            <w:pPr>
              <w:ind w:right="0"/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Администрация района</w:t>
            </w:r>
          </w:p>
        </w:tc>
      </w:tr>
      <w:tr w:rsidR="00A821FE" w:rsidRPr="00AB25AD" w:rsidTr="00A821FE">
        <w:trPr>
          <w:trHeight w:val="321"/>
        </w:trPr>
        <w:tc>
          <w:tcPr>
            <w:tcW w:w="216" w:type="pct"/>
            <w:shd w:val="clear" w:color="auto" w:fill="auto"/>
          </w:tcPr>
          <w:p w:rsidR="00A821FE" w:rsidRPr="000E7CD5" w:rsidRDefault="00A821FE" w:rsidP="009D1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1291" w:type="pct"/>
            <w:shd w:val="clear" w:color="auto" w:fill="auto"/>
          </w:tcPr>
          <w:p w:rsidR="00A821FE" w:rsidRDefault="00A821FE" w:rsidP="000E7CD5">
            <w:pPr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Материально-техническое обеспечение. </w:t>
            </w:r>
          </w:p>
          <w:p w:rsidR="00A821FE" w:rsidRPr="000E7CD5" w:rsidRDefault="00A821FE" w:rsidP="000E7CD5">
            <w:pPr>
              <w:ind w:righ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автобусов</w:t>
            </w:r>
          </w:p>
        </w:tc>
        <w:tc>
          <w:tcPr>
            <w:tcW w:w="411" w:type="pct"/>
            <w:shd w:val="clear" w:color="auto" w:fill="auto"/>
          </w:tcPr>
          <w:p w:rsidR="00A821FE" w:rsidRPr="000E7CD5" w:rsidRDefault="00A821FE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shd w:val="clear" w:color="auto" w:fill="auto"/>
          </w:tcPr>
          <w:p w:rsidR="00A821FE" w:rsidRPr="000E7CD5" w:rsidRDefault="00A821FE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shd w:val="clear" w:color="auto" w:fill="auto"/>
          </w:tcPr>
          <w:p w:rsidR="00A821FE" w:rsidRDefault="00923900" w:rsidP="009D14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4724, 001</w:t>
            </w:r>
          </w:p>
        </w:tc>
        <w:tc>
          <w:tcPr>
            <w:tcW w:w="411" w:type="pct"/>
            <w:shd w:val="clear" w:color="auto" w:fill="auto"/>
          </w:tcPr>
          <w:p w:rsidR="00A821FE" w:rsidRPr="000E7CD5" w:rsidRDefault="00A821FE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shd w:val="clear" w:color="auto" w:fill="auto"/>
          </w:tcPr>
          <w:p w:rsidR="00A821FE" w:rsidRPr="000E7CD5" w:rsidRDefault="00A821FE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6" w:type="pct"/>
            <w:shd w:val="clear" w:color="auto" w:fill="auto"/>
          </w:tcPr>
          <w:p w:rsidR="00A821FE" w:rsidRPr="000E7CD5" w:rsidRDefault="00A821FE" w:rsidP="009D14FA">
            <w:pPr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890" w:type="pct"/>
            <w:shd w:val="clear" w:color="auto" w:fill="auto"/>
          </w:tcPr>
          <w:p w:rsidR="00A821FE" w:rsidRPr="000E7CD5" w:rsidRDefault="00A821FE" w:rsidP="009D14FA">
            <w:pPr>
              <w:ind w:right="0"/>
              <w:jc w:val="center"/>
              <w:rPr>
                <w:rFonts w:ascii="Times New Roman" w:hAnsi="Times New Roman" w:cs="Times New Roman"/>
              </w:rPr>
            </w:pPr>
            <w:r w:rsidRPr="000E7CD5">
              <w:rPr>
                <w:rFonts w:ascii="Times New Roman" w:hAnsi="Times New Roman" w:cs="Times New Roman"/>
              </w:rPr>
              <w:t>Администрация района</w:t>
            </w:r>
          </w:p>
        </w:tc>
      </w:tr>
      <w:tr w:rsidR="000E7CD5" w:rsidRPr="00AB25AD" w:rsidTr="00A821FE">
        <w:trPr>
          <w:trHeight w:val="302"/>
        </w:trPr>
        <w:tc>
          <w:tcPr>
            <w:tcW w:w="216" w:type="pct"/>
            <w:shd w:val="clear" w:color="auto" w:fill="auto"/>
          </w:tcPr>
          <w:p w:rsidR="000E7CD5" w:rsidRPr="00AB25AD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1" w:type="pct"/>
            <w:shd w:val="clear" w:color="auto" w:fill="auto"/>
          </w:tcPr>
          <w:p w:rsidR="000E7CD5" w:rsidRPr="00AB25AD" w:rsidRDefault="000E7CD5" w:rsidP="009D14FA">
            <w:pPr>
              <w:rPr>
                <w:rFonts w:ascii="Times New Roman" w:hAnsi="Times New Roman" w:cs="Times New Roman"/>
                <w:b/>
              </w:rPr>
            </w:pPr>
            <w:r w:rsidRPr="00AB25AD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411" w:type="pct"/>
            <w:shd w:val="clear" w:color="auto" w:fill="auto"/>
          </w:tcPr>
          <w:p w:rsidR="000E7CD5" w:rsidRPr="00AB25AD" w:rsidRDefault="000E7CD5" w:rsidP="00680B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5AD">
              <w:rPr>
                <w:rFonts w:ascii="Times New Roman" w:hAnsi="Times New Roman" w:cs="Times New Roman"/>
                <w:b/>
              </w:rPr>
              <w:t>5675,8</w:t>
            </w:r>
          </w:p>
        </w:tc>
        <w:tc>
          <w:tcPr>
            <w:tcW w:w="411" w:type="pct"/>
            <w:shd w:val="clear" w:color="auto" w:fill="auto"/>
          </w:tcPr>
          <w:p w:rsidR="000E7CD5" w:rsidRPr="00AB25AD" w:rsidRDefault="000E7CD5" w:rsidP="00680B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5AD">
              <w:rPr>
                <w:rFonts w:ascii="Times New Roman" w:hAnsi="Times New Roman" w:cs="Times New Roman"/>
                <w:b/>
              </w:rPr>
              <w:t>5409</w:t>
            </w:r>
          </w:p>
        </w:tc>
        <w:tc>
          <w:tcPr>
            <w:tcW w:w="411" w:type="pct"/>
            <w:shd w:val="clear" w:color="auto" w:fill="auto"/>
          </w:tcPr>
          <w:p w:rsidR="000E7CD5" w:rsidRPr="00AB25AD" w:rsidRDefault="00923900" w:rsidP="00680B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10124, 001</w:t>
            </w:r>
          </w:p>
        </w:tc>
        <w:tc>
          <w:tcPr>
            <w:tcW w:w="411" w:type="pct"/>
            <w:shd w:val="clear" w:color="auto" w:fill="auto"/>
          </w:tcPr>
          <w:p w:rsidR="000E7CD5" w:rsidRPr="00AB25AD" w:rsidRDefault="000E7CD5" w:rsidP="00680B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5AD">
              <w:rPr>
                <w:rFonts w:ascii="Times New Roman" w:hAnsi="Times New Roman" w:cs="Times New Roman"/>
                <w:b/>
              </w:rPr>
              <w:t>4000</w:t>
            </w:r>
          </w:p>
        </w:tc>
        <w:tc>
          <w:tcPr>
            <w:tcW w:w="413" w:type="pct"/>
            <w:shd w:val="clear" w:color="auto" w:fill="auto"/>
          </w:tcPr>
          <w:p w:rsidR="000E7CD5" w:rsidRPr="00AB25AD" w:rsidRDefault="000E7CD5" w:rsidP="00680B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B25AD">
              <w:rPr>
                <w:rFonts w:ascii="Times New Roman" w:hAnsi="Times New Roman" w:cs="Times New Roman"/>
                <w:b/>
              </w:rPr>
              <w:t>4000</w:t>
            </w:r>
          </w:p>
        </w:tc>
        <w:tc>
          <w:tcPr>
            <w:tcW w:w="546" w:type="pct"/>
            <w:shd w:val="clear" w:color="auto" w:fill="auto"/>
          </w:tcPr>
          <w:p w:rsidR="000E7CD5" w:rsidRPr="00AB25AD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0" w:type="pct"/>
            <w:shd w:val="clear" w:color="auto" w:fill="auto"/>
          </w:tcPr>
          <w:p w:rsidR="000E7CD5" w:rsidRPr="00AB25AD" w:rsidRDefault="000E7CD5" w:rsidP="009D14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7CD5" w:rsidRPr="00AB25AD" w:rsidRDefault="000E7CD5" w:rsidP="000E7CD5">
      <w:pPr>
        <w:rPr>
          <w:rFonts w:ascii="Times New Roman" w:hAnsi="Times New Roman" w:cs="Times New Roman"/>
        </w:rPr>
      </w:pPr>
    </w:p>
    <w:p w:rsidR="00B61FFB" w:rsidRDefault="00644A1E" w:rsidP="001111B5">
      <w:pPr>
        <w:ind w:firstLine="708"/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2.</w:t>
      </w:r>
      <w:r w:rsidR="00B61FF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Признать утратившим силу Постановление от 25.12.2017 № 1086 «О внесении изменений в Постановление Администрации муниципального района Похвистневский Самарской области от 30.12.2016 № 1016 «О внесении изменений в муниципальную программу «Осуществление регулярных перевозок по регулируемым тарифам на территории муниципального района Похвистневский Самарской области» на 2016-2020 годы».</w:t>
      </w:r>
    </w:p>
    <w:p w:rsidR="00644A1E" w:rsidRDefault="00B61FFB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3.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proofErr w:type="gramStart"/>
      <w:r w:rsidR="00644A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4A1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644A1E" w:rsidRDefault="00B61FFB" w:rsidP="00644A1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4A1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официального опубликования.</w:t>
      </w:r>
    </w:p>
    <w:p w:rsidR="00836091" w:rsidRDefault="00B61FFB" w:rsidP="00923BA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814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44A1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644A1E">
        <w:rPr>
          <w:rFonts w:ascii="Times New Roman" w:hAnsi="Times New Roman" w:cs="Times New Roman"/>
          <w:sz w:val="28"/>
          <w:szCs w:val="28"/>
        </w:rPr>
        <w:t xml:space="preserve"> </w:t>
      </w:r>
      <w:r w:rsidR="00302E0F">
        <w:rPr>
          <w:rFonts w:ascii="Times New Roman" w:hAnsi="Times New Roman" w:cs="Times New Roman"/>
          <w:sz w:val="28"/>
          <w:szCs w:val="28"/>
        </w:rPr>
        <w:t>настоящее</w:t>
      </w:r>
      <w:r w:rsidR="007C607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r w:rsidR="00644A1E">
        <w:rPr>
          <w:rFonts w:ascii="Times New Roman" w:hAnsi="Times New Roman" w:cs="Times New Roman"/>
          <w:sz w:val="28"/>
          <w:szCs w:val="28"/>
        </w:rPr>
        <w:t>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официальном сайте</w:t>
      </w:r>
      <w:r w:rsidR="00C3771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836091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>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sectPr w:rsidR="006D3F59" w:rsidSect="00DD7A5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64A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C4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4EE6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900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1FFB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31C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2FDB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F2D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70182-0E4B-408C-97F9-BCE53B39E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45</cp:revision>
  <cp:lastPrinted>2018-05-08T06:34:00Z</cp:lastPrinted>
  <dcterms:created xsi:type="dcterms:W3CDTF">2017-03-29T04:10:00Z</dcterms:created>
  <dcterms:modified xsi:type="dcterms:W3CDTF">2018-05-08T06:34:00Z</dcterms:modified>
</cp:coreProperties>
</file>